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B" w14:textId="32CB0A78" w:rsidR="004D4608" w:rsidRPr="005C1493" w:rsidRDefault="00E450D5" w:rsidP="00C42E62">
      <w:pPr>
        <w:spacing w:after="120"/>
        <w:rPr>
          <w:rFonts w:ascii="Arial" w:hAnsi="Arial" w:cs="Arial"/>
          <w:szCs w:val="24"/>
        </w:rPr>
      </w:pPr>
      <w:r w:rsidRPr="00232CBA">
        <w:rPr>
          <w:rFonts w:ascii="Arial" w:hAnsi="Arial" w:cs="Arial"/>
          <w:szCs w:val="24"/>
        </w:rPr>
        <w:t xml:space="preserve">We have decided </w:t>
      </w:r>
      <w:r w:rsidRPr="005C1493">
        <w:rPr>
          <w:rFonts w:ascii="Arial" w:hAnsi="Arial" w:cs="Arial"/>
          <w:szCs w:val="24"/>
        </w:rPr>
        <w:t xml:space="preserve">to </w:t>
      </w:r>
      <w:r w:rsidR="009277B2" w:rsidRPr="005C1493">
        <w:rPr>
          <w:rFonts w:ascii="Arial" w:hAnsi="Arial" w:cs="Arial"/>
          <w:szCs w:val="24"/>
        </w:rPr>
        <w:t>issue</w:t>
      </w:r>
      <w:r w:rsidRPr="005C1493">
        <w:rPr>
          <w:rFonts w:ascii="Arial" w:hAnsi="Arial" w:cs="Arial"/>
          <w:szCs w:val="24"/>
        </w:rPr>
        <w:t xml:space="preserve"> the</w:t>
      </w:r>
      <w:r w:rsidR="008D465D" w:rsidRPr="005C1493">
        <w:rPr>
          <w:rFonts w:ascii="Arial" w:hAnsi="Arial" w:cs="Arial"/>
          <w:szCs w:val="24"/>
        </w:rPr>
        <w:t xml:space="preserve"> </w:t>
      </w:r>
      <w:proofErr w:type="gramStart"/>
      <w:r w:rsidR="004D6352" w:rsidRPr="005C1493">
        <w:rPr>
          <w:rFonts w:ascii="Arial" w:hAnsi="Arial" w:cs="Arial"/>
          <w:szCs w:val="24"/>
        </w:rPr>
        <w:t xml:space="preserve">variation </w:t>
      </w:r>
      <w:r w:rsidR="00FD2974" w:rsidRPr="005C1493">
        <w:rPr>
          <w:rFonts w:ascii="Arial" w:hAnsi="Arial" w:cs="Arial"/>
          <w:szCs w:val="24"/>
        </w:rPr>
        <w:t xml:space="preserve"> </w:t>
      </w:r>
      <w:r w:rsidRPr="005C1493">
        <w:rPr>
          <w:rFonts w:ascii="Arial" w:hAnsi="Arial" w:cs="Arial"/>
          <w:szCs w:val="24"/>
        </w:rPr>
        <w:t>for</w:t>
      </w:r>
      <w:proofErr w:type="gramEnd"/>
      <w:r w:rsidRPr="005C1493">
        <w:rPr>
          <w:rFonts w:ascii="Arial" w:hAnsi="Arial" w:cs="Arial"/>
          <w:szCs w:val="24"/>
        </w:rPr>
        <w:t xml:space="preserve"> </w:t>
      </w:r>
      <w:r w:rsidR="005C1493" w:rsidRPr="005C1493">
        <w:rPr>
          <w:rFonts w:ascii="Arial" w:hAnsi="Arial" w:cs="Arial"/>
          <w:szCs w:val="24"/>
        </w:rPr>
        <w:t>Green Steel Works</w:t>
      </w:r>
      <w:r w:rsidR="00D720DC" w:rsidRPr="005C1493">
        <w:rPr>
          <w:rFonts w:ascii="Arial" w:hAnsi="Arial" w:cs="Arial"/>
          <w:szCs w:val="24"/>
        </w:rPr>
        <w:t xml:space="preserve"> </w:t>
      </w:r>
      <w:r w:rsidR="002148DC">
        <w:rPr>
          <w:rFonts w:ascii="Arial" w:hAnsi="Arial" w:cs="Arial"/>
          <w:szCs w:val="24"/>
        </w:rPr>
        <w:t xml:space="preserve">Ltd. </w:t>
      </w:r>
      <w:r w:rsidR="00D720DC" w:rsidRPr="005C1493">
        <w:rPr>
          <w:rFonts w:ascii="Arial" w:hAnsi="Arial" w:cs="Arial"/>
          <w:szCs w:val="24"/>
        </w:rPr>
        <w:t xml:space="preserve">operated by </w:t>
      </w:r>
      <w:r w:rsidR="005C1493" w:rsidRPr="005C1493">
        <w:rPr>
          <w:rFonts w:ascii="Arial" w:hAnsi="Arial" w:cs="Arial"/>
          <w:szCs w:val="24"/>
        </w:rPr>
        <w:t>Green Steel Works Ltd.</w:t>
      </w:r>
      <w:r w:rsidR="00351A0A" w:rsidRPr="005C1493">
        <w:rPr>
          <w:rFonts w:ascii="Arial" w:hAnsi="Arial" w:cs="Arial"/>
          <w:szCs w:val="24"/>
        </w:rPr>
        <w:t xml:space="preserve"> </w:t>
      </w:r>
    </w:p>
    <w:p w14:paraId="6177123C" w14:textId="4D1BA52C" w:rsidR="005C1493" w:rsidRDefault="00E450D5" w:rsidP="00C42E62">
      <w:pPr>
        <w:spacing w:after="120"/>
        <w:rPr>
          <w:rFonts w:ascii="Arial" w:hAnsi="Arial" w:cs="Arial"/>
          <w:lang w:eastAsia="en-US"/>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5C1493">
        <w:rPr>
          <w:rFonts w:ascii="Arial" w:hAnsi="Arial" w:cs="Arial"/>
          <w:lang w:eastAsia="en-US"/>
        </w:rPr>
        <w:t>EPR/BB3298HN</w:t>
      </w:r>
      <w:r w:rsidR="00C007E4">
        <w:rPr>
          <w:rFonts w:ascii="Arial" w:hAnsi="Arial" w:cs="Arial"/>
          <w:lang w:eastAsia="en-US"/>
        </w:rPr>
        <w:t>/V002</w:t>
      </w:r>
      <w:r w:rsidR="005C1493">
        <w:rPr>
          <w:rFonts w:ascii="Arial" w:hAnsi="Arial" w:cs="Arial"/>
          <w:lang w:eastAsia="en-US"/>
        </w:rPr>
        <w:t xml:space="preserve"> .</w:t>
      </w:r>
    </w:p>
    <w:p w14:paraId="2951BC3D" w14:textId="1AFC7090"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bookmarkStart w:id="0" w:name="_GoBack"/>
      <w:bookmarkEnd w:id="0"/>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1900260D"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p>
    <w:p w14:paraId="2951BC63" w14:textId="6ECE7A1F"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5C1493">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2A7EC723" w:rsidR="000141CC" w:rsidRPr="000141CC" w:rsidRDefault="000141CC" w:rsidP="00053DA9">
            <w:pPr>
              <w:rPr>
                <w:rFonts w:ascii="Arial" w:hAnsi="Arial" w:cs="Arial"/>
                <w:color w:val="FF00FF"/>
                <w:szCs w:val="24"/>
              </w:rPr>
            </w:pPr>
          </w:p>
        </w:tc>
        <w:tc>
          <w:tcPr>
            <w:tcW w:w="6096" w:type="dxa"/>
          </w:tcPr>
          <w:p w14:paraId="2951BC7F" w14:textId="325D7111" w:rsidR="000141CC" w:rsidRDefault="000141CC" w:rsidP="005F5552">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38914728" w14:textId="77777777" w:rsidR="00E652E8" w:rsidRDefault="00E652E8" w:rsidP="005F5552">
            <w:pPr>
              <w:pStyle w:val="BodyText"/>
              <w:rPr>
                <w:rFonts w:ascii="Arial" w:hAnsi="Arial" w:cs="Arial"/>
                <w:szCs w:val="24"/>
              </w:rPr>
            </w:pPr>
          </w:p>
          <w:p w14:paraId="51B427EC" w14:textId="12DA4875" w:rsidR="005C1493" w:rsidRPr="000141CC" w:rsidRDefault="005C1493" w:rsidP="005F5552">
            <w:pPr>
              <w:pStyle w:val="BodyText"/>
              <w:rPr>
                <w:rFonts w:ascii="Arial" w:hAnsi="Arial" w:cs="Arial"/>
                <w:szCs w:val="24"/>
              </w:rPr>
            </w:pPr>
            <w:r>
              <w:rPr>
                <w:rFonts w:ascii="Arial" w:hAnsi="Arial" w:cs="Arial"/>
                <w:szCs w:val="24"/>
              </w:rPr>
              <w:t>A new site plan has been provided showing the increased permitted boundary as per variation, and an updated N</w:t>
            </w:r>
            <w:r w:rsidR="007F785B">
              <w:rPr>
                <w:rFonts w:ascii="Arial" w:hAnsi="Arial" w:cs="Arial"/>
                <w:szCs w:val="24"/>
              </w:rPr>
              <w:t xml:space="preserve">ational </w:t>
            </w:r>
            <w:r>
              <w:rPr>
                <w:rFonts w:ascii="Arial" w:hAnsi="Arial" w:cs="Arial"/>
                <w:szCs w:val="24"/>
              </w:rPr>
              <w:t>G</w:t>
            </w:r>
            <w:r w:rsidR="007F785B">
              <w:rPr>
                <w:rFonts w:ascii="Arial" w:hAnsi="Arial" w:cs="Arial"/>
                <w:szCs w:val="24"/>
              </w:rPr>
              <w:t xml:space="preserve">rid </w:t>
            </w:r>
            <w:r>
              <w:rPr>
                <w:rFonts w:ascii="Arial" w:hAnsi="Arial" w:cs="Arial"/>
                <w:szCs w:val="24"/>
              </w:rPr>
              <w:t>R</w:t>
            </w:r>
            <w:r w:rsidR="007F785B">
              <w:rPr>
                <w:rFonts w:ascii="Arial" w:hAnsi="Arial" w:cs="Arial"/>
                <w:szCs w:val="24"/>
              </w:rPr>
              <w:t xml:space="preserve">eference </w:t>
            </w:r>
            <w:r>
              <w:rPr>
                <w:rFonts w:ascii="Arial" w:hAnsi="Arial" w:cs="Arial"/>
                <w:szCs w:val="24"/>
              </w:rPr>
              <w:t xml:space="preserve">within it. </w:t>
            </w:r>
            <w:r w:rsidR="00E652E8">
              <w:rPr>
                <w:rFonts w:ascii="Arial" w:hAnsi="Arial" w:cs="Arial"/>
                <w:szCs w:val="24"/>
              </w:rPr>
              <w:t>The new plan will be incorporated into the updated permit .</w:t>
            </w:r>
          </w:p>
          <w:p w14:paraId="2951BC81" w14:textId="77777777" w:rsidR="000141CC" w:rsidRPr="000141CC" w:rsidRDefault="000141CC" w:rsidP="005C1493">
            <w:pPr>
              <w:rPr>
                <w:rFonts w:ascii="Arial" w:hAnsi="Arial" w:cs="Arial"/>
                <w:szCs w:val="24"/>
              </w:rPr>
            </w:pP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C9" w14:textId="53852311" w:rsidR="00C44B7E" w:rsidRDefault="00C44B7E" w:rsidP="007F785B">
      <w:pPr>
        <w:pStyle w:val="Heading1"/>
        <w:jc w:val="left"/>
        <w:rPr>
          <w:b w:val="0"/>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54D60" w:rsidRPr="00C54D60" w14:paraId="2951BCD4" w14:textId="77777777" w:rsidTr="002436BD">
      <w:trPr>
        <w:trHeight w:val="286"/>
      </w:trPr>
      <w:tc>
        <w:tcPr>
          <w:tcW w:w="2659" w:type="dxa"/>
        </w:tcPr>
        <w:p w14:paraId="2951BCD0" w14:textId="07DA5CC2" w:rsidR="00CC2FE2" w:rsidRPr="00C54D60" w:rsidRDefault="00CC2FE2" w:rsidP="002436BD">
          <w:pPr>
            <w:tabs>
              <w:tab w:val="left" w:pos="4335"/>
              <w:tab w:val="right" w:pos="10348"/>
            </w:tabs>
            <w:rPr>
              <w:rStyle w:val="PageNumber"/>
              <w:rFonts w:ascii="Arial" w:hAnsi="Arial" w:cs="Arial"/>
              <w:sz w:val="20"/>
              <w:lang w:val="en-US"/>
            </w:rPr>
          </w:pPr>
        </w:p>
      </w:tc>
      <w:tc>
        <w:tcPr>
          <w:tcW w:w="2659" w:type="dxa"/>
        </w:tcPr>
        <w:p w14:paraId="2951BCD1" w14:textId="3230A159" w:rsidR="00CC2FE2" w:rsidRPr="00C54D60" w:rsidRDefault="00CC2FE2" w:rsidP="002436BD">
          <w:pPr>
            <w:tabs>
              <w:tab w:val="left" w:pos="4335"/>
              <w:tab w:val="right" w:pos="10348"/>
            </w:tabs>
            <w:rPr>
              <w:rStyle w:val="PageNumber"/>
              <w:rFonts w:ascii="Arial" w:hAnsi="Arial" w:cs="Arial"/>
              <w:sz w:val="20"/>
              <w:lang w:val="en-US"/>
            </w:rPr>
          </w:pPr>
        </w:p>
      </w:tc>
      <w:tc>
        <w:tcPr>
          <w:tcW w:w="2926" w:type="dxa"/>
        </w:tcPr>
        <w:p w14:paraId="2951BCD2" w14:textId="7F9039C0" w:rsidR="00CC2FE2" w:rsidRPr="00C54D60" w:rsidRDefault="00CC2FE2" w:rsidP="002436BD">
          <w:pPr>
            <w:tabs>
              <w:tab w:val="left" w:pos="4335"/>
              <w:tab w:val="right" w:pos="10348"/>
            </w:tabs>
            <w:rPr>
              <w:rStyle w:val="PageNumber"/>
              <w:rFonts w:ascii="Arial" w:hAnsi="Arial" w:cs="Arial"/>
              <w:sz w:val="20"/>
              <w:lang w:val="en-US"/>
            </w:rPr>
          </w:pPr>
        </w:p>
      </w:tc>
      <w:tc>
        <w:tcPr>
          <w:tcW w:w="2392" w:type="dxa"/>
        </w:tcPr>
        <w:p w14:paraId="2951BCD3" w14:textId="2D3C0267" w:rsidR="00CC2FE2" w:rsidRPr="00C54D60" w:rsidRDefault="00CC2FE2" w:rsidP="002436BD">
          <w:pPr>
            <w:tabs>
              <w:tab w:val="left" w:pos="4335"/>
              <w:tab w:val="right" w:pos="10348"/>
            </w:tabs>
            <w:jc w:val="right"/>
            <w:rPr>
              <w:rStyle w:val="PageNumber"/>
              <w:rFonts w:ascii="Arial" w:hAnsi="Arial" w:cs="Arial"/>
              <w:sz w:val="20"/>
              <w:lang w:val="en-US"/>
            </w:rPr>
          </w:pPr>
          <w:r w:rsidRPr="00C54D60">
            <w:rPr>
              <w:rStyle w:val="PageNumber"/>
              <w:rFonts w:ascii="Arial" w:hAnsi="Arial" w:cs="Arial"/>
              <w:sz w:val="20"/>
              <w:lang w:val="en-US"/>
            </w:rPr>
            <w:t xml:space="preserve">Page </w:t>
          </w:r>
          <w:r w:rsidRPr="00C54D60">
            <w:rPr>
              <w:rStyle w:val="PageNumber"/>
              <w:rFonts w:ascii="Arial" w:hAnsi="Arial" w:cs="Arial"/>
              <w:sz w:val="20"/>
              <w:lang w:val="en-US"/>
            </w:rPr>
            <w:fldChar w:fldCharType="begin"/>
          </w:r>
          <w:r w:rsidRPr="00C74526">
            <w:rPr>
              <w:rStyle w:val="PageNumber"/>
              <w:rFonts w:ascii="Arial" w:hAnsi="Arial" w:cs="Arial"/>
              <w:sz w:val="20"/>
              <w:lang w:val="en-US"/>
            </w:rPr>
            <w:instrText xml:space="preserve"> PAGE </w:instrText>
          </w:r>
          <w:r w:rsidRPr="00C54D60">
            <w:rPr>
              <w:rStyle w:val="PageNumber"/>
              <w:rFonts w:ascii="Arial" w:hAnsi="Arial" w:cs="Arial"/>
              <w:sz w:val="20"/>
              <w:lang w:val="en-US"/>
            </w:rPr>
            <w:fldChar w:fldCharType="separate"/>
          </w:r>
          <w:r w:rsidR="00655B34" w:rsidRPr="00C74526">
            <w:rPr>
              <w:rStyle w:val="PageNumber"/>
              <w:rFonts w:ascii="Arial" w:hAnsi="Arial" w:cs="Arial"/>
              <w:noProof/>
              <w:sz w:val="20"/>
              <w:lang w:val="en-US"/>
            </w:rPr>
            <w:t>3</w:t>
          </w:r>
          <w:r w:rsidRPr="00C54D60">
            <w:rPr>
              <w:rStyle w:val="PageNumber"/>
              <w:rFonts w:ascii="Arial" w:hAnsi="Arial" w:cs="Arial"/>
              <w:sz w:val="20"/>
              <w:lang w:val="en-US"/>
            </w:rPr>
            <w:fldChar w:fldCharType="end"/>
          </w:r>
          <w:r w:rsidRPr="00C54D60">
            <w:rPr>
              <w:rStyle w:val="PageNumber"/>
              <w:rFonts w:ascii="Arial" w:hAnsi="Arial" w:cs="Arial"/>
              <w:sz w:val="20"/>
              <w:lang w:val="en-US"/>
            </w:rPr>
            <w:t xml:space="preserve"> of </w:t>
          </w:r>
          <w:r w:rsidRPr="00C54D60">
            <w:rPr>
              <w:rStyle w:val="PageNumber"/>
              <w:rFonts w:ascii="Arial" w:hAnsi="Arial" w:cs="Arial"/>
              <w:sz w:val="20"/>
              <w:lang w:val="en-US"/>
            </w:rPr>
            <w:fldChar w:fldCharType="begin"/>
          </w:r>
          <w:r w:rsidRPr="00C54D60">
            <w:rPr>
              <w:rStyle w:val="PageNumber"/>
              <w:rFonts w:ascii="Arial" w:hAnsi="Arial" w:cs="Arial"/>
              <w:sz w:val="20"/>
              <w:lang w:val="en-US"/>
            </w:rPr>
            <w:instrText xml:space="preserve"> NUMPAGES </w:instrText>
          </w:r>
          <w:r w:rsidRPr="00C54D60">
            <w:rPr>
              <w:rStyle w:val="PageNumber"/>
              <w:rFonts w:ascii="Arial" w:hAnsi="Arial" w:cs="Arial"/>
              <w:sz w:val="20"/>
              <w:lang w:val="en-US"/>
            </w:rPr>
            <w:fldChar w:fldCharType="separate"/>
          </w:r>
          <w:r w:rsidR="00655B34" w:rsidRPr="00C54D60">
            <w:rPr>
              <w:rStyle w:val="PageNumber"/>
              <w:rFonts w:ascii="Arial" w:hAnsi="Arial" w:cs="Arial"/>
              <w:noProof/>
              <w:sz w:val="20"/>
              <w:lang w:val="en-US"/>
            </w:rPr>
            <w:t>6</w:t>
          </w:r>
          <w:r w:rsidRPr="00C54D60">
            <w:rPr>
              <w:rStyle w:val="PageNumber"/>
              <w:rFonts w:ascii="Arial" w:hAnsi="Arial" w:cs="Arial"/>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48DC"/>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08C2"/>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C1493"/>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7F785B"/>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07E4"/>
    <w:rsid w:val="00C031F1"/>
    <w:rsid w:val="00C13AFE"/>
    <w:rsid w:val="00C24149"/>
    <w:rsid w:val="00C32889"/>
    <w:rsid w:val="00C42E62"/>
    <w:rsid w:val="00C43A22"/>
    <w:rsid w:val="00C44B7E"/>
    <w:rsid w:val="00C50617"/>
    <w:rsid w:val="00C54D60"/>
    <w:rsid w:val="00C55593"/>
    <w:rsid w:val="00C74526"/>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652E8"/>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7857C-2D96-4A84-8AA1-CACCA05C2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287</Words>
  <Characters>1639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Green, Judith</cp:lastModifiedBy>
  <cp:revision>16</cp:revision>
  <cp:lastPrinted>2010-03-19T12:06:00Z</cp:lastPrinted>
  <dcterms:created xsi:type="dcterms:W3CDTF">2013-03-28T11:14:00Z</dcterms:created>
  <dcterms:modified xsi:type="dcterms:W3CDTF">2021-05-26T13:37:00Z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