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A9EF20B" w:rsidR="00D04424" w:rsidRDefault="0014332B" w:rsidP="003719AD">
      <w:pPr>
        <w:pStyle w:val="Heading1"/>
        <w:spacing w:before="0" w:after="0"/>
        <w:jc w:val="left"/>
        <w:rPr>
          <w:bCs/>
          <w:color w:val="FF0000"/>
          <w:sz w:val="32"/>
        </w:rPr>
      </w:pPr>
      <w:r w:rsidRPr="004A41A2">
        <w:rPr>
          <w:bCs/>
          <w:color w:val="auto"/>
          <w:sz w:val="32"/>
        </w:rPr>
        <w:t xml:space="preserve">Bespoke </w:t>
      </w:r>
      <w:r w:rsidR="001F0E23" w:rsidRPr="004A41A2">
        <w:rPr>
          <w:bCs/>
          <w:color w:val="auto"/>
          <w:sz w:val="32"/>
        </w:rPr>
        <w:t>Variation</w:t>
      </w:r>
      <w:r w:rsidR="00B73ECB" w:rsidRPr="004A41A2">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6A3AB177" w:rsidR="00D04424" w:rsidRPr="0014332B" w:rsidRDefault="0060457F" w:rsidP="006B0BFB">
      <w:pPr>
        <w:spacing w:after="120"/>
        <w:rPr>
          <w:rFonts w:ascii="Arial" w:hAnsi="Arial" w:cs="Arial"/>
          <w:szCs w:val="24"/>
        </w:rPr>
      </w:pPr>
      <w:r w:rsidRPr="0014332B">
        <w:rPr>
          <w:rFonts w:ascii="Arial" w:hAnsi="Arial" w:cs="Arial"/>
          <w:szCs w:val="24"/>
        </w:rPr>
        <w:t>We have decided to</w:t>
      </w:r>
      <w:r w:rsidRPr="004A41A2">
        <w:rPr>
          <w:rFonts w:ascii="Arial" w:hAnsi="Arial" w:cs="Arial"/>
          <w:szCs w:val="24"/>
        </w:rPr>
        <w:t xml:space="preserve"> </w:t>
      </w:r>
      <w:r w:rsidR="00D2020E" w:rsidRPr="004A41A2">
        <w:rPr>
          <w:rFonts w:ascii="Arial" w:hAnsi="Arial" w:cs="Arial"/>
          <w:szCs w:val="24"/>
        </w:rPr>
        <w:t xml:space="preserve">issue </w:t>
      </w:r>
      <w:r w:rsidRPr="0014332B">
        <w:rPr>
          <w:rFonts w:ascii="Arial" w:hAnsi="Arial" w:cs="Arial"/>
          <w:color w:val="000000"/>
          <w:szCs w:val="24"/>
        </w:rPr>
        <w:t xml:space="preserve">the </w:t>
      </w:r>
      <w:r w:rsidRPr="004A41A2">
        <w:rPr>
          <w:rFonts w:ascii="Arial" w:hAnsi="Arial" w:cs="Arial"/>
          <w:szCs w:val="24"/>
        </w:rPr>
        <w:t>variation</w:t>
      </w:r>
      <w:r w:rsidRPr="0014332B">
        <w:rPr>
          <w:rFonts w:ascii="Arial" w:hAnsi="Arial" w:cs="Arial"/>
          <w:color w:val="FF0000"/>
          <w:szCs w:val="24"/>
        </w:rPr>
        <w:t xml:space="preserve"> </w:t>
      </w:r>
      <w:r w:rsidRPr="0014332B">
        <w:rPr>
          <w:rFonts w:ascii="Arial" w:hAnsi="Arial" w:cs="Arial"/>
          <w:szCs w:val="24"/>
        </w:rPr>
        <w:t xml:space="preserve">for </w:t>
      </w:r>
      <w:proofErr w:type="spellStart"/>
      <w:proofErr w:type="gramStart"/>
      <w:r w:rsidR="00C427FE" w:rsidRPr="00C427FE">
        <w:rPr>
          <w:rFonts w:ascii="Arial" w:hAnsi="Arial" w:cs="Arial"/>
          <w:szCs w:val="24"/>
        </w:rPr>
        <w:t>Ysguborwen</w:t>
      </w:r>
      <w:proofErr w:type="spellEnd"/>
      <w:proofErr w:type="gramEnd"/>
      <w:r w:rsidR="00C427FE" w:rsidRPr="00C427FE">
        <w:rPr>
          <w:rFonts w:ascii="Arial" w:hAnsi="Arial" w:cs="Arial"/>
          <w:szCs w:val="24"/>
        </w:rPr>
        <w:t xml:space="preserve"> and the Coach House </w:t>
      </w:r>
      <w:r w:rsidRPr="0014332B">
        <w:rPr>
          <w:rFonts w:ascii="Arial" w:hAnsi="Arial" w:cs="Arial"/>
          <w:color w:val="000000"/>
          <w:szCs w:val="24"/>
        </w:rPr>
        <w:t>operated by</w:t>
      </w:r>
      <w:r w:rsidRPr="0014332B">
        <w:rPr>
          <w:rFonts w:ascii="Arial" w:hAnsi="Arial" w:cs="Arial"/>
          <w:color w:val="FF00FF"/>
          <w:szCs w:val="24"/>
        </w:rPr>
        <w:t xml:space="preserve"> </w:t>
      </w:r>
      <w:r w:rsidR="00C427FE" w:rsidRPr="00C427FE">
        <w:rPr>
          <w:rFonts w:ascii="Arial" w:hAnsi="Arial" w:cs="Arial"/>
          <w:szCs w:val="24"/>
        </w:rPr>
        <w:t xml:space="preserve">Mrs Ann </w:t>
      </w:r>
      <w:proofErr w:type="spellStart"/>
      <w:r w:rsidR="00C427FE" w:rsidRPr="00C427FE">
        <w:rPr>
          <w:rFonts w:ascii="Arial" w:hAnsi="Arial" w:cs="Arial"/>
          <w:szCs w:val="24"/>
        </w:rPr>
        <w:t>Jagoe</w:t>
      </w:r>
      <w:proofErr w:type="spellEnd"/>
      <w:r w:rsidR="001034AC" w:rsidRPr="00C427FE">
        <w:rPr>
          <w:rFonts w:ascii="Arial" w:hAnsi="Arial" w:cs="Arial"/>
          <w:szCs w:val="24"/>
        </w:rPr>
        <w:t>.</w:t>
      </w:r>
    </w:p>
    <w:p w14:paraId="178F17B4" w14:textId="378D42CF"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D35E03">
        <w:rPr>
          <w:rFonts w:ascii="Arial" w:hAnsi="Arial"/>
          <w:kern w:val="28"/>
          <w:szCs w:val="24"/>
        </w:rPr>
        <w:t xml:space="preserve">is </w:t>
      </w:r>
      <w:r w:rsidR="00D35E03" w:rsidRPr="00D35E03">
        <w:rPr>
          <w:rFonts w:ascii="Arial" w:hAnsi="Arial"/>
          <w:szCs w:val="24"/>
        </w:rPr>
        <w:t>PAN-012774.</w:t>
      </w:r>
    </w:p>
    <w:p w14:paraId="0FF15251" w14:textId="24878253"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1489B" w:rsidRPr="009560BC">
        <w:rPr>
          <w:rFonts w:ascii="Arial" w:hAnsi="Arial"/>
          <w:szCs w:val="24"/>
        </w:rPr>
        <w:t>EPR/</w:t>
      </w:r>
      <w:r w:rsidR="009560BC" w:rsidRPr="009560BC">
        <w:rPr>
          <w:rFonts w:ascii="Arial" w:hAnsi="Arial"/>
          <w:szCs w:val="24"/>
        </w:rPr>
        <w:t>BB3</w:t>
      </w:r>
      <w:r w:rsidR="00ED0258">
        <w:rPr>
          <w:rFonts w:ascii="Arial" w:hAnsi="Arial"/>
          <w:szCs w:val="24"/>
        </w:rPr>
        <w:t>7</w:t>
      </w:r>
      <w:r w:rsidR="009560BC" w:rsidRPr="009560BC">
        <w:rPr>
          <w:rFonts w:ascii="Arial" w:hAnsi="Arial"/>
          <w:szCs w:val="24"/>
        </w:rPr>
        <w:t>90CL.</w:t>
      </w:r>
    </w:p>
    <w:bookmarkEnd w:id="0"/>
    <w:bookmarkEnd w:id="1"/>
    <w:p w14:paraId="3B5AD886" w14:textId="77777777" w:rsidR="00FF2CA6" w:rsidRPr="00FF2CA6" w:rsidRDefault="00FF2CA6" w:rsidP="00FF2CA6">
      <w:pPr>
        <w:tabs>
          <w:tab w:val="left" w:pos="4253"/>
          <w:tab w:val="left" w:pos="6804"/>
        </w:tabs>
        <w:spacing w:after="120"/>
        <w:rPr>
          <w:rFonts w:ascii="Arial" w:hAnsi="Arial"/>
          <w:color w:val="000000"/>
          <w:szCs w:val="24"/>
        </w:rPr>
      </w:pPr>
      <w:r w:rsidRPr="00FF2CA6">
        <w:rPr>
          <w:rFonts w:ascii="Arial" w:hAnsi="Arial"/>
          <w:color w:val="000000"/>
          <w:szCs w:val="24"/>
        </w:rPr>
        <w:t>The variation is to move the discharge point 76m downstream of the current location. This is because at present the Permit Holder does not have access to the discharge point.</w:t>
      </w:r>
    </w:p>
    <w:p w14:paraId="49040C5B" w14:textId="77777777" w:rsidR="00FF2CA6" w:rsidRDefault="00FF2CA6" w:rsidP="006B0BFB">
      <w:pPr>
        <w:spacing w:after="120"/>
        <w:rPr>
          <w:rFonts w:ascii="Arial" w:hAnsi="Arial"/>
          <w:color w:val="000000"/>
        </w:rPr>
      </w:pPr>
    </w:p>
    <w:p w14:paraId="0FF15253" w14:textId="5F3D2D69"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E83C792"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4E29DA">
              <w:rPr>
                <w:rFonts w:ascii="Arial" w:hAnsi="Arial" w:cs="Arial"/>
                <w:b w:val="0"/>
                <w:szCs w:val="24"/>
              </w:rPr>
              <w:t xml:space="preserve">web publicising </w:t>
            </w:r>
          </w:p>
        </w:tc>
        <w:tc>
          <w:tcPr>
            <w:tcW w:w="6266" w:type="dxa"/>
            <w:tcBorders>
              <w:bottom w:val="single" w:sz="4" w:space="0" w:color="auto"/>
            </w:tcBorders>
          </w:tcPr>
          <w:p w14:paraId="501FFA73" w14:textId="77777777" w:rsidR="007820C3" w:rsidRDefault="004E29DA" w:rsidP="004E29DA">
            <w:pPr>
              <w:spacing w:before="60"/>
              <w:rPr>
                <w:rFonts w:ascii="Arial" w:hAnsi="Arial" w:cs="Arial"/>
                <w:szCs w:val="24"/>
              </w:rPr>
            </w:pPr>
            <w:r>
              <w:rPr>
                <w:rFonts w:ascii="Arial" w:hAnsi="Arial" w:cs="Arial"/>
                <w:szCs w:val="24"/>
              </w:rPr>
              <w:t>No responses were received from web publicising.</w:t>
            </w:r>
          </w:p>
          <w:p w14:paraId="76B52BE1" w14:textId="77777777" w:rsidR="004E29DA" w:rsidRDefault="004E29DA" w:rsidP="004E29DA">
            <w:pPr>
              <w:spacing w:before="60"/>
              <w:rPr>
                <w:rFonts w:ascii="Arial" w:hAnsi="Arial" w:cs="Arial"/>
                <w:szCs w:val="24"/>
              </w:rPr>
            </w:pPr>
          </w:p>
          <w:p w14:paraId="0FF1529D" w14:textId="75D7E690" w:rsidR="004E29DA" w:rsidRPr="00DA70FE" w:rsidRDefault="004E29DA" w:rsidP="004E29DA">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F614376"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0472AD0F" w:rsidR="007820C3" w:rsidRPr="007820C3" w:rsidRDefault="007820C3" w:rsidP="004E29D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656B8E34" w:rsidR="00FB30B4" w:rsidRPr="007820C3" w:rsidRDefault="00FB30B4" w:rsidP="004E29D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E" w14:textId="428288A8" w:rsidR="007820C3" w:rsidRPr="00D85E78" w:rsidRDefault="007820C3" w:rsidP="00EF499E">
            <w:pPr>
              <w:rPr>
                <w:rFonts w:ascii="Arial" w:hAnsi="Arial" w:cs="Arial"/>
                <w:szCs w:val="24"/>
              </w:rPr>
            </w:pPr>
            <w:r w:rsidRPr="00D85E78">
              <w:rPr>
                <w:rFonts w:ascii="Arial" w:hAnsi="Arial" w:cs="Arial"/>
                <w:szCs w:val="24"/>
              </w:rPr>
              <w:t xml:space="preserve">We have not formally </w:t>
            </w:r>
            <w:r w:rsidR="00AB5459">
              <w:rPr>
                <w:rFonts w:ascii="Arial" w:hAnsi="Arial" w:cs="Arial"/>
                <w:szCs w:val="24"/>
              </w:rPr>
              <w:t>re-</w:t>
            </w:r>
            <w:r w:rsidRPr="00D85E78">
              <w:rPr>
                <w:rFonts w:ascii="Arial" w:hAnsi="Arial" w:cs="Arial"/>
                <w:szCs w:val="24"/>
              </w:rPr>
              <w:t>consulted on the application</w:t>
            </w:r>
            <w:r w:rsidR="00AB5459">
              <w:rPr>
                <w:rFonts w:ascii="Arial" w:hAnsi="Arial" w:cs="Arial"/>
                <w:szCs w:val="24"/>
              </w:rPr>
              <w:t xml:space="preserve"> with the local Ecologist as the</w:t>
            </w:r>
            <w:r w:rsidR="00562C61">
              <w:rPr>
                <w:rFonts w:ascii="Arial" w:hAnsi="Arial" w:cs="Arial"/>
                <w:szCs w:val="24"/>
              </w:rPr>
              <w:t xml:space="preserve"> risk</w:t>
            </w:r>
            <w:r w:rsidR="00AB5459">
              <w:rPr>
                <w:rFonts w:ascii="Arial" w:hAnsi="Arial" w:cs="Arial"/>
                <w:szCs w:val="24"/>
              </w:rPr>
              <w:t xml:space="preserve"> to the Local Wildlife Site has not changed</w:t>
            </w:r>
            <w:r w:rsidRPr="00D85E78">
              <w:rPr>
                <w:rFonts w:ascii="Arial" w:hAnsi="Arial" w:cs="Arial"/>
                <w:szCs w:val="24"/>
              </w:rPr>
              <w:t xml:space="preserve">.  The decision was taken in accordance with our guidance. </w:t>
            </w:r>
          </w:p>
          <w:p w14:paraId="0FF152CF" w14:textId="77777777" w:rsidR="00FB30B4" w:rsidRPr="007820C3" w:rsidRDefault="00FB30B4" w:rsidP="00D85E78">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C673753"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9F6850" w:rsidRDefault="007820C3" w:rsidP="00A60F17">
            <w:pPr>
              <w:rPr>
                <w:rFonts w:ascii="Arial" w:hAnsi="Arial" w:cs="Arial"/>
                <w:szCs w:val="24"/>
              </w:rPr>
            </w:pPr>
            <w:r w:rsidRPr="009F6850">
              <w:rPr>
                <w:rFonts w:ascii="Arial" w:hAnsi="Arial" w:cs="Arial"/>
                <w:szCs w:val="24"/>
              </w:rPr>
              <w:lastRenderedPageBreak/>
              <w:t xml:space="preserve">The operator considers this risk assessment is satisfactory. </w:t>
            </w:r>
          </w:p>
          <w:p w14:paraId="7705BD03" w14:textId="77777777" w:rsidR="009F6850" w:rsidRDefault="009F6850" w:rsidP="00A60F17">
            <w:pPr>
              <w:pStyle w:val="BodyText"/>
              <w:rPr>
                <w:rFonts w:ascii="Arial" w:hAnsi="Arial" w:cs="Arial"/>
                <w:color w:val="FF0000"/>
                <w:szCs w:val="24"/>
              </w:rPr>
            </w:pPr>
          </w:p>
          <w:p w14:paraId="0FF152E8" w14:textId="5F99BB8B" w:rsidR="007820C3" w:rsidRPr="009F6850" w:rsidRDefault="007820C3" w:rsidP="00A60F17">
            <w:pPr>
              <w:pStyle w:val="BodyText"/>
              <w:rPr>
                <w:rFonts w:ascii="Arial" w:hAnsi="Arial" w:cs="Arial"/>
                <w:color w:val="auto"/>
                <w:szCs w:val="24"/>
              </w:rPr>
            </w:pPr>
            <w:r w:rsidRPr="009F6850">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B8D24B2" w:rsidR="007820C3" w:rsidRPr="007820C3" w:rsidRDefault="007820C3" w:rsidP="00792CEE">
            <w:pPr>
              <w:pStyle w:val="BodyText"/>
              <w:rPr>
                <w:rFonts w:ascii="Arial" w:hAnsi="Arial" w:cs="Arial"/>
                <w:color w:val="FF00FF"/>
                <w:szCs w:val="24"/>
              </w:rPr>
            </w:pPr>
          </w:p>
          <w:p w14:paraId="0FF152EF" w14:textId="77777777" w:rsidR="007820C3" w:rsidRPr="00306BFC" w:rsidRDefault="007820C3" w:rsidP="00792CEE">
            <w:pPr>
              <w:pStyle w:val="BodyText"/>
              <w:rPr>
                <w:rFonts w:ascii="Arial" w:hAnsi="Arial" w:cs="Arial"/>
                <w:color w:val="auto"/>
                <w:szCs w:val="24"/>
              </w:rPr>
            </w:pPr>
            <w:r w:rsidRPr="00306BFC">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306BF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306BFC" w:rsidRPr="007820C3" w14:paraId="0FF1533A" w14:textId="77777777" w:rsidTr="00136717">
        <w:trPr>
          <w:gridAfter w:val="1"/>
          <w:wAfter w:w="13" w:type="dxa"/>
        </w:trPr>
        <w:tc>
          <w:tcPr>
            <w:tcW w:w="1951" w:type="dxa"/>
          </w:tcPr>
          <w:p w14:paraId="2C7FBA4D" w14:textId="77777777" w:rsidR="00306BFC" w:rsidRPr="007820C3" w:rsidRDefault="00306BFC" w:rsidP="00792CEE">
            <w:pPr>
              <w:rPr>
                <w:rFonts w:ascii="Arial" w:hAnsi="Arial" w:cs="Arial"/>
                <w:color w:val="000000"/>
                <w:szCs w:val="24"/>
              </w:rPr>
            </w:pPr>
            <w:r w:rsidRPr="007820C3">
              <w:rPr>
                <w:rFonts w:ascii="Arial" w:hAnsi="Arial" w:cs="Arial"/>
                <w:color w:val="000000"/>
                <w:szCs w:val="24"/>
              </w:rPr>
              <w:t>Considerations of foul sewer</w:t>
            </w:r>
          </w:p>
          <w:p w14:paraId="0FF15332" w14:textId="3B7FAF95" w:rsidR="00306BFC" w:rsidRPr="007820C3" w:rsidRDefault="00306BFC" w:rsidP="00792CEE">
            <w:pPr>
              <w:rPr>
                <w:rFonts w:ascii="Arial" w:hAnsi="Arial" w:cs="Arial"/>
                <w:color w:val="000000"/>
                <w:szCs w:val="24"/>
              </w:rPr>
            </w:pPr>
          </w:p>
        </w:tc>
        <w:tc>
          <w:tcPr>
            <w:tcW w:w="6266" w:type="dxa"/>
          </w:tcPr>
          <w:p w14:paraId="0FF15338" w14:textId="3B1AE747" w:rsidR="00306BFC" w:rsidRPr="007820C3" w:rsidRDefault="00306BFC"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39" w14:textId="0A4DDE67" w:rsidR="00306BFC" w:rsidRPr="00FB30B4" w:rsidRDefault="00306BFC" w:rsidP="00792CEE">
            <w:pPr>
              <w:rPr>
                <w:rFonts w:ascii="Arial" w:hAnsi="Arial" w:cs="Arial"/>
                <w:color w:val="000000"/>
                <w:szCs w:val="24"/>
              </w:rPr>
            </w:pPr>
            <w:r w:rsidRPr="00FB30B4">
              <w:rPr>
                <w:rFonts w:ascii="Arial" w:hAnsi="Arial" w:cs="Arial"/>
                <w:color w:val="000000"/>
                <w:szCs w:val="24"/>
              </w:rPr>
              <w:sym w:font="Wingdings" w:char="F0FC"/>
            </w:r>
          </w:p>
        </w:tc>
      </w:tr>
      <w:tr w:rsidR="00306BFC" w:rsidRPr="007820C3" w14:paraId="0FF15342" w14:textId="77777777" w:rsidTr="001E4766">
        <w:trPr>
          <w:gridAfter w:val="1"/>
          <w:wAfter w:w="13" w:type="dxa"/>
        </w:trPr>
        <w:tc>
          <w:tcPr>
            <w:tcW w:w="9289" w:type="dxa"/>
            <w:gridSpan w:val="3"/>
            <w:shd w:val="clear" w:color="auto" w:fill="0070C0"/>
          </w:tcPr>
          <w:p w14:paraId="0FF15341" w14:textId="2591DEF5" w:rsidR="00306BFC" w:rsidRPr="00FB30B4" w:rsidRDefault="00306BFC" w:rsidP="00792CEE">
            <w:pPr>
              <w:rPr>
                <w:rFonts w:ascii="Arial" w:hAnsi="Arial" w:cs="Arial"/>
                <w:color w:val="000000"/>
                <w:szCs w:val="24"/>
              </w:rPr>
            </w:pPr>
            <w:r w:rsidRPr="007820C3">
              <w:rPr>
                <w:rFonts w:ascii="Arial" w:hAnsi="Arial" w:cs="Arial"/>
                <w:b/>
                <w:color w:val="FFFFFF"/>
                <w:szCs w:val="24"/>
              </w:rPr>
              <w:t>Operator Competence</w:t>
            </w:r>
          </w:p>
        </w:tc>
      </w:tr>
      <w:tr w:rsidR="00306BFC" w:rsidRPr="007820C3" w14:paraId="0FF15347" w14:textId="77777777" w:rsidTr="00136717">
        <w:trPr>
          <w:gridAfter w:val="1"/>
          <w:wAfter w:w="13" w:type="dxa"/>
        </w:trPr>
        <w:tc>
          <w:tcPr>
            <w:tcW w:w="1951" w:type="dxa"/>
          </w:tcPr>
          <w:p w14:paraId="0FF15344" w14:textId="08846B99" w:rsidR="00306BFC" w:rsidRPr="007820C3" w:rsidRDefault="00306BFC" w:rsidP="00792CEE">
            <w:pPr>
              <w:rPr>
                <w:rFonts w:ascii="Arial" w:hAnsi="Arial" w:cs="Arial"/>
                <w:color w:val="000000"/>
                <w:szCs w:val="24"/>
              </w:rPr>
            </w:pPr>
            <w:r w:rsidRPr="007820C3">
              <w:rPr>
                <w:rFonts w:ascii="Arial" w:hAnsi="Arial" w:cs="Arial"/>
                <w:szCs w:val="24"/>
              </w:rPr>
              <w:t xml:space="preserve">Environment Management System </w:t>
            </w:r>
          </w:p>
        </w:tc>
        <w:tc>
          <w:tcPr>
            <w:tcW w:w="6266" w:type="dxa"/>
          </w:tcPr>
          <w:p w14:paraId="0850B776" w14:textId="77777777" w:rsidR="00306BFC" w:rsidRDefault="00306BFC"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5" w14:textId="5B207C63" w:rsidR="00306BFC" w:rsidRPr="007820C3" w:rsidRDefault="00306BFC" w:rsidP="00792CEE">
            <w:pPr>
              <w:rPr>
                <w:rFonts w:ascii="Arial" w:hAnsi="Arial" w:cs="Arial"/>
                <w:szCs w:val="24"/>
              </w:rPr>
            </w:pPr>
          </w:p>
        </w:tc>
        <w:tc>
          <w:tcPr>
            <w:tcW w:w="1072" w:type="dxa"/>
          </w:tcPr>
          <w:p w14:paraId="0FF15346" w14:textId="209D19F6" w:rsidR="00306BFC" w:rsidRPr="00FB30B4" w:rsidRDefault="00306BFC" w:rsidP="00792CEE">
            <w:pPr>
              <w:rPr>
                <w:rFonts w:ascii="Arial" w:hAnsi="Arial" w:cs="Arial"/>
                <w:color w:val="000000"/>
                <w:szCs w:val="24"/>
              </w:rPr>
            </w:pPr>
            <w:r w:rsidRPr="00FB30B4">
              <w:rPr>
                <w:rFonts w:ascii="Arial" w:hAnsi="Arial" w:cs="Arial"/>
                <w:color w:val="000000"/>
                <w:szCs w:val="24"/>
              </w:rPr>
              <w:sym w:font="Wingdings" w:char="F0FC"/>
            </w:r>
          </w:p>
        </w:tc>
      </w:tr>
      <w:tr w:rsidR="00306BFC" w:rsidRPr="007820C3" w14:paraId="0FF15349" w14:textId="77777777" w:rsidTr="00136717">
        <w:tc>
          <w:tcPr>
            <w:tcW w:w="9302" w:type="dxa"/>
            <w:gridSpan w:val="4"/>
            <w:shd w:val="clear" w:color="auto" w:fill="0070C0"/>
          </w:tcPr>
          <w:p w14:paraId="0FF15348" w14:textId="161CB87B" w:rsidR="00306BFC" w:rsidRPr="007820C3" w:rsidRDefault="00306BFC" w:rsidP="00792CEE">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306BFC" w:rsidRPr="007820C3" w14:paraId="0FF1534E" w14:textId="77777777" w:rsidTr="00136717">
        <w:trPr>
          <w:gridAfter w:val="1"/>
          <w:wAfter w:w="13" w:type="dxa"/>
        </w:trPr>
        <w:tc>
          <w:tcPr>
            <w:tcW w:w="1951" w:type="dxa"/>
          </w:tcPr>
          <w:p w14:paraId="0FF1534A" w14:textId="6B9F3667" w:rsidR="00306BFC" w:rsidRPr="007820C3" w:rsidRDefault="00306BFC" w:rsidP="00D26B49">
            <w:pPr>
              <w:rPr>
                <w:rFonts w:ascii="Arial" w:hAnsi="Arial" w:cs="Arial"/>
                <w:szCs w:val="24"/>
              </w:rPr>
            </w:pPr>
            <w:r>
              <w:rPr>
                <w:rFonts w:ascii="Arial" w:hAnsi="Arial" w:cs="Arial"/>
                <w:szCs w:val="24"/>
              </w:rPr>
              <w:t>Considerations of SMNR - Compliance with our General Purpose</w:t>
            </w:r>
          </w:p>
        </w:tc>
        <w:tc>
          <w:tcPr>
            <w:tcW w:w="6266" w:type="dxa"/>
          </w:tcPr>
          <w:p w14:paraId="55F6F9C3" w14:textId="77777777" w:rsidR="00306BFC" w:rsidRPr="00E96702" w:rsidRDefault="00306BFC" w:rsidP="00E96702">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FF1534C" w14:textId="067E2D9B" w:rsidR="00306BFC" w:rsidRPr="007820C3" w:rsidRDefault="00306BFC" w:rsidP="00306BFC">
            <w:pPr>
              <w:pStyle w:val="NormalWeb"/>
              <w:rPr>
                <w:rFonts w:ascii="Arial" w:hAnsi="Arial" w:cs="Arial"/>
              </w:rPr>
            </w:pPr>
          </w:p>
        </w:tc>
        <w:tc>
          <w:tcPr>
            <w:tcW w:w="1072" w:type="dxa"/>
          </w:tcPr>
          <w:p w14:paraId="0FF1534D" w14:textId="273F85E8" w:rsidR="00306BFC" w:rsidRPr="00FB30B4" w:rsidRDefault="00306BFC"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3EC8B377" w:rsidR="00C44B7E" w:rsidRDefault="00C44B7E" w:rsidP="00562C61">
      <w:pPr>
        <w:pStyle w:val="Heading1"/>
        <w:jc w:val="left"/>
      </w:pPr>
      <w:bookmarkStart w:id="2" w:name="_GoBack"/>
      <w:bookmarkEnd w:id="2"/>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6FF3D1" w14:textId="77777777" w:rsidR="0041489B" w:rsidRDefault="0041489B">
      <w:r>
        <w:separator/>
      </w:r>
    </w:p>
  </w:endnote>
  <w:endnote w:type="continuationSeparator" w:id="0">
    <w:p w14:paraId="12B6C875" w14:textId="77777777" w:rsidR="0041489B" w:rsidRDefault="0041489B">
      <w:r>
        <w:continuationSeparator/>
      </w:r>
    </w:p>
  </w:endnote>
  <w:endnote w:type="continuationNotice" w:id="1">
    <w:p w14:paraId="2BC437FB" w14:textId="77777777" w:rsidR="00B74C06" w:rsidRDefault="00B74C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1489B" w:rsidRDefault="0041489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41489B" w:rsidRDefault="004148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1489B" w:rsidRPr="002B61AE" w14:paraId="0FF15380" w14:textId="77777777" w:rsidTr="008632BF">
      <w:trPr>
        <w:trHeight w:val="286"/>
      </w:trPr>
      <w:tc>
        <w:tcPr>
          <w:tcW w:w="2659" w:type="dxa"/>
        </w:tcPr>
        <w:p w14:paraId="0FF1537C" w14:textId="7104BEDB" w:rsidR="0041489B" w:rsidRPr="00E907C6" w:rsidRDefault="0041489B"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1489B" w:rsidRPr="00E907C6" w:rsidRDefault="0041489B"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1489B" w:rsidRPr="00E907C6" w:rsidRDefault="0041489B"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1489B" w:rsidRPr="00E907C6" w:rsidRDefault="0041489B"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41489B" w:rsidRPr="003F4346" w:rsidRDefault="0041489B"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F5BA8" w14:textId="77777777" w:rsidR="0041489B" w:rsidRDefault="0041489B">
      <w:r>
        <w:separator/>
      </w:r>
    </w:p>
  </w:footnote>
  <w:footnote w:type="continuationSeparator" w:id="0">
    <w:p w14:paraId="6EF19322" w14:textId="77777777" w:rsidR="0041489B" w:rsidRDefault="0041489B">
      <w:r>
        <w:continuationSeparator/>
      </w:r>
    </w:p>
  </w:footnote>
  <w:footnote w:type="continuationNotice" w:id="1">
    <w:p w14:paraId="136D0580" w14:textId="77777777" w:rsidR="00B74C06" w:rsidRDefault="00B74C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275D"/>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F8A"/>
    <w:rsid w:val="00135808"/>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674A"/>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06BFC"/>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489B"/>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1A2"/>
    <w:rsid w:val="004A4BD9"/>
    <w:rsid w:val="004B3156"/>
    <w:rsid w:val="004C16AD"/>
    <w:rsid w:val="004E29DA"/>
    <w:rsid w:val="004E4418"/>
    <w:rsid w:val="004E7719"/>
    <w:rsid w:val="005303C6"/>
    <w:rsid w:val="0053399B"/>
    <w:rsid w:val="0053589C"/>
    <w:rsid w:val="00562C61"/>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4095"/>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12BD"/>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560BC"/>
    <w:rsid w:val="0096635C"/>
    <w:rsid w:val="009802DC"/>
    <w:rsid w:val="009837ED"/>
    <w:rsid w:val="009864F9"/>
    <w:rsid w:val="00992AD4"/>
    <w:rsid w:val="00995381"/>
    <w:rsid w:val="009A3F85"/>
    <w:rsid w:val="009B0C2B"/>
    <w:rsid w:val="009B2219"/>
    <w:rsid w:val="009B4CE8"/>
    <w:rsid w:val="009B7411"/>
    <w:rsid w:val="009C6433"/>
    <w:rsid w:val="009D4D88"/>
    <w:rsid w:val="009D7E0E"/>
    <w:rsid w:val="009E4BDC"/>
    <w:rsid w:val="009F6850"/>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5459"/>
    <w:rsid w:val="00AB6ED2"/>
    <w:rsid w:val="00AC66F9"/>
    <w:rsid w:val="00AD2646"/>
    <w:rsid w:val="00AD4B61"/>
    <w:rsid w:val="00AD4DCA"/>
    <w:rsid w:val="00AD731D"/>
    <w:rsid w:val="00AE6B54"/>
    <w:rsid w:val="00AE70BF"/>
    <w:rsid w:val="00AF517E"/>
    <w:rsid w:val="00B00F7A"/>
    <w:rsid w:val="00B10601"/>
    <w:rsid w:val="00B14CBC"/>
    <w:rsid w:val="00B16EC0"/>
    <w:rsid w:val="00B36EE5"/>
    <w:rsid w:val="00B62C2D"/>
    <w:rsid w:val="00B73ECB"/>
    <w:rsid w:val="00B74C06"/>
    <w:rsid w:val="00B82F37"/>
    <w:rsid w:val="00B837E8"/>
    <w:rsid w:val="00BB1620"/>
    <w:rsid w:val="00BB408D"/>
    <w:rsid w:val="00BB4528"/>
    <w:rsid w:val="00BE370B"/>
    <w:rsid w:val="00BE7950"/>
    <w:rsid w:val="00BF24F6"/>
    <w:rsid w:val="00C05011"/>
    <w:rsid w:val="00C052C4"/>
    <w:rsid w:val="00C07952"/>
    <w:rsid w:val="00C24149"/>
    <w:rsid w:val="00C427FE"/>
    <w:rsid w:val="00C43A22"/>
    <w:rsid w:val="00C44B7E"/>
    <w:rsid w:val="00C57F82"/>
    <w:rsid w:val="00C8353B"/>
    <w:rsid w:val="00C85FD5"/>
    <w:rsid w:val="00C91798"/>
    <w:rsid w:val="00C93F6F"/>
    <w:rsid w:val="00CA3222"/>
    <w:rsid w:val="00CA35B5"/>
    <w:rsid w:val="00CA4E7D"/>
    <w:rsid w:val="00CA62D3"/>
    <w:rsid w:val="00CC1F00"/>
    <w:rsid w:val="00CF0436"/>
    <w:rsid w:val="00CF77A9"/>
    <w:rsid w:val="00CF79FA"/>
    <w:rsid w:val="00D04424"/>
    <w:rsid w:val="00D07410"/>
    <w:rsid w:val="00D2020E"/>
    <w:rsid w:val="00D25E80"/>
    <w:rsid w:val="00D26B49"/>
    <w:rsid w:val="00D3022B"/>
    <w:rsid w:val="00D33D23"/>
    <w:rsid w:val="00D33DE9"/>
    <w:rsid w:val="00D35E03"/>
    <w:rsid w:val="00D4673F"/>
    <w:rsid w:val="00D540FD"/>
    <w:rsid w:val="00D5690F"/>
    <w:rsid w:val="00D57A4B"/>
    <w:rsid w:val="00D61AB7"/>
    <w:rsid w:val="00D61F3F"/>
    <w:rsid w:val="00D63230"/>
    <w:rsid w:val="00D7711B"/>
    <w:rsid w:val="00D7760F"/>
    <w:rsid w:val="00D8193B"/>
    <w:rsid w:val="00D825C3"/>
    <w:rsid w:val="00D85E78"/>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0258"/>
    <w:rsid w:val="00ED1D92"/>
    <w:rsid w:val="00ED50CB"/>
    <w:rsid w:val="00EE5639"/>
    <w:rsid w:val="00EF499E"/>
    <w:rsid w:val="00F0619C"/>
    <w:rsid w:val="00F22A07"/>
    <w:rsid w:val="00F2779C"/>
    <w:rsid w:val="00F37C15"/>
    <w:rsid w:val="00F41FA5"/>
    <w:rsid w:val="00F44625"/>
    <w:rsid w:val="00F65963"/>
    <w:rsid w:val="00F76FD6"/>
    <w:rsid w:val="00F84220"/>
    <w:rsid w:val="00F852AC"/>
    <w:rsid w:val="00F87A6E"/>
    <w:rsid w:val="00F97A77"/>
    <w:rsid w:val="00FB10D0"/>
    <w:rsid w:val="00FB30B4"/>
    <w:rsid w:val="00FB3A29"/>
    <w:rsid w:val="00FC29AE"/>
    <w:rsid w:val="00FD235E"/>
    <w:rsid w:val="00FD55E6"/>
    <w:rsid w:val="00FD759F"/>
    <w:rsid w:val="00FE1C38"/>
    <w:rsid w:val="00FF28C3"/>
    <w:rsid w:val="00FF2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Draftingnote">
    <w:name w:val="Drafting note"/>
    <w:basedOn w:val="Heading4"/>
    <w:link w:val="DraftingnoteChar"/>
    <w:rsid w:val="00FF2CA6"/>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FF2CA6"/>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REGU-184-1785010</_dlc_DocId>
    <_dlc_DocIdUrl xmlns="9be56660-2c31-41ef-bc00-23e72f632f2a">
      <Url>https://cyfoethnaturiolcymru.sharepoint.com/teams/Regulatory/Permitting/_layouts/15/DocIdRedir.aspx?ID=REGU-184-1785010</Url>
      <Description>REGU-184-1785010</Description>
    </_dlc_DocIdUrl>
    <License_x002f_Activity_x0020_Type xmlns="859f7ad6-93f6-4205-b62b-a17f28acbbac">4. EPR Water Discharge</License_x002f_Activity_x0020_Type>
    <Site_x0020_Name xmlns="859f7ad6-93f6-4205-b62b-a17f28acbbac">Ysguborwen and The Coach House</Site_x0020_Name>
    <Internal_x002f_External xmlns="859f7ad6-93f6-4205-b62b-a17f28acbbac">Internal document</Internal_x002f_External>
    <Post_x0020_code xmlns="859f7ad6-93f6-4205-b62b-a17f28acbbac">NP15 1LU</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Ysguborwen, Llantrisant, Usk, NP15 1LU</Addressee>
    <Process_x0020_Type xmlns="859f7ad6-93f6-4205-b62b-a17f28acbbac">Application</Process_x0020_Type>
    <Surrendered_x002f_Expired xmlns="859f7ad6-93f6-4205-b62b-a17f28acbbac" xsi:nil="true"/>
    <Document_x0020_Date xmlns="859f7ad6-93f6-4205-b62b-a17f28acbbac">2021-05-20T23:00:00+00:00</Document_x0020_Date>
    <Facility_x0020_Address xmlns="859f7ad6-93f6-4205-b62b-a17f28acbbac">Llantrisant, Usk</Facility_x0020_Address>
    <Environment_x0020_Sub_x0020_Folder xmlns="859f7ad6-93f6-4205-b62b-a17f28acbbac">Licence variation</Environment_x0020_Sub_x0020_Folder>
    <Customer_x0020_Name xmlns="859f7ad6-93f6-4205-b62b-a17f28acbbac">Mrs Ann Jagoe</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FDA565B2-16B6-4829-BA8E-E56E96ACB9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b67299c9-1600-4d20-976e-ea8f199d05b8"/>
    <ds:schemaRef ds:uri="http://schemas.microsoft.com/office/2006/documentManagement/types"/>
    <ds:schemaRef ds:uri="859f7ad6-93f6-4205-b62b-a17f28acbbac"/>
    <ds:schemaRef ds:uri="http://purl.org/dc/elements/1.1/"/>
    <ds:schemaRef ds:uri="http://www.w3.org/XML/1998/namespace"/>
    <ds:schemaRef ds:uri="http://schemas.microsoft.com/office/infopath/2007/PartnerControls"/>
    <ds:schemaRef ds:uri="http://schemas.openxmlformats.org/package/2006/metadata/core-properties"/>
    <ds:schemaRef ds:uri="9be56660-2c31-41ef-bc00-23e72f632f2a"/>
    <ds:schemaRef ds:uri="6e121689-de5b-41b9-a751-bfeda7fa2b07"/>
    <ds:schemaRef ds:uri="http://purl.org/dc/dcmitype/"/>
    <ds:schemaRef ds:uri="http://purl.org/dc/te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6.xml><?xml version="1.0" encoding="utf-8"?>
<ds:datastoreItem xmlns:ds="http://schemas.openxmlformats.org/officeDocument/2006/customXml" ds:itemID="{74BAD556-E74E-4505-A265-156E9F950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641</Words>
  <Characters>3625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PAN-012774 decision document</vt:lpstr>
    </vt:vector>
  </TitlesOfParts>
  <Company>Environment Agency</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PAN-012774 decision document</dc:title>
  <dc:subject/>
  <dc:creator>Asta Smith</dc:creator>
  <cp:keywords>23308SD92, 233 08 SD92, 233-08-SD92</cp:keywords>
  <dc:description>233_08_SD92, Version 3
Issue date: 19/07/2011</dc:description>
  <cp:lastModifiedBy>Smith, Asta</cp:lastModifiedBy>
  <cp:revision>22</cp:revision>
  <cp:lastPrinted>2008-01-30T13:54:00Z</cp:lastPrinted>
  <dcterms:created xsi:type="dcterms:W3CDTF">2021-05-17T11:10:00Z</dcterms:created>
  <dcterms:modified xsi:type="dcterms:W3CDTF">2021-06-01T13:41:00Z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SharedWithUsers">
    <vt:lpwstr/>
  </property>
  <property fmtid="{D5CDD505-2E9C-101B-9397-08002B2CF9AE}" pid="11" name="_dlc_DocIdItemGuid">
    <vt:lpwstr>903f1ebe-4e2e-41fd-8217-4a23611edcf0</vt:lpwstr>
  </property>
</Properties>
</file>