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021D9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5B0283DC" w14:textId="4E0AE403" w:rsidR="00A4643D" w:rsidRDefault="00DC0C48" w:rsidP="00021D9D">
            <w:pPr>
              <w:rPr>
                <w:color w:val="FF0000"/>
              </w:rPr>
            </w:pPr>
            <w:hyperlink r:id="rId12" w:history="1">
              <w:r w:rsidR="004D6A38">
                <w:rPr>
                  <w:rStyle w:val="Hyperlink"/>
                </w:rPr>
                <w:t>PAN-005818</w:t>
              </w:r>
            </w:hyperlink>
          </w:p>
          <w:p w14:paraId="3FE9E977" w14:textId="4A708DF3" w:rsidR="004D6A38" w:rsidRPr="0087583E" w:rsidRDefault="004D6A38" w:rsidP="00021D9D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021D9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1992375B" w:rsidR="00A4643D" w:rsidRPr="00021D9D" w:rsidRDefault="00021D9D" w:rsidP="00021D9D">
            <w:r>
              <w:t>Peter Mault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021D9D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767FC006" w:rsidR="00A4643D" w:rsidRPr="00021D9D" w:rsidRDefault="00021D9D" w:rsidP="00021D9D">
            <w:proofErr w:type="spellStart"/>
            <w:r>
              <w:t>Llwyn</w:t>
            </w:r>
            <w:proofErr w:type="spellEnd"/>
            <w:r>
              <w:t xml:space="preserve"> Onn, </w:t>
            </w:r>
            <w:proofErr w:type="spellStart"/>
            <w:r>
              <w:t>Bryneglwys</w:t>
            </w:r>
            <w:proofErr w:type="spellEnd"/>
            <w:r>
              <w:t xml:space="preserve">, </w:t>
            </w:r>
            <w:proofErr w:type="spellStart"/>
            <w:r>
              <w:t>Corwen</w:t>
            </w:r>
            <w:proofErr w:type="spellEnd"/>
            <w:r>
              <w:t xml:space="preserve">, </w:t>
            </w:r>
            <w:proofErr w:type="spellStart"/>
            <w:r>
              <w:t>Denbigshire</w:t>
            </w:r>
            <w:proofErr w:type="spellEnd"/>
            <w:r>
              <w:t xml:space="preserve"> LL21 9NA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021D9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1DE97D6A" w:rsidR="009A13CA" w:rsidRPr="00021D9D" w:rsidRDefault="00021D9D" w:rsidP="00021D9D">
            <w:r>
              <w:t xml:space="preserve">SJ </w:t>
            </w:r>
            <w:r w:rsidRPr="00021D9D">
              <w:t>13784 48414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021D9D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74C83EF" w:rsidR="00A4643D" w:rsidRPr="00DC4EC1" w:rsidRDefault="002276AE" w:rsidP="00021D9D">
            <w:pPr>
              <w:rPr>
                <w:bCs/>
              </w:rPr>
            </w:pPr>
            <w:r w:rsidRPr="002276AE">
              <w:rPr>
                <w:bCs/>
              </w:rPr>
              <w:t>25</w:t>
            </w:r>
            <w:r w:rsidRPr="002276AE">
              <w:rPr>
                <w:bCs/>
                <w:vertAlign w:val="superscript"/>
              </w:rPr>
              <w:t>th</w:t>
            </w:r>
            <w:r w:rsidRPr="002276AE">
              <w:rPr>
                <w:bCs/>
              </w:rPr>
              <w:t xml:space="preserve"> September 2019</w:t>
            </w:r>
            <w:r w:rsidR="00A4643D" w:rsidRPr="002276AE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021D9D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0C5273A1" w:rsidR="00965438" w:rsidRPr="0087583E" w:rsidRDefault="004D6A38" w:rsidP="00021D9D">
            <w:pPr>
              <w:rPr>
                <w:bCs/>
                <w:color w:val="FF0000"/>
              </w:rPr>
            </w:pPr>
            <w:r w:rsidRPr="004D6A38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5208AEE7" w14:textId="3FA2B804" w:rsidR="00A4643D" w:rsidRPr="00021D9D" w:rsidRDefault="00021D9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21D9D">
        <w:t xml:space="preserve">A new application to dispose of waste diluted sheep dip, </w:t>
      </w:r>
      <w:r w:rsidR="0076515B">
        <w:t>three times</w:t>
      </w:r>
      <w:r w:rsidRPr="00021D9D">
        <w:t xml:space="preserve"> a year. </w:t>
      </w:r>
      <w:r>
        <w:t xml:space="preserve"> T</w:t>
      </w:r>
      <w:r w:rsidR="006B6811">
        <w:t>he applicant wishes to dispose</w:t>
      </w:r>
      <w:r>
        <w:t xml:space="preserve"> a total of 8.4m3/day of diluted dip</w:t>
      </w:r>
      <w:r w:rsidR="006B6811">
        <w:t xml:space="preserve"> to a ratio of 3:1. The dip will be </w:t>
      </w:r>
      <w:r>
        <w:t>disposed of via a vacuum tanker</w:t>
      </w:r>
      <w:r w:rsidR="006B6811">
        <w:t xml:space="preserve"> and spread over a minimum of</w:t>
      </w:r>
      <w:r w:rsidR="00DC0C48">
        <w:t xml:space="preserve"> 1.26</w:t>
      </w:r>
      <w:bookmarkStart w:id="0" w:name="_GoBack"/>
      <w:bookmarkEnd w:id="0"/>
      <w:r w:rsidR="006B6811">
        <w:t xml:space="preserve"> hectares</w:t>
      </w:r>
      <w:r>
        <w:t xml:space="preserve">. 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46DF3B7F" w:rsidR="00A4643D" w:rsidRDefault="004D6A3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No designated sites. Lowland heathland borders the disposal site, which is a protected habitat.</w:t>
      </w:r>
    </w:p>
    <w:p w14:paraId="7CFA5D69" w14:textId="2BDE8307" w:rsidR="00737E30" w:rsidRDefault="00737E3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2555D04" w14:textId="77C02407" w:rsidR="00737E30" w:rsidRPr="006B6811" w:rsidRDefault="00737E30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w:drawing>
          <wp:inline distT="0" distB="0" distL="0" distR="0" wp14:anchorId="21332279" wp14:editId="7E17CFED">
            <wp:extent cx="4382770" cy="2913825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96028" cy="292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69A28271" w:rsidR="00A4643D" w:rsidRPr="006B6811" w:rsidRDefault="006B681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B6811">
        <w:t xml:space="preserve">The risk assessment has produced a scoring of 59. This may be because a high leaching potential has been identified on site.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062230FE" w14:textId="1AE8035C" w:rsidR="00A4643D" w:rsidRDefault="00A4643D" w:rsidP="006B68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D5ADBF" w14:textId="6B4EE50B" w:rsidR="006B6811" w:rsidRDefault="006B6811" w:rsidP="006B68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b/>
        </w:rPr>
        <w:t>N/A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48AD90D1" w:rsidR="00A4643D" w:rsidRPr="00A4643D" w:rsidRDefault="006364F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 xml:space="preserve">Assessed level 1 sheet. In general agreement with scoring. </w:t>
      </w:r>
      <w:r w:rsidR="0078643F">
        <w:rPr>
          <w:b/>
          <w:color w:val="0091A5" w:themeColor="accent3"/>
        </w:rPr>
        <w:t xml:space="preserve">Have reduced distance to groundwater receptor to 50m this doesn’t appear to impact score. This was to account for likelihood of the near-by dwellings being on a private water supply from groundwater. 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6986DF61" w:rsidR="00440714" w:rsidRPr="0078643F" w:rsidRDefault="0078643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78643F">
        <w:rPr>
          <w:b/>
          <w:color w:val="0091A5" w:themeColor="accent3"/>
        </w:rPr>
        <w:t xml:space="preserve">Although soil leachability medium, there is no superficial cover therefore conservative to assume high leachability. The unsaturated zone is likely &gt;5m due to geographical indications. </w:t>
      </w:r>
    </w:p>
    <w:p w14:paraId="2AB299C7" w14:textId="77777777" w:rsidR="00440714" w:rsidRPr="0078643F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11E0B4A" w14:textId="7A187C61" w:rsidR="00A4643D" w:rsidRPr="0078643F" w:rsidRDefault="0078643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78643F">
        <w:rPr>
          <w:b/>
          <w:color w:val="0091A5" w:themeColor="accent3"/>
        </w:rPr>
        <w:t>Overall satisfied that location relatively low risk</w:t>
      </w:r>
      <w:r>
        <w:rPr>
          <w:b/>
          <w:color w:val="0091A5" w:themeColor="accent3"/>
        </w:rPr>
        <w:t xml:space="preserve"> and L2 assessment not required</w:t>
      </w:r>
      <w:r w:rsidRPr="0078643F">
        <w:rPr>
          <w:b/>
          <w:color w:val="0091A5" w:themeColor="accent3"/>
        </w:rPr>
        <w:t xml:space="preserve">. </w:t>
      </w:r>
    </w:p>
    <w:p w14:paraId="08A3F0D9" w14:textId="5D665E8D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78643F">
        <w:rPr>
          <w:b/>
          <w:color w:val="0091A5" w:themeColor="accent3"/>
        </w:rPr>
        <w:t xml:space="preserve"> Haf Peskett</w:t>
      </w:r>
      <w:r w:rsidRPr="00A4643D">
        <w:rPr>
          <w:b/>
          <w:color w:val="0091A5" w:themeColor="accent3"/>
        </w:rPr>
        <w:br/>
        <w:t>Date:</w:t>
      </w:r>
      <w:r w:rsidR="0078643F">
        <w:rPr>
          <w:b/>
          <w:color w:val="0091A5" w:themeColor="accent3"/>
        </w:rPr>
        <w:t>24.09.19</w:t>
      </w: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021D9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021D9D">
            <w:r>
              <w:t>National Parks</w:t>
            </w:r>
          </w:p>
        </w:tc>
        <w:tc>
          <w:tcPr>
            <w:tcW w:w="2100" w:type="dxa"/>
          </w:tcPr>
          <w:p w14:paraId="5A1BF798" w14:textId="01DB6ACB" w:rsidR="00A4643D" w:rsidRDefault="004D6A38" w:rsidP="00021D9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021D9D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67F903DB" w:rsidR="00A4643D" w:rsidRDefault="004D6A38" w:rsidP="00021D9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0F3EB4C8" w:rsidR="00A4643D" w:rsidRPr="000F1634" w:rsidRDefault="00A4643D" w:rsidP="00021D9D">
            <w:r w:rsidRPr="000F1634">
              <w:t>Environmental Hea</w:t>
            </w:r>
            <w:r w:rsidR="004D6A38">
              <w:t>l</w:t>
            </w:r>
            <w:r w:rsidRPr="000F1634">
              <w:t>th</w:t>
            </w:r>
          </w:p>
        </w:tc>
        <w:tc>
          <w:tcPr>
            <w:tcW w:w="2100" w:type="dxa"/>
          </w:tcPr>
          <w:p w14:paraId="159B54F6" w14:textId="7A790195" w:rsidR="00A4643D" w:rsidRDefault="004D6A38" w:rsidP="00021D9D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lastRenderedPageBreak/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4D6A38" w:rsidRDefault="004D6A38" w:rsidP="003B1B95">
      <w:r>
        <w:separator/>
      </w:r>
    </w:p>
  </w:endnote>
  <w:endnote w:type="continuationSeparator" w:id="0">
    <w:p w14:paraId="1B2A8A80" w14:textId="77777777" w:rsidR="004D6A38" w:rsidRDefault="004D6A38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4D6A38" w:rsidRPr="00323656" w:rsidRDefault="004D6A38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4D6A38" w:rsidRPr="007A78C9" w:rsidRDefault="004D6A3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4D6A38" w:rsidRPr="007A78C9" w:rsidRDefault="004D6A3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4D6A38" w:rsidRDefault="004D6A38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4D6A38" w:rsidRPr="007A78C9" w:rsidRDefault="004D6A3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4D6A38" w:rsidRPr="007A78C9" w:rsidRDefault="004D6A3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4D6A38" w:rsidRDefault="004D6A3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4D6A38" w:rsidRDefault="004D6A3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4D6A38" w:rsidRPr="007A78C9" w:rsidRDefault="004D6A3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4D6A38" w:rsidRPr="007A78C9" w:rsidRDefault="004D6A3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4D6A38" w:rsidRDefault="004D6A3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4D6A38" w:rsidRDefault="004D6A3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4D6A38" w:rsidRPr="007A78C9" w:rsidRDefault="004D6A3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4D6A38" w:rsidRPr="007A78C9" w:rsidRDefault="004D6A3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4D6A38" w:rsidRDefault="004D6A3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4D6A38" w:rsidRDefault="004D6A3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4D6A38" w:rsidRPr="007A78C9" w:rsidRDefault="004D6A3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4D6A38" w:rsidRPr="007A78C9" w:rsidRDefault="004D6A3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4D6A38" w:rsidRDefault="004D6A38" w:rsidP="003B1B95">
      <w:r>
        <w:separator/>
      </w:r>
    </w:p>
  </w:footnote>
  <w:footnote w:type="continuationSeparator" w:id="0">
    <w:p w14:paraId="6C8B9FA4" w14:textId="77777777" w:rsidR="004D6A38" w:rsidRDefault="004D6A38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4D6A38" w:rsidRDefault="004D6A38" w:rsidP="00580178">
    <w:pPr>
      <w:pStyle w:val="Header"/>
    </w:pPr>
  </w:p>
  <w:p w14:paraId="1B2FAA66" w14:textId="77777777" w:rsidR="004D6A38" w:rsidRDefault="004D6A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4D6A38" w14:paraId="2F00062B" w14:textId="77777777" w:rsidTr="00021D9D">
      <w:trPr>
        <w:trHeight w:val="1943"/>
      </w:trPr>
      <w:tc>
        <w:tcPr>
          <w:tcW w:w="6190" w:type="dxa"/>
        </w:tcPr>
        <w:p w14:paraId="4BE1C2EE" w14:textId="77777777" w:rsidR="004D6A38" w:rsidRPr="00A4643D" w:rsidRDefault="004D6A38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4D6A38" w:rsidRDefault="004D6A38" w:rsidP="0003584B">
    <w:pPr>
      <w:pStyle w:val="Header"/>
    </w:pPr>
  </w:p>
  <w:p w14:paraId="32E67EDA" w14:textId="77777777" w:rsidR="004D6A38" w:rsidRDefault="004D6A38" w:rsidP="0003584B">
    <w:pPr>
      <w:pStyle w:val="Header"/>
    </w:pPr>
  </w:p>
  <w:p w14:paraId="4F9D4065" w14:textId="77777777" w:rsidR="004D6A38" w:rsidRDefault="004D6A38" w:rsidP="0003584B">
    <w:pPr>
      <w:pStyle w:val="Header"/>
    </w:pPr>
  </w:p>
  <w:p w14:paraId="5EBC3C4E" w14:textId="77777777" w:rsidR="004D6A38" w:rsidRDefault="004D6A38" w:rsidP="0003584B">
    <w:pPr>
      <w:pStyle w:val="Header"/>
    </w:pPr>
  </w:p>
  <w:p w14:paraId="76625F77" w14:textId="77777777" w:rsidR="004D6A38" w:rsidRDefault="004D6A38" w:rsidP="0003584B">
    <w:pPr>
      <w:pStyle w:val="Header"/>
    </w:pPr>
  </w:p>
  <w:p w14:paraId="36F53DFC" w14:textId="77777777" w:rsidR="004D6A38" w:rsidRDefault="004D6A38" w:rsidP="0003584B">
    <w:pPr>
      <w:pStyle w:val="Header"/>
    </w:pPr>
  </w:p>
  <w:p w14:paraId="7957B9CB" w14:textId="77777777" w:rsidR="004D6A38" w:rsidRDefault="004D6A38" w:rsidP="0003584B">
    <w:pPr>
      <w:pStyle w:val="Header"/>
    </w:pPr>
  </w:p>
  <w:p w14:paraId="357FAB5D" w14:textId="77777777" w:rsidR="004D6A38" w:rsidRDefault="004D6A38" w:rsidP="0003584B">
    <w:pPr>
      <w:pStyle w:val="Header"/>
    </w:pPr>
  </w:p>
  <w:p w14:paraId="7DDDEA1F" w14:textId="77777777" w:rsidR="004D6A38" w:rsidRDefault="004D6A38" w:rsidP="0003584B">
    <w:pPr>
      <w:pStyle w:val="Header"/>
    </w:pPr>
  </w:p>
  <w:p w14:paraId="456B9136" w14:textId="77777777" w:rsidR="004D6A38" w:rsidRDefault="004D6A38" w:rsidP="0003584B">
    <w:pPr>
      <w:pStyle w:val="Header"/>
    </w:pPr>
  </w:p>
  <w:p w14:paraId="4AAE9876" w14:textId="77777777" w:rsidR="004D6A38" w:rsidRDefault="004D6A38">
    <w:pPr>
      <w:pStyle w:val="Header"/>
    </w:pPr>
  </w:p>
  <w:p w14:paraId="271BCA86" w14:textId="77777777" w:rsidR="004D6A38" w:rsidRDefault="004D6A38">
    <w:pPr>
      <w:pStyle w:val="Header"/>
    </w:pPr>
  </w:p>
  <w:p w14:paraId="7035407B" w14:textId="77777777" w:rsidR="004D6A38" w:rsidRDefault="004D6A3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21D9D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6AE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D6A38"/>
    <w:rsid w:val="004E070B"/>
    <w:rsid w:val="004E21FB"/>
    <w:rsid w:val="00504C76"/>
    <w:rsid w:val="0051775A"/>
    <w:rsid w:val="00580178"/>
    <w:rsid w:val="005A0D52"/>
    <w:rsid w:val="005B301B"/>
    <w:rsid w:val="005C5EE6"/>
    <w:rsid w:val="006364F8"/>
    <w:rsid w:val="0066120C"/>
    <w:rsid w:val="00666BB5"/>
    <w:rsid w:val="006B6811"/>
    <w:rsid w:val="006D6756"/>
    <w:rsid w:val="006E1121"/>
    <w:rsid w:val="00737E30"/>
    <w:rsid w:val="0076515B"/>
    <w:rsid w:val="00773040"/>
    <w:rsid w:val="00780D50"/>
    <w:rsid w:val="00783CEA"/>
    <w:rsid w:val="0078643F"/>
    <w:rsid w:val="00794C61"/>
    <w:rsid w:val="007A78C9"/>
    <w:rsid w:val="007C7F2F"/>
    <w:rsid w:val="007D04E2"/>
    <w:rsid w:val="007F64C5"/>
    <w:rsid w:val="00820898"/>
    <w:rsid w:val="00832030"/>
    <w:rsid w:val="00842FC5"/>
    <w:rsid w:val="0085223F"/>
    <w:rsid w:val="00861D04"/>
    <w:rsid w:val="00875EBE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BE7C75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C0C48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4D6A3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91512&amp;FolderCTID=0x0120D52000824C7CCC16790D469B8E16E1874A14710200B56612709B2EF946875AF4C3878F2E6C&amp;List=cd6faf52-b12f-444c-a3fc-1f0e7a71d996&amp;RootFolder=%2Fteams%2FRegulatory%2FPermitting%2FNorth%20EPR%20Water%20Discharge%20Consents%20PR%2FPAN%2D005818&amp;RecSrc=%2Fteams%2FRegulatory%2FPermitting%2FNorth%20EPR%20Water%20Discharge%20Consents%20PR%2FPAN%2D005818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 Onn</Site_x0020_Name>
    <Internal_x002f_External xmlns="859f7ad6-93f6-4205-b62b-a17f28acbbac">Internal document</Internal_x002f_External>
    <Post_x0020_code xmlns="859f7ad6-93f6-4205-b62b-a17f28acbbac">LL21 9NA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Llwyn Onn, Bryneglwys, Corwen, LL21 9NA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2019-09-10T23:00:00+00:00</Document_x0020_Date>
    <Facility_x0020_Address xmlns="859f7ad6-93f6-4205-b62b-a17f28acbbac">Bryneglwys, Corwen</Facility_x0020_Address>
    <Environment_x0020_Sub_x0020_Folder xmlns="859f7ad6-93f6-4205-b62b-a17f28acbbac">Licences applications</Environment_x0020_Sub_x0020_Folder>
    <Customer_x0020_Name xmlns="859f7ad6-93f6-4205-b62b-a17f28acbbac">Mr Peter Mault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23D6EFA-0994-4E4E-AFBD-CE3926924A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http://schemas.microsoft.com/office/2006/documentManagement/types"/>
    <ds:schemaRef ds:uri="859f7ad6-93f6-4205-b62b-a17f28acbbac"/>
    <ds:schemaRef ds:uri="http://schemas.microsoft.com/office/infopath/2007/PartnerControls"/>
    <ds:schemaRef ds:uri="6e121689-de5b-41b9-a751-bfeda7fa2b07"/>
    <ds:schemaRef ds:uri="http://purl.org/dc/elements/1.1/"/>
    <ds:schemaRef ds:uri="http://schemas.openxmlformats.org/package/2006/metadata/core-properties"/>
    <ds:schemaRef ds:uri="cd6faf52-b12f-444c-a3fc-1f0e7a71d996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271</Words>
  <Characters>2184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10</cp:revision>
  <cp:lastPrinted>2013-10-01T08:52:00Z</cp:lastPrinted>
  <dcterms:created xsi:type="dcterms:W3CDTF">2019-09-11T14:09:00Z</dcterms:created>
  <dcterms:modified xsi:type="dcterms:W3CDTF">2019-10-09T12:28:00Z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bd0241fc-b920-4f61-9b46-0e618e74fe71</vt:lpwstr>
  </property>
  <property fmtid="{D5CDD505-2E9C-101B-9397-08002B2CF9AE}" pid="4" name="_dlc_DocId">
    <vt:lpwstr>REGU-369-93733</vt:lpwstr>
  </property>
  <property fmtid="{D5CDD505-2E9C-101B-9397-08002B2CF9AE}" pid="5" name="_dlc_DocIdUrl">
    <vt:lpwstr>https://cyfoethnaturiolcymru.sharepoint.com/teams/Regulatory/Permitting/_layouts/15/DocIdRedir.aspx?ID=REGU-369-93733, REGU-369-93733</vt:lpwstr>
  </property>
</Properties>
</file>