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923C1" w14:textId="20E42814" w:rsidR="004C6634" w:rsidRPr="002D4854" w:rsidRDefault="00706475" w:rsidP="004C663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06475">
        <w:rPr>
          <w:rFonts w:ascii="Arial" w:hAnsi="Arial" w:cs="Arial"/>
          <w:b/>
          <w:bCs/>
          <w:sz w:val="24"/>
          <w:szCs w:val="24"/>
          <w:u w:val="single"/>
        </w:rPr>
        <w:t xml:space="preserve">PAN-015132 AP3499FY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Opra</w:t>
      </w:r>
      <w:proofErr w:type="spellEnd"/>
      <w:r w:rsidRPr="0070647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C6634" w:rsidRPr="002D4854">
        <w:rPr>
          <w:rFonts w:ascii="Arial" w:hAnsi="Arial" w:cs="Arial"/>
          <w:b/>
          <w:bCs/>
          <w:sz w:val="24"/>
          <w:szCs w:val="24"/>
          <w:u w:val="single"/>
        </w:rPr>
        <w:t>review</w:t>
      </w:r>
    </w:p>
    <w:p w14:paraId="3E3DA38A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5DB7CBDC" w14:textId="45397365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Score changed from 4</w:t>
      </w:r>
      <w:r w:rsidR="00706475">
        <w:rPr>
          <w:rFonts w:ascii="Arial" w:hAnsi="Arial" w:cs="Arial"/>
          <w:sz w:val="24"/>
          <w:szCs w:val="24"/>
        </w:rPr>
        <w:t>6</w:t>
      </w:r>
      <w:r w:rsidRPr="002D4854">
        <w:rPr>
          <w:rFonts w:ascii="Arial" w:hAnsi="Arial" w:cs="Arial"/>
          <w:sz w:val="24"/>
          <w:szCs w:val="24"/>
        </w:rPr>
        <w:t xml:space="preserve"> to </w:t>
      </w:r>
      <w:r w:rsidR="001D7FD5">
        <w:rPr>
          <w:rFonts w:ascii="Arial" w:hAnsi="Arial" w:cs="Arial"/>
          <w:sz w:val="24"/>
          <w:szCs w:val="24"/>
        </w:rPr>
        <w:t>47</w:t>
      </w:r>
    </w:p>
    <w:p w14:paraId="6F1491E2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3FC790C4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Tonnages- </w:t>
      </w:r>
    </w:p>
    <w:p w14:paraId="032D7893" w14:textId="7048D168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>changed to reflect legal limits in permit. 10 tonnes per day Hazardous waste limit= 10*365= 3650 tonnes, the rest of the 4</w:t>
      </w:r>
      <w:r w:rsidR="00706475">
        <w:rPr>
          <w:rFonts w:ascii="Arial" w:hAnsi="Arial" w:cs="Arial"/>
          <w:sz w:val="24"/>
          <w:szCs w:val="24"/>
        </w:rPr>
        <w:t>0,000</w:t>
      </w:r>
      <w:r w:rsidRPr="002D4854">
        <w:rPr>
          <w:rFonts w:ascii="Arial" w:hAnsi="Arial" w:cs="Arial"/>
          <w:sz w:val="24"/>
          <w:szCs w:val="24"/>
        </w:rPr>
        <w:t xml:space="preserve"> tonnes is allocated to the next highest risk waste input which is Non-hazardous </w:t>
      </w:r>
      <w:r w:rsidR="003852C8">
        <w:rPr>
          <w:rFonts w:ascii="Arial" w:hAnsi="Arial" w:cs="Arial"/>
          <w:sz w:val="24"/>
          <w:szCs w:val="24"/>
        </w:rPr>
        <w:t>B</w:t>
      </w:r>
      <w:r w:rsidRPr="002D4854">
        <w:rPr>
          <w:rFonts w:ascii="Arial" w:hAnsi="Arial" w:cs="Arial"/>
          <w:sz w:val="24"/>
          <w:szCs w:val="24"/>
        </w:rPr>
        <w:t>iological.</w:t>
      </w:r>
    </w:p>
    <w:p w14:paraId="15544E42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</w:p>
    <w:p w14:paraId="0277616B" w14:textId="77777777" w:rsidR="004C6634" w:rsidRPr="002D4854" w:rsidRDefault="004C6634" w:rsidP="004C6634">
      <w:pPr>
        <w:rPr>
          <w:rFonts w:ascii="Arial" w:hAnsi="Arial" w:cs="Arial"/>
          <w:sz w:val="24"/>
          <w:szCs w:val="24"/>
        </w:rPr>
      </w:pPr>
      <w:r w:rsidRPr="002D4854">
        <w:rPr>
          <w:rFonts w:ascii="Arial" w:hAnsi="Arial" w:cs="Arial"/>
          <w:sz w:val="24"/>
          <w:szCs w:val="24"/>
        </w:rPr>
        <w:t xml:space="preserve">Location- </w:t>
      </w:r>
    </w:p>
    <w:p w14:paraId="52AA4EFC" w14:textId="6A7685C1" w:rsidR="00706475" w:rsidRPr="00BD2F6A" w:rsidRDefault="00706475" w:rsidP="00706475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Sensitivity of surface water: as there is a discharge from the site there needs to be an entry. As there is not a classified water course within 2km the default of "Grade 3 or 4" has been used.</w:t>
      </w:r>
    </w:p>
    <w:p w14:paraId="31477C2D" w14:textId="61593C74" w:rsidR="00735499" w:rsidRPr="002D4854" w:rsidRDefault="00735499" w:rsidP="00706475">
      <w:pPr>
        <w:rPr>
          <w:rFonts w:ascii="Arial" w:hAnsi="Arial" w:cs="Arial"/>
          <w:sz w:val="24"/>
          <w:szCs w:val="24"/>
        </w:rPr>
      </w:pPr>
    </w:p>
    <w:sectPr w:rsidR="00735499" w:rsidRPr="002D4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A33A35"/>
    <w:multiLevelType w:val="hybridMultilevel"/>
    <w:tmpl w:val="6A6C2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499"/>
    <w:rsid w:val="001D7FD5"/>
    <w:rsid w:val="002D4854"/>
    <w:rsid w:val="003852C8"/>
    <w:rsid w:val="004C6634"/>
    <w:rsid w:val="00706475"/>
    <w:rsid w:val="0073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6895"/>
  <w15:chartTrackingRefBased/>
  <w15:docId w15:val="{5025243E-F1C8-4581-979F-74092F03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REGU-106-6521773</_dlc_DocId>
    <_dlc_DocIdUrl xmlns="9be56660-2c31-41ef-bc00-23e72f632f2a">
      <Url>https://cyfoethnaturiolcymru.sharepoint.com/teams/Regulatory/Permitting/_layouts/15/DocIdRedir.aspx?ID=REGU-106-6521773</Url>
      <Description>REGU-106-6521773</Description>
    </_dlc_DocIdUrl>
    <Site_x0020_Name xmlns="859f7ad6-93f6-4205-b62b-a17f28acbbac">Llanfoist Waste Transfer Station</Site_x0020_Name>
    <Internal_x002f_External xmlns="859f7ad6-93f6-4205-b62b-a17f28acbbac">Outgoing document</Internal_x002f_External>
    <Post_x0020_code xmlns="859f7ad6-93f6-4205-b62b-a17f28acbbac">NP7 9AQ	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2021-09-27T23:00:00+00:00</Document_x0020_Date>
    <Facility_x0020_Address xmlns="859f7ad6-93f6-4205-b62b-a17f28acbbac">Llanfoist, Abergavenny, Monmouthshire, NP7 9AQ</Facility_x0020_Address>
    <Environment_x0020_Sub_x0020_Folder xmlns="859f7ad6-93f6-4205-b62b-a17f28acbbac">Licence transfer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CE4580-EF2C-4A30-BE4B-D1C45EFE399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3BA3AE9-41EF-473E-9CBC-24D29A10E8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D0F0-8B98-47C8-9FAD-52F6D4C99D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4156FE-17BB-413B-914B-8D524DE90BA3}"/>
</file>

<file path=customXml/itemProps5.xml><?xml version="1.0" encoding="utf-8"?>
<ds:datastoreItem xmlns:ds="http://schemas.openxmlformats.org/officeDocument/2006/customXml" ds:itemID="{94DF3F2D-2623-4823-B980-0838710DC5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dcterms:created xsi:type="dcterms:W3CDTF">2021-09-21T06:57:00Z</dcterms:created>
  <dcterms:modified xsi:type="dcterms:W3CDTF">2021-09-21T08:09:00Z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110be17d-1f59-4dea-b2d2-8f9b75575804</vt:lpwstr>
  </property>
</Properties>
</file>