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160CB" w14:textId="77777777" w:rsidR="00126F89" w:rsidRDefault="00126F89"/>
    <w:p w14:paraId="58CB40B5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087E4E5A" w14:textId="77777777" w:rsidR="009D706A" w:rsidRPr="00563D3B" w:rsidRDefault="00A07E24">
      <w:r>
        <w:t>Natural Resources Wales</w:t>
      </w:r>
    </w:p>
    <w:p w14:paraId="70908A11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740D90EE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477DE3E3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439C44D2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5D08FF75" w14:textId="77777777" w:rsidR="00563D3B" w:rsidRDefault="00563D3B">
      <w:r>
        <w:t>CF3 0</w:t>
      </w:r>
      <w:r w:rsidR="00A07E24">
        <w:t>E</w:t>
      </w:r>
      <w:r>
        <w:t>Y</w:t>
      </w:r>
    </w:p>
    <w:p w14:paraId="3D3D1D2C" w14:textId="77777777" w:rsidR="00891E4F" w:rsidRDefault="00891E4F"/>
    <w:p w14:paraId="6C94E983" w14:textId="77777777" w:rsidR="009D706A" w:rsidRPr="00B00D2A" w:rsidRDefault="009D706A"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F913B0">
        <w:rPr>
          <w:color w:val="FF0000"/>
        </w:rPr>
        <w:tab/>
      </w:r>
      <w:r w:rsidRPr="0016142A">
        <w:rPr>
          <w:color w:val="FF0000"/>
        </w:rPr>
        <w:tab/>
      </w:r>
      <w:r w:rsidR="00DA7174" w:rsidRPr="0016142A">
        <w:rPr>
          <w:color w:val="FF0000"/>
        </w:rPr>
        <w:t xml:space="preserve"> </w:t>
      </w:r>
      <w:r w:rsidR="00B00D2A" w:rsidRPr="00B00D2A">
        <w:t>26</w:t>
      </w:r>
      <w:r w:rsidR="00B00D2A" w:rsidRPr="00B00D2A">
        <w:rPr>
          <w:vertAlign w:val="superscript"/>
        </w:rPr>
        <w:t>th</w:t>
      </w:r>
      <w:r w:rsidR="00B00D2A" w:rsidRPr="00B00D2A">
        <w:t xml:space="preserve"> September</w:t>
      </w:r>
      <w:r w:rsidR="00F710C0" w:rsidRPr="00B00D2A">
        <w:t xml:space="preserve"> 201</w:t>
      </w:r>
      <w:r w:rsidR="00DA7174" w:rsidRPr="00B00D2A">
        <w:t>9</w:t>
      </w:r>
    </w:p>
    <w:p w14:paraId="27CF4033" w14:textId="77777777" w:rsidR="009D706A" w:rsidRPr="0016142A" w:rsidRDefault="009D706A">
      <w:pPr>
        <w:rPr>
          <w:color w:val="FF0000"/>
        </w:rPr>
      </w:pPr>
    </w:p>
    <w:p w14:paraId="54DEB6DF" w14:textId="77777777" w:rsidR="009D706A" w:rsidRPr="000A53A6" w:rsidRDefault="009D706A">
      <w:r w:rsidRPr="000A53A6">
        <w:t xml:space="preserve">Dear </w:t>
      </w:r>
      <w:r w:rsidR="00F63469" w:rsidRPr="000A53A6">
        <w:t>M</w:t>
      </w:r>
      <w:r w:rsidR="006F0D28">
        <w:t>r Taylor</w:t>
      </w:r>
      <w:r w:rsidR="00CC5DB0" w:rsidRPr="000A53A6">
        <w:t>,</w:t>
      </w:r>
    </w:p>
    <w:p w14:paraId="7F1A7AC0" w14:textId="77777777" w:rsidR="009D706A" w:rsidRPr="000A53A6" w:rsidRDefault="009D706A">
      <w:pPr>
        <w:rPr>
          <w:color w:val="FF0000"/>
        </w:rPr>
      </w:pPr>
    </w:p>
    <w:p w14:paraId="35E40D9D" w14:textId="77777777" w:rsidR="009D706A" w:rsidRPr="000A53A6" w:rsidRDefault="009D706A">
      <w:pPr>
        <w:rPr>
          <w:color w:val="FF0000"/>
        </w:rPr>
      </w:pPr>
    </w:p>
    <w:p w14:paraId="08EB0F3D" w14:textId="77777777" w:rsidR="009D706A" w:rsidRPr="000A53A6" w:rsidRDefault="009D706A">
      <w:pPr>
        <w:rPr>
          <w:b/>
          <w:bCs/>
        </w:rPr>
      </w:pPr>
      <w:r w:rsidRPr="000A53A6">
        <w:t>RE:</w:t>
      </w:r>
      <w:r w:rsidRPr="000A53A6">
        <w:tab/>
      </w:r>
      <w:r w:rsidRPr="000A53A6">
        <w:rPr>
          <w:b/>
          <w:bCs/>
        </w:rPr>
        <w:t xml:space="preserve">PPC Permit </w:t>
      </w:r>
      <w:r w:rsidR="004A0F07" w:rsidRPr="000A53A6">
        <w:rPr>
          <w:b/>
          <w:bCs/>
        </w:rPr>
        <w:t>MP3036SS</w:t>
      </w:r>
      <w:r w:rsidR="002E11D9" w:rsidRPr="000A53A6">
        <w:rPr>
          <w:b/>
          <w:bCs/>
        </w:rPr>
        <w:t>, Variation LP3630MR</w:t>
      </w:r>
      <w:r w:rsidRPr="000A53A6">
        <w:rPr>
          <w:b/>
          <w:bCs/>
        </w:rPr>
        <w:t xml:space="preserve"> – </w:t>
      </w:r>
      <w:r w:rsidR="004A0F07" w:rsidRPr="000A53A6">
        <w:rPr>
          <w:b/>
          <w:bCs/>
        </w:rPr>
        <w:t xml:space="preserve">Whitehall </w:t>
      </w:r>
      <w:r w:rsidRPr="000A53A6">
        <w:rPr>
          <w:b/>
          <w:bCs/>
        </w:rPr>
        <w:t>Landfill</w:t>
      </w:r>
    </w:p>
    <w:p w14:paraId="3CB44A69" w14:textId="77777777" w:rsidR="009D706A" w:rsidRPr="000A53A6" w:rsidRDefault="009D706A">
      <w:pPr>
        <w:pStyle w:val="Heading1"/>
      </w:pPr>
      <w:r w:rsidRPr="000A53A6">
        <w:tab/>
        <w:t>Qua</w:t>
      </w:r>
      <w:r w:rsidR="00224FAC" w:rsidRPr="000A53A6">
        <w:t xml:space="preserve">rterly </w:t>
      </w:r>
      <w:r w:rsidR="00475D9B" w:rsidRPr="000A53A6">
        <w:t xml:space="preserve">Review </w:t>
      </w:r>
      <w:r w:rsidR="00224FAC" w:rsidRPr="000A53A6">
        <w:t>Report – condition 4.</w:t>
      </w:r>
      <w:r w:rsidR="002E11D9" w:rsidRPr="000A53A6">
        <w:t>2</w:t>
      </w:r>
      <w:r w:rsidR="00224FAC" w:rsidRPr="000A53A6">
        <w:t>.</w:t>
      </w:r>
      <w:r w:rsidR="002E11D9" w:rsidRPr="000A53A6">
        <w:t>2</w:t>
      </w:r>
    </w:p>
    <w:p w14:paraId="6B978146" w14:textId="77777777" w:rsidR="00F32230" w:rsidRPr="000A53A6" w:rsidRDefault="00F32230"/>
    <w:p w14:paraId="2E47402F" w14:textId="77777777" w:rsidR="00891E4F" w:rsidRPr="000A53A6" w:rsidRDefault="00891E4F"/>
    <w:p w14:paraId="7E761852" w14:textId="77777777" w:rsidR="00DF352A" w:rsidRDefault="00DF352A" w:rsidP="00DF352A">
      <w:pPr>
        <w:pStyle w:val="BodyText"/>
        <w:rPr>
          <w:color w:val="FF0000"/>
        </w:rPr>
      </w:pPr>
      <w:r w:rsidRPr="000A53A6">
        <w:t xml:space="preserve">As required by the condition 4.2.2, this review of monitoring data covers the quarter commencing 17th </w:t>
      </w:r>
      <w:r w:rsidR="0016142A">
        <w:t>June</w:t>
      </w:r>
      <w:r w:rsidR="0028093C">
        <w:t xml:space="preserve"> 2019</w:t>
      </w:r>
      <w:r w:rsidRPr="000A53A6">
        <w:t>.</w:t>
      </w:r>
      <w:r w:rsidRPr="000A53A6">
        <w:rPr>
          <w:color w:val="FF0000"/>
        </w:rPr>
        <w:t xml:space="preserve"> </w:t>
      </w:r>
    </w:p>
    <w:p w14:paraId="13900C69" w14:textId="77777777" w:rsidR="00DF352A" w:rsidRPr="0043501D" w:rsidRDefault="00DF352A" w:rsidP="00DF352A">
      <w:pPr>
        <w:pStyle w:val="BodyText"/>
      </w:pPr>
    </w:p>
    <w:p w14:paraId="1838CD1F" w14:textId="77777777" w:rsidR="00DF352A" w:rsidRPr="0043501D" w:rsidRDefault="00DF352A" w:rsidP="00DF352A">
      <w:pPr>
        <w:pStyle w:val="BodyText"/>
      </w:pPr>
      <w:r w:rsidRPr="0043501D">
        <w:t>Results of the monitoring conducted in this quarter are presented in the attached spreadsheet.  There is also a graph showing the carbon dioxide concentrations.</w:t>
      </w:r>
    </w:p>
    <w:p w14:paraId="5621E1D9" w14:textId="77777777" w:rsidR="00DF352A" w:rsidRPr="0016142A" w:rsidRDefault="00DF352A" w:rsidP="00DF352A">
      <w:pPr>
        <w:pStyle w:val="BodyText"/>
        <w:rPr>
          <w:color w:val="FF0000"/>
        </w:rPr>
      </w:pPr>
    </w:p>
    <w:p w14:paraId="6CE21586" w14:textId="77777777" w:rsidR="00DF352A" w:rsidRPr="0043501D" w:rsidRDefault="00DF352A" w:rsidP="00DF352A">
      <w:pPr>
        <w:pStyle w:val="BodyText"/>
      </w:pPr>
      <w:r w:rsidRPr="0043501D">
        <w:t xml:space="preserve">The in-waste gas boreholes have not been drilled, therefore no in-waste gas monitoring has been undertaken. No significant amounts of methane were detected nor breaches of the carbon dioxide trigger levels in the perimeter gas monitoring. </w:t>
      </w:r>
    </w:p>
    <w:p w14:paraId="3860B1C3" w14:textId="77777777" w:rsidR="00DF352A" w:rsidRPr="0043501D" w:rsidRDefault="00DF352A" w:rsidP="00DF352A">
      <w:pPr>
        <w:pStyle w:val="BodyText"/>
      </w:pPr>
    </w:p>
    <w:p w14:paraId="709057E2" w14:textId="77777777" w:rsidR="00A87D08" w:rsidRPr="0043501D" w:rsidRDefault="00A87D08" w:rsidP="008449DB">
      <w:pPr>
        <w:pStyle w:val="BodyText"/>
      </w:pPr>
      <w:r w:rsidRPr="0043501D">
        <w:t>There w</w:t>
      </w:r>
      <w:r w:rsidR="0028093C" w:rsidRPr="0043501D">
        <w:t xml:space="preserve">ere </w:t>
      </w:r>
      <w:r w:rsidR="0043501D" w:rsidRPr="0043501D">
        <w:t>two</w:t>
      </w:r>
      <w:r w:rsidR="00DA7174" w:rsidRPr="0043501D">
        <w:t xml:space="preserve"> </w:t>
      </w:r>
      <w:r w:rsidR="00FD79EB" w:rsidRPr="0043501D">
        <w:t xml:space="preserve">action level </w:t>
      </w:r>
      <w:r w:rsidR="00F710C0" w:rsidRPr="0043501D">
        <w:t>br</w:t>
      </w:r>
      <w:r w:rsidR="0039585D" w:rsidRPr="0043501D">
        <w:t>each</w:t>
      </w:r>
      <w:r w:rsidR="0028093C" w:rsidRPr="0043501D">
        <w:t>es</w:t>
      </w:r>
      <w:r w:rsidR="0043501D" w:rsidRPr="0043501D">
        <w:t xml:space="preserve"> for groundwater quality</w:t>
      </w:r>
      <w:r w:rsidR="00FD79EB" w:rsidRPr="0043501D">
        <w:t xml:space="preserve"> </w:t>
      </w:r>
      <w:r w:rsidR="002E70D3" w:rsidRPr="0043501D">
        <w:t>in this quarter</w:t>
      </w:r>
      <w:r w:rsidR="0028093C" w:rsidRPr="0043501D">
        <w:t>.</w:t>
      </w:r>
      <w:r w:rsidR="00DA7174" w:rsidRPr="0043501D">
        <w:t xml:space="preserve"> </w:t>
      </w:r>
      <w:r w:rsidR="0043501D" w:rsidRPr="0043501D">
        <w:t>The breaches of ammoniacal nitrogen at BH13 and of potassium at BH12 were reported on 25</w:t>
      </w:r>
      <w:r w:rsidR="0043501D" w:rsidRPr="0043501D">
        <w:rPr>
          <w:vertAlign w:val="superscript"/>
        </w:rPr>
        <w:t>th</w:t>
      </w:r>
      <w:r w:rsidR="0043501D" w:rsidRPr="0043501D">
        <w:t xml:space="preserve"> July and the results of the retests were presented on 29</w:t>
      </w:r>
      <w:r w:rsidR="0043501D" w:rsidRPr="0043501D">
        <w:rPr>
          <w:vertAlign w:val="superscript"/>
        </w:rPr>
        <w:t>th</w:t>
      </w:r>
      <w:r w:rsidR="0043501D" w:rsidRPr="0043501D">
        <w:t xml:space="preserve"> July. </w:t>
      </w:r>
    </w:p>
    <w:p w14:paraId="6C887555" w14:textId="77777777" w:rsidR="0028093C" w:rsidRPr="0043501D" w:rsidRDefault="0028093C" w:rsidP="008449DB">
      <w:pPr>
        <w:pStyle w:val="BodyText"/>
      </w:pPr>
    </w:p>
    <w:p w14:paraId="4A0A1E03" w14:textId="77777777" w:rsidR="00F63469" w:rsidRPr="008449DB" w:rsidRDefault="00F63469" w:rsidP="00F63469">
      <w:pPr>
        <w:pStyle w:val="BodyText"/>
      </w:pPr>
      <w:r w:rsidRPr="008449DB">
        <w:t xml:space="preserve">Should you have any further questions regarding this matter, please do not hesitate to contact me. </w:t>
      </w:r>
    </w:p>
    <w:p w14:paraId="012E34BB" w14:textId="77777777" w:rsidR="00A2571A" w:rsidRDefault="00A2571A">
      <w:pPr>
        <w:pStyle w:val="BodyText"/>
      </w:pPr>
    </w:p>
    <w:p w14:paraId="64A9A307" w14:textId="77777777" w:rsidR="009D706A" w:rsidRDefault="009D706A">
      <w:pPr>
        <w:pStyle w:val="BodyText"/>
      </w:pPr>
      <w:r>
        <w:t>Yours sincerely,</w:t>
      </w:r>
    </w:p>
    <w:p w14:paraId="5AE02D1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2D906249" wp14:editId="17174ED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2FBA94" w14:textId="77777777" w:rsidR="00502DBA" w:rsidRDefault="005807EC">
      <w:pPr>
        <w:pStyle w:val="BodyText"/>
      </w:pPr>
      <w:r>
        <w:t>Annette Symonds</w:t>
      </w:r>
    </w:p>
    <w:p w14:paraId="1FF7725E" w14:textId="408529FA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13F63" w14:textId="77777777" w:rsidR="001D7195" w:rsidRDefault="001D7195">
      <w:r>
        <w:separator/>
      </w:r>
    </w:p>
  </w:endnote>
  <w:endnote w:type="continuationSeparator" w:id="0">
    <w:p w14:paraId="4B0984B8" w14:textId="77777777" w:rsidR="001D7195" w:rsidRDefault="001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941A4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03C7D825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24BBB353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4FDB443E" w14:textId="77777777" w:rsidR="00C14301" w:rsidRPr="00490860" w:rsidRDefault="00956676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29D5EBF5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9E7AE" w14:textId="77777777" w:rsidR="001D7195" w:rsidRDefault="001D7195">
      <w:r>
        <w:separator/>
      </w:r>
    </w:p>
  </w:footnote>
  <w:footnote w:type="continuationSeparator" w:id="0">
    <w:p w14:paraId="72C9B13C" w14:textId="77777777" w:rsidR="001D7195" w:rsidRDefault="001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C30D62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7438F435" wp14:editId="47FD8E7D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0A69"/>
    <w:rsid w:val="000036DF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C6FAF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7C19"/>
    <w:rsid w:val="003179F4"/>
    <w:rsid w:val="0032227D"/>
    <w:rsid w:val="00334D49"/>
    <w:rsid w:val="003463B6"/>
    <w:rsid w:val="0034681D"/>
    <w:rsid w:val="003702F6"/>
    <w:rsid w:val="003766F6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39E1"/>
    <w:rsid w:val="004259F4"/>
    <w:rsid w:val="0043501D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56676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549"/>
    <w:rsid w:val="00DA21A3"/>
    <w:rsid w:val="00DA6F84"/>
    <w:rsid w:val="00DA7174"/>
    <w:rsid w:val="00DB28C5"/>
    <w:rsid w:val="00DB38A6"/>
    <w:rsid w:val="00DC30FA"/>
    <w:rsid w:val="00DD48C1"/>
    <w:rsid w:val="00DD63DB"/>
    <w:rsid w:val="00DE325B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F065CA"/>
    <w:rsid w:val="00F06E90"/>
    <w:rsid w:val="00F1570F"/>
    <w:rsid w:val="00F25E74"/>
    <w:rsid w:val="00F27E7E"/>
    <w:rsid w:val="00F32230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4B61BFD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Vale of Glamorgan Council</Welsh_x0020_Local_x0020_Authority>
    <Site_x0020_Name xmlns="859f7ad6-93f6-4205-b62b-a17f28acbbac">Whitehall Landfill</Site_x0020_Name>
    <_dlc_DocId xmlns="9be56660-2c31-41ef-bc00-23e72f632f2a">REGU-386-3986632</_dlc_DocId>
    <Post_x0020_code xmlns="859f7ad6-93f6-4205-b62b-a17f28acbbac">CF5 6AW</Post_x0020_code>
    <Addressee xmlns="859f7ad6-93f6-4205-b62b-a17f28acbbac">Cemex House, Evreux Way, Rugby, Warwickshire CV21 2DT</Addressee>
    <Customer_x0020_Name xmlns="859f7ad6-93f6-4205-b62b-a17f28acbbac">CEMEX UK Materials Ltd</Customer_x0020_Name>
    <License_x002f_Activity_x0020_Type xmlns="859f7ad6-93f6-4205-b62b-a17f28acbbac">1. EPR Waste Facility</License_x002f_Activity_x0020_Type>
    <Facility_x0020_Address xmlns="859f7ad6-93f6-4205-b62b-a17f28acbbac">Whitehall Landfill, Old Port Road, Wenvoe</Facility_x0020_Address>
    <_dlc_DocIdUrl xmlns="9be56660-2c31-41ef-bc00-23e72f632f2a">
      <Url>https://cyfoethnaturiolcymru.sharepoint.com/teams/Regulatory/Permitting/_layouts/15/DocIdRedir.aspx?ID=REGU-386-3986632</Url>
      <Description>REGU-386-3986632</Description>
    </_dlc_DocIdUrl>
    <Internal_x002f_External xmlns="859f7ad6-93f6-4205-b62b-a17f28acbbac">Incoming document</Internal_x002f_External>
    <Document_x0020_Type xmlns="859f7ad6-93f6-4205-b62b-a17f28acbbac">Letter</Document_x0020_Type>
    <Disclosure_x0020_Status xmlns="859f7ad6-93f6-4205-b62b-a17f28acbbac">Public register</Disclosure_x0020_Status>
    <Process_x0020_Type xmlns="859f7ad6-93f6-4205-b62b-a17f28acbbac">Monitoring</Process_x0020_Type>
    <Surrendered_x002f_Expired xmlns="859f7ad6-93f6-4205-b62b-a17f28acbbac" xsi:nil="true"/>
    <Document_x0020_Date xmlns="859f7ad6-93f6-4205-b62b-a17f28acbbac">2019-09-25T23:00:00+00:00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B23A1E-BF87-436F-8859-4462BC274B8A}"/>
</file>

<file path=customXml/itemProps2.xml><?xml version="1.0" encoding="utf-8"?>
<ds:datastoreItem xmlns:ds="http://schemas.openxmlformats.org/officeDocument/2006/customXml" ds:itemID="{799EF028-74F3-4852-AB26-9B691CC17C74}"/>
</file>

<file path=customXml/itemProps3.xml><?xml version="1.0" encoding="utf-8"?>
<ds:datastoreItem xmlns:ds="http://schemas.openxmlformats.org/officeDocument/2006/customXml" ds:itemID="{198CE296-7EC2-4401-97E9-C21E5888C0D9}"/>
</file>

<file path=customXml/itemProps4.xml><?xml version="1.0" encoding="utf-8"?>
<ds:datastoreItem xmlns:ds="http://schemas.openxmlformats.org/officeDocument/2006/customXml" ds:itemID="{B8D22C4C-51EE-4E20-8AB6-0A662B6536EB}"/>
</file>

<file path=customXml/itemProps5.xml><?xml version="1.0" encoding="utf-8"?>
<ds:datastoreItem xmlns:ds="http://schemas.openxmlformats.org/officeDocument/2006/customXml" ds:itemID="{11E647BB-F8AA-4B26-9A70-3651E48085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1156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Mon review letter 170619 160919</dc:title>
  <dc:subject/>
  <dc:creator>Annette Symonds</dc:creator>
  <cp:lastModifiedBy>Parr, Elizabeth</cp:lastModifiedBy>
  <cp:revision>34</cp:revision>
  <cp:lastPrinted>2006-08-15T16:30:00Z</cp:lastPrinted>
  <dcterms:created xsi:type="dcterms:W3CDTF">2017-04-07T13:09:00Z</dcterms:created>
  <dcterms:modified xsi:type="dcterms:W3CDTF">2021-10-25T10:00:00Z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054ca996-5dfc-4d6e-b0e5-71a7a15af1b4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CC">
    <vt:lpwstr/>
  </property>
  <property fmtid="{D5CDD505-2E9C-101B-9397-08002B2CF9AE}" pid="10" name="Email Recipients">
    <vt:lpwstr/>
  </property>
  <property fmtid="{D5CDD505-2E9C-101B-9397-08002B2CF9AE}" pid="11" name="Area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URL">
    <vt:lpwstr/>
  </property>
  <property fmtid="{D5CDD505-2E9C-101B-9397-08002B2CF9AE}" pid="17" name="Email CC">
    <vt:lpwstr/>
  </property>
  <property fmtid="{D5CDD505-2E9C-101B-9397-08002B2CF9AE}" pid="18" name="Case Reference">
    <vt:lpwstr/>
  </property>
  <property fmtid="{D5CDD505-2E9C-101B-9397-08002B2CF9AE}" pid="19" name="BCC">
    <vt:lpwstr/>
  </property>
  <property fmtid="{D5CDD505-2E9C-101B-9397-08002B2CF9AE}" pid="20" name="Email Sender">
    <vt:lpwstr/>
  </property>
</Properties>
</file>