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7E99EC5E" w:rsidR="008520A0" w:rsidRPr="00475E45" w:rsidRDefault="00814D73" w:rsidP="00EC367F">
            <w:pPr>
              <w:pStyle w:val="Style3"/>
            </w:pPr>
            <w:r>
              <w:t>North</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654C387A" w14:textId="75ACEE8B" w:rsidR="00814D73" w:rsidRPr="00814D73" w:rsidRDefault="00814D73" w:rsidP="00814D73">
            <w:pPr>
              <w:pStyle w:val="StyleAgencySubHeadingsArial"/>
              <w:numPr>
                <w:ilvl w:val="0"/>
                <w:numId w:val="15"/>
              </w:numPr>
              <w:rPr>
                <w:rFonts w:ascii="Arial" w:hAnsi="Arial" w:cs="Arial"/>
                <w:b w:val="0"/>
                <w:bCs w:val="0"/>
                <w:shd w:val="clear" w:color="auto" w:fill="FFFFFF"/>
              </w:rPr>
            </w:pPr>
            <w:r w:rsidRPr="00814D73">
              <w:rPr>
                <w:rFonts w:ascii="Arial" w:hAnsi="Arial" w:cs="Arial"/>
                <w:b w:val="0"/>
                <w:bCs w:val="0"/>
                <w:shd w:val="clear" w:color="auto" w:fill="FFFFFF"/>
              </w:rPr>
              <w:t>Morfa Uchaf</w:t>
            </w:r>
            <w:r w:rsidR="001920FC">
              <w:rPr>
                <w:rFonts w:ascii="Arial" w:hAnsi="Arial" w:cs="Arial"/>
                <w:b w:val="0"/>
                <w:bCs w:val="0"/>
                <w:shd w:val="clear" w:color="auto" w:fill="FFFFFF"/>
              </w:rPr>
              <w:t xml:space="preserve">, </w:t>
            </w:r>
            <w:r w:rsidR="001920FC" w:rsidRPr="00814D73">
              <w:rPr>
                <w:rFonts w:ascii="Arial" w:hAnsi="Arial" w:cs="Arial"/>
                <w:b w:val="0"/>
                <w:bCs w:val="0"/>
                <w:shd w:val="clear" w:color="auto" w:fill="FFFFFF"/>
              </w:rPr>
              <w:t>Dyffryn Conwy</w:t>
            </w:r>
          </w:p>
          <w:p w14:paraId="2F1C14D6" w14:textId="7D920288" w:rsidR="00814D73" w:rsidRPr="00814D73" w:rsidRDefault="00814D73" w:rsidP="00814D73">
            <w:pPr>
              <w:pStyle w:val="StyleAgencySubHeadingsArial"/>
              <w:rPr>
                <w:rFonts w:ascii="Arial" w:hAnsi="Arial" w:cs="Arial"/>
                <w:b w:val="0"/>
                <w:bCs w:val="0"/>
                <w:shd w:val="clear" w:color="auto" w:fill="FFFFFF"/>
              </w:rPr>
            </w:pPr>
            <w:r w:rsidRPr="00814D73">
              <w:rPr>
                <w:rFonts w:ascii="Arial" w:hAnsi="Arial" w:cs="Arial"/>
                <w:b w:val="0"/>
                <w:bCs w:val="0"/>
                <w:shd w:val="clear" w:color="auto" w:fill="FFFFFF"/>
              </w:rPr>
              <w:t xml:space="preserve">Ceunant Dulyn </w:t>
            </w:r>
          </w:p>
          <w:p w14:paraId="508804AA" w14:textId="00DCB38B" w:rsidR="008520A0" w:rsidRPr="00475E45" w:rsidRDefault="00814D73" w:rsidP="00814D73">
            <w:pPr>
              <w:pStyle w:val="StyleAgencySubHeadingsArial"/>
            </w:pPr>
            <w:r w:rsidRPr="00814D73">
              <w:rPr>
                <w:rFonts w:ascii="Arial" w:hAnsi="Arial" w:cs="Arial"/>
                <w:b w:val="0"/>
                <w:bCs w:val="0"/>
                <w:shd w:val="clear" w:color="auto" w:fill="FFFFFF"/>
              </w:rPr>
              <w:t>Aber Afon Conwy</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D0EE68C" w:rsidR="008520A0" w:rsidRPr="009E1B55" w:rsidRDefault="00947CB6" w:rsidP="0041126B">
            <w:pPr>
              <w:pStyle w:val="Style3"/>
              <w:rPr>
                <w:iCs/>
                <w:color w:val="FF00FF"/>
              </w:rPr>
            </w:pPr>
            <w:r w:rsidRPr="009E1B55">
              <w:rPr>
                <w:iCs/>
              </w:rPr>
              <w:t>Landspreading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382ABAA3" w:rsidR="008520A0" w:rsidRPr="00475E45" w:rsidRDefault="00DF70E6" w:rsidP="00EC367F">
            <w:pPr>
              <w:pStyle w:val="Style3"/>
            </w:pPr>
            <w:r w:rsidRPr="00DF70E6">
              <w:t>05/11</w:t>
            </w:r>
            <w:r w:rsidR="00947CB6" w:rsidRPr="00DF70E6">
              <w:t>/202</w:t>
            </w:r>
            <w:r w:rsidRPr="00DF70E6">
              <w:t>1</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32357A46" w:rsidR="008520A0" w:rsidRPr="00864BF6" w:rsidRDefault="00864BF6" w:rsidP="00EC367F">
            <w:pPr>
              <w:pStyle w:val="Style3"/>
            </w:pPr>
            <w:r w:rsidRPr="00864BF6">
              <w:t>n/a - saved for information purposes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005560DB" w:rsidR="008520A0" w:rsidRPr="00475E45" w:rsidRDefault="00947CB6" w:rsidP="00EC367F">
            <w:pPr>
              <w:pStyle w:val="Style3"/>
              <w:rPr>
                <w:color w:val="0000FF"/>
              </w:rPr>
            </w:pPr>
            <w:r w:rsidRPr="009E66DA">
              <w:t>PAN-01</w:t>
            </w:r>
            <w:r w:rsidR="009E66DA" w:rsidRPr="009E66DA">
              <w:t>5178</w:t>
            </w:r>
          </w:p>
        </w:tc>
      </w:tr>
      <w:tr w:rsidR="00947CB6" w:rsidRPr="00475E45" w14:paraId="508804BA" w14:textId="77777777" w:rsidTr="00EC367F">
        <w:trPr>
          <w:cantSplit/>
        </w:trPr>
        <w:tc>
          <w:tcPr>
            <w:tcW w:w="3970" w:type="dxa"/>
          </w:tcPr>
          <w:p w14:paraId="508804B8" w14:textId="77777777" w:rsidR="00947CB6" w:rsidRPr="00475E45" w:rsidRDefault="00947CB6" w:rsidP="00947CB6">
            <w:pPr>
              <w:pStyle w:val="StyleAgencySubHeadingsArial"/>
            </w:pPr>
            <w:r w:rsidRPr="00475E45">
              <w:t>National grid reference:</w:t>
            </w:r>
          </w:p>
        </w:tc>
        <w:tc>
          <w:tcPr>
            <w:tcW w:w="6473" w:type="dxa"/>
            <w:gridSpan w:val="2"/>
          </w:tcPr>
          <w:p w14:paraId="6593406C" w14:textId="77777777" w:rsidR="00F27ABE" w:rsidRPr="000343CD" w:rsidRDefault="00F27ABE" w:rsidP="00F27ABE">
            <w:pPr>
              <w:rPr>
                <w:rFonts w:cs="Arial"/>
                <w:sz w:val="20"/>
              </w:rPr>
            </w:pPr>
            <w:r w:rsidRPr="000343CD">
              <w:rPr>
                <w:rFonts w:cs="Arial"/>
                <w:sz w:val="20"/>
              </w:rPr>
              <w:t>Farm location: SH 7668 7005</w:t>
            </w:r>
          </w:p>
          <w:p w14:paraId="5D1B51FD" w14:textId="77777777" w:rsidR="00F27ABE" w:rsidRPr="000343CD" w:rsidRDefault="00F27ABE" w:rsidP="00F27ABE">
            <w:pPr>
              <w:rPr>
                <w:rFonts w:cs="Arial"/>
                <w:sz w:val="20"/>
              </w:rPr>
            </w:pPr>
          </w:p>
          <w:p w14:paraId="7C25402E" w14:textId="77777777" w:rsidR="00F27ABE" w:rsidRPr="000343CD" w:rsidRDefault="00F27ABE" w:rsidP="00F27ABE">
            <w:pPr>
              <w:rPr>
                <w:rFonts w:cs="Arial"/>
                <w:sz w:val="20"/>
              </w:rPr>
            </w:pPr>
            <w:r w:rsidRPr="000343CD">
              <w:rPr>
                <w:rFonts w:cs="Arial"/>
                <w:sz w:val="20"/>
              </w:rPr>
              <w:t>Fields:</w:t>
            </w:r>
          </w:p>
          <w:p w14:paraId="3C1C2CC8" w14:textId="171E6366" w:rsidR="00F27ABE" w:rsidRPr="000343CD" w:rsidRDefault="00F27ABE" w:rsidP="00F27ABE">
            <w:pPr>
              <w:rPr>
                <w:rFonts w:cs="Arial"/>
                <w:sz w:val="20"/>
              </w:rPr>
            </w:pPr>
            <w:r w:rsidRPr="000343CD">
              <w:rPr>
                <w:rFonts w:cs="Arial"/>
                <w:sz w:val="20"/>
              </w:rPr>
              <w:t xml:space="preserve">Field 1 - SH 7695 7071 </w:t>
            </w:r>
            <w:r w:rsidR="000343CD" w:rsidRPr="000343CD">
              <w:rPr>
                <w:rFonts w:cs="Arial"/>
                <w:sz w:val="20"/>
              </w:rPr>
              <w:t xml:space="preserve">- Coordinates (x,y): </w:t>
            </w:r>
            <w:r w:rsidRPr="000343CD">
              <w:rPr>
                <w:rFonts w:cs="Arial"/>
                <w:sz w:val="20"/>
              </w:rPr>
              <w:t>276950, 370710</w:t>
            </w:r>
          </w:p>
          <w:p w14:paraId="1FEEC91A" w14:textId="23C0F5D1" w:rsidR="00F27ABE" w:rsidRPr="000343CD" w:rsidRDefault="00F27ABE" w:rsidP="00F27ABE">
            <w:pPr>
              <w:tabs>
                <w:tab w:val="center" w:pos="3351"/>
              </w:tabs>
              <w:rPr>
                <w:rFonts w:cs="Arial"/>
                <w:sz w:val="20"/>
              </w:rPr>
            </w:pPr>
            <w:r w:rsidRPr="000343CD">
              <w:rPr>
                <w:rFonts w:cs="Arial"/>
                <w:sz w:val="20"/>
              </w:rPr>
              <w:t xml:space="preserve">Field 2 - SH 7707 7065 - </w:t>
            </w:r>
            <w:r w:rsidR="000343CD" w:rsidRPr="000343CD">
              <w:rPr>
                <w:rFonts w:cs="Arial"/>
                <w:sz w:val="20"/>
              </w:rPr>
              <w:t xml:space="preserve">Coordinates (x,y): </w:t>
            </w:r>
            <w:r w:rsidRPr="000343CD">
              <w:rPr>
                <w:rFonts w:cs="Arial"/>
                <w:sz w:val="20"/>
              </w:rPr>
              <w:t>277070, 370650</w:t>
            </w:r>
          </w:p>
          <w:p w14:paraId="26A5B91F" w14:textId="3CA31DDB" w:rsidR="00F27ABE" w:rsidRPr="000343CD" w:rsidRDefault="00F27ABE" w:rsidP="00F27ABE">
            <w:pPr>
              <w:rPr>
                <w:rFonts w:cs="Arial"/>
                <w:sz w:val="20"/>
              </w:rPr>
            </w:pPr>
            <w:r w:rsidRPr="000343CD">
              <w:rPr>
                <w:rFonts w:cs="Arial"/>
                <w:sz w:val="20"/>
              </w:rPr>
              <w:t xml:space="preserve">Field 3 - SH 7695 7054 - </w:t>
            </w:r>
            <w:r w:rsidR="000343CD" w:rsidRPr="000343CD">
              <w:rPr>
                <w:rFonts w:cs="Arial"/>
                <w:sz w:val="20"/>
              </w:rPr>
              <w:t xml:space="preserve">Coordinates (x,y): </w:t>
            </w:r>
            <w:r w:rsidRPr="000343CD">
              <w:rPr>
                <w:rFonts w:cs="Arial"/>
                <w:sz w:val="20"/>
              </w:rPr>
              <w:t>276950, 370540</w:t>
            </w:r>
          </w:p>
          <w:p w14:paraId="3EBBA976" w14:textId="58BD269C" w:rsidR="00F27ABE" w:rsidRPr="000343CD" w:rsidRDefault="00F27ABE" w:rsidP="00F27ABE">
            <w:pPr>
              <w:rPr>
                <w:rFonts w:cs="Arial"/>
                <w:sz w:val="20"/>
              </w:rPr>
            </w:pPr>
            <w:r w:rsidRPr="000343CD">
              <w:rPr>
                <w:rFonts w:cs="Arial"/>
                <w:sz w:val="20"/>
              </w:rPr>
              <w:t xml:space="preserve">Field 4 - SH 7702 7039 - </w:t>
            </w:r>
            <w:r w:rsidR="000343CD" w:rsidRPr="000343CD">
              <w:rPr>
                <w:rFonts w:cs="Arial"/>
                <w:sz w:val="20"/>
              </w:rPr>
              <w:t xml:space="preserve">Coordinates (x,y): </w:t>
            </w:r>
            <w:r w:rsidRPr="000343CD">
              <w:rPr>
                <w:rFonts w:cs="Arial"/>
                <w:sz w:val="20"/>
              </w:rPr>
              <w:t>277020, 370390</w:t>
            </w:r>
          </w:p>
          <w:p w14:paraId="4060ED7B" w14:textId="6B7F1685" w:rsidR="00F27ABE" w:rsidRPr="000343CD" w:rsidRDefault="00F27ABE" w:rsidP="00F27ABE">
            <w:pPr>
              <w:rPr>
                <w:rFonts w:cs="Arial"/>
                <w:sz w:val="20"/>
              </w:rPr>
            </w:pPr>
            <w:r w:rsidRPr="000343CD">
              <w:rPr>
                <w:rFonts w:cs="Arial"/>
                <w:sz w:val="20"/>
              </w:rPr>
              <w:t xml:space="preserve">Field 5 - SH 7691 7035 - </w:t>
            </w:r>
            <w:r w:rsidR="000343CD" w:rsidRPr="000343CD">
              <w:rPr>
                <w:rFonts w:cs="Arial"/>
                <w:sz w:val="20"/>
              </w:rPr>
              <w:t xml:space="preserve">Coordinates (x,y): </w:t>
            </w:r>
            <w:r w:rsidRPr="000343CD">
              <w:rPr>
                <w:rFonts w:cs="Arial"/>
                <w:sz w:val="20"/>
              </w:rPr>
              <w:t>276910, 370350</w:t>
            </w:r>
          </w:p>
          <w:p w14:paraId="61836AD0" w14:textId="058FE315" w:rsidR="00F27ABE" w:rsidRPr="000343CD" w:rsidRDefault="00F27ABE" w:rsidP="00F27ABE">
            <w:pPr>
              <w:rPr>
                <w:rFonts w:cs="Arial"/>
                <w:sz w:val="20"/>
              </w:rPr>
            </w:pPr>
            <w:r w:rsidRPr="000343CD">
              <w:rPr>
                <w:rFonts w:cs="Arial"/>
                <w:sz w:val="20"/>
              </w:rPr>
              <w:t xml:space="preserve">Field 6 - SH 7679 7047 - </w:t>
            </w:r>
            <w:r w:rsidR="000343CD" w:rsidRPr="000343CD">
              <w:rPr>
                <w:rFonts w:cs="Arial"/>
                <w:sz w:val="20"/>
              </w:rPr>
              <w:t xml:space="preserve">Coordinates (x,y): </w:t>
            </w:r>
            <w:r w:rsidRPr="000343CD">
              <w:rPr>
                <w:rFonts w:cs="Arial"/>
                <w:sz w:val="20"/>
              </w:rPr>
              <w:t>276790, 370470</w:t>
            </w:r>
          </w:p>
          <w:p w14:paraId="09A59352" w14:textId="7C074C5B" w:rsidR="00F27ABE" w:rsidRPr="000343CD" w:rsidRDefault="00F27ABE" w:rsidP="00F27ABE">
            <w:pPr>
              <w:rPr>
                <w:rFonts w:cs="Arial"/>
                <w:sz w:val="20"/>
              </w:rPr>
            </w:pPr>
            <w:r w:rsidRPr="000343CD">
              <w:rPr>
                <w:rFonts w:cs="Arial"/>
                <w:sz w:val="20"/>
              </w:rPr>
              <w:t xml:space="preserve">Field 7 - SH 7680 7033 - </w:t>
            </w:r>
            <w:r w:rsidR="000343CD" w:rsidRPr="000343CD">
              <w:rPr>
                <w:rFonts w:cs="Arial"/>
                <w:sz w:val="20"/>
              </w:rPr>
              <w:t xml:space="preserve">Coordinates (x,y): </w:t>
            </w:r>
            <w:r w:rsidRPr="000343CD">
              <w:rPr>
                <w:rFonts w:cs="Arial"/>
                <w:sz w:val="20"/>
              </w:rPr>
              <w:t>276800, 370330</w:t>
            </w:r>
          </w:p>
          <w:p w14:paraId="30115787" w14:textId="3F0933F2" w:rsidR="00F27ABE" w:rsidRPr="000343CD" w:rsidRDefault="00F27ABE" w:rsidP="00F27ABE">
            <w:pPr>
              <w:rPr>
                <w:rFonts w:cs="Arial"/>
                <w:sz w:val="20"/>
              </w:rPr>
            </w:pPr>
            <w:r w:rsidRPr="000343CD">
              <w:rPr>
                <w:rFonts w:cs="Arial"/>
                <w:sz w:val="20"/>
              </w:rPr>
              <w:t xml:space="preserve">Field 8 - SH 7689 7016 - </w:t>
            </w:r>
            <w:r w:rsidR="000343CD" w:rsidRPr="000343CD">
              <w:rPr>
                <w:rFonts w:cs="Arial"/>
                <w:sz w:val="20"/>
              </w:rPr>
              <w:t xml:space="preserve">Coordinates (x,y): </w:t>
            </w:r>
            <w:r w:rsidRPr="000343CD">
              <w:rPr>
                <w:rFonts w:cs="Arial"/>
                <w:sz w:val="20"/>
              </w:rPr>
              <w:t>276890, 370160</w:t>
            </w:r>
          </w:p>
          <w:p w14:paraId="2457AC5D" w14:textId="5F1AB28A" w:rsidR="00F27ABE" w:rsidRPr="000343CD" w:rsidRDefault="00F27ABE" w:rsidP="00F27ABE">
            <w:pPr>
              <w:rPr>
                <w:rFonts w:cs="Arial"/>
                <w:sz w:val="20"/>
              </w:rPr>
            </w:pPr>
            <w:r w:rsidRPr="000343CD">
              <w:rPr>
                <w:rFonts w:cs="Arial"/>
                <w:sz w:val="20"/>
              </w:rPr>
              <w:t xml:space="preserve">Field 9 - SH 7699 7013 - </w:t>
            </w:r>
            <w:r w:rsidR="000343CD" w:rsidRPr="000343CD">
              <w:rPr>
                <w:rFonts w:cs="Arial"/>
                <w:sz w:val="20"/>
              </w:rPr>
              <w:t xml:space="preserve">Coordinates (x,y): </w:t>
            </w:r>
            <w:r w:rsidRPr="000343CD">
              <w:rPr>
                <w:rFonts w:cs="Arial"/>
                <w:sz w:val="20"/>
              </w:rPr>
              <w:t>276990, 370130</w:t>
            </w:r>
          </w:p>
          <w:p w14:paraId="527C28DA" w14:textId="2FE245D1" w:rsidR="00F27ABE" w:rsidRPr="000343CD" w:rsidRDefault="00F27ABE" w:rsidP="00F27ABE">
            <w:pPr>
              <w:rPr>
                <w:rFonts w:cs="Arial"/>
                <w:sz w:val="20"/>
              </w:rPr>
            </w:pPr>
            <w:r w:rsidRPr="000343CD">
              <w:rPr>
                <w:rFonts w:cs="Arial"/>
                <w:sz w:val="20"/>
              </w:rPr>
              <w:t xml:space="preserve">Field 10 - SH 7678 7020 - </w:t>
            </w:r>
            <w:r w:rsidR="000343CD" w:rsidRPr="000343CD">
              <w:rPr>
                <w:rFonts w:cs="Arial"/>
                <w:sz w:val="20"/>
              </w:rPr>
              <w:t xml:space="preserve">Coordinates (x,y): </w:t>
            </w:r>
            <w:r w:rsidRPr="000343CD">
              <w:rPr>
                <w:rFonts w:cs="Arial"/>
                <w:sz w:val="20"/>
              </w:rPr>
              <w:t>276780, 370200</w:t>
            </w:r>
          </w:p>
          <w:p w14:paraId="00380E76" w14:textId="1E4039FE" w:rsidR="00F27ABE" w:rsidRPr="000343CD" w:rsidRDefault="00F27ABE" w:rsidP="00F27ABE">
            <w:pPr>
              <w:rPr>
                <w:rFonts w:cs="Arial"/>
                <w:sz w:val="20"/>
              </w:rPr>
            </w:pPr>
            <w:r w:rsidRPr="000343CD">
              <w:rPr>
                <w:rFonts w:cs="Arial"/>
                <w:sz w:val="20"/>
              </w:rPr>
              <w:t xml:space="preserve">Field 11 - SH 7678 6997 - </w:t>
            </w:r>
            <w:r w:rsidR="000343CD" w:rsidRPr="000343CD">
              <w:rPr>
                <w:rFonts w:cs="Arial"/>
                <w:sz w:val="20"/>
              </w:rPr>
              <w:t xml:space="preserve">Coordinates (x,y): </w:t>
            </w:r>
            <w:r w:rsidRPr="000343CD">
              <w:rPr>
                <w:rFonts w:cs="Arial"/>
                <w:sz w:val="20"/>
              </w:rPr>
              <w:t>276780, 369970</w:t>
            </w:r>
          </w:p>
          <w:p w14:paraId="018F817D" w14:textId="20FD814B" w:rsidR="00F27ABE" w:rsidRPr="000343CD" w:rsidRDefault="00F27ABE" w:rsidP="00F27ABE">
            <w:pPr>
              <w:rPr>
                <w:rFonts w:cs="Arial"/>
                <w:sz w:val="20"/>
              </w:rPr>
            </w:pPr>
            <w:r w:rsidRPr="000343CD">
              <w:rPr>
                <w:rFonts w:cs="Arial"/>
                <w:sz w:val="20"/>
              </w:rPr>
              <w:t xml:space="preserve">Field 12 - SH 7708 6992 - </w:t>
            </w:r>
            <w:r w:rsidR="000343CD" w:rsidRPr="000343CD">
              <w:rPr>
                <w:rFonts w:cs="Arial"/>
                <w:sz w:val="20"/>
              </w:rPr>
              <w:t xml:space="preserve">Coordinates (x,y): </w:t>
            </w:r>
            <w:r w:rsidRPr="000343CD">
              <w:rPr>
                <w:rFonts w:cs="Arial"/>
                <w:sz w:val="20"/>
              </w:rPr>
              <w:t>277080, 369920</w:t>
            </w:r>
          </w:p>
          <w:p w14:paraId="796749DC" w14:textId="3855E0AE" w:rsidR="00F27ABE" w:rsidRPr="000343CD" w:rsidRDefault="00F27ABE" w:rsidP="00F27ABE">
            <w:pPr>
              <w:rPr>
                <w:rFonts w:cs="Arial"/>
                <w:sz w:val="20"/>
              </w:rPr>
            </w:pPr>
            <w:r w:rsidRPr="000343CD">
              <w:rPr>
                <w:rFonts w:cs="Arial"/>
                <w:sz w:val="20"/>
              </w:rPr>
              <w:t xml:space="preserve">Field 13 - SH 7712 6971 - </w:t>
            </w:r>
            <w:r w:rsidR="000343CD" w:rsidRPr="000343CD">
              <w:rPr>
                <w:rFonts w:cs="Arial"/>
                <w:sz w:val="20"/>
              </w:rPr>
              <w:t xml:space="preserve">Coordinates (x,y): </w:t>
            </w:r>
            <w:r w:rsidRPr="000343CD">
              <w:rPr>
                <w:rFonts w:cs="Arial"/>
                <w:sz w:val="20"/>
              </w:rPr>
              <w:t>277120, 369710</w:t>
            </w:r>
          </w:p>
          <w:p w14:paraId="0A898701" w14:textId="51994329" w:rsidR="00F27ABE" w:rsidRPr="000343CD" w:rsidRDefault="00F27ABE" w:rsidP="00F27ABE">
            <w:pPr>
              <w:rPr>
                <w:rFonts w:cs="Arial"/>
                <w:sz w:val="20"/>
              </w:rPr>
            </w:pPr>
            <w:r w:rsidRPr="000343CD">
              <w:rPr>
                <w:rFonts w:cs="Arial"/>
                <w:sz w:val="20"/>
              </w:rPr>
              <w:t xml:space="preserve">Field 15 - SH 7678 6873 - </w:t>
            </w:r>
            <w:r w:rsidR="000343CD" w:rsidRPr="000343CD">
              <w:rPr>
                <w:rFonts w:cs="Arial"/>
                <w:sz w:val="20"/>
              </w:rPr>
              <w:t xml:space="preserve">Coordinates (x,y): </w:t>
            </w:r>
            <w:r w:rsidRPr="000343CD">
              <w:rPr>
                <w:rFonts w:cs="Arial"/>
                <w:sz w:val="20"/>
              </w:rPr>
              <w:t>276780, 368730</w:t>
            </w:r>
          </w:p>
          <w:p w14:paraId="590CF6D2" w14:textId="7FB24E76" w:rsidR="00F27ABE" w:rsidRPr="000343CD" w:rsidRDefault="00F27ABE" w:rsidP="00F27ABE">
            <w:pPr>
              <w:rPr>
                <w:rFonts w:cs="Arial"/>
                <w:sz w:val="20"/>
              </w:rPr>
            </w:pPr>
            <w:r w:rsidRPr="000343CD">
              <w:rPr>
                <w:rFonts w:cs="Arial"/>
                <w:sz w:val="20"/>
              </w:rPr>
              <w:t xml:space="preserve">Field 16 - SH 7706 6865 - </w:t>
            </w:r>
            <w:r w:rsidR="000343CD" w:rsidRPr="000343CD">
              <w:rPr>
                <w:rFonts w:cs="Arial"/>
                <w:sz w:val="20"/>
              </w:rPr>
              <w:t xml:space="preserve">Coordinates (x,y): </w:t>
            </w:r>
            <w:r w:rsidRPr="000343CD">
              <w:rPr>
                <w:rFonts w:cs="Arial"/>
                <w:sz w:val="20"/>
              </w:rPr>
              <w:t>277060, 368650</w:t>
            </w:r>
          </w:p>
          <w:p w14:paraId="6165BEBD" w14:textId="76790B83" w:rsidR="00F27ABE" w:rsidRPr="000343CD" w:rsidRDefault="00F27ABE" w:rsidP="00F27ABE">
            <w:pPr>
              <w:rPr>
                <w:rFonts w:cs="Arial"/>
                <w:sz w:val="20"/>
              </w:rPr>
            </w:pPr>
            <w:r w:rsidRPr="000343CD">
              <w:rPr>
                <w:rFonts w:cs="Arial"/>
                <w:sz w:val="20"/>
              </w:rPr>
              <w:t xml:space="preserve">Field 21 - SH 7806 7306 - </w:t>
            </w:r>
            <w:r w:rsidR="000343CD" w:rsidRPr="000343CD">
              <w:rPr>
                <w:rFonts w:cs="Arial"/>
                <w:sz w:val="20"/>
              </w:rPr>
              <w:t xml:space="preserve">Coordinates (x,y): </w:t>
            </w:r>
            <w:r w:rsidRPr="000343CD">
              <w:rPr>
                <w:rFonts w:cs="Arial"/>
                <w:sz w:val="20"/>
              </w:rPr>
              <w:t>278060, 373060</w:t>
            </w:r>
          </w:p>
          <w:p w14:paraId="17533A72" w14:textId="1CBB8A2B" w:rsidR="00F27ABE" w:rsidRPr="000343CD" w:rsidRDefault="00F27ABE" w:rsidP="00F27ABE">
            <w:pPr>
              <w:rPr>
                <w:rFonts w:cs="Arial"/>
                <w:sz w:val="20"/>
              </w:rPr>
            </w:pPr>
            <w:r w:rsidRPr="000343CD">
              <w:rPr>
                <w:rFonts w:cs="Arial"/>
                <w:sz w:val="20"/>
              </w:rPr>
              <w:t xml:space="preserve">Field 22 - SH 7813 7329 - </w:t>
            </w:r>
            <w:r w:rsidR="000343CD" w:rsidRPr="000343CD">
              <w:rPr>
                <w:rFonts w:cs="Arial"/>
                <w:sz w:val="20"/>
              </w:rPr>
              <w:t xml:space="preserve">Coordinates (x,y): </w:t>
            </w:r>
            <w:r w:rsidRPr="000343CD">
              <w:rPr>
                <w:rFonts w:cs="Arial"/>
                <w:sz w:val="20"/>
              </w:rPr>
              <w:t>278130, 373290</w:t>
            </w:r>
          </w:p>
          <w:p w14:paraId="6EF5DC76" w14:textId="61B0448C" w:rsidR="00F27ABE" w:rsidRPr="000343CD" w:rsidRDefault="00F27ABE" w:rsidP="00F27ABE">
            <w:pPr>
              <w:rPr>
                <w:rFonts w:cs="Arial"/>
                <w:sz w:val="20"/>
              </w:rPr>
            </w:pPr>
            <w:r w:rsidRPr="000343CD">
              <w:rPr>
                <w:rFonts w:cs="Arial"/>
                <w:sz w:val="20"/>
              </w:rPr>
              <w:t xml:space="preserve">Field 23 - SH 7823 7307 - </w:t>
            </w:r>
            <w:r w:rsidR="000343CD" w:rsidRPr="000343CD">
              <w:rPr>
                <w:rFonts w:cs="Arial"/>
                <w:sz w:val="20"/>
              </w:rPr>
              <w:t xml:space="preserve">Coordinates (x,y): </w:t>
            </w:r>
            <w:r w:rsidRPr="000343CD">
              <w:rPr>
                <w:rFonts w:cs="Arial"/>
                <w:sz w:val="20"/>
              </w:rPr>
              <w:t>278230, 373070</w:t>
            </w:r>
          </w:p>
          <w:p w14:paraId="69178BC8" w14:textId="77777777" w:rsidR="00F27ABE" w:rsidRPr="000343CD" w:rsidRDefault="00F27ABE" w:rsidP="00F27ABE">
            <w:pPr>
              <w:rPr>
                <w:rFonts w:cs="Arial"/>
                <w:sz w:val="20"/>
              </w:rPr>
            </w:pPr>
          </w:p>
          <w:p w14:paraId="475A6DAB" w14:textId="77777777" w:rsidR="00F27ABE" w:rsidRPr="000343CD" w:rsidRDefault="00F27ABE" w:rsidP="00F27ABE">
            <w:pPr>
              <w:rPr>
                <w:rFonts w:cs="Arial"/>
                <w:sz w:val="20"/>
              </w:rPr>
            </w:pPr>
            <w:r w:rsidRPr="000343CD">
              <w:rPr>
                <w:rFonts w:cs="Arial"/>
                <w:sz w:val="20"/>
              </w:rPr>
              <w:t>Storage:</w:t>
            </w:r>
          </w:p>
          <w:p w14:paraId="732E162E" w14:textId="77777777" w:rsidR="00F27ABE" w:rsidRPr="000343CD" w:rsidRDefault="00F27ABE" w:rsidP="00F27ABE">
            <w:pPr>
              <w:rPr>
                <w:rFonts w:cs="Arial"/>
                <w:sz w:val="20"/>
              </w:rPr>
            </w:pPr>
            <w:r w:rsidRPr="000343CD">
              <w:rPr>
                <w:rFonts w:cs="Arial"/>
                <w:sz w:val="20"/>
              </w:rPr>
              <w:t>278290,372990</w:t>
            </w:r>
          </w:p>
          <w:p w14:paraId="508804B9" w14:textId="4A15D37A" w:rsidR="00947CB6" w:rsidRPr="000343CD" w:rsidRDefault="00F27ABE" w:rsidP="00F27ABE">
            <w:pPr>
              <w:pStyle w:val="Style3"/>
            </w:pPr>
            <w:r w:rsidRPr="000343CD">
              <w:rPr>
                <w:rFonts w:cs="Arial"/>
              </w:rPr>
              <w:t>278290,372990</w:t>
            </w:r>
          </w:p>
        </w:tc>
      </w:tr>
      <w:tr w:rsidR="00947CB6" w:rsidRPr="00475E45" w14:paraId="508804BE" w14:textId="77777777" w:rsidTr="00EC367F">
        <w:trPr>
          <w:cantSplit/>
        </w:trPr>
        <w:tc>
          <w:tcPr>
            <w:tcW w:w="3970" w:type="dxa"/>
          </w:tcPr>
          <w:p w14:paraId="508804BB" w14:textId="77777777" w:rsidR="00947CB6" w:rsidRPr="00475E45" w:rsidRDefault="00947CB6" w:rsidP="00947CB6">
            <w:pPr>
              <w:pStyle w:val="StyleAgencySubHeadingsArial"/>
            </w:pPr>
            <w:r w:rsidRPr="00475E45">
              <w:lastRenderedPageBreak/>
              <w:t xml:space="preserve">Description of proposal: </w:t>
            </w:r>
          </w:p>
        </w:tc>
        <w:tc>
          <w:tcPr>
            <w:tcW w:w="6473" w:type="dxa"/>
            <w:gridSpan w:val="2"/>
          </w:tcPr>
          <w:p w14:paraId="13D9792A" w14:textId="129B0E47" w:rsidR="00EE25B9" w:rsidRPr="00AB36CC" w:rsidRDefault="00EE25B9" w:rsidP="00EE25B9">
            <w:pPr>
              <w:pStyle w:val="Style3"/>
              <w:rPr>
                <w:color w:val="000000" w:themeColor="text1"/>
              </w:rPr>
            </w:pPr>
            <w:r w:rsidRPr="00AB36CC">
              <w:rPr>
                <w:color w:val="000000" w:themeColor="text1"/>
              </w:rPr>
              <w:t>Landspreading deployment under SR2010No4 Mobile plant permit.</w:t>
            </w:r>
            <w:r w:rsidR="001D520D">
              <w:rPr>
                <w:color w:val="000000" w:themeColor="text1"/>
              </w:rPr>
              <w:t xml:space="preserve"> S</w:t>
            </w:r>
            <w:r w:rsidRPr="00AB36CC">
              <w:rPr>
                <w:color w:val="000000" w:themeColor="text1"/>
              </w:rPr>
              <w:t xml:space="preserve">preading </w:t>
            </w:r>
            <w:r>
              <w:rPr>
                <w:color w:val="000000" w:themeColor="text1"/>
              </w:rPr>
              <w:t>waste from p</w:t>
            </w:r>
            <w:r w:rsidRPr="00EE25B9">
              <w:rPr>
                <w:color w:val="000000" w:themeColor="text1"/>
              </w:rPr>
              <w:t>otable water treatment</w:t>
            </w:r>
            <w:r w:rsidR="001D520D">
              <w:rPr>
                <w:color w:val="000000" w:themeColor="text1"/>
              </w:rPr>
              <w:t xml:space="preserve"> s</w:t>
            </w:r>
            <w:r w:rsidRPr="00EE25B9">
              <w:rPr>
                <w:color w:val="000000" w:themeColor="text1"/>
              </w:rPr>
              <w:t>ludge</w:t>
            </w:r>
            <w:r>
              <w:rPr>
                <w:color w:val="000000" w:themeColor="text1"/>
              </w:rPr>
              <w:t xml:space="preserve"> and w</w:t>
            </w:r>
            <w:r w:rsidRPr="00EE25B9">
              <w:rPr>
                <w:color w:val="000000" w:themeColor="text1"/>
              </w:rPr>
              <w:t>astes from distillation</w:t>
            </w:r>
            <w:r>
              <w:rPr>
                <w:color w:val="000000" w:themeColor="text1"/>
              </w:rPr>
              <w:t xml:space="preserve"> </w:t>
            </w:r>
            <w:r w:rsidRPr="00AB36CC">
              <w:rPr>
                <w:color w:val="000000" w:themeColor="text1"/>
              </w:rPr>
              <w:t xml:space="preserve">produced </w:t>
            </w:r>
            <w:r>
              <w:rPr>
                <w:color w:val="000000" w:themeColor="text1"/>
              </w:rPr>
              <w:t>by Welsh Water and AD Supplies.</w:t>
            </w:r>
          </w:p>
          <w:p w14:paraId="190A0CEA" w14:textId="77777777" w:rsidR="00EE25B9" w:rsidRPr="00AB36CC" w:rsidRDefault="00EE25B9" w:rsidP="00EE25B9">
            <w:pPr>
              <w:pStyle w:val="Style3"/>
              <w:rPr>
                <w:color w:val="000000" w:themeColor="text1"/>
              </w:rPr>
            </w:pPr>
          </w:p>
          <w:p w14:paraId="319E1984" w14:textId="047A4A8F" w:rsidR="00EE25B9" w:rsidRDefault="00EE25B9" w:rsidP="00EE25B9">
            <w:pPr>
              <w:pStyle w:val="Style3"/>
              <w:rPr>
                <w:color w:val="000000" w:themeColor="text1"/>
              </w:rPr>
            </w:pPr>
            <w:r w:rsidRPr="00AB36CC">
              <w:rPr>
                <w:color w:val="000000" w:themeColor="text1"/>
              </w:rPr>
              <w:t xml:space="preserve">Application to spread a maximum of </w:t>
            </w:r>
            <w:r w:rsidR="00115F1B" w:rsidRPr="00115F1B">
              <w:rPr>
                <w:color w:val="000000" w:themeColor="text1"/>
              </w:rPr>
              <w:t>11,475</w:t>
            </w:r>
            <w:r w:rsidR="00115F1B">
              <w:rPr>
                <w:color w:val="000000" w:themeColor="text1"/>
              </w:rPr>
              <w:t xml:space="preserve"> </w:t>
            </w:r>
            <w:r w:rsidRPr="00AB36CC">
              <w:rPr>
                <w:color w:val="000000" w:themeColor="text1"/>
              </w:rPr>
              <w:t xml:space="preserve">tonnes. The waste will be spread over </w:t>
            </w:r>
            <w:r w:rsidR="00115F1B">
              <w:rPr>
                <w:color w:val="000000" w:themeColor="text1"/>
              </w:rPr>
              <w:t xml:space="preserve">45.9 </w:t>
            </w:r>
            <w:r w:rsidRPr="00AB36CC">
              <w:rPr>
                <w:color w:val="000000" w:themeColor="text1"/>
              </w:rPr>
              <w:t xml:space="preserve">hectares of land within the listed fields </w:t>
            </w:r>
            <w:r w:rsidR="00115F1B" w:rsidRPr="00115F1B">
              <w:rPr>
                <w:color w:val="000000" w:themeColor="text1"/>
              </w:rPr>
              <w:t>Farchwel</w:t>
            </w:r>
            <w:r w:rsidRPr="00AB36CC">
              <w:rPr>
                <w:color w:val="000000" w:themeColor="text1"/>
              </w:rPr>
              <w:t>.</w:t>
            </w:r>
            <w:r w:rsidR="00115F1B">
              <w:rPr>
                <w:color w:val="000000" w:themeColor="text1"/>
              </w:rPr>
              <w:t xml:space="preserve"> </w:t>
            </w:r>
            <w:r w:rsidR="00115F1B" w:rsidRPr="00AB36CC">
              <w:rPr>
                <w:color w:val="000000" w:themeColor="text1"/>
              </w:rPr>
              <w:t>The waste will be stored in field heaps</w:t>
            </w:r>
            <w:r w:rsidR="00115F1B">
              <w:rPr>
                <w:color w:val="000000" w:themeColor="text1"/>
              </w:rPr>
              <w:t xml:space="preserve"> and a temporary storage tank when</w:t>
            </w:r>
            <w:r w:rsidR="00115F1B" w:rsidRPr="00AB36CC">
              <w:rPr>
                <w:color w:val="000000" w:themeColor="text1"/>
              </w:rPr>
              <w:t xml:space="preserve"> required and then spread onto the fields</w:t>
            </w:r>
            <w:r w:rsidR="00115F1B">
              <w:rPr>
                <w:color w:val="000000" w:themeColor="text1"/>
              </w:rPr>
              <w:t>.</w:t>
            </w:r>
          </w:p>
          <w:p w14:paraId="1945B2C0" w14:textId="77777777" w:rsidR="00EE25B9" w:rsidRPr="003E3A23" w:rsidRDefault="00EE25B9" w:rsidP="00EE25B9">
            <w:pPr>
              <w:pStyle w:val="Style3"/>
              <w:rPr>
                <w:i/>
              </w:rPr>
            </w:pPr>
          </w:p>
          <w:p w14:paraId="23BC8BC1" w14:textId="77777777" w:rsidR="00947CB6" w:rsidRPr="003E3A23" w:rsidRDefault="000349A4" w:rsidP="000349A4">
            <w:pPr>
              <w:pStyle w:val="Style3"/>
            </w:pPr>
            <w:r w:rsidRPr="003E3A23">
              <w:t>Targeted periods of spreading on grass fields include early spring (late February – April), after cutting of silage, and prior to grazing through summer and autumn.</w:t>
            </w:r>
          </w:p>
          <w:p w14:paraId="2155AC8F" w14:textId="77777777" w:rsidR="003E3A23" w:rsidRPr="003E3A23" w:rsidRDefault="003E3A23" w:rsidP="000349A4">
            <w:pPr>
              <w:pStyle w:val="Style3"/>
            </w:pPr>
          </w:p>
          <w:p w14:paraId="62990FE3" w14:textId="77777777" w:rsidR="003E3A23" w:rsidRPr="003E3A23" w:rsidRDefault="003E3A23" w:rsidP="003E3A23">
            <w:pPr>
              <w:pStyle w:val="Style3"/>
            </w:pPr>
            <w:r w:rsidRPr="003E3A23">
              <w:t>The cakes will be spread using conventional rear discharge spreaders as this equipment is readily available to the farmer/contractor and the most appropriate for the material and application rates used. Liquid sludges will be surface spread by tractor and tanker using a dribble bar.</w:t>
            </w:r>
          </w:p>
          <w:p w14:paraId="0EBCC7B2" w14:textId="33CC764A" w:rsidR="003E3A23" w:rsidRPr="003E3A23" w:rsidRDefault="003E3A23" w:rsidP="003E3A23">
            <w:pPr>
              <w:pStyle w:val="Style3"/>
            </w:pPr>
          </w:p>
          <w:p w14:paraId="45E2D01C" w14:textId="036060F7" w:rsidR="003E3A23" w:rsidRPr="003E3A23" w:rsidRDefault="003E3A23" w:rsidP="003E3A23">
            <w:pPr>
              <w:pStyle w:val="Style3"/>
            </w:pPr>
            <w:r w:rsidRPr="003E3A23">
              <w:t>The waste is a source of essential elements N, P, K, macronutrients Mg, Ca, S and provide trace amounts of micronutrients. Wastes are beneficially used to replace a proportion of the bagged mineral fertiliser used by farmers.</w:t>
            </w:r>
          </w:p>
          <w:p w14:paraId="78A51824" w14:textId="77777777" w:rsidR="003E3A23" w:rsidRPr="003E3A23" w:rsidRDefault="003E3A23" w:rsidP="003E3A23">
            <w:pPr>
              <w:pStyle w:val="Style3"/>
            </w:pPr>
          </w:p>
          <w:p w14:paraId="387834C9" w14:textId="77777777" w:rsidR="003E3A23" w:rsidRPr="003E3A23" w:rsidRDefault="003E3A23" w:rsidP="003E3A23">
            <w:pPr>
              <w:pStyle w:val="Style3"/>
            </w:pPr>
            <w:r w:rsidRPr="003E3A23">
              <w:t>The limiting factors for the different wastes are as follows;</w:t>
            </w:r>
          </w:p>
          <w:p w14:paraId="475DC80A" w14:textId="465156DD" w:rsidR="000343CD" w:rsidRDefault="000343CD" w:rsidP="000343CD">
            <w:pPr>
              <w:pStyle w:val="Style3"/>
              <w:numPr>
                <w:ilvl w:val="0"/>
                <w:numId w:val="17"/>
              </w:numPr>
            </w:pPr>
            <w:r w:rsidRPr="000343CD">
              <w:rPr>
                <w:b/>
                <w:bCs/>
              </w:rPr>
              <w:t>Total N:</w:t>
            </w:r>
            <w:r>
              <w:t xml:space="preserve"> Alaw, Alwen,</w:t>
            </w:r>
          </w:p>
          <w:p w14:paraId="73CFFF85" w14:textId="393D0351" w:rsidR="000343CD" w:rsidRDefault="000343CD" w:rsidP="000343CD">
            <w:pPr>
              <w:pStyle w:val="Style3"/>
              <w:numPr>
                <w:ilvl w:val="0"/>
                <w:numId w:val="17"/>
              </w:numPr>
            </w:pPr>
            <w:r w:rsidRPr="000343CD">
              <w:rPr>
                <w:b/>
                <w:bCs/>
              </w:rPr>
              <w:t>Max rate of 250 t/ha:</w:t>
            </w:r>
            <w:r>
              <w:t xml:space="preserve"> Bryn Cowlyd, Dolbenmaen, Llyn Conwy, Mynyd Llandegai</w:t>
            </w:r>
          </w:p>
          <w:p w14:paraId="0D8A93FF" w14:textId="0CCB3D35" w:rsidR="000343CD" w:rsidRDefault="000343CD" w:rsidP="000343CD">
            <w:pPr>
              <w:pStyle w:val="Style3"/>
              <w:numPr>
                <w:ilvl w:val="0"/>
                <w:numId w:val="17"/>
              </w:numPr>
            </w:pPr>
            <w:r w:rsidRPr="000343CD">
              <w:rPr>
                <w:b/>
                <w:bCs/>
              </w:rPr>
              <w:t>P2O5:</w:t>
            </w:r>
            <w:r>
              <w:t xml:space="preserve"> Cwelyn, Gerraglwyd, Aber Falls</w:t>
            </w:r>
          </w:p>
          <w:p w14:paraId="019662AC" w14:textId="1DD2CE24" w:rsidR="003E3A23" w:rsidRDefault="000343CD" w:rsidP="000343CD">
            <w:pPr>
              <w:pStyle w:val="Style3"/>
              <w:numPr>
                <w:ilvl w:val="0"/>
                <w:numId w:val="17"/>
              </w:numPr>
            </w:pPr>
            <w:r w:rsidRPr="000343CD">
              <w:rPr>
                <w:b/>
                <w:bCs/>
              </w:rPr>
              <w:t>Zinc content:</w:t>
            </w:r>
            <w:r>
              <w:t xml:space="preserve"> Cefni</w:t>
            </w:r>
          </w:p>
          <w:p w14:paraId="508804BD" w14:textId="284531DB" w:rsidR="003E3A23" w:rsidRPr="004723DA" w:rsidRDefault="003E3A23" w:rsidP="003E3A23">
            <w:pPr>
              <w:pStyle w:val="Style3"/>
              <w:rPr>
                <w:color w:val="FF0000"/>
              </w:rPr>
            </w:pPr>
          </w:p>
        </w:tc>
      </w:tr>
      <w:tr w:rsidR="00947CB6" w:rsidRPr="00475E45" w14:paraId="508804C2" w14:textId="77777777" w:rsidTr="00EC367F">
        <w:trPr>
          <w:cantSplit/>
        </w:trPr>
        <w:tc>
          <w:tcPr>
            <w:tcW w:w="3970" w:type="dxa"/>
          </w:tcPr>
          <w:p w14:paraId="508804BF" w14:textId="77777777" w:rsidR="00947CB6" w:rsidRPr="00475E45" w:rsidRDefault="00947CB6" w:rsidP="00947CB6">
            <w:pPr>
              <w:pStyle w:val="StyleAgencySubHeadingsArial"/>
            </w:pPr>
            <w:r w:rsidRPr="00475E45">
              <w:t xml:space="preserve">Is the proposed activity within (wholly or partially) the SSSI boundary? </w:t>
            </w:r>
          </w:p>
        </w:tc>
        <w:tc>
          <w:tcPr>
            <w:tcW w:w="6473" w:type="dxa"/>
            <w:gridSpan w:val="2"/>
          </w:tcPr>
          <w:p w14:paraId="508804C0" w14:textId="699692EA" w:rsidR="009E1B55" w:rsidRDefault="00947CB6" w:rsidP="009E1B55">
            <w:pPr>
              <w:pStyle w:val="Style3"/>
              <w:rPr>
                <w:i/>
                <w:color w:val="FF00FF"/>
              </w:rPr>
            </w:pPr>
            <w:r w:rsidRPr="00475E45">
              <w:rPr>
                <w:bCs/>
              </w:rPr>
              <w:t>NO</w:t>
            </w:r>
            <w:r w:rsidRPr="00475E45">
              <w:tab/>
            </w:r>
          </w:p>
          <w:p w14:paraId="508EF9F1" w14:textId="181771B6" w:rsidR="009E1B55" w:rsidRDefault="009E1B55" w:rsidP="009E1B55">
            <w:pPr>
              <w:pStyle w:val="Style3"/>
              <w:rPr>
                <w:i/>
                <w:color w:val="FF00FF"/>
              </w:rPr>
            </w:pPr>
          </w:p>
          <w:p w14:paraId="2D6FB2B7" w14:textId="549DD211" w:rsidR="00C67843" w:rsidRDefault="009E1B55" w:rsidP="009E1B55">
            <w:pPr>
              <w:pStyle w:val="Style3"/>
              <w:rPr>
                <w:iCs/>
              </w:rPr>
            </w:pPr>
            <w:r w:rsidRPr="009E1B55">
              <w:rPr>
                <w:iCs/>
              </w:rPr>
              <w:t>Morfa Uchaf</w:t>
            </w:r>
            <w:r w:rsidR="00C67843">
              <w:rPr>
                <w:iCs/>
              </w:rPr>
              <w:t xml:space="preserve">, </w:t>
            </w:r>
            <w:r w:rsidRPr="009E1B55">
              <w:rPr>
                <w:iCs/>
              </w:rPr>
              <w:t>Dyffryn Conwy</w:t>
            </w:r>
            <w:r w:rsidR="00C67843">
              <w:rPr>
                <w:iCs/>
              </w:rPr>
              <w:t xml:space="preserve"> is 93m to the east of field 13</w:t>
            </w:r>
          </w:p>
          <w:p w14:paraId="054BC96F" w14:textId="7B40B581" w:rsidR="009E1B55" w:rsidRPr="009E1B55" w:rsidRDefault="009E1B55" w:rsidP="009E1B55">
            <w:pPr>
              <w:pStyle w:val="Style3"/>
              <w:rPr>
                <w:iCs/>
              </w:rPr>
            </w:pPr>
            <w:r w:rsidRPr="009E1B55">
              <w:rPr>
                <w:iCs/>
              </w:rPr>
              <w:t xml:space="preserve">Ceunant Dulyn </w:t>
            </w:r>
            <w:r w:rsidR="00C67843">
              <w:rPr>
                <w:iCs/>
              </w:rPr>
              <w:t>is 55m to the north of field 15</w:t>
            </w:r>
          </w:p>
          <w:p w14:paraId="0BE6B7F4" w14:textId="442412C8" w:rsidR="009E1B55" w:rsidRPr="009E1B55" w:rsidRDefault="009E1B55" w:rsidP="009E1B55">
            <w:pPr>
              <w:pStyle w:val="Style3"/>
              <w:rPr>
                <w:iCs/>
              </w:rPr>
            </w:pPr>
            <w:r w:rsidRPr="009E1B55">
              <w:rPr>
                <w:iCs/>
              </w:rPr>
              <w:t>Aber Afon Conwy</w:t>
            </w:r>
            <w:r w:rsidR="00C67843">
              <w:rPr>
                <w:iCs/>
              </w:rPr>
              <w:t xml:space="preserve"> is 430m from field 22</w:t>
            </w:r>
          </w:p>
          <w:p w14:paraId="508804C1" w14:textId="0BA50D77" w:rsidR="00947CB6" w:rsidRPr="00475E45" w:rsidRDefault="00947CB6" w:rsidP="00947CB6">
            <w:pPr>
              <w:pStyle w:val="Style3"/>
              <w:rPr>
                <w:i/>
                <w:color w:val="FF00FF"/>
              </w:rPr>
            </w:pPr>
          </w:p>
        </w:tc>
      </w:tr>
      <w:tr w:rsidR="00947CB6" w:rsidRPr="00475E45" w14:paraId="508804C6" w14:textId="77777777" w:rsidTr="00EC367F">
        <w:trPr>
          <w:cantSplit/>
        </w:trPr>
        <w:tc>
          <w:tcPr>
            <w:tcW w:w="3970" w:type="dxa"/>
            <w:tcBorders>
              <w:bottom w:val="nil"/>
            </w:tcBorders>
          </w:tcPr>
          <w:p w14:paraId="508804C3" w14:textId="77777777" w:rsidR="00947CB6" w:rsidRPr="00475E45" w:rsidRDefault="00947CB6" w:rsidP="00947CB6">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508804C4" w14:textId="02EB6058" w:rsidR="00FF70DD" w:rsidRDefault="00947CB6" w:rsidP="00FF70DD">
            <w:pPr>
              <w:pStyle w:val="Style3"/>
              <w:rPr>
                <w:color w:val="FF00FF"/>
              </w:rPr>
            </w:pPr>
            <w:r w:rsidRPr="00475E45">
              <w:rPr>
                <w:bCs/>
              </w:rPr>
              <w:t>NO</w:t>
            </w:r>
            <w:r w:rsidRPr="00475E45">
              <w:tab/>
            </w:r>
          </w:p>
          <w:p w14:paraId="508804C5" w14:textId="4BDF08F4" w:rsidR="00947CB6" w:rsidRPr="00501D10" w:rsidRDefault="00947CB6" w:rsidP="00947CB6">
            <w:pPr>
              <w:pStyle w:val="Style3"/>
              <w:rPr>
                <w:color w:val="FF0000"/>
              </w:rPr>
            </w:pPr>
            <w:r>
              <w:rPr>
                <w:color w:val="FF00FF"/>
              </w:rPr>
              <w:t xml:space="preserve"> </w:t>
            </w:r>
          </w:p>
        </w:tc>
      </w:tr>
      <w:tr w:rsidR="00947CB6"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947CB6" w:rsidRDefault="00947CB6" w:rsidP="00947CB6">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8804C8" w14:textId="77777777" w:rsidR="00947CB6" w:rsidRPr="00475E45" w:rsidRDefault="00947CB6" w:rsidP="00947CB6">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100DDE9D" w14:textId="7F21E202" w:rsidR="00AA3DC8" w:rsidRDefault="00AA3DC8" w:rsidP="00947CB6">
            <w:pPr>
              <w:pStyle w:val="Style3"/>
              <w:rPr>
                <w:i/>
                <w:color w:val="FF00FF"/>
              </w:rPr>
            </w:pPr>
          </w:p>
          <w:p w14:paraId="5BCA17E0" w14:textId="0D324FD5" w:rsidR="00AA3DC8" w:rsidRPr="00AA3DC8" w:rsidRDefault="00AA3DC8" w:rsidP="00AA3DC8">
            <w:pPr>
              <w:pStyle w:val="Style3"/>
              <w:rPr>
                <w:b/>
                <w:bCs/>
                <w:u w:val="single"/>
              </w:rPr>
            </w:pPr>
            <w:r w:rsidRPr="00AA3DC8">
              <w:rPr>
                <w:b/>
                <w:bCs/>
                <w:u w:val="single"/>
              </w:rPr>
              <w:t>Morfa Uchaf</w:t>
            </w:r>
            <w:r w:rsidR="00D54291">
              <w:rPr>
                <w:b/>
                <w:bCs/>
                <w:u w:val="single"/>
              </w:rPr>
              <w:t xml:space="preserve">, </w:t>
            </w:r>
            <w:r w:rsidR="00D54291" w:rsidRPr="00AA3DC8">
              <w:rPr>
                <w:b/>
                <w:bCs/>
                <w:u w:val="single"/>
              </w:rPr>
              <w:t>Dyffryn Conwy</w:t>
            </w:r>
          </w:p>
          <w:p w14:paraId="54161130" w14:textId="77777777" w:rsidR="00AA3DC8" w:rsidRDefault="00AA3DC8" w:rsidP="00AA3DC8">
            <w:pPr>
              <w:pStyle w:val="Style3"/>
            </w:pPr>
          </w:p>
          <w:p w14:paraId="0D004C2B" w14:textId="09DD79A6" w:rsidR="00AA3DC8" w:rsidRDefault="007F5F45" w:rsidP="00AA3DC8">
            <w:pPr>
              <w:pStyle w:val="Style3"/>
            </w:pPr>
            <w:r>
              <w:t>Cultivation, including ploughing, rotovating, harrowing and re-seeding.</w:t>
            </w:r>
          </w:p>
          <w:p w14:paraId="6A2E0A00" w14:textId="72882E15" w:rsidR="00AA3DC8" w:rsidRDefault="007F5F45" w:rsidP="00AA3DC8">
            <w:pPr>
              <w:pStyle w:val="Style3"/>
            </w:pPr>
            <w:r>
              <w:t>Application of manure, fertilisers and lime.</w:t>
            </w:r>
          </w:p>
          <w:p w14:paraId="6D5CBDC8" w14:textId="2CE6D601" w:rsidR="007F5F45" w:rsidRDefault="007F5F45" w:rsidP="00AA3DC8">
            <w:pPr>
              <w:pStyle w:val="Style3"/>
            </w:pPr>
            <w:r>
              <w:t>Dumping, spreading or discharging of any materials.</w:t>
            </w:r>
          </w:p>
          <w:p w14:paraId="2D9A9EF8" w14:textId="77777777" w:rsidR="00AA3DC8" w:rsidRDefault="00AA3DC8" w:rsidP="00AA3DC8">
            <w:pPr>
              <w:pStyle w:val="Style3"/>
            </w:pPr>
          </w:p>
          <w:p w14:paraId="7302E0F6" w14:textId="738FA4C9" w:rsidR="00AA3DC8" w:rsidRPr="00AA3DC8" w:rsidRDefault="00AA3DC8" w:rsidP="00AA3DC8">
            <w:pPr>
              <w:pStyle w:val="Style3"/>
              <w:rPr>
                <w:b/>
                <w:bCs/>
                <w:u w:val="single"/>
              </w:rPr>
            </w:pPr>
            <w:r w:rsidRPr="00AA3DC8">
              <w:rPr>
                <w:b/>
                <w:bCs/>
                <w:u w:val="single"/>
              </w:rPr>
              <w:t xml:space="preserve">Ceunant Dulyn </w:t>
            </w:r>
          </w:p>
          <w:p w14:paraId="6D2927B3" w14:textId="77777777" w:rsidR="00AA3DC8" w:rsidRDefault="00AA3DC8" w:rsidP="00AA3DC8">
            <w:pPr>
              <w:pStyle w:val="Style3"/>
            </w:pPr>
          </w:p>
          <w:p w14:paraId="0FD20804" w14:textId="01229B8C" w:rsidR="00AA3DC8" w:rsidRDefault="007F5F45" w:rsidP="00AA3DC8">
            <w:pPr>
              <w:pStyle w:val="Style3"/>
            </w:pPr>
            <w:r>
              <w:t>Cultivation, including ploughing, rotovating, harrowing and re-seeding.</w:t>
            </w:r>
          </w:p>
          <w:p w14:paraId="5AEF8DB6" w14:textId="195DCB42" w:rsidR="00AA3DC8" w:rsidRDefault="007F5F45" w:rsidP="00AA3DC8">
            <w:pPr>
              <w:pStyle w:val="Style3"/>
            </w:pPr>
            <w:r>
              <w:t>Application of fertilisers and lime.</w:t>
            </w:r>
          </w:p>
          <w:p w14:paraId="63174EF5" w14:textId="77777777" w:rsidR="00AA3DC8" w:rsidRDefault="00AA3DC8" w:rsidP="00AA3DC8">
            <w:pPr>
              <w:pStyle w:val="Style3"/>
            </w:pPr>
          </w:p>
          <w:p w14:paraId="51E850AD" w14:textId="331C6339" w:rsidR="00AA3DC8" w:rsidRPr="00AA3DC8" w:rsidRDefault="00AA3DC8" w:rsidP="00AA3DC8">
            <w:pPr>
              <w:pStyle w:val="Style3"/>
              <w:rPr>
                <w:b/>
                <w:bCs/>
                <w:u w:val="single"/>
              </w:rPr>
            </w:pPr>
            <w:r w:rsidRPr="00AA3DC8">
              <w:rPr>
                <w:b/>
                <w:bCs/>
                <w:u w:val="single"/>
              </w:rPr>
              <w:t>Aber Afon Conwy</w:t>
            </w:r>
          </w:p>
          <w:p w14:paraId="4CD9CAEF" w14:textId="21CF07B1" w:rsidR="00AA3DC8" w:rsidRDefault="00AA3DC8" w:rsidP="00AA3DC8">
            <w:pPr>
              <w:pStyle w:val="Style3"/>
              <w:rPr>
                <w:color w:val="0000FF"/>
              </w:rPr>
            </w:pPr>
          </w:p>
          <w:p w14:paraId="1E66CDC5" w14:textId="4EF9C891" w:rsidR="007F5F45" w:rsidRDefault="007F5F45" w:rsidP="00AA3DC8">
            <w:pPr>
              <w:pStyle w:val="Style3"/>
            </w:pPr>
            <w:r>
              <w:t>Cultivation, including ploughing, rotovating, harrowing and re-seeding.</w:t>
            </w:r>
          </w:p>
          <w:p w14:paraId="5F90359F" w14:textId="396B1B27" w:rsidR="007F5F45" w:rsidRDefault="007F5F45" w:rsidP="00AA3DC8">
            <w:pPr>
              <w:pStyle w:val="Style3"/>
            </w:pPr>
            <w:r>
              <w:t>Application of fertilisers and lime.</w:t>
            </w:r>
          </w:p>
          <w:p w14:paraId="5CFD6B20" w14:textId="1132B1C0" w:rsidR="007F5F45" w:rsidRDefault="007F5F45" w:rsidP="00AA3DC8">
            <w:pPr>
              <w:pStyle w:val="Style3"/>
            </w:pPr>
            <w:r>
              <w:t>Dumping, spreading or discharging of any materials.</w:t>
            </w:r>
          </w:p>
          <w:p w14:paraId="60D9DE80" w14:textId="66D0313F" w:rsidR="007F5F45" w:rsidRDefault="007F5F45" w:rsidP="00AA3DC8">
            <w:pPr>
              <w:pStyle w:val="Style3"/>
              <w:rPr>
                <w:color w:val="0000FF"/>
              </w:rPr>
            </w:pPr>
            <w:r>
              <w:t>Storage of materials.</w:t>
            </w:r>
          </w:p>
          <w:p w14:paraId="78469AFF" w14:textId="47B523D2" w:rsidR="007F5F45" w:rsidRDefault="007F5F45" w:rsidP="00AA3DC8">
            <w:pPr>
              <w:pStyle w:val="Style3"/>
              <w:rPr>
                <w:color w:val="0000FF"/>
              </w:rPr>
            </w:pPr>
          </w:p>
          <w:p w14:paraId="0B2BFA72" w14:textId="00F0C982" w:rsidR="007F5F45" w:rsidRPr="007F5F45" w:rsidRDefault="007F5F45" w:rsidP="00AA3DC8">
            <w:pPr>
              <w:pStyle w:val="Style3"/>
            </w:pPr>
            <w:r w:rsidRPr="007F5F45">
              <w:t>Please note that none of the above activities under this deployment application are occurring on or within the SSSI.</w:t>
            </w:r>
          </w:p>
          <w:p w14:paraId="0ACD3778" w14:textId="77777777" w:rsidR="00AA3DC8" w:rsidRDefault="00AA3DC8" w:rsidP="00AA3DC8">
            <w:pPr>
              <w:pStyle w:val="Style3"/>
              <w:rPr>
                <w:color w:val="0000FF"/>
              </w:rPr>
            </w:pPr>
          </w:p>
          <w:p w14:paraId="41CA22F4" w14:textId="77777777" w:rsidR="00D54B7A" w:rsidRPr="004723DA" w:rsidRDefault="00D54B7A" w:rsidP="00947CB6">
            <w:pPr>
              <w:pStyle w:val="Style3"/>
              <w:rPr>
                <w:color w:val="FF0000"/>
              </w:rPr>
            </w:pPr>
          </w:p>
          <w:p w14:paraId="508804CB" w14:textId="77777777" w:rsidR="00947CB6" w:rsidRPr="00475E45" w:rsidRDefault="00947CB6" w:rsidP="00947CB6">
            <w:pPr>
              <w:pStyle w:val="Style3"/>
            </w:pPr>
            <w:r w:rsidRPr="00475E45">
              <w:t xml:space="preserve">The following SSSI features and mechanisms of impact have been considered to assess the likelihood of damage: </w:t>
            </w:r>
          </w:p>
          <w:p w14:paraId="2F55A346" w14:textId="77777777" w:rsidR="007F5F45" w:rsidRDefault="007F5F45" w:rsidP="00947CB6">
            <w:pPr>
              <w:pStyle w:val="Style3"/>
              <w:rPr>
                <w:color w:val="0000FF"/>
              </w:rPr>
            </w:pPr>
          </w:p>
          <w:p w14:paraId="0365855B" w14:textId="77777777" w:rsidR="007F5F45" w:rsidRPr="00AA3DC8" w:rsidRDefault="007F5F45" w:rsidP="007F5F45">
            <w:pPr>
              <w:pStyle w:val="Style3"/>
              <w:rPr>
                <w:b/>
                <w:bCs/>
                <w:u w:val="single"/>
              </w:rPr>
            </w:pPr>
            <w:r w:rsidRPr="00AA3DC8">
              <w:rPr>
                <w:b/>
                <w:bCs/>
                <w:u w:val="single"/>
              </w:rPr>
              <w:lastRenderedPageBreak/>
              <w:t>Morfa Uchaf</w:t>
            </w:r>
            <w:r>
              <w:rPr>
                <w:b/>
                <w:bCs/>
                <w:u w:val="single"/>
              </w:rPr>
              <w:t xml:space="preserve">, </w:t>
            </w:r>
            <w:r w:rsidRPr="00AA3DC8">
              <w:rPr>
                <w:b/>
                <w:bCs/>
                <w:u w:val="single"/>
              </w:rPr>
              <w:t>Dyffryn Conwy</w:t>
            </w:r>
          </w:p>
          <w:p w14:paraId="68B9AE20" w14:textId="77777777" w:rsidR="007F5F45" w:rsidRDefault="007F5F45" w:rsidP="007F5F45">
            <w:pPr>
              <w:pStyle w:val="Style3"/>
            </w:pPr>
          </w:p>
          <w:p w14:paraId="3659F910" w14:textId="15660A9B" w:rsidR="007F5F45" w:rsidRDefault="0080560C" w:rsidP="007F5F45">
            <w:pPr>
              <w:pStyle w:val="Style3"/>
            </w:pPr>
            <w:r>
              <w:t>Morfa Uchaf, Dyffryn Conwy is of special interest for its reedbed communities, which are the largest in East Gwynedd (former county), its saltmarsh communities, and transitional vegetation supporting the nationally scarce marsh pea Lathyrus palustris, at its only known locality in North Wales.</w:t>
            </w:r>
          </w:p>
          <w:p w14:paraId="34B4A2D2" w14:textId="77777777" w:rsidR="007F5F45" w:rsidRDefault="007F5F45" w:rsidP="007F5F45">
            <w:pPr>
              <w:pStyle w:val="Style3"/>
            </w:pPr>
          </w:p>
          <w:p w14:paraId="10D71B1F" w14:textId="7B8C54DC" w:rsidR="007F5F45" w:rsidRDefault="003818CC" w:rsidP="007F5F45">
            <w:pPr>
              <w:pStyle w:val="Style3"/>
            </w:pPr>
            <w:r>
              <w:t>The tide will inevitably deposit fine layers of silt to the site, reducing the need for additional agricultural fertilizers. Significant increases in nutrients will favour alien species and should be avoided.</w:t>
            </w:r>
          </w:p>
          <w:p w14:paraId="27383D05" w14:textId="77777777" w:rsidR="007F5F45" w:rsidRPr="00AA3DC8" w:rsidRDefault="007F5F45" w:rsidP="007F5F45">
            <w:pPr>
              <w:pStyle w:val="Style3"/>
              <w:rPr>
                <w:b/>
                <w:bCs/>
                <w:u w:val="single"/>
              </w:rPr>
            </w:pPr>
            <w:r w:rsidRPr="00AA3DC8">
              <w:rPr>
                <w:b/>
                <w:bCs/>
                <w:u w:val="single"/>
              </w:rPr>
              <w:t xml:space="preserve">Ceunant Dulyn </w:t>
            </w:r>
          </w:p>
          <w:p w14:paraId="3389AA9B" w14:textId="206996F9" w:rsidR="007F5F45" w:rsidRDefault="007F5F45" w:rsidP="007F5F45">
            <w:pPr>
              <w:pStyle w:val="Style3"/>
            </w:pPr>
          </w:p>
          <w:p w14:paraId="3EC1A3E1" w14:textId="500388E6" w:rsidR="007F5F45" w:rsidRDefault="003818CC" w:rsidP="007F5F45">
            <w:pPr>
              <w:pStyle w:val="Style3"/>
            </w:pPr>
            <w:r>
              <w:t xml:space="preserve">A wooded river valley and ravine on the Afon Dulyn. The underlying rocks are a mixture of acidic Ordovician sediments and calcareous pumice tuff; this is reflected by the soil and vegetation types. Acid soils support Oak </w:t>
            </w:r>
            <w:r w:rsidRPr="003818CC">
              <w:rPr>
                <w:i/>
                <w:iCs/>
              </w:rPr>
              <w:t>Quercus petraea</w:t>
            </w:r>
            <w:r>
              <w:t xml:space="preserve"> and </w:t>
            </w:r>
            <w:r w:rsidRPr="003818CC">
              <w:rPr>
                <w:i/>
                <w:iCs/>
              </w:rPr>
              <w:t>Birch Betula pubescens</w:t>
            </w:r>
            <w:r>
              <w:t xml:space="preserve"> woodland with a sparse shrub layer and a ground flora with such species as Bracken </w:t>
            </w:r>
            <w:r w:rsidRPr="003818CC">
              <w:rPr>
                <w:i/>
                <w:iCs/>
              </w:rPr>
              <w:t>Pteridium aquilinum</w:t>
            </w:r>
            <w:r>
              <w:t xml:space="preserve"> and Wavy Hair Grass </w:t>
            </w:r>
            <w:r w:rsidRPr="003818CC">
              <w:rPr>
                <w:i/>
                <w:iCs/>
              </w:rPr>
              <w:t>Deschampsia flexuosa</w:t>
            </w:r>
            <w:r>
              <w:t xml:space="preserve">. On more basic soils, Oak again dominates, but with Ash </w:t>
            </w:r>
            <w:r w:rsidRPr="003818CC">
              <w:rPr>
                <w:i/>
                <w:iCs/>
              </w:rPr>
              <w:t>Fraxinus excelsior</w:t>
            </w:r>
            <w:r>
              <w:t xml:space="preserve">, Wych Elm </w:t>
            </w:r>
            <w:r w:rsidRPr="003818CC">
              <w:rPr>
                <w:i/>
                <w:iCs/>
              </w:rPr>
              <w:t>Ulmus Glabra</w:t>
            </w:r>
            <w:r>
              <w:t xml:space="preserve"> and Alder </w:t>
            </w:r>
            <w:r w:rsidRPr="003818CC">
              <w:rPr>
                <w:i/>
                <w:iCs/>
              </w:rPr>
              <w:t>Alnus glutinosa</w:t>
            </w:r>
            <w:r>
              <w:t xml:space="preserve">. A shrub layer including Hazel </w:t>
            </w:r>
            <w:r w:rsidRPr="003818CC">
              <w:rPr>
                <w:i/>
                <w:iCs/>
              </w:rPr>
              <w:t>Corylus avellana</w:t>
            </w:r>
            <w:r>
              <w:t xml:space="preserve"> occurs and a ground flora rich in such species as Creeping Buttercup </w:t>
            </w:r>
            <w:r w:rsidRPr="003818CC">
              <w:rPr>
                <w:i/>
                <w:iCs/>
              </w:rPr>
              <w:t>Ranunculus repens</w:t>
            </w:r>
            <w:r>
              <w:t xml:space="preserve">, Wild Angelica </w:t>
            </w:r>
            <w:r w:rsidRPr="003818CC">
              <w:rPr>
                <w:i/>
                <w:iCs/>
              </w:rPr>
              <w:t>Angelica sylvestris</w:t>
            </w:r>
            <w:r>
              <w:t xml:space="preserve">, Sanicle </w:t>
            </w:r>
            <w:r w:rsidRPr="003818CC">
              <w:rPr>
                <w:i/>
                <w:iCs/>
              </w:rPr>
              <w:t>Sanicula europaea</w:t>
            </w:r>
            <w:r>
              <w:t xml:space="preserve"> and Male Fern </w:t>
            </w:r>
            <w:r w:rsidRPr="003818CC">
              <w:rPr>
                <w:i/>
                <w:iCs/>
              </w:rPr>
              <w:t>Dryopteris filix-mas</w:t>
            </w:r>
            <w:r>
              <w:t>.</w:t>
            </w:r>
          </w:p>
          <w:p w14:paraId="25B8B7CC" w14:textId="77777777" w:rsidR="007F5F45" w:rsidRDefault="007F5F45" w:rsidP="007F5F45">
            <w:pPr>
              <w:pStyle w:val="Style3"/>
            </w:pPr>
          </w:p>
          <w:p w14:paraId="3A6FC468" w14:textId="793A9788" w:rsidR="007F5F45" w:rsidRDefault="007F5F45" w:rsidP="007F5F45">
            <w:pPr>
              <w:pStyle w:val="Style3"/>
              <w:rPr>
                <w:b/>
                <w:bCs/>
                <w:u w:val="single"/>
              </w:rPr>
            </w:pPr>
            <w:r w:rsidRPr="00AA3DC8">
              <w:rPr>
                <w:b/>
                <w:bCs/>
                <w:u w:val="single"/>
              </w:rPr>
              <w:t>Aber Afon Conwy</w:t>
            </w:r>
          </w:p>
          <w:p w14:paraId="57D43C4F" w14:textId="77777777" w:rsidR="0038617E" w:rsidRDefault="0038617E" w:rsidP="007F5F45">
            <w:pPr>
              <w:pStyle w:val="Style3"/>
              <w:rPr>
                <w:b/>
                <w:bCs/>
                <w:u w:val="single"/>
              </w:rPr>
            </w:pPr>
          </w:p>
          <w:p w14:paraId="1AD09E1F" w14:textId="041A7EF1" w:rsidR="0038617E" w:rsidRDefault="0038617E" w:rsidP="007F5F45">
            <w:pPr>
              <w:pStyle w:val="Style3"/>
            </w:pPr>
            <w:r>
              <w:t>Aber Afon Conwy is of special interest for its marine and terrestrial invertebrate biology. The tidal reach of the site extends approximately 16 kilometres, encompassing Conwy Bay between Penmaenbach Point and Great Orme’s Head at its seaward limit, to its upstream boundary south of Tal y Cafn. The shoreline is backed by natural rock and boulder clay cliff, sand dune, salt marsh and woodland, with artificial substrate and sea defence walls forming the boundary throughout the remainder of the estuary.</w:t>
            </w:r>
          </w:p>
          <w:p w14:paraId="078487AC" w14:textId="025573BB" w:rsidR="0038617E" w:rsidRDefault="0038617E" w:rsidP="007F5F45">
            <w:pPr>
              <w:pStyle w:val="Style3"/>
            </w:pPr>
          </w:p>
          <w:p w14:paraId="234580C9" w14:textId="00B4B9EB" w:rsidR="0038617E" w:rsidRPr="00AA3DC8" w:rsidRDefault="0038617E" w:rsidP="007F5F45">
            <w:pPr>
              <w:pStyle w:val="Style3"/>
              <w:rPr>
                <w:b/>
                <w:bCs/>
                <w:u w:val="single"/>
              </w:rPr>
            </w:pPr>
            <w:r>
              <w:t xml:space="preserve">This coastal plain estuary is of particular importance as it has the largest extent, most complete zonation, richest variety and best examples of high quality intertidal estuarine communities, between Bardsey Island and Great Ormes Head. The site also supports the most typical example of estuarine rocky and sediment communities in East Gwynedd. The site supports nationally important ‘piddock’ communities on; eulittoral peat, eulittoral firm clay with </w:t>
            </w:r>
            <w:r w:rsidRPr="0038617E">
              <w:rPr>
                <w:i/>
                <w:iCs/>
              </w:rPr>
              <w:t>Mytilus edulis</w:t>
            </w:r>
            <w:r>
              <w:t xml:space="preserve">, lower eulittoral soft rock with Fucus serratus and sublittoral fringe soft rock with </w:t>
            </w:r>
            <w:r w:rsidRPr="0038617E">
              <w:rPr>
                <w:i/>
                <w:iCs/>
              </w:rPr>
              <w:t>Laminaria digitata</w:t>
            </w:r>
            <w:r>
              <w:t xml:space="preserve">. In addition the site supports specialised communities of shallow pools on mixed substrata with hydroids, ephemeral algae and </w:t>
            </w:r>
            <w:r w:rsidRPr="0038617E">
              <w:rPr>
                <w:i/>
                <w:iCs/>
              </w:rPr>
              <w:t>Littorina littorea</w:t>
            </w:r>
            <w:r>
              <w:t>.</w:t>
            </w:r>
          </w:p>
          <w:p w14:paraId="508804CD" w14:textId="677930E5" w:rsidR="007F5F45" w:rsidRPr="004723DA" w:rsidRDefault="007F5F45" w:rsidP="00947CB6">
            <w:pPr>
              <w:pStyle w:val="Style3"/>
              <w:rPr>
                <w:color w:val="FF0000"/>
              </w:rPr>
            </w:pPr>
          </w:p>
        </w:tc>
      </w:tr>
    </w:tbl>
    <w:p w14:paraId="6AD74B36" w14:textId="77777777" w:rsidR="003304CB" w:rsidRDefault="003304CB">
      <w:r>
        <w:rPr>
          <w:b/>
          <w:bCs/>
        </w:rPr>
        <w:lastRenderedPageBreak/>
        <w:br w:type="page"/>
      </w:r>
    </w:p>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473"/>
      </w:tblGrid>
      <w:tr w:rsidR="00947CB6" w:rsidRPr="00475E45" w14:paraId="508804D0" w14:textId="77777777" w:rsidTr="00EC367F">
        <w:trPr>
          <w:cantSplit/>
          <w:trHeight w:val="460"/>
        </w:trPr>
        <w:tc>
          <w:tcPr>
            <w:tcW w:w="10443" w:type="dxa"/>
            <w:gridSpan w:val="2"/>
            <w:tcBorders>
              <w:top w:val="single" w:sz="4" w:space="0" w:color="auto"/>
              <w:left w:val="single" w:sz="4" w:space="0" w:color="auto"/>
              <w:bottom w:val="nil"/>
              <w:right w:val="single" w:sz="4" w:space="0" w:color="auto"/>
            </w:tcBorders>
          </w:tcPr>
          <w:p w14:paraId="508804CF" w14:textId="15B8BA7F" w:rsidR="003304CB" w:rsidRPr="00475E45" w:rsidRDefault="00947CB6" w:rsidP="003304CB">
            <w:pPr>
              <w:pStyle w:val="StyleAgencySubHeadingsArial"/>
              <w:ind w:left="397" w:hanging="340"/>
            </w:pPr>
            <w:r>
              <w:lastRenderedPageBreak/>
              <w:t>Decision</w:t>
            </w:r>
          </w:p>
        </w:tc>
      </w:tr>
      <w:tr w:rsidR="00947CB6" w:rsidRPr="00475E45" w14:paraId="508804E4" w14:textId="77777777" w:rsidTr="00EC367F">
        <w:trPr>
          <w:cantSplit/>
          <w:trHeight w:val="460"/>
        </w:trPr>
        <w:tc>
          <w:tcPr>
            <w:tcW w:w="10443" w:type="dxa"/>
            <w:gridSpan w:val="2"/>
            <w:tcBorders>
              <w:top w:val="nil"/>
              <w:left w:val="single" w:sz="4" w:space="0" w:color="auto"/>
              <w:bottom w:val="single" w:sz="4" w:space="0" w:color="auto"/>
              <w:right w:val="single" w:sz="4" w:space="0" w:color="auto"/>
            </w:tcBorders>
          </w:tcPr>
          <w:p w14:paraId="508804D2" w14:textId="19F3AC98" w:rsidR="00947CB6" w:rsidRDefault="00947CB6" w:rsidP="00947CB6">
            <w:pPr>
              <w:pStyle w:val="Style3"/>
              <w:rPr>
                <w:rFonts w:cs="Arial"/>
                <w:color w:val="000000"/>
              </w:rPr>
            </w:pPr>
            <w:r>
              <w:rPr>
                <w:color w:val="000000"/>
              </w:rPr>
              <w:t xml:space="preserve">i) </w:t>
            </w:r>
            <w:r w:rsidR="008A2733">
              <w:rPr>
                <w:color w:val="000000"/>
              </w:rPr>
              <w:t xml:space="preserve">The proposed permission is </w:t>
            </w:r>
            <w:r w:rsidR="008A2733">
              <w:rPr>
                <w:b/>
                <w:color w:val="000000"/>
              </w:rPr>
              <w:t>not likely to damage</w:t>
            </w:r>
            <w:r w:rsidR="008A2733">
              <w:rPr>
                <w:color w:val="000000"/>
              </w:rPr>
              <w:t xml:space="preserve"> any of the flora, fauna or geological or physiological features which are of special interest </w:t>
            </w:r>
            <w:r w:rsidR="008A2733">
              <w:rPr>
                <w:rFonts w:cs="Arial"/>
                <w:color w:val="000000"/>
              </w:rPr>
              <w:t>because of the mitigation strategies set out below:</w:t>
            </w:r>
          </w:p>
          <w:p w14:paraId="3430FEF0" w14:textId="113BB30E" w:rsidR="008A2733" w:rsidRDefault="008A2733" w:rsidP="00947CB6">
            <w:pPr>
              <w:pStyle w:val="Style3"/>
              <w:rPr>
                <w:color w:val="000000"/>
              </w:rPr>
            </w:pPr>
          </w:p>
          <w:p w14:paraId="3A50E086" w14:textId="363AE85C" w:rsidR="008A2733" w:rsidRPr="008A2733" w:rsidRDefault="008A2733" w:rsidP="00947CB6">
            <w:pPr>
              <w:pStyle w:val="Style3"/>
              <w:rPr>
                <w:color w:val="000000"/>
                <w:u w:val="single"/>
              </w:rPr>
            </w:pPr>
            <w:r w:rsidRPr="008A2733">
              <w:rPr>
                <w:color w:val="000000"/>
                <w:u w:val="single"/>
              </w:rPr>
              <w:t>General Strategies:</w:t>
            </w:r>
          </w:p>
          <w:p w14:paraId="508804D5" w14:textId="0BD7CAFB" w:rsidR="00947CB6" w:rsidRDefault="00947CB6" w:rsidP="00947CB6">
            <w:pPr>
              <w:pStyle w:val="Style3"/>
              <w:rPr>
                <w:color w:val="000000"/>
              </w:rPr>
            </w:pPr>
          </w:p>
          <w:p w14:paraId="15D22384" w14:textId="29CCD628" w:rsidR="007F5F45" w:rsidRDefault="007F5F45" w:rsidP="007F5F45">
            <w:pPr>
              <w:pStyle w:val="Style3"/>
              <w:numPr>
                <w:ilvl w:val="0"/>
                <w:numId w:val="22"/>
              </w:numPr>
            </w:pPr>
            <w:r w:rsidRPr="00D54B7A">
              <w:t>Spreading will only take place subject to ground conditions and following the Code of Good Agricultural Practice (Defra, 2011), NVZ regulations and the permit holder’s Environmental Management System (EMS).</w:t>
            </w:r>
          </w:p>
          <w:p w14:paraId="3AD79853" w14:textId="1A6E1851" w:rsidR="00DD6924" w:rsidRDefault="007F5F45" w:rsidP="007F5F45">
            <w:pPr>
              <w:pStyle w:val="Style3"/>
              <w:numPr>
                <w:ilvl w:val="0"/>
                <w:numId w:val="22"/>
              </w:numPr>
            </w:pPr>
            <w:r>
              <w:t>No more than 50t/ha will be spread on a field in any 3-week period in accordance with CoGAP, and no more than 250t/ha will be spread within any 12-month period.</w:t>
            </w:r>
          </w:p>
          <w:p w14:paraId="160FB8B4" w14:textId="5CFE8916" w:rsidR="00DD6924" w:rsidRDefault="00DD6924" w:rsidP="00DD6924">
            <w:pPr>
              <w:pStyle w:val="Style3"/>
              <w:numPr>
                <w:ilvl w:val="0"/>
                <w:numId w:val="22"/>
              </w:numPr>
            </w:pPr>
            <w:r>
              <w:t>Waste streams have low potential to produce airborne dust and particulate matter</w:t>
            </w:r>
          </w:p>
          <w:p w14:paraId="57710582" w14:textId="38BD1FE3" w:rsidR="00DD6924" w:rsidRDefault="00DD6924" w:rsidP="00DD6924">
            <w:pPr>
              <w:pStyle w:val="Style3"/>
              <w:numPr>
                <w:ilvl w:val="0"/>
                <w:numId w:val="22"/>
              </w:numPr>
            </w:pPr>
            <w:r>
              <w:t>The storage location is not within 10m of any ditch, watercourse, or footpath, not within an SPZ1, is at least 50m from any well spring or borehole, and 100m from SSSIs.</w:t>
            </w:r>
          </w:p>
          <w:p w14:paraId="2E33A7DA" w14:textId="17230EE6"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Spreading will only be undertaken when weather conditions are suitable within restrictions outlined in CoGAP and any relevant closed periods.</w:t>
            </w:r>
          </w:p>
          <w:p w14:paraId="0EBB179C" w14:textId="665F7D99"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Spreading will not be carried out in any areas of a field that will be sub-soiled.</w:t>
            </w:r>
          </w:p>
          <w:p w14:paraId="3A85851A" w14:textId="02FC7F09" w:rsidR="00DD6924" w:rsidRPr="00DD6924" w:rsidRDefault="00DD6924" w:rsidP="00DD6924">
            <w:pPr>
              <w:pStyle w:val="ListParagraph"/>
              <w:numPr>
                <w:ilvl w:val="0"/>
                <w:numId w:val="22"/>
              </w:numPr>
              <w:autoSpaceDE w:val="0"/>
              <w:autoSpaceDN w:val="0"/>
              <w:adjustRightInd w:val="0"/>
              <w:jc w:val="left"/>
              <w:rPr>
                <w:rFonts w:cs="Arial"/>
                <w:i/>
                <w:iCs/>
                <w:sz w:val="20"/>
                <w:lang w:eastAsia="en-GB"/>
              </w:rPr>
            </w:pPr>
            <w:r w:rsidRPr="00DD6924">
              <w:rPr>
                <w:rFonts w:cs="Arial"/>
                <w:sz w:val="20"/>
                <w:lang w:eastAsia="en-GB"/>
              </w:rPr>
              <w:t xml:space="preserve">Machinery operations will take account of soil conditions, slopes </w:t>
            </w:r>
            <w:r w:rsidRPr="00DD6924">
              <w:rPr>
                <w:rFonts w:cs="Arial"/>
                <w:i/>
                <w:iCs/>
                <w:sz w:val="20"/>
                <w:lang w:eastAsia="en-GB"/>
              </w:rPr>
              <w:t>etc.</w:t>
            </w:r>
          </w:p>
          <w:p w14:paraId="2D9911AD" w14:textId="7AD3118A"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Machinery will be checked daily when in use, regularly serviced and spreading equipment calibrated.</w:t>
            </w:r>
          </w:p>
          <w:p w14:paraId="6447E2C0" w14:textId="653389AF"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Machinery turns will not be executed in the buffer strips.</w:t>
            </w:r>
          </w:p>
          <w:p w14:paraId="34D2D5D7" w14:textId="72068343"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Waste deliveries to field/stores will be supervised.</w:t>
            </w:r>
          </w:p>
          <w:p w14:paraId="15B1EDA9" w14:textId="3240764D" w:rsidR="00DD6924" w:rsidRPr="00DD6924" w:rsidRDefault="00DD6924" w:rsidP="00DD6924">
            <w:pPr>
              <w:pStyle w:val="Style3"/>
              <w:numPr>
                <w:ilvl w:val="0"/>
                <w:numId w:val="22"/>
              </w:numPr>
            </w:pPr>
            <w:r>
              <w:rPr>
                <w:rFonts w:cs="Arial"/>
                <w:lang w:eastAsia="en-GB"/>
              </w:rPr>
              <w:t>All spillages will be reported immediately to NRW.</w:t>
            </w:r>
          </w:p>
          <w:p w14:paraId="411CDA77" w14:textId="77777777"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Replacement spreading machinery will be available to prevent waste being retained in faulty machinery.</w:t>
            </w:r>
          </w:p>
          <w:p w14:paraId="0AF5E100" w14:textId="77777777"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Hire vehicles will be used if required. All machinery will be fully serviced.</w:t>
            </w:r>
          </w:p>
          <w:p w14:paraId="525C0B49" w14:textId="26D195B1"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There will be a sufficient number of trained staff available to ensure that the operation continues throughout operational hours (</w:t>
            </w:r>
            <w:r w:rsidRPr="00DD6924">
              <w:rPr>
                <w:rFonts w:cs="Arial"/>
                <w:i/>
                <w:iCs/>
                <w:sz w:val="20"/>
                <w:lang w:eastAsia="en-GB"/>
              </w:rPr>
              <w:t xml:space="preserve">i.e. </w:t>
            </w:r>
            <w:r w:rsidRPr="00DD6924">
              <w:rPr>
                <w:rFonts w:cs="Arial"/>
                <w:sz w:val="20"/>
                <w:lang w:eastAsia="en-GB"/>
              </w:rPr>
              <w:t xml:space="preserve">there will be sufficient cover for illness, holiday </w:t>
            </w:r>
            <w:r w:rsidRPr="00DD6924">
              <w:rPr>
                <w:rFonts w:cs="Arial"/>
                <w:i/>
                <w:iCs/>
                <w:sz w:val="20"/>
                <w:lang w:eastAsia="en-GB"/>
              </w:rPr>
              <w:t>etc.</w:t>
            </w:r>
            <w:r w:rsidRPr="00DD6924">
              <w:rPr>
                <w:rFonts w:cs="Arial"/>
                <w:sz w:val="20"/>
                <w:lang w:eastAsia="en-GB"/>
              </w:rPr>
              <w:t>).</w:t>
            </w:r>
          </w:p>
          <w:p w14:paraId="4E7A9BF4" w14:textId="2581D5E3"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In adverse weather, storage is available until ground/weather conditions become favourable for land application.</w:t>
            </w:r>
          </w:p>
          <w:p w14:paraId="6E074388" w14:textId="7E76B37D" w:rsidR="00DD6924" w:rsidRPr="00DD6924" w:rsidRDefault="00DD6924" w:rsidP="00DD6924">
            <w:pPr>
              <w:pStyle w:val="ListParagraph"/>
              <w:numPr>
                <w:ilvl w:val="0"/>
                <w:numId w:val="22"/>
              </w:numPr>
              <w:autoSpaceDE w:val="0"/>
              <w:autoSpaceDN w:val="0"/>
              <w:adjustRightInd w:val="0"/>
              <w:jc w:val="left"/>
              <w:rPr>
                <w:rFonts w:cs="Arial"/>
                <w:sz w:val="20"/>
                <w:lang w:eastAsia="en-GB"/>
              </w:rPr>
            </w:pPr>
            <w:r w:rsidRPr="00DD6924">
              <w:rPr>
                <w:rFonts w:cs="Arial"/>
                <w:sz w:val="20"/>
                <w:lang w:eastAsia="en-GB"/>
              </w:rPr>
              <w:t>In circumstances where the wastes cannot be stored or spread beyond normal capacities, wastes will be diverted to a local alternative deployment or DCWW sewage treatment works.</w:t>
            </w:r>
          </w:p>
          <w:p w14:paraId="5A5447B2" w14:textId="0CF0D78F" w:rsidR="00DD6924" w:rsidRDefault="00DD6924" w:rsidP="007F5F45">
            <w:pPr>
              <w:pStyle w:val="Style3"/>
            </w:pPr>
          </w:p>
          <w:p w14:paraId="0E8A4B6A" w14:textId="6683BB5B" w:rsidR="008A2733" w:rsidRPr="008A2733" w:rsidRDefault="008A2733" w:rsidP="007F5F45">
            <w:pPr>
              <w:pStyle w:val="Style3"/>
              <w:rPr>
                <w:u w:val="single"/>
              </w:rPr>
            </w:pPr>
            <w:r w:rsidRPr="008A2733">
              <w:rPr>
                <w:u w:val="single"/>
              </w:rPr>
              <w:t>Site specific strategies</w:t>
            </w:r>
          </w:p>
          <w:p w14:paraId="27A64B51" w14:textId="31A43B24" w:rsidR="00DD6924" w:rsidRDefault="00DD6924" w:rsidP="007F5F45">
            <w:pPr>
              <w:pStyle w:val="Style3"/>
            </w:pPr>
          </w:p>
          <w:p w14:paraId="047DB052" w14:textId="1901FCD2" w:rsidR="00DD6924" w:rsidRPr="008A2733" w:rsidRDefault="00DD6924" w:rsidP="00DD6924">
            <w:pPr>
              <w:pStyle w:val="Style3"/>
            </w:pPr>
            <w:r w:rsidRPr="008A2733">
              <w:t>Morfa Uchaf, Dryffin Conwy, Ceunant Dulyn SSSIs</w:t>
            </w:r>
          </w:p>
          <w:p w14:paraId="480AD5E3" w14:textId="77777777" w:rsidR="00DD6924" w:rsidRDefault="00DD6924" w:rsidP="007F5F45">
            <w:pPr>
              <w:pStyle w:val="Style3"/>
            </w:pPr>
          </w:p>
          <w:p w14:paraId="03B9AE70" w14:textId="1509DB32" w:rsidR="00DD6924" w:rsidRDefault="00DD6924" w:rsidP="00DD6924">
            <w:pPr>
              <w:pStyle w:val="Style3"/>
              <w:numPr>
                <w:ilvl w:val="0"/>
                <w:numId w:val="18"/>
              </w:numPr>
            </w:pPr>
            <w:r>
              <w:t>100m non-spread buffer zone applied to SSSI border (Field 16)</w:t>
            </w:r>
          </w:p>
          <w:p w14:paraId="3BF15EF7" w14:textId="5C043BE0" w:rsidR="00DD6924" w:rsidRDefault="00DD6924" w:rsidP="00DD6924">
            <w:pPr>
              <w:pStyle w:val="Style3"/>
              <w:numPr>
                <w:ilvl w:val="0"/>
                <w:numId w:val="18"/>
              </w:numPr>
            </w:pPr>
            <w:r>
              <w:t>Watercourses flowing directly into SSSI will also have 50m non-spread buffer zone</w:t>
            </w:r>
          </w:p>
          <w:p w14:paraId="117C81AF" w14:textId="4184F6BB" w:rsidR="00DD6924" w:rsidRDefault="00DD6924" w:rsidP="00DD6924">
            <w:pPr>
              <w:pStyle w:val="Style3"/>
              <w:numPr>
                <w:ilvl w:val="0"/>
                <w:numId w:val="18"/>
              </w:numPr>
            </w:pPr>
            <w:r>
              <w:t>Delivery to storage area is several km from designated area</w:t>
            </w:r>
          </w:p>
          <w:p w14:paraId="78CF7232" w14:textId="495CEA8A" w:rsidR="00DD6924" w:rsidRDefault="00DD6924" w:rsidP="00DD6924">
            <w:pPr>
              <w:pStyle w:val="Style3"/>
            </w:pPr>
          </w:p>
          <w:p w14:paraId="0C9E8C13" w14:textId="3DABAE45" w:rsidR="00DD6924" w:rsidRPr="008A2733" w:rsidRDefault="00DD6924" w:rsidP="00DD6924">
            <w:pPr>
              <w:pStyle w:val="Style3"/>
            </w:pPr>
            <w:r w:rsidRPr="008A2733">
              <w:t>Aber Afon Conwy SSSI</w:t>
            </w:r>
          </w:p>
          <w:p w14:paraId="7E496687" w14:textId="60EF4499" w:rsidR="00DD6924" w:rsidRDefault="00DD6924" w:rsidP="00DD6924">
            <w:pPr>
              <w:pStyle w:val="Style3"/>
              <w:rPr>
                <w:u w:val="single"/>
              </w:rPr>
            </w:pPr>
          </w:p>
          <w:p w14:paraId="518F9F06" w14:textId="28F7B50F" w:rsidR="00DD6924" w:rsidRDefault="00DD6924" w:rsidP="00DD6924">
            <w:pPr>
              <w:pStyle w:val="Style3"/>
              <w:numPr>
                <w:ilvl w:val="0"/>
                <w:numId w:val="19"/>
              </w:numPr>
            </w:pPr>
            <w:r w:rsidRPr="00DD6924">
              <w:t>Avoid sensitive spreading periods e.g. breeding season</w:t>
            </w:r>
          </w:p>
          <w:p w14:paraId="66C30823" w14:textId="41E9D9EA" w:rsidR="00DD6924" w:rsidRDefault="00DD6924" w:rsidP="00DD6924">
            <w:pPr>
              <w:pStyle w:val="Style3"/>
              <w:numPr>
                <w:ilvl w:val="0"/>
                <w:numId w:val="19"/>
              </w:numPr>
            </w:pPr>
            <w:r>
              <w:t>Proximity of protected site. SSSI is 430m from field 22.</w:t>
            </w:r>
          </w:p>
          <w:p w14:paraId="4553AD7D" w14:textId="00063765" w:rsidR="00DD6924" w:rsidRPr="00DD6924" w:rsidRDefault="00DD6924" w:rsidP="00DD6924">
            <w:pPr>
              <w:pStyle w:val="Style3"/>
              <w:numPr>
                <w:ilvl w:val="0"/>
                <w:numId w:val="19"/>
              </w:numPr>
            </w:pPr>
            <w:r>
              <w:t>Delivery to storage area is &gt;730m away from designated area</w:t>
            </w:r>
          </w:p>
          <w:p w14:paraId="2AFA9537" w14:textId="77777777" w:rsidR="00DD6924" w:rsidRDefault="00DD6924" w:rsidP="003304CB">
            <w:pPr>
              <w:pStyle w:val="Style3"/>
              <w:rPr>
                <w:b/>
                <w:color w:val="000000"/>
              </w:rPr>
            </w:pPr>
          </w:p>
          <w:p w14:paraId="508804E3" w14:textId="0565BC6F" w:rsidR="00947CB6" w:rsidRPr="003304CB" w:rsidRDefault="00947CB6" w:rsidP="003304CB">
            <w:pPr>
              <w:pStyle w:val="Style3"/>
              <w:rPr>
                <w:b/>
                <w:color w:val="000000"/>
              </w:rPr>
            </w:pPr>
            <w:r>
              <w:rPr>
                <w:b/>
                <w:color w:val="000000"/>
              </w:rPr>
              <w:t>Natural Resources Wales</w:t>
            </w:r>
            <w:r w:rsidRPr="00475E45">
              <w:rPr>
                <w:b/>
                <w:color w:val="000000"/>
              </w:rPr>
              <w:t xml:space="preserve"> is minded to:</w:t>
            </w:r>
            <w:r w:rsidRPr="00475E45">
              <w:rPr>
                <w:i/>
                <w:color w:val="FF00FF"/>
              </w:rPr>
              <w:t xml:space="preserve"> </w:t>
            </w:r>
            <w:r w:rsidRPr="00475E45">
              <w:rPr>
                <w:b/>
              </w:rPr>
              <w:t xml:space="preserve">Issue the permission </w:t>
            </w:r>
          </w:p>
        </w:tc>
      </w:tr>
      <w:tr w:rsidR="00947CB6"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947CB6" w:rsidRPr="00475E45" w:rsidRDefault="00947CB6" w:rsidP="00947CB6">
            <w:pPr>
              <w:pStyle w:val="StyleAgencySubHeadingsArial"/>
            </w:pPr>
            <w:r w:rsidRPr="00475E45">
              <w:t xml:space="preserve">Name and job title of </w:t>
            </w:r>
            <w:r>
              <w:t>Natural Resources Wales</w:t>
            </w:r>
            <w:r w:rsidRPr="00475E45">
              <w:t xml:space="preserve"> officer:</w:t>
            </w:r>
          </w:p>
        </w:tc>
        <w:tc>
          <w:tcPr>
            <w:tcW w:w="6473" w:type="dxa"/>
            <w:tcBorders>
              <w:top w:val="single" w:sz="4" w:space="0" w:color="auto"/>
            </w:tcBorders>
          </w:tcPr>
          <w:p w14:paraId="508804E7" w14:textId="56DA35AA" w:rsidR="00947CB6" w:rsidRDefault="000343CD" w:rsidP="00947CB6">
            <w:pPr>
              <w:jc w:val="left"/>
              <w:rPr>
                <w:rFonts w:cs="Arial"/>
                <w:sz w:val="20"/>
              </w:rPr>
            </w:pPr>
            <w:r>
              <w:rPr>
                <w:rFonts w:cs="Arial"/>
                <w:sz w:val="20"/>
              </w:rPr>
              <w:t>Matthew Fryer</w:t>
            </w:r>
          </w:p>
          <w:p w14:paraId="508804E8" w14:textId="0D009762" w:rsidR="00947CB6" w:rsidRPr="003B2CD7" w:rsidRDefault="00864BF6" w:rsidP="00947CB6">
            <w:pPr>
              <w:jc w:val="left"/>
              <w:rPr>
                <w:rFonts w:cs="Arial"/>
                <w:sz w:val="20"/>
              </w:rPr>
            </w:pPr>
            <w:r>
              <w:rPr>
                <w:rFonts w:cs="Arial"/>
                <w:sz w:val="20"/>
              </w:rPr>
              <w:t xml:space="preserve">Waste </w:t>
            </w:r>
            <w:r w:rsidR="00947CB6" w:rsidRPr="005F1DB5">
              <w:rPr>
                <w:rFonts w:cs="Arial"/>
                <w:sz w:val="20"/>
              </w:rPr>
              <w:t>Permitting Officer</w:t>
            </w:r>
          </w:p>
        </w:tc>
      </w:tr>
      <w:tr w:rsidR="00947CB6"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947CB6" w:rsidRPr="00475E45" w:rsidRDefault="00947CB6" w:rsidP="00947CB6">
            <w:pPr>
              <w:pStyle w:val="StyleAgencySubHeadingsArial"/>
            </w:pPr>
            <w:r w:rsidRPr="00475E45">
              <w:t xml:space="preserve">Date form sent to </w:t>
            </w:r>
            <w:r>
              <w:t>NRW conservation/ecology</w:t>
            </w:r>
          </w:p>
        </w:tc>
        <w:tc>
          <w:tcPr>
            <w:tcW w:w="6473" w:type="dxa"/>
            <w:tcBorders>
              <w:top w:val="single" w:sz="4" w:space="0" w:color="auto"/>
            </w:tcBorders>
          </w:tcPr>
          <w:p w14:paraId="508804EB" w14:textId="34B01C7B" w:rsidR="00947CB6" w:rsidRPr="00475E45" w:rsidRDefault="00864BF6" w:rsidP="00947CB6">
            <w:pPr>
              <w:pStyle w:val="Style3"/>
            </w:pPr>
            <w:r w:rsidRPr="00864BF6">
              <w:t>n/a - saved for information purposes only</w:t>
            </w:r>
          </w:p>
        </w:tc>
      </w:tr>
      <w:bookmarkEnd w:id="0"/>
    </w:tbl>
    <w:p w14:paraId="508804FC" w14:textId="77777777" w:rsidR="008520A0" w:rsidRDefault="008520A0" w:rsidP="00EF7197">
      <w:pPr>
        <w:jc w:val="left"/>
      </w:pPr>
    </w:p>
    <w:p w14:paraId="6F4B45D7" w14:textId="51215A8C" w:rsidR="00174C4C" w:rsidRDefault="00174C4C">
      <w:pPr>
        <w:jc w:val="left"/>
      </w:pPr>
      <w:r>
        <w:br w:type="page"/>
      </w:r>
    </w:p>
    <w:p w14:paraId="079B9949" w14:textId="3FEBB681" w:rsidR="004723DA" w:rsidRDefault="000343CD" w:rsidP="00EF7197">
      <w:pPr>
        <w:jc w:val="left"/>
        <w:rPr>
          <w:noProof/>
        </w:rPr>
      </w:pPr>
      <w:r>
        <w:rPr>
          <w:noProof/>
        </w:rPr>
        <w:lastRenderedPageBreak/>
        <w:drawing>
          <wp:inline distT="0" distB="0" distL="0" distR="0" wp14:anchorId="19478379" wp14:editId="3D9FDEC5">
            <wp:extent cx="5885727" cy="4256527"/>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5923" t="27507" r="18107" b="5725"/>
                    <a:stretch/>
                  </pic:blipFill>
                  <pic:spPr bwMode="auto">
                    <a:xfrm>
                      <a:off x="0" y="0"/>
                      <a:ext cx="5908561" cy="4273041"/>
                    </a:xfrm>
                    <a:prstGeom prst="rect">
                      <a:avLst/>
                    </a:prstGeom>
                    <a:ln>
                      <a:noFill/>
                    </a:ln>
                    <a:extLst>
                      <a:ext uri="{53640926-AAD7-44D8-BBD7-CCE9431645EC}">
                        <a14:shadowObscured xmlns:a14="http://schemas.microsoft.com/office/drawing/2010/main"/>
                      </a:ext>
                    </a:extLst>
                  </pic:spPr>
                </pic:pic>
              </a:graphicData>
            </a:graphic>
          </wp:inline>
        </w:drawing>
      </w:r>
    </w:p>
    <w:p w14:paraId="50C54FC6" w14:textId="3D89336E" w:rsidR="004A0CE5" w:rsidRDefault="004A0CE5" w:rsidP="00EF7197">
      <w:pPr>
        <w:jc w:val="left"/>
        <w:rPr>
          <w:noProof/>
        </w:rPr>
      </w:pPr>
    </w:p>
    <w:p w14:paraId="5386D7C7" w14:textId="5E73F821" w:rsidR="004A0CE5" w:rsidRDefault="004A0CE5" w:rsidP="00EF7197">
      <w:pPr>
        <w:jc w:val="left"/>
        <w:rPr>
          <w:noProof/>
        </w:rPr>
      </w:pPr>
      <w:r w:rsidRPr="004A0CE5">
        <w:rPr>
          <w:noProof/>
        </w:rPr>
        <w:drawing>
          <wp:inline distT="0" distB="0" distL="0" distR="0" wp14:anchorId="2202F583" wp14:editId="331D6913">
            <wp:extent cx="5920451" cy="3973871"/>
            <wp:effectExtent l="0" t="0" r="444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637" t="27485" r="18079" b="9800"/>
                    <a:stretch/>
                  </pic:blipFill>
                  <pic:spPr bwMode="auto">
                    <a:xfrm>
                      <a:off x="0" y="0"/>
                      <a:ext cx="5950734" cy="3994197"/>
                    </a:xfrm>
                    <a:prstGeom prst="rect">
                      <a:avLst/>
                    </a:prstGeom>
                    <a:ln>
                      <a:noFill/>
                    </a:ln>
                    <a:extLst>
                      <a:ext uri="{53640926-AAD7-44D8-BBD7-CCE9431645EC}">
                        <a14:shadowObscured xmlns:a14="http://schemas.microsoft.com/office/drawing/2010/main"/>
                      </a:ext>
                    </a:extLst>
                  </pic:spPr>
                </pic:pic>
              </a:graphicData>
            </a:graphic>
          </wp:inline>
        </w:drawing>
      </w:r>
    </w:p>
    <w:p w14:paraId="5D408C28" w14:textId="104DB62C" w:rsidR="004A0CE5" w:rsidRDefault="004A0CE5" w:rsidP="00EF7197">
      <w:pPr>
        <w:jc w:val="left"/>
        <w:rPr>
          <w:noProof/>
        </w:rPr>
      </w:pPr>
    </w:p>
    <w:p w14:paraId="10526F15" w14:textId="457C3BD7" w:rsidR="004A0CE5" w:rsidRDefault="004A0CE5" w:rsidP="00EF7197">
      <w:pPr>
        <w:jc w:val="left"/>
        <w:rPr>
          <w:noProof/>
        </w:rPr>
      </w:pPr>
    </w:p>
    <w:p w14:paraId="4A107E52" w14:textId="75CAFA1C" w:rsidR="004A0CE5" w:rsidRDefault="004A0CE5" w:rsidP="00EF7197">
      <w:pPr>
        <w:jc w:val="left"/>
        <w:rPr>
          <w:noProof/>
        </w:rPr>
      </w:pPr>
    </w:p>
    <w:p w14:paraId="06E9FAB6" w14:textId="5943D961" w:rsidR="004A0CE5" w:rsidRDefault="004A0CE5" w:rsidP="00EF7197">
      <w:pPr>
        <w:jc w:val="left"/>
        <w:rPr>
          <w:noProof/>
        </w:rPr>
      </w:pPr>
    </w:p>
    <w:p w14:paraId="1AF74019" w14:textId="1A62BB1A" w:rsidR="004A0CE5" w:rsidRDefault="004A0CE5" w:rsidP="00EF7197">
      <w:pPr>
        <w:jc w:val="left"/>
        <w:rPr>
          <w:noProof/>
        </w:rPr>
      </w:pPr>
    </w:p>
    <w:p w14:paraId="58B09AE0" w14:textId="0A3279B1" w:rsidR="004A0CE5" w:rsidRDefault="004A0CE5" w:rsidP="00EF7197">
      <w:pPr>
        <w:jc w:val="left"/>
        <w:rPr>
          <w:noProof/>
        </w:rPr>
      </w:pPr>
    </w:p>
    <w:p w14:paraId="4D732782" w14:textId="55BF8682" w:rsidR="004A0CE5" w:rsidRDefault="004A0CE5" w:rsidP="00EF7197">
      <w:pPr>
        <w:jc w:val="left"/>
        <w:rPr>
          <w:noProof/>
        </w:rPr>
      </w:pPr>
    </w:p>
    <w:p w14:paraId="2F9812BA" w14:textId="781339D1" w:rsidR="004A0CE5" w:rsidRDefault="004A0CE5" w:rsidP="00EF7197">
      <w:pPr>
        <w:jc w:val="left"/>
        <w:rPr>
          <w:noProof/>
        </w:rPr>
      </w:pPr>
    </w:p>
    <w:p w14:paraId="149DF560" w14:textId="0ADB0D77" w:rsidR="004A0CE5" w:rsidRDefault="004A0CE5" w:rsidP="00EF7197">
      <w:pPr>
        <w:jc w:val="left"/>
        <w:rPr>
          <w:noProof/>
        </w:rPr>
      </w:pPr>
    </w:p>
    <w:p w14:paraId="10A03A71" w14:textId="6DEEBAF8" w:rsidR="004A0CE5" w:rsidRDefault="004A0CE5" w:rsidP="00EF7197">
      <w:pPr>
        <w:jc w:val="left"/>
        <w:rPr>
          <w:noProof/>
        </w:rPr>
      </w:pPr>
    </w:p>
    <w:p w14:paraId="7A87A597" w14:textId="40E88878" w:rsidR="004A0CE5" w:rsidRDefault="004A0CE5" w:rsidP="00EF7197">
      <w:pPr>
        <w:jc w:val="left"/>
        <w:rPr>
          <w:noProof/>
        </w:rPr>
      </w:pPr>
    </w:p>
    <w:p w14:paraId="33C82BC0" w14:textId="21433B85" w:rsidR="004A0CE5" w:rsidRDefault="004A0CE5" w:rsidP="00EF7197">
      <w:pPr>
        <w:jc w:val="left"/>
        <w:rPr>
          <w:noProof/>
        </w:rPr>
      </w:pPr>
    </w:p>
    <w:p w14:paraId="2B4F1DD5" w14:textId="153836EB" w:rsidR="004A0CE5" w:rsidRDefault="004A0CE5" w:rsidP="00EF7197">
      <w:pPr>
        <w:jc w:val="left"/>
        <w:rPr>
          <w:noProof/>
        </w:rPr>
      </w:pPr>
    </w:p>
    <w:p w14:paraId="289F943D" w14:textId="0D06AADA" w:rsidR="004A0CE5" w:rsidRDefault="004A0CE5" w:rsidP="00EF7197">
      <w:pPr>
        <w:jc w:val="left"/>
        <w:rPr>
          <w:noProof/>
        </w:rPr>
      </w:pPr>
    </w:p>
    <w:p w14:paraId="53D513A2" w14:textId="77777777" w:rsidR="004A0CE5" w:rsidRDefault="004A0CE5" w:rsidP="00EF7197">
      <w:pPr>
        <w:jc w:val="left"/>
      </w:pPr>
    </w:p>
    <w:p w14:paraId="766B719D" w14:textId="5C29DCB2" w:rsidR="00174C4C" w:rsidRDefault="004A0CE5" w:rsidP="00EF7197">
      <w:pPr>
        <w:jc w:val="left"/>
      </w:pPr>
      <w:r w:rsidRPr="004A0CE5">
        <w:rPr>
          <w:noProof/>
        </w:rPr>
        <w:drawing>
          <wp:inline distT="0" distB="0" distL="0" distR="0" wp14:anchorId="4D04889B" wp14:editId="0F49D478">
            <wp:extent cx="6013048" cy="3943439"/>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435" t="27652" r="17299" b="8781"/>
                    <a:stretch/>
                  </pic:blipFill>
                  <pic:spPr bwMode="auto">
                    <a:xfrm>
                      <a:off x="0" y="0"/>
                      <a:ext cx="6026036" cy="3951956"/>
                    </a:xfrm>
                    <a:prstGeom prst="rect">
                      <a:avLst/>
                    </a:prstGeom>
                    <a:ln>
                      <a:noFill/>
                    </a:ln>
                    <a:extLst>
                      <a:ext uri="{53640926-AAD7-44D8-BBD7-CCE9431645EC}">
                        <a14:shadowObscured xmlns:a14="http://schemas.microsoft.com/office/drawing/2010/main"/>
                      </a:ext>
                    </a:extLst>
                  </pic:spPr>
                </pic:pic>
              </a:graphicData>
            </a:graphic>
          </wp:inline>
        </w:drawing>
      </w:r>
    </w:p>
    <w:p w14:paraId="118B8E5D" w14:textId="4EC41B6D" w:rsidR="00174C4C" w:rsidRDefault="00174C4C" w:rsidP="00EF7197">
      <w:pPr>
        <w:jc w:val="left"/>
      </w:pPr>
    </w:p>
    <w:p w14:paraId="200BDE60" w14:textId="448EE583" w:rsidR="00174C4C" w:rsidRDefault="00174C4C" w:rsidP="00EF7197">
      <w:pPr>
        <w:jc w:val="left"/>
      </w:pPr>
    </w:p>
    <w:p w14:paraId="3907BD70" w14:textId="78FB4C46" w:rsidR="00174C4C" w:rsidRDefault="00174C4C" w:rsidP="00EF7197">
      <w:pPr>
        <w:jc w:val="left"/>
      </w:pPr>
    </w:p>
    <w:p w14:paraId="5BAA0A6C" w14:textId="7333A54D" w:rsidR="00174C4C" w:rsidRDefault="00174C4C" w:rsidP="00EF7197">
      <w:pPr>
        <w:jc w:val="left"/>
      </w:pPr>
    </w:p>
    <w:p w14:paraId="5A38A20C" w14:textId="1F596DFD" w:rsidR="00174C4C" w:rsidRDefault="00174C4C" w:rsidP="00EF7197">
      <w:pPr>
        <w:jc w:val="left"/>
      </w:pPr>
    </w:p>
    <w:p w14:paraId="3A8DAB77" w14:textId="44DD55DB" w:rsidR="00174C4C" w:rsidRPr="00475E45" w:rsidRDefault="00174C4C" w:rsidP="00EF7197">
      <w:pPr>
        <w:jc w:val="left"/>
      </w:pPr>
    </w:p>
    <w:sectPr w:rsidR="00174C4C"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23564B" w14:textId="77777777" w:rsidR="00647DB5" w:rsidRDefault="00647DB5">
      <w:r>
        <w:separator/>
      </w:r>
    </w:p>
  </w:endnote>
  <w:endnote w:type="continuationSeparator" w:id="0">
    <w:p w14:paraId="6E7195F1" w14:textId="77777777" w:rsidR="00647DB5" w:rsidRDefault="0064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521462" w14:textId="77777777" w:rsidR="00647DB5" w:rsidRDefault="00647DB5">
      <w:r>
        <w:separator/>
      </w:r>
    </w:p>
  </w:footnote>
  <w:footnote w:type="continuationSeparator" w:id="0">
    <w:p w14:paraId="0F110708" w14:textId="77777777" w:rsidR="00647DB5" w:rsidRDefault="00647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326A92A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546685"/>
    <w:multiLevelType w:val="hybridMultilevel"/>
    <w:tmpl w:val="A2CE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4F930C3"/>
    <w:multiLevelType w:val="hybridMultilevel"/>
    <w:tmpl w:val="ED964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2ED7121"/>
    <w:multiLevelType w:val="hybridMultilevel"/>
    <w:tmpl w:val="065EA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359646E"/>
    <w:multiLevelType w:val="hybridMultilevel"/>
    <w:tmpl w:val="4990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6" w15:restartNumberingAfterBreak="0">
    <w:nsid w:val="64154A76"/>
    <w:multiLevelType w:val="hybridMultilevel"/>
    <w:tmpl w:val="341C7DAE"/>
    <w:lvl w:ilvl="0" w:tplc="87F074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2451EF6"/>
    <w:multiLevelType w:val="hybridMultilevel"/>
    <w:tmpl w:val="130C3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E3615B"/>
    <w:multiLevelType w:val="hybridMultilevel"/>
    <w:tmpl w:val="4CF81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3"/>
  </w:num>
  <w:num w:numId="4">
    <w:abstractNumId w:val="15"/>
  </w:num>
  <w:num w:numId="5">
    <w:abstractNumId w:val="6"/>
  </w:num>
  <w:num w:numId="6">
    <w:abstractNumId w:val="17"/>
  </w:num>
  <w:num w:numId="7">
    <w:abstractNumId w:val="13"/>
  </w:num>
  <w:num w:numId="8">
    <w:abstractNumId w:val="7"/>
  </w:num>
  <w:num w:numId="9">
    <w:abstractNumId w:val="4"/>
  </w:num>
  <w:num w:numId="10">
    <w:abstractNumId w:val="2"/>
  </w:num>
  <w:num w:numId="11">
    <w:abstractNumId w:val="0"/>
  </w:num>
  <w:num w:numId="12">
    <w:abstractNumId w:val="1"/>
  </w:num>
  <w:num w:numId="13">
    <w:abstractNumId w:val="11"/>
  </w:num>
  <w:num w:numId="14">
    <w:abstractNumId w:val="4"/>
  </w:num>
  <w:num w:numId="15">
    <w:abstractNumId w:val="4"/>
    <w:lvlOverride w:ilvl="0">
      <w:startOverride w:val="1"/>
    </w:lvlOverride>
  </w:num>
  <w:num w:numId="16">
    <w:abstractNumId w:val="19"/>
  </w:num>
  <w:num w:numId="17">
    <w:abstractNumId w:val="16"/>
  </w:num>
  <w:num w:numId="18">
    <w:abstractNumId w:val="8"/>
  </w:num>
  <w:num w:numId="19">
    <w:abstractNumId w:val="12"/>
  </w:num>
  <w:num w:numId="20">
    <w:abstractNumId w:val="18"/>
  </w:num>
  <w:num w:numId="21">
    <w:abstractNumId w:val="10"/>
  </w:num>
  <w:num w:numId="2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43CD"/>
    <w:rsid w:val="00034967"/>
    <w:rsid w:val="000349A4"/>
    <w:rsid w:val="00051E4C"/>
    <w:rsid w:val="00065C9C"/>
    <w:rsid w:val="00083678"/>
    <w:rsid w:val="000A19D2"/>
    <w:rsid w:val="000A6696"/>
    <w:rsid w:val="000C22EC"/>
    <w:rsid w:val="000D0DD3"/>
    <w:rsid w:val="00104E8E"/>
    <w:rsid w:val="001068C7"/>
    <w:rsid w:val="00115F1B"/>
    <w:rsid w:val="001167F9"/>
    <w:rsid w:val="00122802"/>
    <w:rsid w:val="00132304"/>
    <w:rsid w:val="00146877"/>
    <w:rsid w:val="0015118F"/>
    <w:rsid w:val="00160096"/>
    <w:rsid w:val="00161561"/>
    <w:rsid w:val="00166CA1"/>
    <w:rsid w:val="00167149"/>
    <w:rsid w:val="001731CA"/>
    <w:rsid w:val="00174C4C"/>
    <w:rsid w:val="001920FC"/>
    <w:rsid w:val="00196F79"/>
    <w:rsid w:val="001B0F75"/>
    <w:rsid w:val="001C01F7"/>
    <w:rsid w:val="001D1638"/>
    <w:rsid w:val="001D520D"/>
    <w:rsid w:val="001F0107"/>
    <w:rsid w:val="002003CD"/>
    <w:rsid w:val="00207736"/>
    <w:rsid w:val="00207C35"/>
    <w:rsid w:val="00214394"/>
    <w:rsid w:val="002279F6"/>
    <w:rsid w:val="00230D92"/>
    <w:rsid w:val="002348D8"/>
    <w:rsid w:val="00250686"/>
    <w:rsid w:val="00250EA4"/>
    <w:rsid w:val="00255C3B"/>
    <w:rsid w:val="00283514"/>
    <w:rsid w:val="002A0034"/>
    <w:rsid w:val="002C4743"/>
    <w:rsid w:val="002E2DC9"/>
    <w:rsid w:val="00311B3E"/>
    <w:rsid w:val="0032162A"/>
    <w:rsid w:val="00326FE4"/>
    <w:rsid w:val="003304CB"/>
    <w:rsid w:val="00351D0B"/>
    <w:rsid w:val="0037468C"/>
    <w:rsid w:val="003818CC"/>
    <w:rsid w:val="00381B4B"/>
    <w:rsid w:val="0038617E"/>
    <w:rsid w:val="003B2CD7"/>
    <w:rsid w:val="003C463C"/>
    <w:rsid w:val="003D446C"/>
    <w:rsid w:val="003E2BFF"/>
    <w:rsid w:val="003E3A23"/>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0CE5"/>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47DB5"/>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47608"/>
    <w:rsid w:val="00751128"/>
    <w:rsid w:val="007564CC"/>
    <w:rsid w:val="007620CA"/>
    <w:rsid w:val="007743E8"/>
    <w:rsid w:val="007A6928"/>
    <w:rsid w:val="007C571A"/>
    <w:rsid w:val="007F0070"/>
    <w:rsid w:val="007F5F45"/>
    <w:rsid w:val="0080560C"/>
    <w:rsid w:val="00814D73"/>
    <w:rsid w:val="00834068"/>
    <w:rsid w:val="00836304"/>
    <w:rsid w:val="008520A0"/>
    <w:rsid w:val="008544A5"/>
    <w:rsid w:val="00857FD6"/>
    <w:rsid w:val="008634D0"/>
    <w:rsid w:val="00864B6C"/>
    <w:rsid w:val="00864BF6"/>
    <w:rsid w:val="0089087A"/>
    <w:rsid w:val="008A1DE4"/>
    <w:rsid w:val="008A2733"/>
    <w:rsid w:val="008A554B"/>
    <w:rsid w:val="008A7B61"/>
    <w:rsid w:val="008C3979"/>
    <w:rsid w:val="008D0F59"/>
    <w:rsid w:val="008D51C9"/>
    <w:rsid w:val="009059F8"/>
    <w:rsid w:val="00920FDC"/>
    <w:rsid w:val="00922180"/>
    <w:rsid w:val="0094291C"/>
    <w:rsid w:val="00947CB6"/>
    <w:rsid w:val="00947F17"/>
    <w:rsid w:val="00956436"/>
    <w:rsid w:val="00965CAE"/>
    <w:rsid w:val="00984EA8"/>
    <w:rsid w:val="009D24E1"/>
    <w:rsid w:val="009D38FC"/>
    <w:rsid w:val="009E1B55"/>
    <w:rsid w:val="009E2B34"/>
    <w:rsid w:val="009E3C53"/>
    <w:rsid w:val="009E6057"/>
    <w:rsid w:val="009E630F"/>
    <w:rsid w:val="009E66DA"/>
    <w:rsid w:val="009F6040"/>
    <w:rsid w:val="00A019B9"/>
    <w:rsid w:val="00A3216A"/>
    <w:rsid w:val="00A40DB9"/>
    <w:rsid w:val="00A45440"/>
    <w:rsid w:val="00A46525"/>
    <w:rsid w:val="00A84A1E"/>
    <w:rsid w:val="00A93BD2"/>
    <w:rsid w:val="00AA10D8"/>
    <w:rsid w:val="00AA3DC8"/>
    <w:rsid w:val="00AB03D4"/>
    <w:rsid w:val="00AB149B"/>
    <w:rsid w:val="00AB5D5B"/>
    <w:rsid w:val="00AC4B42"/>
    <w:rsid w:val="00AF07AA"/>
    <w:rsid w:val="00AF0A0C"/>
    <w:rsid w:val="00AF6CA6"/>
    <w:rsid w:val="00B04B58"/>
    <w:rsid w:val="00B127F8"/>
    <w:rsid w:val="00B34E44"/>
    <w:rsid w:val="00B634B4"/>
    <w:rsid w:val="00B93A5A"/>
    <w:rsid w:val="00BA668A"/>
    <w:rsid w:val="00BA7A2D"/>
    <w:rsid w:val="00BB2DCD"/>
    <w:rsid w:val="00BE0949"/>
    <w:rsid w:val="00BE4698"/>
    <w:rsid w:val="00C019C5"/>
    <w:rsid w:val="00C03347"/>
    <w:rsid w:val="00C07A8D"/>
    <w:rsid w:val="00C27FA1"/>
    <w:rsid w:val="00C46003"/>
    <w:rsid w:val="00C50BD5"/>
    <w:rsid w:val="00C67843"/>
    <w:rsid w:val="00C761D6"/>
    <w:rsid w:val="00C91AD8"/>
    <w:rsid w:val="00C97E71"/>
    <w:rsid w:val="00CA05AC"/>
    <w:rsid w:val="00CA51F8"/>
    <w:rsid w:val="00CC5620"/>
    <w:rsid w:val="00CD2820"/>
    <w:rsid w:val="00CD6F0B"/>
    <w:rsid w:val="00D13627"/>
    <w:rsid w:val="00D2370D"/>
    <w:rsid w:val="00D3292E"/>
    <w:rsid w:val="00D44914"/>
    <w:rsid w:val="00D52B12"/>
    <w:rsid w:val="00D54291"/>
    <w:rsid w:val="00D54B7A"/>
    <w:rsid w:val="00D660CF"/>
    <w:rsid w:val="00D8065C"/>
    <w:rsid w:val="00D96F92"/>
    <w:rsid w:val="00DA7630"/>
    <w:rsid w:val="00DB77E7"/>
    <w:rsid w:val="00DD6673"/>
    <w:rsid w:val="00DD6924"/>
    <w:rsid w:val="00DF4510"/>
    <w:rsid w:val="00DF4C25"/>
    <w:rsid w:val="00DF528C"/>
    <w:rsid w:val="00DF6A27"/>
    <w:rsid w:val="00DF70E6"/>
    <w:rsid w:val="00E004E7"/>
    <w:rsid w:val="00E149C1"/>
    <w:rsid w:val="00E4114C"/>
    <w:rsid w:val="00E45A47"/>
    <w:rsid w:val="00E646E6"/>
    <w:rsid w:val="00E8569F"/>
    <w:rsid w:val="00E86795"/>
    <w:rsid w:val="00E97F71"/>
    <w:rsid w:val="00EB025B"/>
    <w:rsid w:val="00EB7E81"/>
    <w:rsid w:val="00EC367F"/>
    <w:rsid w:val="00EE0F51"/>
    <w:rsid w:val="00EE25B9"/>
    <w:rsid w:val="00EE37D6"/>
    <w:rsid w:val="00EF5BB3"/>
    <w:rsid w:val="00EF7197"/>
    <w:rsid w:val="00EF77FD"/>
    <w:rsid w:val="00F05180"/>
    <w:rsid w:val="00F079D7"/>
    <w:rsid w:val="00F1137C"/>
    <w:rsid w:val="00F27ABE"/>
    <w:rsid w:val="00F44853"/>
    <w:rsid w:val="00F80B71"/>
    <w:rsid w:val="00FB160E"/>
    <w:rsid w:val="00FB4FAB"/>
    <w:rsid w:val="00FB66F6"/>
    <w:rsid w:val="00FC16AC"/>
    <w:rsid w:val="00FF0875"/>
    <w:rsid w:val="00FF7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947CB6"/>
    <w:rPr>
      <w:rFonts w:ascii="Arial" w:hAnsi="Arial"/>
      <w:sz w:val="22"/>
      <w:lang w:eastAsia="en-US"/>
    </w:rPr>
  </w:style>
  <w:style w:type="paragraph" w:styleId="ListParagraph">
    <w:name w:val="List Paragraph"/>
    <w:basedOn w:val="Normal"/>
    <w:uiPriority w:val="34"/>
    <w:qFormat/>
    <w:rsid w:val="00DD6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REGU-415-1629278</_dlc_DocId>
    <_dlc_DocIdUrl xmlns="9be56660-2c31-41ef-bc00-23e72f632f2a">
      <Url>https://cyfoethnaturiolcymru.sharepoint.com/teams/Regulatory/Permitting/_layouts/15/DocIdRedir.aspx?ID=REGU-415-1629278</Url>
      <Description>REGU-415-1629278</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4113B4-5B08-437B-8BB1-AFCA862A9796}"/>
</file>

<file path=customXml/itemProps2.xml><?xml version="1.0" encoding="utf-8"?>
<ds:datastoreItem xmlns:ds="http://schemas.openxmlformats.org/officeDocument/2006/customXml" ds:itemID="{03DFA476-AC1C-49DA-8E2D-31922D2AC01B}"/>
</file>

<file path=customXml/itemProps3.xml><?xml version="1.0" encoding="utf-8"?>
<ds:datastoreItem xmlns:ds="http://schemas.openxmlformats.org/officeDocument/2006/customXml" ds:itemID="{2A73E7E7-83C3-41B8-BA81-6BCCFA766218}">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1571</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Fryer, Matthew</cp:lastModifiedBy>
  <cp:revision>11</cp:revision>
  <cp:lastPrinted>2012-03-16T09:37:00Z</cp:lastPrinted>
  <dcterms:created xsi:type="dcterms:W3CDTF">2021-11-03T15:58:00Z</dcterms:created>
  <dcterms:modified xsi:type="dcterms:W3CDTF">2021-11-05T13:13:00Z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c3df98c0-4466-47e3-b653-99f459317476</vt:lpwstr>
  </property>
  <property fmtid="{D5CDD505-2E9C-101B-9397-08002B2CF9AE}" pid="6" name="_dlc_DocId">
    <vt:lpwstr>REGU-415-1610074</vt:lpwstr>
  </property>
  <property fmtid="{D5CDD505-2E9C-101B-9397-08002B2CF9AE}" pid="7" name="_dlc_DocIdUrl">
    <vt:lpwstr>https://cyfoethnaturiolcymru.sharepoint.com/teams/Regulatory/Permitting/_layouts/15/DocIdRedir.aspx?ID=REGU-415-1610074, REGU-415-1610074</vt:lpwstr>
  </property>
  <property fmtid="{D5CDD505-2E9C-101B-9397-08002B2CF9AE}" pid="8" name="_docset_NoMedatataSyncRequired">
    <vt:lpwstr>False</vt:lpwstr>
  </property>
</Properties>
</file>