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2CE0DA94" w:rsidR="00FA5AAF" w:rsidRPr="00FA5AAF" w:rsidRDefault="009E1C98" w:rsidP="00E95C68">
      <w:pPr>
        <w:suppressAutoHyphens/>
        <w:rPr>
          <w:color w:val="FFFFFF" w:themeColor="background1"/>
          <w:sz w:val="20"/>
        </w:rPr>
      </w:pPr>
      <w:r>
        <w:rPr>
          <w:color w:val="FFFFFF" w:themeColor="background1"/>
          <w:sz w:val="20"/>
        </w:rPr>
        <w:t xml:space="preserve">    </w:t>
      </w: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7CBBB5E" w14:textId="77777777" w:rsidR="00B94E45" w:rsidRDefault="00553924" w:rsidP="00B94E45">
      <w:pPr>
        <w:pStyle w:val="BodyText"/>
        <w:rPr>
          <w:sz w:val="20"/>
          <w:szCs w:val="22"/>
        </w:rPr>
      </w:pPr>
      <w:r w:rsidRPr="0059380F">
        <w:rPr>
          <w:rFonts w:cs="Arial"/>
          <w:sz w:val="20"/>
        </w:rPr>
        <w:t>To:</w:t>
      </w:r>
      <w:r w:rsidRPr="0059380F">
        <w:rPr>
          <w:rFonts w:cs="Arial"/>
          <w:sz w:val="20"/>
        </w:rPr>
        <w:tab/>
      </w:r>
      <w:r w:rsidR="00B94E45" w:rsidRPr="0053455C">
        <w:rPr>
          <w:sz w:val="20"/>
          <w:szCs w:val="22"/>
        </w:rPr>
        <w:t>The Company Secretary</w:t>
      </w:r>
    </w:p>
    <w:p w14:paraId="2370FD36" w14:textId="0A910247" w:rsidR="00170B0E" w:rsidRPr="0053455C" w:rsidRDefault="00170B0E" w:rsidP="00B94E45">
      <w:pPr>
        <w:pStyle w:val="BodyText"/>
        <w:rPr>
          <w:sz w:val="20"/>
          <w:szCs w:val="22"/>
        </w:rPr>
      </w:pPr>
      <w:r>
        <w:rPr>
          <w:sz w:val="20"/>
          <w:szCs w:val="22"/>
        </w:rPr>
        <w:tab/>
      </w:r>
      <w:r w:rsidR="00371EB3">
        <w:rPr>
          <w:sz w:val="20"/>
          <w:szCs w:val="22"/>
        </w:rPr>
        <w:t xml:space="preserve">Western </w:t>
      </w:r>
      <w:r>
        <w:rPr>
          <w:sz w:val="20"/>
          <w:szCs w:val="22"/>
        </w:rPr>
        <w:t xml:space="preserve">Power </w:t>
      </w:r>
      <w:r w:rsidR="00371EB3">
        <w:rPr>
          <w:sz w:val="20"/>
          <w:szCs w:val="22"/>
        </w:rPr>
        <w:t xml:space="preserve">Distribution (South Wales) </w:t>
      </w:r>
      <w:r>
        <w:rPr>
          <w:sz w:val="20"/>
          <w:szCs w:val="22"/>
        </w:rPr>
        <w:t>Limited</w:t>
      </w:r>
    </w:p>
    <w:p w14:paraId="700730B2" w14:textId="77777777" w:rsidR="00371EB3" w:rsidRDefault="00371EB3" w:rsidP="008A11D4">
      <w:pPr>
        <w:ind w:left="720"/>
        <w:jc w:val="left"/>
        <w:rPr>
          <w:color w:val="000000"/>
          <w:sz w:val="20"/>
          <w:szCs w:val="22"/>
          <w:lang w:eastAsia="en-US"/>
        </w:rPr>
      </w:pPr>
      <w:r>
        <w:rPr>
          <w:color w:val="000000"/>
          <w:sz w:val="20"/>
          <w:szCs w:val="22"/>
          <w:lang w:eastAsia="en-US"/>
        </w:rPr>
        <w:t>Avonbank</w:t>
      </w:r>
    </w:p>
    <w:p w14:paraId="2829C4E0" w14:textId="77777777" w:rsidR="00371EB3" w:rsidRDefault="00371EB3" w:rsidP="008A11D4">
      <w:pPr>
        <w:ind w:left="720"/>
        <w:jc w:val="left"/>
        <w:rPr>
          <w:color w:val="000000"/>
          <w:sz w:val="20"/>
          <w:szCs w:val="22"/>
          <w:lang w:eastAsia="en-US"/>
        </w:rPr>
      </w:pPr>
      <w:r>
        <w:rPr>
          <w:color w:val="000000"/>
          <w:sz w:val="20"/>
          <w:szCs w:val="22"/>
          <w:lang w:eastAsia="en-US"/>
        </w:rPr>
        <w:t>Feeder Road</w:t>
      </w:r>
    </w:p>
    <w:p w14:paraId="58CD361B" w14:textId="77777777" w:rsidR="00371EB3" w:rsidRDefault="00371EB3" w:rsidP="008A11D4">
      <w:pPr>
        <w:ind w:left="720"/>
        <w:jc w:val="left"/>
        <w:rPr>
          <w:color w:val="000000"/>
          <w:sz w:val="20"/>
          <w:szCs w:val="22"/>
          <w:lang w:eastAsia="en-US"/>
        </w:rPr>
      </w:pPr>
      <w:r>
        <w:rPr>
          <w:color w:val="000000"/>
          <w:sz w:val="20"/>
          <w:szCs w:val="22"/>
          <w:lang w:eastAsia="en-US"/>
        </w:rPr>
        <w:t>Bristol</w:t>
      </w:r>
    </w:p>
    <w:p w14:paraId="4D6592BF" w14:textId="22D79A8F" w:rsidR="008A11D4" w:rsidRPr="008A11D4" w:rsidRDefault="00371EB3" w:rsidP="008A11D4">
      <w:pPr>
        <w:ind w:left="720"/>
        <w:jc w:val="left"/>
        <w:rPr>
          <w:rFonts w:cs="Arial"/>
          <w:color w:val="000000"/>
          <w:sz w:val="20"/>
          <w:szCs w:val="22"/>
          <w:lang w:eastAsia="en-US"/>
        </w:rPr>
      </w:pPr>
      <w:r>
        <w:rPr>
          <w:color w:val="000000"/>
          <w:sz w:val="20"/>
          <w:szCs w:val="22"/>
          <w:lang w:eastAsia="en-US"/>
        </w:rPr>
        <w:t>BS2 0TB</w:t>
      </w:r>
    </w:p>
    <w:p w14:paraId="3AB1C669" w14:textId="78D7BF1D" w:rsidR="00D1721F" w:rsidRPr="0059380F" w:rsidRDefault="00D1721F" w:rsidP="00B94E45">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759EE14A" w:rsidR="00C268E2" w:rsidRPr="0059380F" w:rsidRDefault="00B94E45" w:rsidP="00371EB3">
            <w:pPr>
              <w:rPr>
                <w:rFonts w:cs="Arial"/>
                <w:color w:val="FF0000"/>
                <w:sz w:val="20"/>
              </w:rPr>
            </w:pPr>
            <w:r w:rsidRPr="00BF3B3F">
              <w:rPr>
                <w:rFonts w:cs="Arial"/>
                <w:sz w:val="20"/>
              </w:rPr>
              <w:t>EPR/</w:t>
            </w:r>
            <w:r w:rsidR="00CA30C2">
              <w:rPr>
                <w:rFonts w:cs="Arial"/>
                <w:sz w:val="20"/>
              </w:rPr>
              <w:t>AB309</w:t>
            </w:r>
            <w:r w:rsidR="00371EB3">
              <w:rPr>
                <w:rFonts w:cs="Arial"/>
                <w:sz w:val="20"/>
              </w:rPr>
              <w:t>1FW</w:t>
            </w:r>
          </w:p>
        </w:tc>
        <w:tc>
          <w:tcPr>
            <w:tcW w:w="2835" w:type="dxa"/>
          </w:tcPr>
          <w:p w14:paraId="15694827" w14:textId="005AF5BB" w:rsidR="00C268E2" w:rsidRPr="0059380F" w:rsidRDefault="00371EB3" w:rsidP="00371EB3">
            <w:pPr>
              <w:jc w:val="left"/>
              <w:rPr>
                <w:rFonts w:cs="Arial"/>
                <w:color w:val="FF0000"/>
                <w:sz w:val="20"/>
              </w:rPr>
            </w:pPr>
            <w:r>
              <w:rPr>
                <w:rFonts w:cs="Arial"/>
                <w:sz w:val="20"/>
              </w:rPr>
              <w:t xml:space="preserve">Western  Power Distribution (South Wales) </w:t>
            </w:r>
            <w:r w:rsidR="00C268E2" w:rsidRPr="0059380F">
              <w:rPr>
                <w:rFonts w:cs="Arial"/>
                <w:sz w:val="20"/>
              </w:rPr>
              <w:t>Limited</w:t>
            </w:r>
          </w:p>
        </w:tc>
        <w:tc>
          <w:tcPr>
            <w:tcW w:w="3404" w:type="dxa"/>
          </w:tcPr>
          <w:p w14:paraId="016ECB85" w14:textId="77777777" w:rsidR="00371EB3" w:rsidRDefault="00371EB3" w:rsidP="00461BA9">
            <w:pPr>
              <w:jc w:val="left"/>
              <w:rPr>
                <w:color w:val="000000"/>
                <w:sz w:val="20"/>
                <w:szCs w:val="22"/>
                <w:lang w:eastAsia="en-US"/>
              </w:rPr>
            </w:pPr>
            <w:r>
              <w:rPr>
                <w:color w:val="000000"/>
                <w:sz w:val="20"/>
                <w:szCs w:val="22"/>
                <w:lang w:eastAsia="en-US"/>
              </w:rPr>
              <w:t>Ty Coch Depot</w:t>
            </w:r>
          </w:p>
          <w:p w14:paraId="2FF30FF8" w14:textId="77777777" w:rsidR="00371EB3" w:rsidRDefault="00371EB3" w:rsidP="00461BA9">
            <w:pPr>
              <w:jc w:val="left"/>
              <w:rPr>
                <w:color w:val="000000"/>
                <w:sz w:val="20"/>
                <w:szCs w:val="22"/>
                <w:lang w:eastAsia="en-US"/>
              </w:rPr>
            </w:pPr>
            <w:r>
              <w:rPr>
                <w:color w:val="000000"/>
                <w:sz w:val="20"/>
                <w:szCs w:val="22"/>
                <w:lang w:eastAsia="en-US"/>
              </w:rPr>
              <w:t>Ty Coch Way</w:t>
            </w:r>
          </w:p>
          <w:p w14:paraId="25861518" w14:textId="62FA330C" w:rsidR="00371EB3" w:rsidRDefault="00371EB3" w:rsidP="00461BA9">
            <w:pPr>
              <w:jc w:val="left"/>
              <w:rPr>
                <w:color w:val="000000"/>
                <w:sz w:val="20"/>
                <w:szCs w:val="22"/>
                <w:lang w:eastAsia="en-US"/>
              </w:rPr>
            </w:pPr>
            <w:r>
              <w:rPr>
                <w:color w:val="000000"/>
                <w:sz w:val="20"/>
                <w:szCs w:val="22"/>
                <w:lang w:eastAsia="en-US"/>
              </w:rPr>
              <w:t>Ty Coch</w:t>
            </w:r>
          </w:p>
          <w:p w14:paraId="326288CD" w14:textId="77777777" w:rsidR="00371EB3" w:rsidRDefault="00371EB3" w:rsidP="00461BA9">
            <w:pPr>
              <w:jc w:val="left"/>
              <w:rPr>
                <w:color w:val="000000"/>
                <w:sz w:val="20"/>
                <w:szCs w:val="22"/>
                <w:lang w:eastAsia="en-US"/>
              </w:rPr>
            </w:pPr>
            <w:r>
              <w:rPr>
                <w:color w:val="000000"/>
                <w:sz w:val="20"/>
                <w:szCs w:val="22"/>
                <w:lang w:eastAsia="en-US"/>
              </w:rPr>
              <w:t>Cwmbran</w:t>
            </w:r>
          </w:p>
          <w:p w14:paraId="37EBEA55" w14:textId="77777777" w:rsidR="00371EB3" w:rsidRDefault="00371EB3" w:rsidP="00461BA9">
            <w:pPr>
              <w:jc w:val="left"/>
              <w:rPr>
                <w:color w:val="000000"/>
                <w:sz w:val="20"/>
                <w:szCs w:val="22"/>
                <w:lang w:eastAsia="en-US"/>
              </w:rPr>
            </w:pPr>
            <w:r>
              <w:rPr>
                <w:color w:val="000000"/>
                <w:sz w:val="20"/>
                <w:szCs w:val="22"/>
                <w:lang w:eastAsia="en-US"/>
              </w:rPr>
              <w:t>Torfaen</w:t>
            </w:r>
          </w:p>
          <w:p w14:paraId="0301CE79" w14:textId="2D896E5E" w:rsidR="00C268E2" w:rsidRPr="0059380F" w:rsidRDefault="00371EB3" w:rsidP="00371EB3">
            <w:pPr>
              <w:jc w:val="left"/>
              <w:rPr>
                <w:rFonts w:cs="Arial"/>
                <w:color w:val="FF0000"/>
                <w:sz w:val="20"/>
              </w:rPr>
            </w:pPr>
            <w:r>
              <w:rPr>
                <w:color w:val="000000"/>
                <w:sz w:val="20"/>
                <w:szCs w:val="22"/>
                <w:lang w:eastAsia="en-US"/>
              </w:rPr>
              <w:t>NP44 7EZ</w:t>
            </w:r>
          </w:p>
        </w:tc>
      </w:tr>
      <w:tr w:rsidR="00C268E2" w:rsidRPr="0059380F" w14:paraId="6277DD91" w14:textId="77777777" w:rsidTr="00C268E2">
        <w:tc>
          <w:tcPr>
            <w:tcW w:w="2694" w:type="dxa"/>
          </w:tcPr>
          <w:p w14:paraId="6B5E7F48" w14:textId="70899F46"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C1BB783"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1717AC7A" w14:textId="57CCB7F5" w:rsidR="008704FD" w:rsidRPr="0059380F" w:rsidRDefault="00042057" w:rsidP="0065126B">
      <w:pPr>
        <w:suppressAutoHyphens/>
        <w:ind w:left="2880" w:firstLine="720"/>
        <w:rPr>
          <w:rFonts w:cs="Arial"/>
          <w:spacing w:val="-3"/>
          <w:sz w:val="20"/>
        </w:rPr>
      </w:pPr>
      <w:r w:rsidRPr="00304FA7">
        <w:rPr>
          <w:b/>
          <w:noProof/>
        </w:rPr>
        <w:drawing>
          <wp:inline distT="0" distB="0" distL="0" distR="0" wp14:anchorId="63BA1C8D" wp14:editId="75E6324C">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05AAD081" w:rsidR="00553924" w:rsidRPr="0059380F" w:rsidRDefault="00553924" w:rsidP="00553924">
      <w:pPr>
        <w:suppressAutoHyphens/>
        <w:rPr>
          <w:rFonts w:cs="Arial"/>
          <w:b/>
          <w:spacing w:val="-3"/>
          <w:sz w:val="20"/>
        </w:rPr>
      </w:pPr>
      <w:r w:rsidRPr="0059380F">
        <w:rPr>
          <w:rFonts w:cs="Arial"/>
          <w:b/>
          <w:spacing w:val="-3"/>
          <w:sz w:val="20"/>
        </w:rPr>
        <w:t xml:space="preserve">Date: </w:t>
      </w:r>
      <w:r w:rsidR="00371EB3">
        <w:rPr>
          <w:rFonts w:cs="Arial"/>
          <w:b/>
          <w:spacing w:val="-3"/>
          <w:sz w:val="20"/>
        </w:rPr>
        <w:t>13</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06AA49FA" w14:textId="77777777" w:rsidR="00042057" w:rsidRDefault="00553924" w:rsidP="00553924">
      <w:pPr>
        <w:suppressAutoHyphens/>
        <w:rPr>
          <w:rFonts w:cs="Arial"/>
          <w:b/>
          <w:spacing w:val="-3"/>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042057">
        <w:rPr>
          <w:rFonts w:cs="Arial"/>
          <w:b/>
          <w:spacing w:val="-3"/>
          <w:sz w:val="20"/>
        </w:rPr>
        <w:t>Caitriona  Harvey</w:t>
      </w:r>
    </w:p>
    <w:p w14:paraId="5A0DA0F2" w14:textId="5E91CBDF"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25C4F34B" w:rsidR="0059380F" w:rsidRPr="0059380F" w:rsidRDefault="00042057" w:rsidP="009C73FB">
      <w:pPr>
        <w:rPr>
          <w:rFonts w:cs="Arial"/>
          <w:sz w:val="20"/>
        </w:rPr>
      </w:pPr>
      <w:r>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bookmarkStart w:id="0" w:name="_GoBack"/>
      <w:bookmarkEnd w:id="0"/>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371EB3" w:rsidRDefault="00371EB3" w:rsidP="003B1B95">
      <w:r>
        <w:separator/>
      </w:r>
    </w:p>
  </w:endnote>
  <w:endnote w:type="continuationSeparator" w:id="0">
    <w:p w14:paraId="5A0DA133" w14:textId="77777777" w:rsidR="00371EB3" w:rsidRDefault="00371E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371EB3" w:rsidRDefault="00371EB3" w:rsidP="005D0F1A">
    <w:pPr>
      <w:pStyle w:val="Footer"/>
      <w:rPr>
        <w:rFonts w:cs="Arial"/>
        <w:color w:val="C0C0C0"/>
        <w:sz w:val="20"/>
      </w:rPr>
    </w:pPr>
  </w:p>
  <w:p w14:paraId="5A0DA135" w14:textId="77777777" w:rsidR="00371EB3" w:rsidRPr="005D0F1A" w:rsidRDefault="00371EB3" w:rsidP="005D0F1A">
    <w:pPr>
      <w:pStyle w:val="Footer"/>
      <w:rPr>
        <w:rFonts w:cs="Arial"/>
        <w:color w:val="C0C0C0"/>
        <w:sz w:val="20"/>
      </w:rPr>
    </w:pPr>
    <w:r>
      <w:rPr>
        <w:rFonts w:cs="Arial"/>
        <w:color w:val="C0C0C0"/>
        <w:sz w:val="20"/>
      </w:rPr>
      <w:t>OGN 193 FORM 14</w:t>
    </w:r>
  </w:p>
  <w:p w14:paraId="5A0DA136" w14:textId="77777777" w:rsidR="00371EB3" w:rsidRDefault="00371EB3"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371EB3" w:rsidRPr="007A78C9" w:rsidRDefault="00371EB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371EB3" w:rsidRPr="007A78C9" w:rsidRDefault="00371EB3"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371EB3" w:rsidRPr="00323656" w:rsidRDefault="00371EB3"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138AD">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138AD">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371EB3" w:rsidRDefault="00371EB3" w:rsidP="002525EB">
    <w:pPr>
      <w:pStyle w:val="Footer"/>
      <w:rPr>
        <w:rFonts w:cs="Arial"/>
        <w:color w:val="C0C0C0"/>
        <w:sz w:val="20"/>
      </w:rPr>
    </w:pPr>
  </w:p>
  <w:p w14:paraId="5A0DA145" w14:textId="77777777" w:rsidR="00371EB3" w:rsidRPr="005D0F1A" w:rsidRDefault="00371EB3" w:rsidP="002525EB">
    <w:pPr>
      <w:pStyle w:val="Footer"/>
      <w:rPr>
        <w:rFonts w:cs="Arial"/>
        <w:color w:val="C0C0C0"/>
        <w:sz w:val="20"/>
      </w:rPr>
    </w:pPr>
    <w:r>
      <w:rPr>
        <w:rFonts w:cs="Arial"/>
        <w:color w:val="C0C0C0"/>
        <w:sz w:val="20"/>
      </w:rPr>
      <w:t>OGN 193 FORM 14</w:t>
    </w:r>
  </w:p>
  <w:p w14:paraId="5A0DA146" w14:textId="77777777" w:rsidR="00371EB3" w:rsidRDefault="00371EB3"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371EB3" w:rsidRPr="007A78C9" w:rsidRDefault="00371EB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371EB3" w:rsidRPr="007A78C9" w:rsidRDefault="00371EB3"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71EB3" w:rsidRDefault="00371EB3"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371EB3" w:rsidRDefault="00371EB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371EB3" w:rsidRDefault="00371EB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371EB3" w:rsidRPr="007A78C9" w:rsidRDefault="00371EB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371EB3" w:rsidRPr="007A78C9" w:rsidRDefault="00371EB3"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371EB3" w:rsidRDefault="00371EB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371EB3" w:rsidRDefault="00371EB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371EB3" w:rsidRPr="007A78C9" w:rsidRDefault="00371EB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371EB3" w:rsidRPr="007A78C9" w:rsidRDefault="00371EB3"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371EB3" w:rsidRDefault="00371EB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371EB3" w:rsidRDefault="00371EB3"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371EB3" w:rsidRPr="007A78C9" w:rsidRDefault="00371EB3"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371EB3" w:rsidRPr="007A78C9" w:rsidRDefault="00371EB3"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138A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138AD">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371EB3" w:rsidRDefault="00371EB3" w:rsidP="003B1B95">
      <w:r>
        <w:separator/>
      </w:r>
    </w:p>
  </w:footnote>
  <w:footnote w:type="continuationSeparator" w:id="0">
    <w:p w14:paraId="5A0DA131" w14:textId="77777777" w:rsidR="00371EB3" w:rsidRDefault="00371EB3" w:rsidP="003B1B95">
      <w:r>
        <w:continuationSeparator/>
      </w:r>
    </w:p>
  </w:footnote>
  <w:footnote w:id="1">
    <w:p w14:paraId="0E054CEC" w14:textId="77777777" w:rsidR="00371EB3" w:rsidRDefault="00371EB3"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371EB3" w:rsidRDefault="00371EB3"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371EB3" w14:paraId="5A0DA139" w14:textId="77777777" w:rsidTr="00C268E2">
      <w:trPr>
        <w:trHeight w:val="1943"/>
      </w:trPr>
      <w:tc>
        <w:tcPr>
          <w:tcW w:w="6190" w:type="dxa"/>
        </w:tcPr>
        <w:p w14:paraId="5A0DA138" w14:textId="77777777" w:rsidR="00371EB3" w:rsidRPr="000E6135" w:rsidRDefault="00371EB3" w:rsidP="00C268E2">
          <w:pPr>
            <w:jc w:val="right"/>
            <w:rPr>
              <w:color w:val="0091A5"/>
              <w:sz w:val="96"/>
              <w:szCs w:val="96"/>
            </w:rPr>
          </w:pPr>
          <w:r>
            <w:rPr>
              <w:color w:val="0091A5"/>
              <w:sz w:val="96"/>
              <w:szCs w:val="96"/>
            </w:rPr>
            <w:t>Statutory Notice</w:t>
          </w:r>
        </w:p>
      </w:tc>
    </w:tr>
  </w:tbl>
  <w:p w14:paraId="5A0DA13A" w14:textId="77777777" w:rsidR="00371EB3" w:rsidRDefault="00371EB3" w:rsidP="0003584B">
    <w:pPr>
      <w:pStyle w:val="Header"/>
    </w:pPr>
  </w:p>
  <w:p w14:paraId="5A0DA13B" w14:textId="77777777" w:rsidR="00371EB3" w:rsidRDefault="00371EB3" w:rsidP="0003584B">
    <w:pPr>
      <w:pStyle w:val="Header"/>
    </w:pPr>
  </w:p>
  <w:p w14:paraId="5A0DA13C" w14:textId="77777777" w:rsidR="00371EB3" w:rsidRDefault="00371EB3" w:rsidP="0003584B">
    <w:pPr>
      <w:pStyle w:val="Header"/>
    </w:pPr>
  </w:p>
  <w:p w14:paraId="5A0DA13D" w14:textId="77777777" w:rsidR="00371EB3" w:rsidRDefault="00371EB3" w:rsidP="0003584B">
    <w:pPr>
      <w:pStyle w:val="Header"/>
    </w:pPr>
  </w:p>
  <w:p w14:paraId="5A0DA13E" w14:textId="77777777" w:rsidR="00371EB3" w:rsidRDefault="00371EB3" w:rsidP="0003584B">
    <w:pPr>
      <w:pStyle w:val="Header"/>
    </w:pPr>
  </w:p>
  <w:p w14:paraId="5A0DA13F" w14:textId="77777777" w:rsidR="00371EB3" w:rsidRDefault="00371EB3" w:rsidP="0003584B">
    <w:pPr>
      <w:pStyle w:val="Header"/>
    </w:pPr>
  </w:p>
  <w:p w14:paraId="5A0DA140" w14:textId="77777777" w:rsidR="00371EB3" w:rsidRDefault="00371EB3" w:rsidP="0003584B">
    <w:pPr>
      <w:pStyle w:val="Header"/>
    </w:pPr>
  </w:p>
  <w:p w14:paraId="5A0DA141" w14:textId="77777777" w:rsidR="00371EB3" w:rsidRDefault="00371EB3">
    <w:pPr>
      <w:pStyle w:val="Header"/>
    </w:pPr>
  </w:p>
  <w:p w14:paraId="5A0DA142" w14:textId="77777777" w:rsidR="00371EB3" w:rsidRDefault="00371EB3">
    <w:pPr>
      <w:pStyle w:val="Header"/>
    </w:pPr>
  </w:p>
  <w:p w14:paraId="5A0DA143" w14:textId="77777777" w:rsidR="00371EB3" w:rsidRDefault="00371EB3">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915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42057"/>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70B0E"/>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71EB3"/>
    <w:rsid w:val="00392564"/>
    <w:rsid w:val="003B1B95"/>
    <w:rsid w:val="003D0E0C"/>
    <w:rsid w:val="003E1782"/>
    <w:rsid w:val="003E31B8"/>
    <w:rsid w:val="00413082"/>
    <w:rsid w:val="00421C65"/>
    <w:rsid w:val="00432262"/>
    <w:rsid w:val="00436A14"/>
    <w:rsid w:val="00446A1C"/>
    <w:rsid w:val="004564D1"/>
    <w:rsid w:val="00461BA9"/>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12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97CD3"/>
    <w:rsid w:val="008A0F5F"/>
    <w:rsid w:val="008A11D4"/>
    <w:rsid w:val="008A30FF"/>
    <w:rsid w:val="008A3E74"/>
    <w:rsid w:val="008A56C7"/>
    <w:rsid w:val="008C1433"/>
    <w:rsid w:val="008E5A86"/>
    <w:rsid w:val="008E6576"/>
    <w:rsid w:val="008E6805"/>
    <w:rsid w:val="008F11CB"/>
    <w:rsid w:val="00904DF8"/>
    <w:rsid w:val="0095246A"/>
    <w:rsid w:val="00967FB8"/>
    <w:rsid w:val="0099204D"/>
    <w:rsid w:val="009A0C01"/>
    <w:rsid w:val="009B37B8"/>
    <w:rsid w:val="009C73FB"/>
    <w:rsid w:val="009D7750"/>
    <w:rsid w:val="009E1C98"/>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97892"/>
    <w:rsid w:val="00CA30C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138AD"/>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Site_x0020_Name>
    <Internal_x002f_External xmlns="859f7ad6-93f6-4205-b62b-a17f28acbbac">Outgoing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2017-01-13T00:00:00+00:00</Document_x0020_Date>
    <Facility_x0020_Address xmlns="859f7ad6-93f6-4205-b62b-a17f28acbbac">Ty Coch Depot, Ty Coch Way, Cwmbran NP44 7HF</Facility_x0020_Address>
    <Environment_x0020_Sub_x0020_Folder xmlns="859f7ad6-93f6-4205-b62b-a17f28acbbac">Licence supervision</Environment_x0020_Sub_x0020_Folder>
    <Customer_x0020_Name xmlns="859f7ad6-93f6-4205-b62b-a17f28acbbac">Western Power Distribution (South Wales) Plc</Customer_x0020_Name>
    <Surrendered_x002f_Expired xmlns="859f7ad6-93f6-4205-b62b-a17f28acbbac" xsi:nil="true"/>
    <Post_x0020_code xmlns="859f7ad6-93f6-4205-b62b-a17f28acbbac">NP44 7HF</Post_x0020_code>
    <Surrendered_x002f_Expired_x0020_Date xmlns="859f7ad6-93f6-4205-b62b-a17f28acbbac" xsi:nil="true"/>
    <_dlc_DocId xmlns="9be56660-2c31-41ef-bc00-23e72f632f2a">REGU-386-16946</_dlc_DocId>
    <_dlc_DocIdUrl xmlns="9be56660-2c31-41ef-bc00-23e72f632f2a">
      <Url>https://cyfoethnaturiolcymru.sharepoint.com/teams/Regulatory/Permitting/_layouts/15/DocIdRedir.aspx?ID=REGU-386-16946</Url>
      <Description>REGU-386-16946</Description>
    </_dlc_DocIdUrl>
    <IconOverlay xmlns="http://schemas.microsoft.com/sharepoint/v4"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A2397140-341A-4DCE-A93C-F39E3C120CF2}"/>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BFE1429-27F7-470A-8A0C-9B42B61A0B89}"/>
</file>

<file path=customXml/itemProps5.xml><?xml version="1.0" encoding="utf-8"?>
<ds:datastoreItem xmlns:ds="http://schemas.openxmlformats.org/officeDocument/2006/customXml" ds:itemID="{380D659D-9DCB-4446-A6ED-F83E23461EBD}">
  <ds:schemaRefs>
    <ds:schemaRef ds:uri="http://purl.org/dc/elements/1.1/"/>
    <ds:schemaRef ds:uri="http://www.w3.org/XML/1998/namespace"/>
    <ds:schemaRef ds:uri="http://schemas.microsoft.com/office/2006/metadata/properties"/>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AB3091FW-Western Power-2016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3</cp:revision>
  <cp:lastPrinted>2017-01-13T15:44:00Z</cp:lastPrinted>
  <dcterms:created xsi:type="dcterms:W3CDTF">2017-01-13T15:08:00Z</dcterms:created>
  <dcterms:modified xsi:type="dcterms:W3CDTF">2017-01-13T16:50:00Z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b417760c-630f-4fe5-96db-bcbf282ad22f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REGU-386-16946</vt:lpwstr>
  </property>
  <property fmtid="{D5CDD505-2E9C-101B-9397-08002B2CF9AE}" pid="9" name="_dlc_DocIdUrl">
    <vt:lpwstr>https://cyfoethnaturiolcymru.sharepoint.com/teams/Regulatory/Permitting/_layouts/15/DocIdRedir.aspx?ID=REGU-386-16946, REGU-386-16946</vt:lpwstr>
  </property>
</Properties>
</file>