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w:t>
      </w:r>
      <w:proofErr w:type="gramStart"/>
      <w:r w:rsidR="00891B27" w:rsidRPr="00BB0EC4">
        <w:rPr>
          <w:rFonts w:eastAsia="Calibri" w:cs="Arial"/>
          <w:sz w:val="18"/>
          <w:szCs w:val="18"/>
          <w:lang w:eastAsia="en-GB"/>
        </w:rPr>
        <w:t>assessment</w:t>
      </w:r>
      <w:proofErr w:type="gramEnd"/>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1765B289" w:rsidR="00BB0EC4" w:rsidRPr="00891B27" w:rsidRDefault="0013117A"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1AAD46F9" w:rsidR="000A63C1" w:rsidRPr="00F77607" w:rsidRDefault="0013117A" w:rsidP="000A63C1">
                <w:pPr>
                  <w:pStyle w:val="Paragraph"/>
                  <w:spacing w:before="120" w:after="60"/>
                  <w:rPr>
                    <w:rStyle w:val="Responseboxtext"/>
                  </w:rPr>
                </w:pPr>
                <w:proofErr w:type="spellStart"/>
                <w:r>
                  <w:rPr>
                    <w:rStyle w:val="Responseboxtext"/>
                  </w:rPr>
                  <w:t>Hirwaun</w:t>
                </w:r>
                <w:proofErr w:type="spellEnd"/>
                <w:r>
                  <w:rPr>
                    <w:rStyle w:val="Responseboxtext"/>
                  </w:rPr>
                  <w:t xml:space="preserve"> Power Limited</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53F38DDB" w:rsidR="000A63C1" w:rsidRPr="00F77607" w:rsidRDefault="0013117A" w:rsidP="000A63C1">
                <w:pPr>
                  <w:pStyle w:val="Paragraph"/>
                  <w:spacing w:before="120" w:after="60"/>
                  <w:rPr>
                    <w:rStyle w:val="Responseboxtext"/>
                    <w:rFonts w:eastAsia="Calibri"/>
                  </w:rPr>
                </w:pPr>
                <w:r>
                  <w:rPr>
                    <w:rStyle w:val="Responseboxtext"/>
                  </w:rPr>
                  <w:t>Main Avenue</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1A1ACE9C" w:rsidR="000A63C1" w:rsidRPr="00F77607" w:rsidRDefault="0013117A" w:rsidP="000A63C1">
                <w:pPr>
                  <w:pStyle w:val="Paragraph"/>
                  <w:spacing w:before="120" w:after="60"/>
                  <w:rPr>
                    <w:rStyle w:val="Responseboxtext"/>
                    <w:rFonts w:eastAsia="Calibri"/>
                  </w:rPr>
                </w:pPr>
                <w:proofErr w:type="spellStart"/>
                <w:r>
                  <w:rPr>
                    <w:rStyle w:val="Responseboxtext"/>
                  </w:rPr>
                  <w:t>Hirwaun</w:t>
                </w:r>
                <w:proofErr w:type="spellEnd"/>
                <w:r>
                  <w:rPr>
                    <w:rStyle w:val="Responseboxtext"/>
                  </w:rPr>
                  <w:t xml:space="preserve"> Industrial Estate</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55815CB6" w:rsidR="000A63C1" w:rsidRPr="00F77607" w:rsidRDefault="0013117A" w:rsidP="000A63C1">
                <w:pPr>
                  <w:pStyle w:val="Paragraph"/>
                  <w:spacing w:before="120" w:after="60"/>
                  <w:rPr>
                    <w:rStyle w:val="Responseboxtext"/>
                    <w:rFonts w:eastAsia="Calibri"/>
                  </w:rPr>
                </w:pPr>
                <w:proofErr w:type="spellStart"/>
                <w:r>
                  <w:rPr>
                    <w:rStyle w:val="Responseboxtext"/>
                  </w:rPr>
                  <w:t>Hirwaun</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44E91191" w:rsidR="000A63C1" w:rsidRPr="00F77607" w:rsidRDefault="00BD0C48" w:rsidP="000A63C1">
                <w:pPr>
                  <w:pStyle w:val="Paragraph"/>
                  <w:spacing w:before="120" w:after="60"/>
                  <w:rPr>
                    <w:rStyle w:val="Responseboxtext"/>
                    <w:rFonts w:eastAsia="Calibri"/>
                  </w:rPr>
                </w:pPr>
                <w:r>
                  <w:rPr>
                    <w:rStyle w:val="Responseboxtext"/>
                  </w:rPr>
                  <w:t>Aberdare</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0D716621" w:rsidR="000A63C1" w:rsidRPr="00F77607" w:rsidRDefault="0013117A" w:rsidP="000A63C1">
                <w:pPr>
                  <w:pStyle w:val="Paragraph"/>
                  <w:spacing w:before="120" w:after="60"/>
                  <w:rPr>
                    <w:rStyle w:val="Responseboxtext"/>
                    <w:rFonts w:eastAsia="Calibri"/>
                  </w:rPr>
                </w:pPr>
                <w:r>
                  <w:rPr>
                    <w:rStyle w:val="Responseboxtext"/>
                  </w:rPr>
                  <w:t>CF44 9U</w:t>
                </w:r>
                <w:r w:rsidR="00BD0C48">
                  <w:rPr>
                    <w:rStyle w:val="Responseboxtext"/>
                  </w:rPr>
                  <w:t>P</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219C028A" w:rsidR="003C470D" w:rsidRPr="008732E6" w:rsidRDefault="0013117A"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5006EA11" w:rsidR="002968EB" w:rsidRPr="007C08F6" w:rsidRDefault="0013117A"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13117A">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13117A">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13117A">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76A2CC2E" w14:textId="0AAE535F" w:rsidR="002968EB" w:rsidRPr="00BB0EC4" w:rsidRDefault="0013117A"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13117A">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13117A">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13117A">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5BBE6858" w:rsidR="008E2C84" w:rsidRPr="00676782" w:rsidRDefault="0013117A"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13117A">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13117A">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13117A">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634" w:type="dxa"/>
                <w:gridSpan w:val="19"/>
                <w:shd w:val="clear" w:color="auto" w:fill="auto"/>
              </w:tcPr>
              <w:p w14:paraId="3595CC2D" w14:textId="23AB0A31" w:rsidR="002100A4" w:rsidRPr="007B7529" w:rsidRDefault="002100A4" w:rsidP="002100A4">
                <w:pPr>
                  <w:pStyle w:val="Questiontext"/>
                  <w:rPr>
                    <w:rFonts w:eastAsia="Calibri"/>
                  </w:rPr>
                </w:pPr>
                <w:r w:rsidRPr="007B7529">
                  <w:rPr>
                    <w:rFonts w:eastAsia="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13117A">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13117A">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13117A">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 xml:space="preserve">If you are only applying for a water discharge activity, you only </w:t>
            </w:r>
            <w:proofErr w:type="gramStart"/>
            <w:r w:rsidRPr="007B7529">
              <w:rPr>
                <w:rFonts w:eastAsia="Calibri"/>
              </w:rPr>
              <w:t>have to</w:t>
            </w:r>
            <w:proofErr w:type="gramEnd"/>
            <w:r w:rsidRPr="007B7529">
              <w:rPr>
                <w:rFonts w:eastAsia="Calibri"/>
              </w:rPr>
              <w:t xml:space="preserve">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4C65C6A3" w:rsidR="006971A0" w:rsidRPr="00481A36" w:rsidRDefault="0013117A"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13117A">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13117A">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13117A">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13117A">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13117A">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13117A">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13117A">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13117A">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13117A">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13117A">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13117A">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13117A">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13117A">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13117A">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13117A">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13117A">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13117A">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13117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13117A">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13117A">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13117A">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13117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13117A">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13117A">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13117A">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13117A">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13117A">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13117A">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13117A">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13117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13117A">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13117A">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13117A">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13117A">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13117A">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13117A">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13117A">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13117A">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13117A">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5E12BEFB" w:rsidR="008E2C84" w:rsidRPr="007C08F6" w:rsidRDefault="0013117A"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13117A">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13117A">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13117A">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59C10E1D" w:rsidR="008E2C84" w:rsidRPr="00676782" w:rsidRDefault="0013117A"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1"/>
              <w14:checkedState w14:val="2612" w14:font="MS Gothic"/>
              <w14:uncheckedState w14:val="2610" w14:font="MS Gothic"/>
            </w14:checkbox>
          </w:sdtPr>
          <w:sdtEndPr/>
          <w:sdtContent>
            <w:tc>
              <w:tcPr>
                <w:tcW w:w="4545" w:type="dxa"/>
                <w:gridSpan w:val="10"/>
                <w:shd w:val="clear" w:color="auto" w:fill="auto"/>
              </w:tcPr>
              <w:p w14:paraId="6F6245A4" w14:textId="0AE1945E" w:rsidR="008E2C84" w:rsidRPr="007C08F6" w:rsidRDefault="0013117A"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0"/>
              <w14:checkedState w14:val="2612" w14:font="MS Gothic"/>
              <w14:uncheckedState w14:val="2610" w14:font="MS Gothic"/>
            </w14:checkbox>
          </w:sdtPr>
          <w:sdtEndPr/>
          <w:sdtContent>
            <w:tc>
              <w:tcPr>
                <w:tcW w:w="448" w:type="dxa"/>
                <w:gridSpan w:val="2"/>
                <w:shd w:val="clear" w:color="auto" w:fill="auto"/>
              </w:tcPr>
              <w:p w14:paraId="798CEED0" w14:textId="57A376BF" w:rsidR="0007220B" w:rsidRPr="00585FF3" w:rsidRDefault="0007220B" w:rsidP="0007220B">
                <w:pPr>
                  <w:pStyle w:val="Questiontext"/>
                </w:pPr>
                <w:r w:rsidRPr="00585FF3">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70BA8381" w:rsidR="00935DAB" w:rsidRPr="00585FF3" w:rsidRDefault="0013117A"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13117A">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47E153FA" w:rsidR="000903AC" w:rsidRPr="007B7529" w:rsidRDefault="0013117A" w:rsidP="0013117A">
                <w:pPr>
                  <w:pStyle w:val="Questiontext"/>
                </w:pPr>
                <w:r>
                  <w:rPr>
                    <w:rStyle w:val="Responseboxtext"/>
                  </w:rPr>
                  <w:t>Application Supporting Document (EP HPL ASD) Section 2.3</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13117A">
            <w:pPr>
              <w:pStyle w:val="Questiontext"/>
            </w:pPr>
          </w:p>
        </w:tc>
      </w:tr>
      <w:tr w:rsidR="000903AC" w:rsidRPr="007B7529" w14:paraId="3D14C3A8" w14:textId="77777777" w:rsidTr="0013117A">
        <w:trPr>
          <w:gridAfter w:val="1"/>
          <w:wAfter w:w="41" w:type="dxa"/>
          <w:trHeight w:val="50"/>
        </w:trPr>
        <w:tc>
          <w:tcPr>
            <w:tcW w:w="9890" w:type="dxa"/>
            <w:gridSpan w:val="24"/>
            <w:shd w:val="clear" w:color="auto" w:fill="auto"/>
          </w:tcPr>
          <w:p w14:paraId="03F730B8" w14:textId="12ADE554" w:rsidR="000903AC" w:rsidRPr="007B7529" w:rsidRDefault="000903AC" w:rsidP="0013117A">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07563557" w:rsidR="002100A4" w:rsidRPr="007B7529" w:rsidRDefault="0013117A"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21A16D21" w:rsidR="002100A4" w:rsidRPr="007B7529" w:rsidRDefault="0013117A"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01CDEF2A" w:rsidR="002100A4" w:rsidRPr="007B7529" w:rsidRDefault="0013117A"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1481F610" w:rsidR="002100A4" w:rsidRPr="007B7529" w:rsidRDefault="0013117A"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634" w:type="dxa"/>
                <w:gridSpan w:val="19"/>
                <w:shd w:val="clear" w:color="auto" w:fill="auto"/>
              </w:tcPr>
              <w:p w14:paraId="60EC3F1B" w14:textId="5456EC23" w:rsidR="002100A4" w:rsidRPr="007B7529" w:rsidRDefault="0013117A" w:rsidP="002100A4">
                <w:pPr>
                  <w:pStyle w:val="Questiontext"/>
                  <w:rPr>
                    <w:rFonts w:eastAsia="Calibri"/>
                  </w:rPr>
                </w:pPr>
                <w:r>
                  <w:rPr>
                    <w:rFonts w:ascii="MS Gothic" w:eastAsia="MS Gothic" w:hAnsi="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lastRenderedPageBreak/>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13117A">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13117A">
            <w:pPr>
              <w:pStyle w:val="Questiontext"/>
            </w:pPr>
            <w:r>
              <w:rPr>
                <w:rFonts w:eastAsia="Calibri"/>
              </w:rPr>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68FFEB1B" w:rsidR="00011568" w:rsidRPr="007B7529" w:rsidRDefault="0013117A" w:rsidP="0013117A">
                <w:pPr>
                  <w:pStyle w:val="Questiontext"/>
                </w:pPr>
                <w:r>
                  <w:rPr>
                    <w:rStyle w:val="Responseboxtext"/>
                  </w:rPr>
                  <w:t>ER HPL ASD Appendix B: Site Plan</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13117A">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13117A">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13117A">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64384D8" w:rsidR="00011568" w:rsidRPr="007B7529" w:rsidRDefault="0013117A" w:rsidP="0013117A">
                <w:pPr>
                  <w:pStyle w:val="Questiontext"/>
                </w:pPr>
                <w:r>
                  <w:rPr>
                    <w:rStyle w:val="Responseboxtext"/>
                  </w:rPr>
                  <w:t>ER HPL ASD Appendix C: Application 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13117A">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13117A">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13117A">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7A0ADB09" w:rsidR="00011568" w:rsidRPr="007B7529" w:rsidRDefault="0013117A" w:rsidP="0013117A">
                <w:pPr>
                  <w:pStyle w:val="Questiontext"/>
                </w:pPr>
                <w:r>
                  <w:rPr>
                    <w:rStyle w:val="Responseboxtext"/>
                  </w:rPr>
                  <w:t xml:space="preserve">EP HPL ASD </w:t>
                </w:r>
                <w:proofErr w:type="spellStart"/>
                <w:proofErr w:type="gramStart"/>
                <w:r>
                  <w:rPr>
                    <w:rStyle w:val="Responseboxtext"/>
                  </w:rPr>
                  <w:t>Non Technical</w:t>
                </w:r>
                <w:proofErr w:type="spellEnd"/>
                <w:proofErr w:type="gram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13117A">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w:t>
            </w:r>
            <w:proofErr w:type="gramStart"/>
            <w:r w:rsidR="002100A4">
              <w:rPr>
                <w:rFonts w:eastAsia="Calibri"/>
                <w:lang w:eastAsia="en-GB"/>
              </w:rPr>
              <w:t>assessment</w:t>
            </w:r>
            <w:proofErr w:type="gramEnd"/>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13117A">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13117A">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5C1B9D9B" w:rsidR="00011568" w:rsidRPr="007B7529" w:rsidRDefault="0013117A" w:rsidP="0013117A">
                <w:pPr>
                  <w:pStyle w:val="Questiontext"/>
                </w:pPr>
                <w:r>
                  <w:rPr>
                    <w:rStyle w:val="Responseboxtext"/>
                  </w:rPr>
                  <w:t>EP HPL ASD Appendix D: H1 Risk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13117A">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613A03" w14:textId="77777777" w:rsidR="0013117A" w:rsidRDefault="0013117A" w:rsidP="001F125D">
      <w:r>
        <w:separator/>
      </w:r>
    </w:p>
  </w:endnote>
  <w:endnote w:type="continuationSeparator" w:id="0">
    <w:p w14:paraId="5D55D80B" w14:textId="77777777" w:rsidR="0013117A" w:rsidRDefault="0013117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3117A" w:rsidRPr="00623D4A" w:rsidRDefault="0013117A">
    <w:pPr>
      <w:pStyle w:val="Footer"/>
    </w:pPr>
    <w:r w:rsidRPr="002F65EB">
      <w:rPr>
        <w:noProof/>
        <w:sz w:val="18"/>
        <w:szCs w:val="18"/>
        <w:lang w:val="en-US"/>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3117A" w:rsidRPr="00D4360E" w:rsidRDefault="0013117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3117A" w:rsidRPr="00D4360E" w:rsidRDefault="0013117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5B76B94" w:rsidR="0013117A" w:rsidRPr="005B00CB" w:rsidRDefault="0013117A" w:rsidP="002F65EB">
    <w:pPr>
      <w:pStyle w:val="Footer"/>
      <w:rPr>
        <w:bCs/>
        <w:sz w:val="16"/>
        <w:szCs w:val="16"/>
      </w:rPr>
    </w:pPr>
    <w:r w:rsidRPr="005B00CB">
      <w:rPr>
        <w:noProof/>
        <w:sz w:val="16"/>
        <w:szCs w:val="16"/>
        <w:lang w:val="en-US"/>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652D4207" w:rsidR="0013117A" w:rsidRPr="00D4360E" w:rsidRDefault="0013117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C4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C48">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652D4207" w:rsidR="0013117A" w:rsidRPr="00D4360E" w:rsidRDefault="0013117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C4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C48">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D0C4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D0C48">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2189D3C" w:rsidR="0013117A" w:rsidRPr="005B00CB" w:rsidRDefault="0013117A" w:rsidP="00762488">
    <w:pPr>
      <w:pStyle w:val="Footer"/>
      <w:rPr>
        <w:sz w:val="16"/>
        <w:szCs w:val="16"/>
      </w:rPr>
    </w:pPr>
    <w:r w:rsidRPr="005B00CB">
      <w:rPr>
        <w:noProof/>
        <w:sz w:val="16"/>
        <w:szCs w:val="16"/>
        <w:lang w:val="en-US"/>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869D32C" w:rsidR="0013117A" w:rsidRPr="00D4360E" w:rsidRDefault="0013117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C4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C48">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869D32C" w:rsidR="0013117A" w:rsidRPr="00D4360E" w:rsidRDefault="0013117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C4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C48">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D0C4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D0C48">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0E2AFD" w14:textId="77777777" w:rsidR="0013117A" w:rsidRDefault="0013117A" w:rsidP="001F125D">
      <w:r>
        <w:separator/>
      </w:r>
    </w:p>
  </w:footnote>
  <w:footnote w:type="continuationSeparator" w:id="0">
    <w:p w14:paraId="2AE04CB2" w14:textId="77777777" w:rsidR="0013117A" w:rsidRDefault="0013117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3117A" w14:paraId="6A5C35FD" w14:textId="77777777" w:rsidTr="000903AC">
      <w:trPr>
        <w:trHeight w:val="1012"/>
      </w:trPr>
      <w:tc>
        <w:tcPr>
          <w:tcW w:w="9781" w:type="dxa"/>
        </w:tcPr>
        <w:p w14:paraId="369CC268" w14:textId="043C0D3A" w:rsidR="0013117A" w:rsidRDefault="0013117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13117A" w:rsidRPr="003536A6" w:rsidRDefault="0013117A" w:rsidP="00BD07E0">
          <w:pPr>
            <w:autoSpaceDE w:val="0"/>
            <w:autoSpaceDN w:val="0"/>
            <w:adjustRightInd w:val="0"/>
            <w:spacing w:before="60" w:after="120"/>
            <w:ind w:left="-108" w:right="-103"/>
            <w:rPr>
              <w:rFonts w:cs="Arial"/>
              <w:sz w:val="20"/>
              <w:szCs w:val="20"/>
            </w:rPr>
          </w:pPr>
          <w:r>
            <w:rPr>
              <w:noProof/>
              <w:lang w:val="en-US"/>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13117A" w:rsidRDefault="0013117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3117A" w:rsidRDefault="0013117A"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117A"/>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93F4C"/>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0C48"/>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456C"/>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878"/>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00056C"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00056C"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00056C"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00056C"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00056C"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00056C"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00056C"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00056C"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00056C"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00056C"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00056C"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00056C"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00056C"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00056C"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00056C"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00056C"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00056C"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00056C"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00056C"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00056C"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005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A9287F"/>
    <w:rsid w:val="00BF65A8"/>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Hirwaun Power Limited</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Drax Power Station, Drax, Selby, North Yorkshire, Y08 8PH</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2018-06-28T23:00:00+00:00</Document_x0020_Date>
    <Facility_x0020_Address xmlns="859f7ad6-93f6-4205-b62b-a17f28acbbac">Main Avenue, Hirwaun Industrial Estate, Hirwaun, Aberdare, Rhondda Cynon Taf CF44 9UP</Facility_x0020_Address>
    <Environment_x0020_Sub_x0020_Folder xmlns="859f7ad6-93f6-4205-b62b-a17f28acbbac">Licences applications</Environment_x0020_Sub_x0020_Folder>
    <Customer_x0020_Name xmlns="859f7ad6-93f6-4205-b62b-a17f28acbbac">Drax Power Ltd</Customer_x0020_Name>
    <Surrendered_x002f_Expired xmlns="859f7ad6-93f6-4205-b62b-a17f28acbbac" xsi:nil="true"/>
    <Post_x0020_code xmlns="859f7ad6-93f6-4205-b62b-a17f28acbbac">CF44 9UP</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57E768C-A20E-44E7-B547-8435F64658DA}"/>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E761B41-20B6-46A7-96D2-B6AEFE2EF2F1}"/>
</file>

<file path=customXml/itemProps6.xml><?xml version="1.0" encoding="utf-8"?>
<ds:datastoreItem xmlns:ds="http://schemas.openxmlformats.org/officeDocument/2006/customXml" ds:itemID="{4B95F5D1-6FBA-414E-8D01-1B4E96F49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2138</Words>
  <Characters>12192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Robert Warren</cp:lastModifiedBy>
  <cp:revision>3</cp:revision>
  <cp:lastPrinted>2016-06-29T12:43:00Z</cp:lastPrinted>
  <dcterms:created xsi:type="dcterms:W3CDTF">2018-01-25T09:12:00Z</dcterms:created>
  <dcterms:modified xsi:type="dcterms:W3CDTF">2018-01-25T11:32:00Z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02e97a4e-7b18-4d5c-92c6-9dffcf8b84f9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