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10B4B"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7810FAC" wp14:editId="37810FAD">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7810B4C" w14:textId="77777777" w:rsidR="00F37625" w:rsidRDefault="00F37625">
      <w:pPr>
        <w:pStyle w:val="coverTitle"/>
      </w:pPr>
    </w:p>
    <w:p w14:paraId="37810B4D" w14:textId="77777777" w:rsidR="00822F78" w:rsidRPr="00125F66" w:rsidRDefault="00822F78">
      <w:pPr>
        <w:pStyle w:val="coverTitle"/>
      </w:pPr>
    </w:p>
    <w:p w14:paraId="37810B4E" w14:textId="77777777" w:rsidR="00C16167" w:rsidRPr="00125F66" w:rsidRDefault="00C16167">
      <w:pPr>
        <w:pStyle w:val="coverTitle"/>
      </w:pPr>
      <w:r w:rsidRPr="00125F66">
        <w:t>Permit with introductory note</w:t>
      </w:r>
    </w:p>
    <w:p w14:paraId="37810B4F"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37810B50" w14:textId="77777777" w:rsidR="00C16167" w:rsidRPr="00125F66" w:rsidRDefault="00C16167">
      <w:pPr>
        <w:pStyle w:val="a"/>
      </w:pPr>
    </w:p>
    <w:p w14:paraId="37810B52" w14:textId="5248D0AE" w:rsidR="00765733" w:rsidRPr="00224ED8" w:rsidRDefault="00224ED8" w:rsidP="00765733">
      <w:pPr>
        <w:pStyle w:val="coverLicenceHolder"/>
        <w:pBdr>
          <w:top w:val="single" w:sz="4" w:space="25" w:color="auto"/>
        </w:pBdr>
        <w:rPr>
          <w:sz w:val="22"/>
          <w:szCs w:val="22"/>
        </w:rPr>
      </w:pPr>
      <w:r w:rsidRPr="00224ED8">
        <w:rPr>
          <w:sz w:val="22"/>
          <w:szCs w:val="22"/>
        </w:rPr>
        <w:t>Mr Martyn Langford</w:t>
      </w:r>
    </w:p>
    <w:p w14:paraId="37810B53" w14:textId="77777777" w:rsidR="00765733" w:rsidRPr="00125F66" w:rsidRDefault="00765733" w:rsidP="00765733">
      <w:pPr>
        <w:pStyle w:val="coverLicenceHolder"/>
        <w:pBdr>
          <w:top w:val="single" w:sz="4" w:space="25" w:color="auto"/>
        </w:pBdr>
        <w:rPr>
          <w:color w:val="FF0000"/>
          <w:sz w:val="22"/>
          <w:szCs w:val="22"/>
        </w:rPr>
      </w:pPr>
    </w:p>
    <w:p w14:paraId="355E4E73" w14:textId="7DF46937" w:rsidR="00CC4594" w:rsidRDefault="00CC4594" w:rsidP="00765733">
      <w:pPr>
        <w:pStyle w:val="coverLicenceHolder"/>
        <w:pBdr>
          <w:top w:val="single" w:sz="4" w:space="25" w:color="auto"/>
        </w:pBdr>
        <w:rPr>
          <w:sz w:val="22"/>
          <w:szCs w:val="22"/>
        </w:rPr>
      </w:pPr>
      <w:proofErr w:type="spellStart"/>
      <w:r>
        <w:rPr>
          <w:sz w:val="22"/>
          <w:szCs w:val="22"/>
        </w:rPr>
        <w:t>Rhosddu</w:t>
      </w:r>
      <w:proofErr w:type="spellEnd"/>
      <w:r>
        <w:rPr>
          <w:sz w:val="22"/>
          <w:szCs w:val="22"/>
        </w:rPr>
        <w:t xml:space="preserve"> Farm Poultry Farm</w:t>
      </w:r>
    </w:p>
    <w:p w14:paraId="37810B58" w14:textId="45E1A626" w:rsidR="00765733" w:rsidRPr="006725C1" w:rsidRDefault="006725C1" w:rsidP="00765733">
      <w:pPr>
        <w:pStyle w:val="coverLicenceHolder"/>
        <w:pBdr>
          <w:top w:val="single" w:sz="4" w:space="25" w:color="auto"/>
        </w:pBdr>
        <w:rPr>
          <w:sz w:val="22"/>
          <w:szCs w:val="22"/>
        </w:rPr>
      </w:pPr>
      <w:proofErr w:type="spellStart"/>
      <w:r w:rsidRPr="006725C1">
        <w:rPr>
          <w:sz w:val="22"/>
          <w:szCs w:val="22"/>
        </w:rPr>
        <w:t>Rhosddu</w:t>
      </w:r>
      <w:proofErr w:type="spellEnd"/>
      <w:r w:rsidRPr="006725C1">
        <w:rPr>
          <w:sz w:val="22"/>
          <w:szCs w:val="22"/>
        </w:rPr>
        <w:t xml:space="preserve"> Farm</w:t>
      </w:r>
    </w:p>
    <w:p w14:paraId="7C939C57" w14:textId="427BDA32" w:rsidR="006725C1" w:rsidRPr="006725C1" w:rsidRDefault="006725C1" w:rsidP="00765733">
      <w:pPr>
        <w:pStyle w:val="coverLicenceHolder"/>
        <w:pBdr>
          <w:top w:val="single" w:sz="4" w:space="25" w:color="auto"/>
        </w:pBdr>
        <w:rPr>
          <w:sz w:val="22"/>
          <w:szCs w:val="22"/>
        </w:rPr>
      </w:pPr>
      <w:proofErr w:type="spellStart"/>
      <w:r w:rsidRPr="006725C1">
        <w:rPr>
          <w:sz w:val="22"/>
          <w:szCs w:val="22"/>
        </w:rPr>
        <w:t>Llansantffraid-Ym-Mechain</w:t>
      </w:r>
      <w:proofErr w:type="spellEnd"/>
    </w:p>
    <w:p w14:paraId="00406C00" w14:textId="40D93B1A" w:rsidR="006725C1" w:rsidRPr="006725C1" w:rsidRDefault="006725C1" w:rsidP="00765733">
      <w:pPr>
        <w:pStyle w:val="coverLicenceHolder"/>
        <w:pBdr>
          <w:top w:val="single" w:sz="4" w:space="25" w:color="auto"/>
        </w:pBdr>
        <w:rPr>
          <w:sz w:val="22"/>
          <w:szCs w:val="22"/>
        </w:rPr>
      </w:pPr>
      <w:r w:rsidRPr="006725C1">
        <w:rPr>
          <w:sz w:val="22"/>
          <w:szCs w:val="22"/>
        </w:rPr>
        <w:t>Welshpool</w:t>
      </w:r>
    </w:p>
    <w:p w14:paraId="246E91B9" w14:textId="3B7D6583" w:rsidR="006725C1" w:rsidRPr="006725C1" w:rsidRDefault="006725C1" w:rsidP="00765733">
      <w:pPr>
        <w:pStyle w:val="coverLicenceHolder"/>
        <w:pBdr>
          <w:top w:val="single" w:sz="4" w:space="25" w:color="auto"/>
        </w:pBdr>
        <w:rPr>
          <w:sz w:val="22"/>
          <w:szCs w:val="22"/>
        </w:rPr>
      </w:pPr>
      <w:r w:rsidRPr="006725C1">
        <w:rPr>
          <w:sz w:val="22"/>
          <w:szCs w:val="22"/>
        </w:rPr>
        <w:t>Powys</w:t>
      </w:r>
    </w:p>
    <w:p w14:paraId="68BD2691" w14:textId="74EEED50" w:rsidR="006725C1" w:rsidRPr="006725C1" w:rsidRDefault="006725C1" w:rsidP="00765733">
      <w:pPr>
        <w:pStyle w:val="coverLicenceHolder"/>
        <w:pBdr>
          <w:top w:val="single" w:sz="4" w:space="25" w:color="auto"/>
        </w:pBdr>
        <w:rPr>
          <w:sz w:val="22"/>
          <w:szCs w:val="22"/>
        </w:rPr>
      </w:pPr>
      <w:r w:rsidRPr="006725C1">
        <w:rPr>
          <w:sz w:val="22"/>
          <w:szCs w:val="22"/>
        </w:rPr>
        <w:t>SY22 6TH</w:t>
      </w:r>
    </w:p>
    <w:p w14:paraId="37810B59" w14:textId="77777777" w:rsidR="00765733" w:rsidRPr="006725C1" w:rsidRDefault="00765733" w:rsidP="00765733">
      <w:pPr>
        <w:pStyle w:val="coverLicenceHolder"/>
        <w:pBdr>
          <w:top w:val="single" w:sz="4" w:space="25" w:color="auto"/>
        </w:pBdr>
        <w:rPr>
          <w:sz w:val="22"/>
          <w:szCs w:val="22"/>
        </w:rPr>
      </w:pPr>
    </w:p>
    <w:p w14:paraId="37810B5A" w14:textId="77777777" w:rsidR="00C16167" w:rsidRPr="006725C1" w:rsidRDefault="00C16167">
      <w:pPr>
        <w:pStyle w:val="coverLicenceHolder"/>
        <w:pBdr>
          <w:top w:val="single" w:sz="4" w:space="25" w:color="auto"/>
        </w:pBdr>
        <w:rPr>
          <w:i/>
        </w:rPr>
      </w:pPr>
    </w:p>
    <w:p w14:paraId="37810B5B" w14:textId="77777777" w:rsidR="00C16167" w:rsidRDefault="00C16167">
      <w:pPr>
        <w:pStyle w:val="coverLicenceHolder"/>
        <w:pBdr>
          <w:top w:val="single" w:sz="4" w:space="25" w:color="auto"/>
        </w:pBdr>
        <w:rPr>
          <w:i/>
        </w:rPr>
      </w:pPr>
    </w:p>
    <w:p w14:paraId="1F170EFD" w14:textId="77777777" w:rsidR="006725C1" w:rsidRDefault="006725C1">
      <w:pPr>
        <w:pStyle w:val="coverLicenceHolder"/>
        <w:pBdr>
          <w:top w:val="single" w:sz="4" w:space="25" w:color="auto"/>
        </w:pBdr>
        <w:rPr>
          <w:i/>
        </w:rPr>
      </w:pPr>
    </w:p>
    <w:p w14:paraId="52A6CC1D" w14:textId="77777777" w:rsidR="006725C1" w:rsidRDefault="006725C1">
      <w:pPr>
        <w:pStyle w:val="coverLicenceHolder"/>
        <w:pBdr>
          <w:top w:val="single" w:sz="4" w:space="25" w:color="auto"/>
        </w:pBdr>
        <w:rPr>
          <w:i/>
        </w:rPr>
      </w:pPr>
    </w:p>
    <w:p w14:paraId="63F143F5" w14:textId="77777777" w:rsidR="006725C1" w:rsidRDefault="006725C1">
      <w:pPr>
        <w:pStyle w:val="coverLicenceHolder"/>
        <w:pBdr>
          <w:top w:val="single" w:sz="4" w:space="25" w:color="auto"/>
        </w:pBdr>
        <w:rPr>
          <w:i/>
        </w:rPr>
      </w:pPr>
    </w:p>
    <w:p w14:paraId="39C8FC86" w14:textId="77777777" w:rsidR="006725C1" w:rsidRDefault="006725C1">
      <w:pPr>
        <w:pStyle w:val="coverLicenceHolder"/>
        <w:pBdr>
          <w:top w:val="single" w:sz="4" w:space="25" w:color="auto"/>
        </w:pBdr>
        <w:rPr>
          <w:i/>
        </w:rPr>
      </w:pPr>
    </w:p>
    <w:p w14:paraId="6E8C7772" w14:textId="77777777" w:rsidR="006725C1" w:rsidRDefault="006725C1">
      <w:pPr>
        <w:pStyle w:val="coverLicenceHolder"/>
        <w:pBdr>
          <w:top w:val="single" w:sz="4" w:space="25" w:color="auto"/>
        </w:pBdr>
        <w:rPr>
          <w:i/>
        </w:rPr>
      </w:pPr>
    </w:p>
    <w:p w14:paraId="1DCF374B" w14:textId="77777777" w:rsidR="006725C1" w:rsidRDefault="006725C1">
      <w:pPr>
        <w:pStyle w:val="coverLicenceHolder"/>
        <w:pBdr>
          <w:top w:val="single" w:sz="4" w:space="25" w:color="auto"/>
        </w:pBdr>
        <w:rPr>
          <w:i/>
        </w:rPr>
      </w:pPr>
    </w:p>
    <w:p w14:paraId="3188FADC" w14:textId="77777777" w:rsidR="006725C1" w:rsidRDefault="006725C1">
      <w:pPr>
        <w:pStyle w:val="coverLicenceHolder"/>
        <w:pBdr>
          <w:top w:val="single" w:sz="4" w:space="25" w:color="auto"/>
        </w:pBdr>
        <w:rPr>
          <w:i/>
        </w:rPr>
      </w:pPr>
    </w:p>
    <w:p w14:paraId="6F0C8FC1" w14:textId="77777777" w:rsidR="006725C1" w:rsidRPr="006725C1" w:rsidRDefault="006725C1">
      <w:pPr>
        <w:pStyle w:val="coverLicenceHolder"/>
        <w:pBdr>
          <w:top w:val="single" w:sz="4" w:space="25" w:color="auto"/>
        </w:pBdr>
        <w:rPr>
          <w:i/>
        </w:rPr>
      </w:pPr>
    </w:p>
    <w:p w14:paraId="37810B5C" w14:textId="77777777" w:rsidR="00C16167" w:rsidRPr="006725C1" w:rsidRDefault="00C16167">
      <w:pPr>
        <w:pStyle w:val="coverAuthNos"/>
        <w:spacing w:before="480"/>
        <w:rPr>
          <w:color w:val="auto"/>
          <w:sz w:val="24"/>
        </w:rPr>
      </w:pPr>
      <w:r w:rsidRPr="006725C1">
        <w:rPr>
          <w:color w:val="auto"/>
          <w:sz w:val="24"/>
        </w:rPr>
        <w:t>Permit number</w:t>
      </w:r>
    </w:p>
    <w:p w14:paraId="37810B5D" w14:textId="1C700D81" w:rsidR="00C16167" w:rsidRPr="006725C1" w:rsidRDefault="004249DE">
      <w:pPr>
        <w:pStyle w:val="coverAuthNos"/>
        <w:rPr>
          <w:color w:val="auto"/>
        </w:rPr>
      </w:pPr>
      <w:r w:rsidRPr="006725C1">
        <w:rPr>
          <w:color w:val="auto"/>
          <w:sz w:val="24"/>
        </w:rPr>
        <w:t>EPR/</w:t>
      </w:r>
      <w:r w:rsidR="00C16167" w:rsidRPr="006725C1">
        <w:rPr>
          <w:color w:val="auto"/>
          <w:sz w:val="24"/>
        </w:rPr>
        <w:t>AB</w:t>
      </w:r>
      <w:r w:rsidR="006725C1" w:rsidRPr="006725C1">
        <w:rPr>
          <w:color w:val="auto"/>
          <w:sz w:val="24"/>
        </w:rPr>
        <w:t>3095HL</w:t>
      </w:r>
    </w:p>
    <w:p w14:paraId="37810B5E" w14:textId="37AAB6C7" w:rsidR="00C16167" w:rsidRPr="006725C1" w:rsidRDefault="00C16167" w:rsidP="00DA0F76">
      <w:pPr>
        <w:pStyle w:val="Heading1nonum"/>
        <w:spacing w:before="80" w:after="0" w:line="240" w:lineRule="auto"/>
        <w:jc w:val="center"/>
      </w:pPr>
      <w:r w:rsidRPr="00125F66">
        <w:br w:type="page"/>
      </w:r>
      <w:proofErr w:type="spellStart"/>
      <w:r w:rsidR="00224ED8" w:rsidRPr="006725C1">
        <w:rPr>
          <w:szCs w:val="36"/>
        </w:rPr>
        <w:lastRenderedPageBreak/>
        <w:t>Rhosddu</w:t>
      </w:r>
      <w:proofErr w:type="spellEnd"/>
      <w:r w:rsidR="00224ED8" w:rsidRPr="006725C1">
        <w:rPr>
          <w:szCs w:val="36"/>
        </w:rPr>
        <w:t xml:space="preserve"> Farm Poultry Unit</w:t>
      </w:r>
    </w:p>
    <w:p w14:paraId="37810B5F" w14:textId="24BFD556" w:rsidR="00C16167" w:rsidRPr="006725C1" w:rsidRDefault="00C16167" w:rsidP="00DA0F76">
      <w:pPr>
        <w:pStyle w:val="Heading1nonum"/>
        <w:spacing w:before="80" w:after="0" w:line="240" w:lineRule="auto"/>
        <w:jc w:val="center"/>
      </w:pPr>
      <w:r w:rsidRPr="006725C1">
        <w:t xml:space="preserve">Permit </w:t>
      </w:r>
      <w:r w:rsidR="0001765E" w:rsidRPr="006725C1">
        <w:t>n</w:t>
      </w:r>
      <w:r w:rsidRPr="006725C1">
        <w:t xml:space="preserve">umber </w:t>
      </w:r>
      <w:r w:rsidR="004249DE" w:rsidRPr="006725C1">
        <w:t>EPR/</w:t>
      </w:r>
      <w:r w:rsidRPr="006725C1">
        <w:t>AB</w:t>
      </w:r>
      <w:r w:rsidR="00224ED8" w:rsidRPr="006725C1">
        <w:t>3095HL</w:t>
      </w:r>
    </w:p>
    <w:p w14:paraId="37810B60" w14:textId="77777777" w:rsidR="00C16167" w:rsidRPr="00125F66" w:rsidRDefault="00C16167">
      <w:pPr>
        <w:pStyle w:val="Heading1nonum"/>
      </w:pPr>
      <w:r w:rsidRPr="00125F66">
        <w:t>Introductory note</w:t>
      </w:r>
      <w:bookmarkEnd w:id="0"/>
      <w:bookmarkEnd w:id="1"/>
    </w:p>
    <w:p w14:paraId="37810B61" w14:textId="77777777" w:rsidR="00C16167" w:rsidRDefault="00C16167">
      <w:pPr>
        <w:pStyle w:val="Heading2a"/>
        <w:spacing w:before="120"/>
        <w:rPr>
          <w:i w:val="0"/>
        </w:rPr>
      </w:pPr>
      <w:r w:rsidRPr="00125F66">
        <w:rPr>
          <w:i w:val="0"/>
        </w:rPr>
        <w:t>This introductory note does not form a part of the permit</w:t>
      </w:r>
    </w:p>
    <w:p w14:paraId="058E6080" w14:textId="77777777" w:rsidR="002C4397" w:rsidRPr="00125F66" w:rsidRDefault="002C4397">
      <w:pPr>
        <w:pStyle w:val="Heading2a"/>
        <w:spacing w:before="120"/>
        <w:rPr>
          <w:i w:val="0"/>
        </w:rPr>
      </w:pPr>
    </w:p>
    <w:p w14:paraId="79CEBF07" w14:textId="77777777" w:rsidR="002C4397" w:rsidRDefault="002C4397" w:rsidP="002C4397">
      <w:pPr>
        <w:pStyle w:val="Default"/>
        <w:rPr>
          <w:sz w:val="22"/>
          <w:szCs w:val="22"/>
        </w:rPr>
      </w:pPr>
      <w:r>
        <w:rPr>
          <w:sz w:val="22"/>
          <w:szCs w:val="22"/>
        </w:rPr>
        <w:t xml:space="preserve">The main features of the permit are as follows. </w:t>
      </w:r>
    </w:p>
    <w:p w14:paraId="4218D3BC" w14:textId="77777777" w:rsidR="002C4397" w:rsidRDefault="002C4397" w:rsidP="002C4397">
      <w:pPr>
        <w:pStyle w:val="Default"/>
        <w:rPr>
          <w:sz w:val="22"/>
          <w:szCs w:val="22"/>
        </w:rPr>
      </w:pPr>
    </w:p>
    <w:p w14:paraId="0B83773E" w14:textId="77777777" w:rsidR="002C4397" w:rsidRDefault="002C4397" w:rsidP="002C4397">
      <w:pPr>
        <w:pStyle w:val="Default"/>
        <w:rPr>
          <w:sz w:val="22"/>
          <w:szCs w:val="22"/>
        </w:rPr>
      </w:pPr>
      <w:proofErr w:type="spellStart"/>
      <w:r>
        <w:rPr>
          <w:sz w:val="22"/>
          <w:szCs w:val="22"/>
        </w:rPr>
        <w:t>Rhosddu</w:t>
      </w:r>
      <w:proofErr w:type="spellEnd"/>
      <w:r>
        <w:rPr>
          <w:sz w:val="22"/>
          <w:szCs w:val="22"/>
        </w:rPr>
        <w:t xml:space="preserve"> Farm Poultry Unit is situated approximately 3.5 kilometres to the south west of the village of </w:t>
      </w:r>
      <w:proofErr w:type="spellStart"/>
      <w:r>
        <w:rPr>
          <w:sz w:val="22"/>
          <w:szCs w:val="22"/>
        </w:rPr>
        <w:t>Llansantffraid-ym-Mechain</w:t>
      </w:r>
      <w:proofErr w:type="spellEnd"/>
      <w:r>
        <w:rPr>
          <w:sz w:val="22"/>
          <w:szCs w:val="22"/>
        </w:rPr>
        <w:t xml:space="preserve"> in Powys. The installation is approximately centred on National Grid Reference SJ 20483 17208. </w:t>
      </w:r>
    </w:p>
    <w:p w14:paraId="4D7FA6D7" w14:textId="77777777" w:rsidR="002C4397" w:rsidRDefault="002C4397" w:rsidP="002C4397">
      <w:pPr>
        <w:pStyle w:val="Default"/>
        <w:rPr>
          <w:sz w:val="22"/>
          <w:szCs w:val="22"/>
        </w:rPr>
      </w:pPr>
    </w:p>
    <w:p w14:paraId="4D823733" w14:textId="358CD83B" w:rsidR="002C4397" w:rsidRDefault="002C4397" w:rsidP="002C4397">
      <w:pPr>
        <w:pStyle w:val="Default"/>
        <w:rPr>
          <w:sz w:val="22"/>
          <w:szCs w:val="22"/>
        </w:rPr>
      </w:pPr>
      <w:r>
        <w:rPr>
          <w:sz w:val="22"/>
          <w:szCs w:val="22"/>
        </w:rPr>
        <w:t xml:space="preserve">The installation is operated by Mr Martyn Langford and will house a maximum of 56,000 laying birds. The birds will be brought to the site at the time that they start to lay eggs and will be removed after approximately 54-64 weeks on an all-out basis. The birds will be housed in three buildings built to the best environmental standards. The birds are able to enter and exit the buildings by means of pop holes and can then range outside. All three houses are equipped with high velocity roof fans for ventilation. There will be two 180Kw Combined Heat and Power Units and one 211Kw Biomass Boiler whose purpose is to partly produce electric for use on the site and party to provide warm air within the poultry houses. Some biomass drying will take place to ensure the biomass dry matter content is optimum for the units. Litter in house 1 will be removed on an end of crop basis. Houses 2 and 3 are equipped with manure belts which are operated twice per week to remove litter. </w:t>
      </w:r>
    </w:p>
    <w:p w14:paraId="0A3135F7" w14:textId="7750254C" w:rsidR="002C4397" w:rsidRPr="002C4397" w:rsidRDefault="002C4397" w:rsidP="003E6892">
      <w:pPr>
        <w:pStyle w:val="Heading3nonum"/>
        <w:rPr>
          <w:sz w:val="22"/>
          <w:szCs w:val="22"/>
        </w:rPr>
      </w:pPr>
      <w:r>
        <w:rPr>
          <w:sz w:val="22"/>
          <w:szCs w:val="22"/>
        </w:rPr>
        <w:t>After the stock are removed, the remaining litter is removed and the buildings are washed and disinfected. All wash waters are collected in a sealed underground tank.</w:t>
      </w:r>
    </w:p>
    <w:p w14:paraId="37810B72" w14:textId="77777777" w:rsidR="003E6892" w:rsidRPr="00F50CB1" w:rsidRDefault="003E6892" w:rsidP="003E6892">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37810B73"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37810B75" w14:textId="77777777" w:rsidTr="00E42851">
        <w:trPr>
          <w:cantSplit/>
          <w:tblHeader/>
        </w:trPr>
        <w:tc>
          <w:tcPr>
            <w:tcW w:w="8046" w:type="dxa"/>
            <w:gridSpan w:val="3"/>
            <w:tcBorders>
              <w:top w:val="nil"/>
              <w:left w:val="nil"/>
              <w:bottom w:val="single" w:sz="6" w:space="0" w:color="auto"/>
              <w:right w:val="nil"/>
            </w:tcBorders>
            <w:shd w:val="clear" w:color="auto" w:fill="000000"/>
          </w:tcPr>
          <w:p w14:paraId="37810B74"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37810B79" w14:textId="77777777" w:rsidTr="00E42851">
        <w:trPr>
          <w:cantSplit/>
          <w:tblHeader/>
        </w:trPr>
        <w:tc>
          <w:tcPr>
            <w:tcW w:w="3085" w:type="dxa"/>
            <w:tcBorders>
              <w:top w:val="single" w:sz="6" w:space="0" w:color="auto"/>
              <w:left w:val="nil"/>
              <w:bottom w:val="single" w:sz="6" w:space="0" w:color="auto"/>
              <w:right w:val="nil"/>
            </w:tcBorders>
          </w:tcPr>
          <w:p w14:paraId="37810B76"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37810B77" w14:textId="77777777" w:rsidR="00C16167" w:rsidRPr="00E42851" w:rsidRDefault="00C16167">
            <w:pPr>
              <w:pStyle w:val="Tablehead"/>
              <w:rPr>
                <w:rFonts w:cs="Arial"/>
                <w:color w:val="auto"/>
                <w:sz w:val="22"/>
                <w:szCs w:val="22"/>
              </w:rPr>
            </w:pPr>
            <w:r w:rsidRPr="00E42851">
              <w:rPr>
                <w:rFonts w:cs="Arial"/>
                <w:color w:val="auto"/>
                <w:sz w:val="22"/>
                <w:szCs w:val="22"/>
              </w:rPr>
              <w:t>Date</w:t>
            </w:r>
          </w:p>
        </w:tc>
        <w:tc>
          <w:tcPr>
            <w:tcW w:w="3543" w:type="dxa"/>
            <w:tcBorders>
              <w:top w:val="single" w:sz="6" w:space="0" w:color="auto"/>
              <w:left w:val="nil"/>
              <w:bottom w:val="single" w:sz="6" w:space="0" w:color="auto"/>
              <w:right w:val="nil"/>
            </w:tcBorders>
          </w:tcPr>
          <w:p w14:paraId="37810B78" w14:textId="77777777" w:rsidR="00C16167" w:rsidRPr="00E42851" w:rsidRDefault="000D2E34">
            <w:pPr>
              <w:pStyle w:val="Tablehead"/>
              <w:rPr>
                <w:rFonts w:cs="Arial"/>
                <w:color w:val="auto"/>
                <w:sz w:val="22"/>
                <w:szCs w:val="22"/>
              </w:rPr>
            </w:pPr>
            <w:r w:rsidRPr="00E42851">
              <w:rPr>
                <w:rFonts w:cs="Arial"/>
                <w:color w:val="auto"/>
                <w:sz w:val="22"/>
                <w:szCs w:val="22"/>
              </w:rPr>
              <w:t>Comments</w:t>
            </w:r>
          </w:p>
        </w:tc>
      </w:tr>
      <w:tr w:rsidR="00F5263C" w:rsidRPr="00125F66" w14:paraId="37810B7D" w14:textId="77777777" w:rsidTr="00E42851">
        <w:trPr>
          <w:cantSplit/>
        </w:trPr>
        <w:tc>
          <w:tcPr>
            <w:tcW w:w="3085" w:type="dxa"/>
            <w:tcBorders>
              <w:top w:val="single" w:sz="6" w:space="0" w:color="auto"/>
              <w:left w:val="nil"/>
              <w:bottom w:val="single" w:sz="6" w:space="0" w:color="auto"/>
              <w:right w:val="nil"/>
            </w:tcBorders>
          </w:tcPr>
          <w:p w14:paraId="37810B7A" w14:textId="422AE9FB" w:rsidR="00F5263C" w:rsidRPr="00E42851" w:rsidRDefault="00E42851">
            <w:pPr>
              <w:pStyle w:val="Tablebody"/>
              <w:rPr>
                <w:rFonts w:cs="Arial"/>
                <w:color w:val="auto"/>
                <w:sz w:val="22"/>
                <w:szCs w:val="22"/>
              </w:rPr>
            </w:pPr>
            <w:r w:rsidRPr="00E42851">
              <w:rPr>
                <w:rFonts w:cs="Arial"/>
                <w:color w:val="auto"/>
                <w:sz w:val="22"/>
                <w:szCs w:val="22"/>
              </w:rPr>
              <w:t>Application EPR/NP3431VM/A001</w:t>
            </w:r>
          </w:p>
        </w:tc>
        <w:tc>
          <w:tcPr>
            <w:tcW w:w="1418" w:type="dxa"/>
            <w:tcBorders>
              <w:top w:val="single" w:sz="6" w:space="0" w:color="auto"/>
              <w:left w:val="nil"/>
              <w:bottom w:val="single" w:sz="6" w:space="0" w:color="auto"/>
              <w:right w:val="nil"/>
            </w:tcBorders>
          </w:tcPr>
          <w:p w14:paraId="37810B7B" w14:textId="14A3CA5E" w:rsidR="00F5263C" w:rsidRPr="00E42851" w:rsidRDefault="00E42851">
            <w:pPr>
              <w:pStyle w:val="Tablebody"/>
              <w:rPr>
                <w:rFonts w:cs="Arial"/>
                <w:color w:val="auto"/>
                <w:sz w:val="22"/>
                <w:szCs w:val="22"/>
              </w:rPr>
            </w:pPr>
            <w:r w:rsidRPr="00E42851">
              <w:rPr>
                <w:rFonts w:cs="Arial"/>
                <w:color w:val="auto"/>
                <w:sz w:val="22"/>
                <w:szCs w:val="22"/>
              </w:rPr>
              <w:t>28/10/2014</w:t>
            </w:r>
          </w:p>
        </w:tc>
        <w:tc>
          <w:tcPr>
            <w:tcW w:w="3543" w:type="dxa"/>
            <w:tcBorders>
              <w:top w:val="single" w:sz="6" w:space="0" w:color="auto"/>
              <w:left w:val="nil"/>
              <w:bottom w:val="single" w:sz="6" w:space="0" w:color="auto"/>
              <w:right w:val="nil"/>
            </w:tcBorders>
          </w:tcPr>
          <w:p w14:paraId="37810B7C" w14:textId="170AEFC5" w:rsidR="00F5263C" w:rsidRPr="00E42851" w:rsidRDefault="00E42851">
            <w:pPr>
              <w:pStyle w:val="Tablebody"/>
              <w:rPr>
                <w:rFonts w:cs="Arial"/>
                <w:color w:val="auto"/>
                <w:sz w:val="22"/>
                <w:szCs w:val="22"/>
              </w:rPr>
            </w:pPr>
            <w:r w:rsidRPr="00E42851">
              <w:rPr>
                <w:rFonts w:cs="Arial"/>
                <w:color w:val="auto"/>
                <w:sz w:val="22"/>
                <w:szCs w:val="22"/>
              </w:rPr>
              <w:t xml:space="preserve">Application for </w:t>
            </w:r>
            <w:r w:rsidR="002C4397" w:rsidRPr="00E42851">
              <w:rPr>
                <w:rFonts w:cs="Arial"/>
                <w:color w:val="auto"/>
                <w:sz w:val="22"/>
                <w:szCs w:val="22"/>
              </w:rPr>
              <w:t>Installation</w:t>
            </w:r>
          </w:p>
        </w:tc>
      </w:tr>
      <w:tr w:rsidR="00F5263C" w:rsidRPr="00125F66" w14:paraId="37810B81" w14:textId="77777777" w:rsidTr="00E42851">
        <w:trPr>
          <w:cantSplit/>
        </w:trPr>
        <w:tc>
          <w:tcPr>
            <w:tcW w:w="3085" w:type="dxa"/>
            <w:tcBorders>
              <w:top w:val="single" w:sz="6" w:space="0" w:color="auto"/>
              <w:left w:val="nil"/>
              <w:bottom w:val="single" w:sz="6" w:space="0" w:color="auto"/>
              <w:right w:val="nil"/>
            </w:tcBorders>
          </w:tcPr>
          <w:p w14:paraId="37810B7E" w14:textId="035F1E20" w:rsidR="00F5263C" w:rsidRPr="00E42851" w:rsidRDefault="00E42851">
            <w:pPr>
              <w:pStyle w:val="Tablebody"/>
              <w:rPr>
                <w:rFonts w:cs="Arial"/>
                <w:color w:val="auto"/>
                <w:sz w:val="22"/>
                <w:szCs w:val="22"/>
              </w:rPr>
            </w:pPr>
            <w:r w:rsidRPr="00E42851">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37810B7F" w14:textId="6A9746E5" w:rsidR="00F5263C" w:rsidRPr="00E42851" w:rsidRDefault="00E42851">
            <w:pPr>
              <w:pStyle w:val="Tablebody"/>
              <w:rPr>
                <w:rFonts w:cs="Arial"/>
                <w:color w:val="auto"/>
                <w:sz w:val="22"/>
                <w:szCs w:val="22"/>
              </w:rPr>
            </w:pPr>
            <w:r w:rsidRPr="00E42851">
              <w:rPr>
                <w:rFonts w:cs="Arial"/>
                <w:color w:val="auto"/>
                <w:sz w:val="22"/>
                <w:szCs w:val="22"/>
              </w:rPr>
              <w:t>05/12/2015</w:t>
            </w:r>
          </w:p>
        </w:tc>
        <w:tc>
          <w:tcPr>
            <w:tcW w:w="3543" w:type="dxa"/>
            <w:tcBorders>
              <w:top w:val="single" w:sz="6" w:space="0" w:color="auto"/>
              <w:left w:val="nil"/>
              <w:bottom w:val="single" w:sz="6" w:space="0" w:color="auto"/>
              <w:right w:val="nil"/>
            </w:tcBorders>
          </w:tcPr>
          <w:p w14:paraId="37810B80" w14:textId="5571F6B5" w:rsidR="00F5263C" w:rsidRPr="00E42851" w:rsidRDefault="00F5263C">
            <w:pPr>
              <w:pStyle w:val="Tablebody"/>
              <w:rPr>
                <w:rFonts w:cs="Arial"/>
                <w:color w:val="auto"/>
                <w:sz w:val="22"/>
                <w:szCs w:val="22"/>
              </w:rPr>
            </w:pPr>
          </w:p>
        </w:tc>
      </w:tr>
      <w:tr w:rsidR="00E42851" w:rsidRPr="00125F66" w14:paraId="48B0DFDA" w14:textId="77777777" w:rsidTr="00E42851">
        <w:trPr>
          <w:cantSplit/>
        </w:trPr>
        <w:tc>
          <w:tcPr>
            <w:tcW w:w="3085" w:type="dxa"/>
            <w:tcBorders>
              <w:top w:val="single" w:sz="6" w:space="0" w:color="auto"/>
              <w:left w:val="nil"/>
              <w:bottom w:val="single" w:sz="6" w:space="0" w:color="auto"/>
              <w:right w:val="nil"/>
            </w:tcBorders>
          </w:tcPr>
          <w:p w14:paraId="28D0019F" w14:textId="72383D78" w:rsidR="00E42851" w:rsidRPr="00E42851" w:rsidRDefault="00E42851">
            <w:pPr>
              <w:pStyle w:val="Tablebody"/>
              <w:rPr>
                <w:rFonts w:cs="Arial"/>
                <w:color w:val="auto"/>
                <w:sz w:val="22"/>
                <w:szCs w:val="22"/>
              </w:rPr>
            </w:pPr>
            <w:r w:rsidRPr="00E42851">
              <w:rPr>
                <w:rFonts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tcPr>
          <w:p w14:paraId="4EDAEC67" w14:textId="2075D6B0" w:rsidR="00E42851" w:rsidRPr="00E42851" w:rsidRDefault="00E42851">
            <w:pPr>
              <w:pStyle w:val="Tablebody"/>
              <w:rPr>
                <w:rFonts w:cs="Arial"/>
                <w:color w:val="auto"/>
                <w:sz w:val="22"/>
                <w:szCs w:val="22"/>
              </w:rPr>
            </w:pPr>
            <w:r w:rsidRPr="00E42851">
              <w:rPr>
                <w:rFonts w:cs="Arial"/>
                <w:color w:val="auto"/>
                <w:sz w:val="22"/>
                <w:szCs w:val="22"/>
              </w:rPr>
              <w:t>12/12/2014</w:t>
            </w:r>
          </w:p>
        </w:tc>
        <w:tc>
          <w:tcPr>
            <w:tcW w:w="3543" w:type="dxa"/>
            <w:tcBorders>
              <w:top w:val="single" w:sz="6" w:space="0" w:color="auto"/>
              <w:left w:val="nil"/>
              <w:bottom w:val="single" w:sz="6" w:space="0" w:color="auto"/>
              <w:right w:val="nil"/>
            </w:tcBorders>
          </w:tcPr>
          <w:p w14:paraId="3FAC1BBC" w14:textId="5A1612CC" w:rsidR="00E42851" w:rsidRPr="00E42851" w:rsidRDefault="002C4397">
            <w:pPr>
              <w:pStyle w:val="Tablebody"/>
              <w:rPr>
                <w:rFonts w:cs="Arial"/>
                <w:color w:val="auto"/>
                <w:sz w:val="22"/>
                <w:szCs w:val="22"/>
              </w:rPr>
            </w:pPr>
            <w:r w:rsidRPr="00E42851">
              <w:rPr>
                <w:rFonts w:cs="Arial"/>
                <w:color w:val="auto"/>
                <w:sz w:val="22"/>
                <w:szCs w:val="22"/>
              </w:rPr>
              <w:t>Information</w:t>
            </w:r>
            <w:r w:rsidR="00E42851" w:rsidRPr="00E42851">
              <w:rPr>
                <w:rFonts w:cs="Arial"/>
                <w:color w:val="auto"/>
                <w:sz w:val="22"/>
                <w:szCs w:val="22"/>
              </w:rPr>
              <w:t xml:space="preserve"> detailing how the existing </w:t>
            </w:r>
            <w:r w:rsidRPr="00E42851">
              <w:rPr>
                <w:rFonts w:cs="Arial"/>
                <w:color w:val="auto"/>
                <w:sz w:val="22"/>
                <w:szCs w:val="22"/>
              </w:rPr>
              <w:t>poultry</w:t>
            </w:r>
            <w:r w:rsidR="00E42851" w:rsidRPr="00E42851">
              <w:rPr>
                <w:rFonts w:cs="Arial"/>
                <w:color w:val="auto"/>
                <w:sz w:val="22"/>
                <w:szCs w:val="22"/>
              </w:rPr>
              <w:t xml:space="preserve"> houses meet BAT. Assessment of odour emissions from normal operation of the poultry unit.</w:t>
            </w:r>
          </w:p>
        </w:tc>
      </w:tr>
      <w:tr w:rsidR="00E42851" w:rsidRPr="00125F66" w14:paraId="10CA7659" w14:textId="77777777" w:rsidTr="00E42851">
        <w:trPr>
          <w:cantSplit/>
        </w:trPr>
        <w:tc>
          <w:tcPr>
            <w:tcW w:w="3085" w:type="dxa"/>
            <w:tcBorders>
              <w:top w:val="single" w:sz="6" w:space="0" w:color="auto"/>
              <w:left w:val="nil"/>
              <w:bottom w:val="single" w:sz="6" w:space="0" w:color="auto"/>
              <w:right w:val="nil"/>
            </w:tcBorders>
          </w:tcPr>
          <w:p w14:paraId="2995D499" w14:textId="251075EF" w:rsidR="00E42851" w:rsidRPr="00E42851" w:rsidRDefault="00E42851" w:rsidP="00E42851">
            <w:pPr>
              <w:pStyle w:val="Tablebody"/>
              <w:rPr>
                <w:rFonts w:cs="Arial"/>
                <w:color w:val="auto"/>
                <w:sz w:val="22"/>
                <w:szCs w:val="22"/>
              </w:rPr>
            </w:pPr>
            <w:r w:rsidRPr="00E42851">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7409B5C4" w14:textId="1E28DB68" w:rsidR="00E42851" w:rsidRPr="00E42851" w:rsidRDefault="00E42851" w:rsidP="00E42851">
            <w:pPr>
              <w:pStyle w:val="Tablebody"/>
              <w:rPr>
                <w:rFonts w:cs="Arial"/>
                <w:color w:val="auto"/>
                <w:sz w:val="22"/>
                <w:szCs w:val="22"/>
              </w:rPr>
            </w:pPr>
            <w:r w:rsidRPr="00E42851">
              <w:rPr>
                <w:rFonts w:cs="Arial"/>
                <w:color w:val="auto"/>
                <w:sz w:val="22"/>
                <w:szCs w:val="22"/>
              </w:rPr>
              <w:t>05/02/2015</w:t>
            </w:r>
          </w:p>
        </w:tc>
        <w:tc>
          <w:tcPr>
            <w:tcW w:w="3543" w:type="dxa"/>
            <w:tcBorders>
              <w:top w:val="single" w:sz="6" w:space="0" w:color="auto"/>
              <w:left w:val="nil"/>
              <w:bottom w:val="single" w:sz="6" w:space="0" w:color="auto"/>
              <w:right w:val="nil"/>
            </w:tcBorders>
          </w:tcPr>
          <w:p w14:paraId="338F0548" w14:textId="77777777" w:rsidR="00E42851" w:rsidRPr="00E42851" w:rsidRDefault="00E42851" w:rsidP="00E42851">
            <w:pPr>
              <w:pStyle w:val="Tablebody"/>
              <w:rPr>
                <w:rFonts w:cs="Arial"/>
                <w:color w:val="auto"/>
                <w:sz w:val="22"/>
                <w:szCs w:val="22"/>
              </w:rPr>
            </w:pPr>
          </w:p>
        </w:tc>
      </w:tr>
      <w:tr w:rsidR="00E42851" w:rsidRPr="00125F66" w14:paraId="4E140C2F" w14:textId="77777777" w:rsidTr="00E42851">
        <w:trPr>
          <w:cantSplit/>
        </w:trPr>
        <w:tc>
          <w:tcPr>
            <w:tcW w:w="3085" w:type="dxa"/>
            <w:tcBorders>
              <w:top w:val="single" w:sz="6" w:space="0" w:color="auto"/>
              <w:left w:val="nil"/>
              <w:bottom w:val="single" w:sz="6" w:space="0" w:color="auto"/>
              <w:right w:val="nil"/>
            </w:tcBorders>
          </w:tcPr>
          <w:p w14:paraId="4ECBAD70" w14:textId="03891FFA" w:rsidR="00E42851" w:rsidRPr="00E42851" w:rsidRDefault="00E42851" w:rsidP="00E42851">
            <w:pPr>
              <w:pStyle w:val="Tablebody"/>
              <w:rPr>
                <w:rFonts w:cs="Arial"/>
                <w:color w:val="auto"/>
                <w:sz w:val="22"/>
                <w:szCs w:val="22"/>
              </w:rPr>
            </w:pPr>
            <w:r w:rsidRPr="00E42851">
              <w:rPr>
                <w:rFonts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tcPr>
          <w:p w14:paraId="76C985A4" w14:textId="589ABFD5" w:rsidR="00E42851" w:rsidRPr="00E42851" w:rsidRDefault="00E42851" w:rsidP="00E42851">
            <w:pPr>
              <w:pStyle w:val="Tablebody"/>
              <w:rPr>
                <w:rFonts w:cs="Arial"/>
                <w:color w:val="auto"/>
                <w:sz w:val="22"/>
                <w:szCs w:val="22"/>
              </w:rPr>
            </w:pPr>
            <w:r w:rsidRPr="00E42851">
              <w:rPr>
                <w:rFonts w:cs="Arial"/>
                <w:color w:val="auto"/>
                <w:sz w:val="22"/>
                <w:szCs w:val="22"/>
              </w:rPr>
              <w:t>07/03/2015</w:t>
            </w:r>
          </w:p>
        </w:tc>
        <w:tc>
          <w:tcPr>
            <w:tcW w:w="3543" w:type="dxa"/>
            <w:tcBorders>
              <w:top w:val="single" w:sz="6" w:space="0" w:color="auto"/>
              <w:left w:val="nil"/>
              <w:bottom w:val="single" w:sz="6" w:space="0" w:color="auto"/>
              <w:right w:val="nil"/>
            </w:tcBorders>
          </w:tcPr>
          <w:p w14:paraId="2C18CA42" w14:textId="5582A09D" w:rsidR="00E42851" w:rsidRPr="00E42851" w:rsidRDefault="00E42851" w:rsidP="00E42851">
            <w:pPr>
              <w:pStyle w:val="Tablebody"/>
              <w:rPr>
                <w:rFonts w:cs="Arial"/>
                <w:color w:val="auto"/>
                <w:sz w:val="22"/>
                <w:szCs w:val="22"/>
              </w:rPr>
            </w:pPr>
            <w:r w:rsidRPr="00E42851">
              <w:rPr>
                <w:rFonts w:cs="Arial"/>
                <w:color w:val="auto"/>
                <w:sz w:val="22"/>
                <w:szCs w:val="22"/>
              </w:rPr>
              <w:t>Odour Modelling Report</w:t>
            </w:r>
          </w:p>
        </w:tc>
      </w:tr>
      <w:tr w:rsidR="00E42851" w:rsidRPr="00125F66" w14:paraId="629F8199" w14:textId="77777777" w:rsidTr="00E42851">
        <w:trPr>
          <w:cantSplit/>
        </w:trPr>
        <w:tc>
          <w:tcPr>
            <w:tcW w:w="3085" w:type="dxa"/>
            <w:tcBorders>
              <w:top w:val="single" w:sz="6" w:space="0" w:color="auto"/>
              <w:left w:val="nil"/>
              <w:bottom w:val="single" w:sz="6" w:space="0" w:color="auto"/>
              <w:right w:val="nil"/>
            </w:tcBorders>
          </w:tcPr>
          <w:p w14:paraId="06B331C6" w14:textId="3E9C7E9B" w:rsidR="00E42851" w:rsidRPr="00E42851" w:rsidRDefault="00E42851" w:rsidP="00E42851">
            <w:pPr>
              <w:pStyle w:val="Tablebody"/>
              <w:rPr>
                <w:rFonts w:cs="Arial"/>
                <w:color w:val="auto"/>
                <w:sz w:val="22"/>
                <w:szCs w:val="22"/>
              </w:rPr>
            </w:pPr>
            <w:r w:rsidRPr="00E42851">
              <w:rPr>
                <w:rFonts w:cs="Arial"/>
                <w:color w:val="auto"/>
                <w:sz w:val="22"/>
                <w:szCs w:val="22"/>
              </w:rPr>
              <w:t>Permit determined EPR/AB3095HL</w:t>
            </w:r>
          </w:p>
        </w:tc>
        <w:tc>
          <w:tcPr>
            <w:tcW w:w="1418" w:type="dxa"/>
            <w:tcBorders>
              <w:top w:val="single" w:sz="6" w:space="0" w:color="auto"/>
              <w:left w:val="nil"/>
              <w:bottom w:val="single" w:sz="6" w:space="0" w:color="auto"/>
              <w:right w:val="nil"/>
            </w:tcBorders>
          </w:tcPr>
          <w:p w14:paraId="23893D7E" w14:textId="43BE2512" w:rsidR="00E42851" w:rsidRPr="00E42851" w:rsidRDefault="00E42851" w:rsidP="00E42851">
            <w:pPr>
              <w:pStyle w:val="Tablebody"/>
              <w:rPr>
                <w:rFonts w:cs="Arial"/>
                <w:color w:val="auto"/>
                <w:sz w:val="22"/>
                <w:szCs w:val="22"/>
              </w:rPr>
            </w:pPr>
            <w:r w:rsidRPr="00E42851">
              <w:rPr>
                <w:rFonts w:cs="Arial"/>
                <w:color w:val="auto"/>
                <w:sz w:val="22"/>
                <w:szCs w:val="22"/>
              </w:rPr>
              <w:t>08/04/2015</w:t>
            </w:r>
          </w:p>
        </w:tc>
        <w:tc>
          <w:tcPr>
            <w:tcW w:w="3543" w:type="dxa"/>
            <w:tcBorders>
              <w:top w:val="single" w:sz="6" w:space="0" w:color="auto"/>
              <w:left w:val="nil"/>
              <w:bottom w:val="single" w:sz="6" w:space="0" w:color="auto"/>
              <w:right w:val="nil"/>
            </w:tcBorders>
          </w:tcPr>
          <w:p w14:paraId="6308C5F7" w14:textId="5F71A8B7" w:rsidR="00E42851" w:rsidRPr="00E42851" w:rsidRDefault="002C4397" w:rsidP="00E42851">
            <w:pPr>
              <w:pStyle w:val="Tablebody"/>
              <w:rPr>
                <w:rFonts w:cs="Arial"/>
                <w:color w:val="auto"/>
                <w:sz w:val="22"/>
                <w:szCs w:val="22"/>
              </w:rPr>
            </w:pPr>
            <w:r w:rsidRPr="00E42851">
              <w:rPr>
                <w:rFonts w:cs="Arial"/>
                <w:color w:val="auto"/>
                <w:sz w:val="22"/>
                <w:szCs w:val="22"/>
              </w:rPr>
              <w:t>Permit</w:t>
            </w:r>
            <w:r w:rsidR="00E42851" w:rsidRPr="00E42851">
              <w:rPr>
                <w:rFonts w:cs="Arial"/>
                <w:color w:val="auto"/>
                <w:sz w:val="22"/>
                <w:szCs w:val="22"/>
              </w:rPr>
              <w:t xml:space="preserve"> Issued</w:t>
            </w:r>
          </w:p>
        </w:tc>
      </w:tr>
      <w:tr w:rsidR="00E42851" w:rsidRPr="00125F66" w14:paraId="6489556F" w14:textId="77777777" w:rsidTr="00E42851">
        <w:trPr>
          <w:cantSplit/>
        </w:trPr>
        <w:tc>
          <w:tcPr>
            <w:tcW w:w="3085" w:type="dxa"/>
            <w:tcBorders>
              <w:top w:val="single" w:sz="6" w:space="0" w:color="auto"/>
              <w:left w:val="nil"/>
              <w:bottom w:val="single" w:sz="6" w:space="0" w:color="auto"/>
              <w:right w:val="nil"/>
            </w:tcBorders>
          </w:tcPr>
          <w:p w14:paraId="3C7259BB" w14:textId="03D55D2A" w:rsidR="00E42851" w:rsidRPr="00E42851" w:rsidRDefault="00E42851" w:rsidP="00E42851">
            <w:pPr>
              <w:pStyle w:val="Tablebody"/>
              <w:rPr>
                <w:rFonts w:cs="Arial"/>
                <w:color w:val="auto"/>
                <w:sz w:val="22"/>
                <w:szCs w:val="22"/>
              </w:rPr>
            </w:pPr>
            <w:r w:rsidRPr="00E42851">
              <w:rPr>
                <w:rFonts w:cs="Arial"/>
                <w:color w:val="auto"/>
                <w:sz w:val="22"/>
                <w:szCs w:val="22"/>
              </w:rPr>
              <w:lastRenderedPageBreak/>
              <w:t>Variation Application EPR/AB3095HL/V002</w:t>
            </w:r>
          </w:p>
        </w:tc>
        <w:tc>
          <w:tcPr>
            <w:tcW w:w="1418" w:type="dxa"/>
            <w:tcBorders>
              <w:top w:val="single" w:sz="6" w:space="0" w:color="auto"/>
              <w:left w:val="nil"/>
              <w:bottom w:val="single" w:sz="6" w:space="0" w:color="auto"/>
              <w:right w:val="nil"/>
            </w:tcBorders>
          </w:tcPr>
          <w:p w14:paraId="09E92651" w14:textId="6C0E196F" w:rsidR="00E42851" w:rsidRPr="00E42851" w:rsidRDefault="00E42851" w:rsidP="00E42851">
            <w:pPr>
              <w:pStyle w:val="Tablebody"/>
              <w:rPr>
                <w:rFonts w:cs="Arial"/>
                <w:color w:val="auto"/>
                <w:sz w:val="22"/>
                <w:szCs w:val="22"/>
              </w:rPr>
            </w:pPr>
            <w:r w:rsidRPr="00E42851">
              <w:rPr>
                <w:rFonts w:cs="Arial"/>
                <w:color w:val="auto"/>
                <w:sz w:val="22"/>
                <w:szCs w:val="22"/>
              </w:rPr>
              <w:t>Duly Made 03/10/2016</w:t>
            </w:r>
          </w:p>
        </w:tc>
        <w:tc>
          <w:tcPr>
            <w:tcW w:w="3543" w:type="dxa"/>
            <w:tcBorders>
              <w:top w:val="single" w:sz="6" w:space="0" w:color="auto"/>
              <w:left w:val="nil"/>
              <w:bottom w:val="single" w:sz="6" w:space="0" w:color="auto"/>
              <w:right w:val="nil"/>
            </w:tcBorders>
          </w:tcPr>
          <w:p w14:paraId="506F9A90" w14:textId="77777777" w:rsidR="00E42851" w:rsidRPr="00E42851" w:rsidRDefault="00E42851" w:rsidP="00E42851">
            <w:pPr>
              <w:pStyle w:val="Tablebody"/>
              <w:rPr>
                <w:rFonts w:cs="Arial"/>
                <w:color w:val="auto"/>
                <w:sz w:val="22"/>
                <w:szCs w:val="22"/>
              </w:rPr>
            </w:pPr>
          </w:p>
        </w:tc>
      </w:tr>
      <w:tr w:rsidR="00E42851" w:rsidRPr="00125F66" w14:paraId="37810B85" w14:textId="77777777" w:rsidTr="00E42851">
        <w:trPr>
          <w:cantSplit/>
        </w:trPr>
        <w:tc>
          <w:tcPr>
            <w:tcW w:w="3085" w:type="dxa"/>
            <w:tcBorders>
              <w:top w:val="single" w:sz="6" w:space="0" w:color="auto"/>
              <w:left w:val="nil"/>
              <w:bottom w:val="single" w:sz="6" w:space="0" w:color="auto"/>
              <w:right w:val="nil"/>
            </w:tcBorders>
          </w:tcPr>
          <w:p w14:paraId="37810B82" w14:textId="28C75EE5" w:rsidR="00E42851" w:rsidRPr="00E42851" w:rsidRDefault="002C4397" w:rsidP="00E42851">
            <w:pPr>
              <w:pStyle w:val="Tablebody"/>
              <w:rPr>
                <w:rFonts w:cs="Arial"/>
                <w:color w:val="auto"/>
                <w:sz w:val="22"/>
                <w:szCs w:val="22"/>
              </w:rPr>
            </w:pPr>
            <w:r w:rsidRPr="00E42851">
              <w:rPr>
                <w:rFonts w:cs="Arial"/>
                <w:color w:val="auto"/>
                <w:sz w:val="22"/>
                <w:szCs w:val="22"/>
              </w:rPr>
              <w:t>Variation</w:t>
            </w:r>
            <w:r w:rsidR="00E42851" w:rsidRPr="00E42851">
              <w:rPr>
                <w:rFonts w:cs="Arial"/>
                <w:color w:val="auto"/>
                <w:sz w:val="22"/>
                <w:szCs w:val="22"/>
              </w:rPr>
              <w:t xml:space="preserve"> Determined EPR/AB3095HL/V002</w:t>
            </w:r>
          </w:p>
        </w:tc>
        <w:tc>
          <w:tcPr>
            <w:tcW w:w="1418" w:type="dxa"/>
            <w:tcBorders>
              <w:top w:val="single" w:sz="6" w:space="0" w:color="auto"/>
              <w:left w:val="nil"/>
              <w:bottom w:val="single" w:sz="6" w:space="0" w:color="auto"/>
              <w:right w:val="nil"/>
            </w:tcBorders>
          </w:tcPr>
          <w:p w14:paraId="37810B83" w14:textId="42DE47BE" w:rsidR="00E42851" w:rsidRPr="00F802EB" w:rsidRDefault="00F802EB" w:rsidP="00E42851">
            <w:pPr>
              <w:pStyle w:val="Tablebody"/>
              <w:rPr>
                <w:rFonts w:cs="Arial"/>
                <w:sz w:val="22"/>
                <w:szCs w:val="22"/>
              </w:rPr>
            </w:pPr>
            <w:r w:rsidRPr="00F802EB">
              <w:rPr>
                <w:rFonts w:cs="Arial"/>
                <w:color w:val="auto"/>
                <w:sz w:val="22"/>
                <w:szCs w:val="22"/>
              </w:rPr>
              <w:t>03/11/2016</w:t>
            </w:r>
          </w:p>
        </w:tc>
        <w:tc>
          <w:tcPr>
            <w:tcW w:w="3543" w:type="dxa"/>
            <w:tcBorders>
              <w:top w:val="single" w:sz="6" w:space="0" w:color="auto"/>
              <w:left w:val="nil"/>
              <w:bottom w:val="single" w:sz="6" w:space="0" w:color="auto"/>
              <w:right w:val="nil"/>
            </w:tcBorders>
          </w:tcPr>
          <w:p w14:paraId="37810B84" w14:textId="5293F4B1" w:rsidR="00E42851" w:rsidRPr="00E42851" w:rsidRDefault="00E42851" w:rsidP="00E42851">
            <w:pPr>
              <w:pStyle w:val="Tablebody"/>
              <w:rPr>
                <w:rFonts w:cs="Arial"/>
                <w:color w:val="auto"/>
                <w:sz w:val="22"/>
                <w:szCs w:val="22"/>
              </w:rPr>
            </w:pPr>
            <w:r w:rsidRPr="00E42851">
              <w:rPr>
                <w:rFonts w:cs="Arial"/>
                <w:color w:val="auto"/>
                <w:sz w:val="22"/>
                <w:szCs w:val="22"/>
              </w:rPr>
              <w:t>Permit Issued</w:t>
            </w:r>
          </w:p>
        </w:tc>
      </w:tr>
    </w:tbl>
    <w:p w14:paraId="58B3DAF4" w14:textId="77777777" w:rsidR="002C4397" w:rsidRDefault="002C4397">
      <w:pPr>
        <w:pStyle w:val="Heading3nonum"/>
        <w:rPr>
          <w:sz w:val="22"/>
          <w:szCs w:val="22"/>
        </w:rPr>
      </w:pPr>
    </w:p>
    <w:p w14:paraId="37810B98"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37810B99" w14:textId="77777777" w:rsidR="00C16167" w:rsidRPr="00125F66" w:rsidRDefault="00C16167">
      <w:pPr>
        <w:jc w:val="left"/>
        <w:rPr>
          <w:rFonts w:ascii="Arial" w:hAnsi="Arial"/>
          <w:sz w:val="22"/>
          <w:szCs w:val="22"/>
        </w:rPr>
      </w:pPr>
    </w:p>
    <w:p w14:paraId="37810B9A" w14:textId="77777777" w:rsidR="00C16167" w:rsidRPr="00125F66" w:rsidRDefault="00C16167">
      <w:pPr>
        <w:pStyle w:val="TOC1"/>
        <w:widowControl/>
        <w:tabs>
          <w:tab w:val="clear" w:pos="6804"/>
        </w:tabs>
        <w:rPr>
          <w:sz w:val="22"/>
          <w:szCs w:val="22"/>
        </w:rPr>
      </w:pPr>
    </w:p>
    <w:p w14:paraId="37810B9B" w14:textId="77777777" w:rsidR="00C16167" w:rsidRPr="00125F66" w:rsidRDefault="00C16167">
      <w:pPr>
        <w:pStyle w:val="Draftingnote"/>
        <w:sectPr w:rsidR="00C16167" w:rsidRPr="00125F66" w:rsidSect="00546F5D">
          <w:headerReference w:type="default" r:id="rId14"/>
          <w:footerReference w:type="even" r:id="rId15"/>
          <w:footerReference w:type="defaul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37810B9D" w14:textId="77777777" w:rsidTr="000D1FBB">
        <w:trPr>
          <w:trHeight w:val="555"/>
        </w:trPr>
        <w:tc>
          <w:tcPr>
            <w:tcW w:w="3402" w:type="dxa"/>
            <w:shd w:val="clear" w:color="auto" w:fill="000000"/>
            <w:vAlign w:val="center"/>
          </w:tcPr>
          <w:p w14:paraId="37810B9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37810B9E"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37810B9F" w14:textId="77777777" w:rsidR="0049139F" w:rsidRPr="00125F66" w:rsidRDefault="0049139F" w:rsidP="0049139F">
      <w:pPr>
        <w:pStyle w:val="Act"/>
        <w:spacing w:line="240" w:lineRule="auto"/>
      </w:pPr>
    </w:p>
    <w:p w14:paraId="37810BA0" w14:textId="77777777" w:rsidR="00C16167" w:rsidRPr="002C4397" w:rsidRDefault="00C16167" w:rsidP="0049139F">
      <w:pPr>
        <w:pStyle w:val="Act"/>
        <w:rPr>
          <w:b/>
          <w:sz w:val="22"/>
          <w:szCs w:val="22"/>
        </w:rPr>
      </w:pPr>
      <w:r w:rsidRPr="002C4397">
        <w:rPr>
          <w:b/>
          <w:sz w:val="22"/>
          <w:szCs w:val="22"/>
        </w:rPr>
        <w:t xml:space="preserve">Permit number </w:t>
      </w:r>
    </w:p>
    <w:p w14:paraId="37810BA1" w14:textId="73CF9E30" w:rsidR="00C16167" w:rsidRDefault="00922ED7">
      <w:pPr>
        <w:pStyle w:val="Data"/>
        <w:ind w:right="1701"/>
        <w:rPr>
          <w:rStyle w:val="licenceno"/>
          <w:color w:val="auto"/>
          <w:sz w:val="22"/>
          <w:szCs w:val="22"/>
        </w:rPr>
      </w:pPr>
      <w:r w:rsidRPr="002C4397">
        <w:rPr>
          <w:rStyle w:val="licenceno"/>
          <w:color w:val="auto"/>
          <w:sz w:val="22"/>
          <w:szCs w:val="22"/>
        </w:rPr>
        <w:t>EPR/</w:t>
      </w:r>
      <w:r w:rsidR="00744077" w:rsidRPr="002C4397">
        <w:rPr>
          <w:rStyle w:val="licenceno"/>
          <w:color w:val="auto"/>
          <w:sz w:val="22"/>
          <w:szCs w:val="22"/>
        </w:rPr>
        <w:t>AB3095HL</w:t>
      </w:r>
    </w:p>
    <w:p w14:paraId="0CE0C215" w14:textId="77777777" w:rsidR="00E63CAB" w:rsidRPr="002C4397" w:rsidRDefault="00E63CAB">
      <w:pPr>
        <w:pStyle w:val="Data"/>
        <w:ind w:right="1701"/>
        <w:rPr>
          <w:rStyle w:val="licenceno"/>
          <w:color w:val="auto"/>
          <w:sz w:val="22"/>
          <w:szCs w:val="22"/>
        </w:rPr>
      </w:pPr>
    </w:p>
    <w:p w14:paraId="37810BA3" w14:textId="20A59F66" w:rsidR="00F37625" w:rsidRDefault="002F5E47">
      <w:pPr>
        <w:pStyle w:val="Data"/>
        <w:rPr>
          <w:b w:val="0"/>
          <w:sz w:val="22"/>
          <w:szCs w:val="22"/>
        </w:rPr>
      </w:pPr>
      <w:r w:rsidRPr="00E63CAB">
        <w:rPr>
          <w:b w:val="0"/>
          <w:sz w:val="22"/>
          <w:szCs w:val="22"/>
        </w:rPr>
        <w:t>This is the consolidated permit referred to in the variation and consolidation notice for application</w:t>
      </w:r>
      <w:r w:rsidRPr="00E63CAB">
        <w:rPr>
          <w:rFonts w:cs="Arial"/>
          <w:b w:val="0"/>
          <w:color w:val="auto"/>
          <w:sz w:val="22"/>
          <w:szCs w:val="22"/>
        </w:rPr>
        <w:t xml:space="preserve"> EPR/AB3095HL/V002</w:t>
      </w:r>
      <w:r w:rsidRPr="00E63CAB">
        <w:rPr>
          <w:b w:val="0"/>
          <w:sz w:val="22"/>
          <w:szCs w:val="22"/>
        </w:rPr>
        <w:t xml:space="preserve"> authorising, </w:t>
      </w:r>
      <w:bookmarkStart w:id="3" w:name="OperatorName2"/>
    </w:p>
    <w:p w14:paraId="673CFF46" w14:textId="77777777" w:rsidR="00E63CAB" w:rsidRPr="00E63CAB" w:rsidRDefault="00E63CAB">
      <w:pPr>
        <w:pStyle w:val="Data"/>
        <w:rPr>
          <w:rStyle w:val="change"/>
          <w:b w:val="0"/>
          <w:color w:val="auto"/>
          <w:sz w:val="22"/>
          <w:szCs w:val="22"/>
        </w:rPr>
      </w:pPr>
    </w:p>
    <w:bookmarkEnd w:id="3"/>
    <w:p w14:paraId="37810BA4" w14:textId="38BE8FAE" w:rsidR="00C16167" w:rsidRPr="002C4397" w:rsidRDefault="00744077">
      <w:pPr>
        <w:pStyle w:val="Data"/>
        <w:rPr>
          <w:b w:val="0"/>
          <w:color w:val="auto"/>
          <w:sz w:val="22"/>
          <w:szCs w:val="22"/>
        </w:rPr>
      </w:pPr>
      <w:r w:rsidRPr="002C4397">
        <w:rPr>
          <w:rStyle w:val="change"/>
          <w:color w:val="auto"/>
          <w:sz w:val="22"/>
          <w:szCs w:val="22"/>
        </w:rPr>
        <w:t>Martyn Langford</w:t>
      </w:r>
      <w:r w:rsidR="00C16167" w:rsidRPr="002C4397">
        <w:rPr>
          <w:color w:val="auto"/>
          <w:sz w:val="22"/>
          <w:szCs w:val="22"/>
        </w:rPr>
        <w:t xml:space="preserve"> </w:t>
      </w:r>
      <w:r w:rsidR="00C16167" w:rsidRPr="002C4397">
        <w:rPr>
          <w:b w:val="0"/>
          <w:color w:val="auto"/>
          <w:sz w:val="22"/>
          <w:szCs w:val="22"/>
        </w:rPr>
        <w:t>(“the operator”),</w:t>
      </w:r>
    </w:p>
    <w:p w14:paraId="37810BA5" w14:textId="5C0622CD" w:rsidR="00C16167" w:rsidRPr="002C4397" w:rsidRDefault="00744077">
      <w:pPr>
        <w:pStyle w:val="Heading3nonum"/>
        <w:rPr>
          <w:color w:val="auto"/>
          <w:sz w:val="22"/>
          <w:szCs w:val="22"/>
        </w:rPr>
      </w:pPr>
      <w:r w:rsidRPr="002C4397">
        <w:rPr>
          <w:color w:val="auto"/>
          <w:sz w:val="22"/>
          <w:szCs w:val="22"/>
        </w:rPr>
        <w:t>of</w:t>
      </w:r>
    </w:p>
    <w:p w14:paraId="37810BA7" w14:textId="77777777" w:rsidR="00C16167" w:rsidRPr="002C4397" w:rsidRDefault="00C16167">
      <w:pPr>
        <w:pStyle w:val="Data"/>
        <w:rPr>
          <w:rStyle w:val="change"/>
          <w:color w:val="auto"/>
          <w:sz w:val="22"/>
          <w:szCs w:val="22"/>
        </w:rPr>
      </w:pPr>
      <w:bookmarkStart w:id="4" w:name="InstallationAddress21"/>
    </w:p>
    <w:bookmarkEnd w:id="4"/>
    <w:p w14:paraId="37810BA8" w14:textId="264DD322" w:rsidR="00C16167" w:rsidRPr="002C4397" w:rsidRDefault="00744077">
      <w:pPr>
        <w:pStyle w:val="Data"/>
        <w:rPr>
          <w:rStyle w:val="change"/>
          <w:color w:val="auto"/>
          <w:sz w:val="22"/>
          <w:szCs w:val="22"/>
        </w:rPr>
      </w:pPr>
      <w:proofErr w:type="spellStart"/>
      <w:r w:rsidRPr="002C4397">
        <w:rPr>
          <w:rStyle w:val="change"/>
          <w:color w:val="auto"/>
          <w:sz w:val="22"/>
          <w:szCs w:val="22"/>
        </w:rPr>
        <w:t>Rhosddu</w:t>
      </w:r>
      <w:proofErr w:type="spellEnd"/>
      <w:r w:rsidRPr="002C4397">
        <w:rPr>
          <w:rStyle w:val="change"/>
          <w:color w:val="auto"/>
          <w:sz w:val="22"/>
          <w:szCs w:val="22"/>
        </w:rPr>
        <w:t xml:space="preserve"> Farm</w:t>
      </w:r>
    </w:p>
    <w:p w14:paraId="5AD7DD33" w14:textId="7C6C9DCC" w:rsidR="00744077" w:rsidRPr="002C4397" w:rsidRDefault="00744077">
      <w:pPr>
        <w:pStyle w:val="Data"/>
        <w:rPr>
          <w:rStyle w:val="change"/>
          <w:color w:val="auto"/>
          <w:sz w:val="22"/>
          <w:szCs w:val="22"/>
        </w:rPr>
      </w:pPr>
      <w:proofErr w:type="spellStart"/>
      <w:r w:rsidRPr="002C4397">
        <w:rPr>
          <w:rStyle w:val="change"/>
          <w:color w:val="auto"/>
          <w:sz w:val="22"/>
          <w:szCs w:val="22"/>
        </w:rPr>
        <w:t>Llansantffraid-Ym-Mechain</w:t>
      </w:r>
      <w:proofErr w:type="spellEnd"/>
    </w:p>
    <w:p w14:paraId="4474970B" w14:textId="14BD757E" w:rsidR="00744077" w:rsidRPr="002C4397" w:rsidRDefault="00744077">
      <w:pPr>
        <w:pStyle w:val="Data"/>
        <w:rPr>
          <w:rStyle w:val="change"/>
          <w:color w:val="auto"/>
          <w:sz w:val="22"/>
          <w:szCs w:val="22"/>
        </w:rPr>
      </w:pPr>
      <w:r w:rsidRPr="002C4397">
        <w:rPr>
          <w:rStyle w:val="change"/>
          <w:color w:val="auto"/>
          <w:sz w:val="22"/>
          <w:szCs w:val="22"/>
        </w:rPr>
        <w:t>Welshpool</w:t>
      </w:r>
    </w:p>
    <w:p w14:paraId="13CEE437" w14:textId="0D155694" w:rsidR="00744077" w:rsidRPr="002C4397" w:rsidRDefault="00744077">
      <w:pPr>
        <w:pStyle w:val="Data"/>
        <w:rPr>
          <w:rStyle w:val="change"/>
          <w:color w:val="auto"/>
          <w:sz w:val="22"/>
          <w:szCs w:val="22"/>
        </w:rPr>
      </w:pPr>
      <w:r w:rsidRPr="002C4397">
        <w:rPr>
          <w:rStyle w:val="change"/>
          <w:color w:val="auto"/>
          <w:sz w:val="22"/>
          <w:szCs w:val="22"/>
        </w:rPr>
        <w:t>Powys</w:t>
      </w:r>
    </w:p>
    <w:p w14:paraId="43510EC2" w14:textId="06A7180D" w:rsidR="00744077" w:rsidRPr="002C4397" w:rsidRDefault="00744077">
      <w:pPr>
        <w:pStyle w:val="Data"/>
        <w:rPr>
          <w:rStyle w:val="change"/>
          <w:color w:val="auto"/>
          <w:sz w:val="22"/>
          <w:szCs w:val="22"/>
        </w:rPr>
      </w:pPr>
      <w:r w:rsidRPr="002C4397">
        <w:rPr>
          <w:rStyle w:val="change"/>
          <w:color w:val="auto"/>
          <w:sz w:val="22"/>
          <w:szCs w:val="22"/>
        </w:rPr>
        <w:t>SY22 6TH</w:t>
      </w:r>
    </w:p>
    <w:p w14:paraId="37810BA9" w14:textId="77777777" w:rsidR="00C16167" w:rsidRPr="002C4397" w:rsidRDefault="00C16167">
      <w:pPr>
        <w:pStyle w:val="Data"/>
        <w:rPr>
          <w:rStyle w:val="change"/>
          <w:color w:val="auto"/>
          <w:sz w:val="22"/>
          <w:szCs w:val="22"/>
        </w:rPr>
      </w:pPr>
    </w:p>
    <w:p w14:paraId="37810BAB" w14:textId="5E0C71FD" w:rsidR="00C16167" w:rsidRPr="002C4397" w:rsidRDefault="00C16167">
      <w:pPr>
        <w:pStyle w:val="Heading3nonum"/>
        <w:rPr>
          <w:color w:val="auto"/>
          <w:sz w:val="22"/>
          <w:szCs w:val="22"/>
        </w:rPr>
      </w:pPr>
      <w:r w:rsidRPr="002C4397">
        <w:rPr>
          <w:color w:val="auto"/>
          <w:sz w:val="22"/>
          <w:szCs w:val="22"/>
        </w:rPr>
        <w:t>to operate an inst</w:t>
      </w:r>
      <w:r w:rsidR="00744077" w:rsidRPr="002C4397">
        <w:rPr>
          <w:color w:val="auto"/>
          <w:sz w:val="22"/>
          <w:szCs w:val="22"/>
        </w:rPr>
        <w:t>allation</w:t>
      </w:r>
      <w:r w:rsidR="0093359E" w:rsidRPr="002C4397">
        <w:rPr>
          <w:color w:val="auto"/>
          <w:sz w:val="22"/>
          <w:szCs w:val="22"/>
        </w:rPr>
        <w:t xml:space="preserve"> </w:t>
      </w:r>
      <w:r w:rsidRPr="002C4397">
        <w:rPr>
          <w:color w:val="auto"/>
          <w:sz w:val="22"/>
          <w:szCs w:val="22"/>
        </w:rPr>
        <w:t>at</w:t>
      </w:r>
    </w:p>
    <w:p w14:paraId="606431E1" w14:textId="77777777" w:rsidR="00744077" w:rsidRPr="002C4397" w:rsidRDefault="00744077">
      <w:pPr>
        <w:pStyle w:val="Data"/>
        <w:ind w:right="1701"/>
        <w:rPr>
          <w:rStyle w:val="change"/>
          <w:color w:val="auto"/>
          <w:sz w:val="22"/>
          <w:szCs w:val="22"/>
        </w:rPr>
      </w:pPr>
    </w:p>
    <w:p w14:paraId="37810BAD" w14:textId="58979A70" w:rsidR="00C16167" w:rsidRDefault="00744077">
      <w:pPr>
        <w:pStyle w:val="Data"/>
        <w:ind w:right="1701"/>
        <w:rPr>
          <w:rStyle w:val="change"/>
          <w:color w:val="auto"/>
          <w:sz w:val="22"/>
          <w:szCs w:val="22"/>
        </w:rPr>
      </w:pPr>
      <w:proofErr w:type="spellStart"/>
      <w:r w:rsidRPr="002C4397">
        <w:rPr>
          <w:rStyle w:val="change"/>
          <w:color w:val="auto"/>
          <w:sz w:val="22"/>
          <w:szCs w:val="22"/>
        </w:rPr>
        <w:t>Rhosddu</w:t>
      </w:r>
      <w:proofErr w:type="spellEnd"/>
      <w:r w:rsidRPr="002C4397">
        <w:rPr>
          <w:rStyle w:val="change"/>
          <w:color w:val="auto"/>
          <w:sz w:val="22"/>
          <w:szCs w:val="22"/>
        </w:rPr>
        <w:t xml:space="preserve"> Farm Poultry Unit</w:t>
      </w:r>
    </w:p>
    <w:p w14:paraId="24756236" w14:textId="46457594" w:rsidR="00CC4594" w:rsidRPr="002C4397" w:rsidRDefault="00CC4594">
      <w:pPr>
        <w:pStyle w:val="Data"/>
        <w:ind w:right="1701"/>
        <w:rPr>
          <w:rStyle w:val="change"/>
          <w:color w:val="auto"/>
          <w:sz w:val="22"/>
          <w:szCs w:val="22"/>
        </w:rPr>
      </w:pPr>
      <w:proofErr w:type="spellStart"/>
      <w:r>
        <w:rPr>
          <w:rStyle w:val="change"/>
          <w:color w:val="auto"/>
          <w:sz w:val="22"/>
          <w:szCs w:val="22"/>
        </w:rPr>
        <w:t>Rhosddu</w:t>
      </w:r>
      <w:proofErr w:type="spellEnd"/>
      <w:r>
        <w:rPr>
          <w:rStyle w:val="change"/>
          <w:color w:val="auto"/>
          <w:sz w:val="22"/>
          <w:szCs w:val="22"/>
        </w:rPr>
        <w:t xml:space="preserve"> Farm</w:t>
      </w:r>
    </w:p>
    <w:p w14:paraId="748FCBFA" w14:textId="77777777" w:rsidR="00744077" w:rsidRPr="002C4397" w:rsidRDefault="00744077" w:rsidP="00744077">
      <w:pPr>
        <w:pStyle w:val="Data"/>
        <w:rPr>
          <w:rStyle w:val="change"/>
          <w:color w:val="auto"/>
          <w:sz w:val="22"/>
          <w:szCs w:val="22"/>
        </w:rPr>
      </w:pPr>
      <w:proofErr w:type="spellStart"/>
      <w:r w:rsidRPr="002C4397">
        <w:rPr>
          <w:rStyle w:val="change"/>
          <w:color w:val="auto"/>
          <w:sz w:val="22"/>
          <w:szCs w:val="22"/>
        </w:rPr>
        <w:t>Llansantffraid-Ym-Mechain</w:t>
      </w:r>
      <w:proofErr w:type="spellEnd"/>
    </w:p>
    <w:p w14:paraId="69C50F9B" w14:textId="77777777" w:rsidR="00744077" w:rsidRPr="002C4397" w:rsidRDefault="00744077" w:rsidP="00744077">
      <w:pPr>
        <w:pStyle w:val="Data"/>
        <w:rPr>
          <w:rStyle w:val="change"/>
          <w:color w:val="auto"/>
          <w:sz w:val="22"/>
          <w:szCs w:val="22"/>
        </w:rPr>
      </w:pPr>
      <w:r w:rsidRPr="002C4397">
        <w:rPr>
          <w:rStyle w:val="change"/>
          <w:color w:val="auto"/>
          <w:sz w:val="22"/>
          <w:szCs w:val="22"/>
        </w:rPr>
        <w:t>Welshpool</w:t>
      </w:r>
    </w:p>
    <w:p w14:paraId="47F494EF" w14:textId="77777777" w:rsidR="00744077" w:rsidRPr="002C4397" w:rsidRDefault="00744077" w:rsidP="00744077">
      <w:pPr>
        <w:pStyle w:val="Data"/>
        <w:rPr>
          <w:rStyle w:val="change"/>
          <w:color w:val="auto"/>
          <w:sz w:val="22"/>
          <w:szCs w:val="22"/>
        </w:rPr>
      </w:pPr>
      <w:r w:rsidRPr="002C4397">
        <w:rPr>
          <w:rStyle w:val="change"/>
          <w:color w:val="auto"/>
          <w:sz w:val="22"/>
          <w:szCs w:val="22"/>
        </w:rPr>
        <w:t>Powys</w:t>
      </w:r>
    </w:p>
    <w:p w14:paraId="0D0276AF" w14:textId="77777777" w:rsidR="00744077" w:rsidRPr="002C4397" w:rsidRDefault="00744077" w:rsidP="00744077">
      <w:pPr>
        <w:pStyle w:val="Data"/>
        <w:rPr>
          <w:rStyle w:val="change"/>
          <w:color w:val="auto"/>
          <w:sz w:val="22"/>
          <w:szCs w:val="22"/>
        </w:rPr>
      </w:pPr>
      <w:r w:rsidRPr="002C4397">
        <w:rPr>
          <w:rStyle w:val="change"/>
          <w:color w:val="auto"/>
          <w:sz w:val="22"/>
          <w:szCs w:val="22"/>
        </w:rPr>
        <w:t>SY22 6TH</w:t>
      </w:r>
    </w:p>
    <w:p w14:paraId="37810BB3"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37810BB6"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37810BB9" w14:textId="77777777" w:rsidTr="00861051">
        <w:trPr>
          <w:trHeight w:hRule="exact" w:val="393"/>
        </w:trPr>
        <w:tc>
          <w:tcPr>
            <w:tcW w:w="5387" w:type="dxa"/>
            <w:tcBorders>
              <w:top w:val="nil"/>
              <w:left w:val="nil"/>
              <w:right w:val="nil"/>
            </w:tcBorders>
          </w:tcPr>
          <w:p w14:paraId="37810BB7"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37810BB8"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37810BBC" w14:textId="77777777" w:rsidTr="00DA0F76">
        <w:trPr>
          <w:trHeight w:hRule="exact" w:val="977"/>
        </w:trPr>
        <w:tc>
          <w:tcPr>
            <w:tcW w:w="5387" w:type="dxa"/>
            <w:vAlign w:val="center"/>
          </w:tcPr>
          <w:p w14:paraId="37810BBA" w14:textId="60B3F6BD" w:rsidR="00C16167" w:rsidRPr="00125F66" w:rsidRDefault="00C16167" w:rsidP="00F802EB">
            <w:pPr>
              <w:pStyle w:val="Heading3nonum"/>
              <w:ind w:right="34"/>
              <w:rPr>
                <w:sz w:val="22"/>
                <w:szCs w:val="22"/>
              </w:rPr>
            </w:pPr>
            <w:bookmarkStart w:id="5" w:name="_GoBack"/>
            <w:bookmarkEnd w:id="5"/>
          </w:p>
        </w:tc>
        <w:tc>
          <w:tcPr>
            <w:tcW w:w="2551" w:type="dxa"/>
            <w:vAlign w:val="center"/>
          </w:tcPr>
          <w:p w14:paraId="37810BBB" w14:textId="68AED429" w:rsidR="00C16167" w:rsidRPr="00F802EB" w:rsidRDefault="00F802EB" w:rsidP="00546F5D">
            <w:pPr>
              <w:pStyle w:val="Heading3nonum"/>
              <w:spacing w:before="0" w:line="240" w:lineRule="auto"/>
              <w:jc w:val="center"/>
              <w:rPr>
                <w:b/>
                <w:color w:val="FF0000"/>
                <w:sz w:val="22"/>
                <w:szCs w:val="22"/>
              </w:rPr>
            </w:pPr>
            <w:r w:rsidRPr="00F802EB">
              <w:rPr>
                <w:b/>
                <w:color w:val="auto"/>
                <w:sz w:val="22"/>
                <w:szCs w:val="22"/>
              </w:rPr>
              <w:t>3</w:t>
            </w:r>
            <w:r w:rsidRPr="00F802EB">
              <w:rPr>
                <w:b/>
                <w:color w:val="auto"/>
                <w:sz w:val="22"/>
                <w:szCs w:val="22"/>
                <w:vertAlign w:val="superscript"/>
              </w:rPr>
              <w:t>rd</w:t>
            </w:r>
            <w:r w:rsidRPr="00F802EB">
              <w:rPr>
                <w:b/>
                <w:color w:val="auto"/>
                <w:sz w:val="22"/>
                <w:szCs w:val="22"/>
              </w:rPr>
              <w:t xml:space="preserve"> November 2016</w:t>
            </w:r>
          </w:p>
        </w:tc>
      </w:tr>
    </w:tbl>
    <w:p w14:paraId="160E1492" w14:textId="3537D931" w:rsidR="00F802EB" w:rsidRDefault="00F802EB">
      <w:pPr>
        <w:pStyle w:val="Heading3nonum"/>
        <w:rPr>
          <w:sz w:val="22"/>
          <w:szCs w:val="22"/>
        </w:rPr>
      </w:pPr>
      <w:r>
        <w:rPr>
          <w:sz w:val="22"/>
          <w:szCs w:val="22"/>
        </w:rPr>
        <w:t>Victoria Seller</w:t>
      </w:r>
    </w:p>
    <w:p w14:paraId="37810BBD" w14:textId="77777777"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AC88138" w14:textId="77777777" w:rsidR="00744077" w:rsidRDefault="00744077">
      <w:pPr>
        <w:pStyle w:val="Heading3nonum"/>
        <w:rPr>
          <w:sz w:val="22"/>
          <w:szCs w:val="22"/>
        </w:rPr>
      </w:pPr>
    </w:p>
    <w:p w14:paraId="6911FEDC" w14:textId="77777777" w:rsidR="00744077" w:rsidRDefault="00744077">
      <w:pPr>
        <w:pStyle w:val="Heading3nonum"/>
        <w:rPr>
          <w:sz w:val="22"/>
          <w:szCs w:val="22"/>
        </w:rPr>
      </w:pPr>
    </w:p>
    <w:p w14:paraId="726B1CA1" w14:textId="77777777" w:rsidR="00744077" w:rsidRDefault="00744077">
      <w:pPr>
        <w:pStyle w:val="Heading3nonum"/>
        <w:rPr>
          <w:sz w:val="22"/>
          <w:szCs w:val="22"/>
        </w:rPr>
      </w:pPr>
    </w:p>
    <w:p w14:paraId="12363D1C" w14:textId="77777777" w:rsidR="00744077" w:rsidRPr="00125F66" w:rsidRDefault="00744077">
      <w:pPr>
        <w:pStyle w:val="Heading3nonum"/>
        <w:rPr>
          <w:sz w:val="22"/>
          <w:szCs w:val="22"/>
        </w:rPr>
      </w:pPr>
    </w:p>
    <w:p w14:paraId="37810BBE" w14:textId="77777777" w:rsidR="00C16167" w:rsidRDefault="00C16167">
      <w:pPr>
        <w:pStyle w:val="Heading3nonum"/>
        <w:rPr>
          <w:rStyle w:val="change"/>
          <w:color w:val="000000"/>
          <w:sz w:val="28"/>
        </w:rPr>
      </w:pPr>
    </w:p>
    <w:p w14:paraId="2E6A3DDE" w14:textId="77777777" w:rsidR="00E63CAB" w:rsidRDefault="00E63CAB">
      <w:pPr>
        <w:pStyle w:val="Heading3nonum"/>
        <w:rPr>
          <w:rStyle w:val="change"/>
          <w:color w:val="000000"/>
          <w:sz w:val="28"/>
        </w:rPr>
      </w:pPr>
    </w:p>
    <w:p w14:paraId="3CD43CFF" w14:textId="77777777" w:rsidR="00E63CAB" w:rsidRDefault="00E63CAB">
      <w:pPr>
        <w:pStyle w:val="Heading3nonum"/>
        <w:rPr>
          <w:rStyle w:val="change"/>
          <w:color w:val="000000"/>
          <w:sz w:val="28"/>
        </w:rPr>
      </w:pPr>
    </w:p>
    <w:p w14:paraId="37810BBF"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37810BC0" w14:textId="77777777" w:rsidR="00122073" w:rsidRPr="00AC138B" w:rsidRDefault="00122073" w:rsidP="00B23C86">
      <w:pPr>
        <w:pStyle w:val="Heading1"/>
        <w:numPr>
          <w:ilvl w:val="0"/>
          <w:numId w:val="9"/>
        </w:numPr>
        <w:rPr>
          <w:rFonts w:cs="Arial"/>
          <w:sz w:val="28"/>
          <w:szCs w:val="28"/>
        </w:rPr>
      </w:pPr>
      <w:r w:rsidRPr="00AC138B">
        <w:rPr>
          <w:rFonts w:cs="Arial"/>
          <w:sz w:val="28"/>
          <w:szCs w:val="28"/>
        </w:rPr>
        <w:t>Management</w:t>
      </w:r>
    </w:p>
    <w:p w14:paraId="37810BC2" w14:textId="77777777" w:rsidR="00122073" w:rsidRPr="00B07306" w:rsidRDefault="00122073" w:rsidP="00122073">
      <w:pPr>
        <w:pStyle w:val="Heading2"/>
        <w:rPr>
          <w:rFonts w:cs="Arial"/>
        </w:rPr>
      </w:pPr>
      <w:r w:rsidRPr="00B07306">
        <w:rPr>
          <w:rFonts w:cs="Arial"/>
        </w:rPr>
        <w:t>General management</w:t>
      </w:r>
    </w:p>
    <w:p w14:paraId="37810BC3" w14:textId="77777777" w:rsidR="00122073" w:rsidRPr="00AC138B" w:rsidRDefault="00122073" w:rsidP="00B23C86">
      <w:pPr>
        <w:pStyle w:val="Heading3"/>
        <w:numPr>
          <w:ilvl w:val="2"/>
          <w:numId w:val="15"/>
        </w:numPr>
        <w:rPr>
          <w:rFonts w:cs="Arial"/>
          <w:b/>
          <w:szCs w:val="18"/>
        </w:rPr>
      </w:pPr>
      <w:r w:rsidRPr="00AC138B">
        <w:rPr>
          <w:rFonts w:cs="Arial"/>
          <w:szCs w:val="18"/>
        </w:rPr>
        <w:t>The operator shall manage and operate the activities:</w:t>
      </w:r>
    </w:p>
    <w:p w14:paraId="37810BC4" w14:textId="77777777" w:rsidR="00122073" w:rsidRPr="00AC138B" w:rsidRDefault="00122073" w:rsidP="00B23C86">
      <w:pPr>
        <w:pStyle w:val="Heading4"/>
        <w:numPr>
          <w:ilvl w:val="0"/>
          <w:numId w:val="11"/>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37810BC5" w14:textId="77777777" w:rsidR="00122073" w:rsidRPr="00AC138B" w:rsidRDefault="00122073" w:rsidP="00B23C86">
      <w:pPr>
        <w:pStyle w:val="Heading4"/>
        <w:numPr>
          <w:ilvl w:val="0"/>
          <w:numId w:val="11"/>
        </w:numPr>
        <w:spacing w:before="120"/>
        <w:ind w:left="1417" w:hanging="680"/>
        <w:rPr>
          <w:rFonts w:cs="Arial"/>
          <w:b/>
          <w:szCs w:val="18"/>
        </w:rPr>
      </w:pPr>
      <w:r w:rsidRPr="00AC138B">
        <w:rPr>
          <w:rFonts w:cs="Arial"/>
          <w:szCs w:val="18"/>
        </w:rPr>
        <w:t>using sufficient competent persons and resources.</w:t>
      </w:r>
    </w:p>
    <w:p w14:paraId="37810BC6" w14:textId="77777777" w:rsidR="00122073" w:rsidRPr="00AC138B" w:rsidRDefault="00122073" w:rsidP="00B23C86">
      <w:pPr>
        <w:pStyle w:val="Heading3"/>
        <w:numPr>
          <w:ilvl w:val="2"/>
          <w:numId w:val="15"/>
        </w:numPr>
        <w:rPr>
          <w:rFonts w:cs="Arial"/>
          <w:b/>
          <w:szCs w:val="18"/>
        </w:rPr>
      </w:pPr>
      <w:r w:rsidRPr="00AC138B">
        <w:rPr>
          <w:rFonts w:cs="Arial"/>
          <w:szCs w:val="18"/>
        </w:rPr>
        <w:t xml:space="preserve">Records demonstrating compliance with condition 1.1.1 shall be maintained. </w:t>
      </w:r>
    </w:p>
    <w:p w14:paraId="37810BC7" w14:textId="77777777" w:rsidR="00122073" w:rsidRPr="00AC138B" w:rsidRDefault="00122073" w:rsidP="00B23C86">
      <w:pPr>
        <w:pStyle w:val="Heading3"/>
        <w:numPr>
          <w:ilvl w:val="2"/>
          <w:numId w:val="15"/>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37810BCA" w14:textId="77777777" w:rsidR="00122073" w:rsidRPr="002C4397" w:rsidRDefault="00122073" w:rsidP="00B07306">
      <w:pPr>
        <w:pStyle w:val="Heading2"/>
        <w:numPr>
          <w:ilvl w:val="0"/>
          <w:numId w:val="0"/>
        </w:numPr>
        <w:ind w:left="720" w:hanging="720"/>
        <w:rPr>
          <w:rFonts w:cs="Arial"/>
          <w:i/>
        </w:rPr>
      </w:pPr>
      <w:r w:rsidRPr="002C4397">
        <w:rPr>
          <w:rFonts w:cs="Arial"/>
        </w:rPr>
        <w:t>1.2</w:t>
      </w:r>
      <w:r w:rsidRPr="002C4397">
        <w:rPr>
          <w:rFonts w:cs="Arial"/>
        </w:rPr>
        <w:tab/>
        <w:t>Energy efficiency</w:t>
      </w:r>
    </w:p>
    <w:p w14:paraId="37810BCB" w14:textId="06E3B6B5" w:rsidR="00122073" w:rsidRPr="002C4397" w:rsidRDefault="00122073" w:rsidP="00B07306">
      <w:pPr>
        <w:pStyle w:val="Heading3"/>
        <w:numPr>
          <w:ilvl w:val="0"/>
          <w:numId w:val="0"/>
        </w:numPr>
        <w:ind w:left="792" w:hanging="792"/>
        <w:rPr>
          <w:rFonts w:cs="Arial"/>
          <w:b/>
          <w:color w:val="auto"/>
          <w:szCs w:val="18"/>
        </w:rPr>
      </w:pPr>
      <w:r w:rsidRPr="002C4397">
        <w:rPr>
          <w:rFonts w:cs="Arial"/>
          <w:color w:val="auto"/>
          <w:szCs w:val="18"/>
        </w:rPr>
        <w:t>1.2.1</w:t>
      </w:r>
      <w:r w:rsidRPr="002C4397">
        <w:rPr>
          <w:rFonts w:cs="Arial"/>
          <w:color w:val="auto"/>
          <w:szCs w:val="18"/>
        </w:rPr>
        <w:tab/>
        <w:t>The operator shall:</w:t>
      </w:r>
    </w:p>
    <w:p w14:paraId="37810BCC" w14:textId="77777777" w:rsidR="00122073" w:rsidRPr="002C4397" w:rsidRDefault="00122073" w:rsidP="00122073">
      <w:pPr>
        <w:pStyle w:val="Heading3nonum"/>
        <w:ind w:left="720"/>
        <w:rPr>
          <w:rFonts w:cs="Arial"/>
          <w:color w:val="auto"/>
          <w:szCs w:val="18"/>
        </w:rPr>
      </w:pPr>
      <w:r w:rsidRPr="002C4397">
        <w:rPr>
          <w:rFonts w:cs="Arial"/>
          <w:color w:val="auto"/>
          <w:szCs w:val="18"/>
        </w:rPr>
        <w:t>(a)</w:t>
      </w:r>
      <w:r w:rsidRPr="002C4397">
        <w:rPr>
          <w:rFonts w:cs="Arial"/>
          <w:color w:val="auto"/>
          <w:szCs w:val="18"/>
        </w:rPr>
        <w:tab/>
        <w:t>take appropriate measures to ensure that energy is used efficiently in the activities;</w:t>
      </w:r>
    </w:p>
    <w:p w14:paraId="37810BD0" w14:textId="38E2FF44" w:rsidR="00122073" w:rsidRPr="002C4397" w:rsidRDefault="00122073" w:rsidP="00122073">
      <w:pPr>
        <w:pStyle w:val="Heading3nonum"/>
        <w:ind w:left="1440" w:hanging="731"/>
        <w:rPr>
          <w:rFonts w:cs="Arial"/>
          <w:color w:val="auto"/>
        </w:rPr>
      </w:pPr>
      <w:r w:rsidRPr="002C4397">
        <w:rPr>
          <w:rFonts w:cs="Arial"/>
          <w:color w:val="auto"/>
        </w:rPr>
        <w:t>(b)</w:t>
      </w:r>
      <w:r w:rsidRPr="002C4397">
        <w:rPr>
          <w:rFonts w:cs="Arial"/>
          <w:color w:val="auto"/>
        </w:rPr>
        <w:tab/>
        <w:t xml:space="preserve">review and record at least every four years whether there are suitable opportunities to improve the energy efficiency of the activities; and  </w:t>
      </w:r>
    </w:p>
    <w:p w14:paraId="37810BD1" w14:textId="77777777" w:rsidR="00122073" w:rsidRPr="002C4397" w:rsidRDefault="00122073" w:rsidP="00122073">
      <w:pPr>
        <w:pStyle w:val="Heading3nonum"/>
        <w:ind w:left="709"/>
        <w:rPr>
          <w:rFonts w:cs="Arial"/>
          <w:color w:val="auto"/>
        </w:rPr>
      </w:pPr>
      <w:r w:rsidRPr="002C4397">
        <w:rPr>
          <w:rFonts w:cs="Arial"/>
          <w:color w:val="auto"/>
        </w:rPr>
        <w:t>(c)</w:t>
      </w:r>
      <w:r w:rsidRPr="002C4397">
        <w:rPr>
          <w:rFonts w:cs="Arial"/>
          <w:color w:val="auto"/>
        </w:rPr>
        <w:tab/>
        <w:t xml:space="preserve">take any further appropriate measures identified by a review. </w:t>
      </w:r>
    </w:p>
    <w:p w14:paraId="37810BD2" w14:textId="77777777" w:rsidR="00122073" w:rsidRPr="002C4397" w:rsidRDefault="00122073" w:rsidP="00122073">
      <w:pPr>
        <w:pStyle w:val="Draftingnote"/>
        <w:rPr>
          <w:color w:val="auto"/>
        </w:rPr>
      </w:pPr>
    </w:p>
    <w:p w14:paraId="37810BD3"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37810BD4" w14:textId="37D463A8"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37810BD5" w14:textId="77777777" w:rsidR="00122073" w:rsidRDefault="00122073" w:rsidP="00122073">
      <w:pPr>
        <w:tabs>
          <w:tab w:val="left" w:pos="709"/>
          <w:tab w:val="left" w:pos="3119"/>
        </w:tabs>
        <w:ind w:left="705" w:hanging="705"/>
        <w:jc w:val="left"/>
        <w:rPr>
          <w:rFonts w:ascii="Arial" w:hAnsi="Arial" w:cs="Arial"/>
          <w:sz w:val="18"/>
          <w:szCs w:val="18"/>
        </w:rPr>
      </w:pPr>
    </w:p>
    <w:p w14:paraId="37810BD6"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37810BD7"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6A0002E3" w14:textId="77777777" w:rsidR="002C4397"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 xml:space="preserve">review and record at least every four years whether there are suitable alternative materials that could reduce environmental impact or opportunities to improve the efficiency of raw material and water use; </w:t>
      </w:r>
    </w:p>
    <w:p w14:paraId="37810BD8" w14:textId="1D7BBD05" w:rsidR="00122073" w:rsidRPr="006C465D" w:rsidRDefault="00122073" w:rsidP="002C4397">
      <w:pPr>
        <w:spacing w:before="120" w:line="270" w:lineRule="exact"/>
        <w:ind w:left="1440"/>
        <w:jc w:val="left"/>
        <w:rPr>
          <w:rFonts w:ascii="Arial" w:hAnsi="Arial"/>
          <w:sz w:val="18"/>
        </w:rPr>
      </w:pPr>
      <w:r w:rsidRPr="006C465D">
        <w:rPr>
          <w:rFonts w:ascii="Arial" w:hAnsi="Arial"/>
          <w:sz w:val="18"/>
        </w:rPr>
        <w:t>and</w:t>
      </w:r>
    </w:p>
    <w:p w14:paraId="37810BD9"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7810BDA"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37810BDB" w14:textId="77777777" w:rsidR="00122073" w:rsidRPr="006C465D" w:rsidRDefault="00122073" w:rsidP="00B23C86">
      <w:pPr>
        <w:keepLines/>
        <w:widowControl w:val="0"/>
        <w:numPr>
          <w:ilvl w:val="2"/>
          <w:numId w:val="21"/>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37810BDC"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37810BDD"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37810BDE"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37810BE5" w14:textId="3371C733" w:rsidR="00122073" w:rsidRDefault="00122073" w:rsidP="00B23C86">
      <w:pPr>
        <w:keepLines/>
        <w:widowControl w:val="0"/>
        <w:numPr>
          <w:ilvl w:val="2"/>
          <w:numId w:val="21"/>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lastRenderedPageBreak/>
        <w:t>The operator shall review and record at least every four years whether changes to those measures should be made and take any further appropriate measures identified by a review.</w:t>
      </w:r>
    </w:p>
    <w:p w14:paraId="2EF3C46C" w14:textId="77777777" w:rsidR="002C4397" w:rsidRPr="002C4397" w:rsidRDefault="002C4397" w:rsidP="002C4397">
      <w:pPr>
        <w:keepLines/>
        <w:widowControl w:val="0"/>
        <w:spacing w:before="120" w:line="270" w:lineRule="exact"/>
        <w:ind w:left="720"/>
        <w:jc w:val="left"/>
        <w:outlineLvl w:val="2"/>
        <w:rPr>
          <w:rFonts w:ascii="TimesNewRoman" w:hAnsi="TimesNewRoman" w:cs="TimesNewRoman"/>
          <w:color w:val="000000"/>
          <w:sz w:val="18"/>
          <w:szCs w:val="18"/>
          <w:lang w:eastAsia="en-US"/>
        </w:rPr>
      </w:pPr>
    </w:p>
    <w:p w14:paraId="37810BE6"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37810BE7"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37810BEC" w14:textId="58C3355B" w:rsidR="00122073" w:rsidRDefault="00122073" w:rsidP="002C4397">
      <w:pPr>
        <w:keepLines/>
        <w:widowControl w:val="0"/>
        <w:spacing w:before="120" w:line="270" w:lineRule="exact"/>
        <w:ind w:left="709" w:hanging="709"/>
        <w:jc w:val="left"/>
        <w:outlineLvl w:val="2"/>
        <w:rPr>
          <w:rFonts w:ascii="Arial" w:hAnsi="Arial"/>
          <w:color w:val="00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operator is only authorised to carry out the activities specified in schedule 1 table S1.1 (the “activities”). </w:t>
      </w:r>
    </w:p>
    <w:p w14:paraId="53E2C0E5" w14:textId="77777777" w:rsidR="002C4397" w:rsidRPr="002C4397" w:rsidRDefault="002C4397" w:rsidP="002C4397">
      <w:pPr>
        <w:keepLines/>
        <w:widowControl w:val="0"/>
        <w:spacing w:before="120" w:line="270" w:lineRule="exact"/>
        <w:ind w:left="709" w:hanging="709"/>
        <w:jc w:val="left"/>
        <w:outlineLvl w:val="2"/>
        <w:rPr>
          <w:rFonts w:ascii="Arial" w:hAnsi="Arial"/>
          <w:color w:val="000000"/>
          <w:sz w:val="18"/>
          <w:lang w:eastAsia="en-US"/>
        </w:rPr>
      </w:pPr>
    </w:p>
    <w:p w14:paraId="37810BED" w14:textId="77777777" w:rsidR="00122073" w:rsidRPr="00ED776B"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t xml:space="preserve">The site </w:t>
      </w:r>
    </w:p>
    <w:p w14:paraId="37810BEE" w14:textId="77777777" w:rsidR="00122073" w:rsidRPr="00DF0BE4" w:rsidRDefault="00122073" w:rsidP="00122073">
      <w:pPr>
        <w:keepLines/>
        <w:widowControl w:val="0"/>
        <w:spacing w:before="120" w:line="270" w:lineRule="exact"/>
        <w:ind w:left="720" w:hanging="720"/>
        <w:jc w:val="left"/>
        <w:outlineLvl w:val="2"/>
        <w:rPr>
          <w:rFonts w:ascii="Arial" w:hAnsi="Arial"/>
          <w:sz w:val="18"/>
          <w:lang w:eastAsia="en-US"/>
        </w:rPr>
      </w:pPr>
      <w:r w:rsidRPr="00DF0BE4">
        <w:rPr>
          <w:rFonts w:ascii="Arial" w:hAnsi="Arial"/>
          <w:sz w:val="18"/>
          <w:lang w:eastAsia="en-US"/>
        </w:rPr>
        <w:t>2.2.1</w:t>
      </w:r>
      <w:r w:rsidRPr="00DF0BE4">
        <w:rPr>
          <w:rFonts w:ascii="Arial" w:hAnsi="Arial"/>
          <w:sz w:val="18"/>
          <w:lang w:eastAsia="en-US"/>
        </w:rPr>
        <w:tab/>
        <w:t>The activities shall not extend beyond the site, being the land shown edged in green on the site plan at schedule 7 to this permit.</w:t>
      </w:r>
    </w:p>
    <w:p w14:paraId="3D0EED0E" w14:textId="77777777" w:rsidR="002C4397" w:rsidRPr="00ED776B" w:rsidRDefault="002C4397" w:rsidP="00122073">
      <w:pPr>
        <w:keepLines/>
        <w:widowControl w:val="0"/>
        <w:spacing w:before="120" w:line="270" w:lineRule="exact"/>
        <w:ind w:left="720" w:hanging="720"/>
        <w:jc w:val="left"/>
        <w:outlineLvl w:val="2"/>
        <w:rPr>
          <w:rFonts w:ascii="Arial" w:hAnsi="Arial"/>
          <w:color w:val="FF0000"/>
          <w:sz w:val="18"/>
          <w:lang w:eastAsia="en-US"/>
        </w:rPr>
      </w:pPr>
    </w:p>
    <w:p w14:paraId="37810BF3"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37810BF4" w14:textId="00A9001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37810BF5"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 xml:space="preserve">for approval within the period specified, a revision of any plan specified in schedule 1, table S1.2 or otherwise </w:t>
      </w:r>
      <w:r w:rsidRPr="00741FBA">
        <w:rPr>
          <w:rFonts w:ascii="Arial" w:hAnsi="Arial"/>
          <w:sz w:val="18"/>
          <w:lang w:eastAsia="en-US"/>
        </w:rPr>
        <w:t>required under this permit</w:t>
      </w:r>
      <w:r w:rsidRPr="00741FBA">
        <w:rPr>
          <w:rFonts w:ascii="Arial" w:hAnsi="Arial"/>
          <w:color w:val="FF0000"/>
          <w:sz w:val="18"/>
          <w:lang w:eastAsia="en-US"/>
        </w:rPr>
        <w:t xml:space="preserve"> </w:t>
      </w:r>
      <w:r w:rsidRPr="00741FBA">
        <w:rPr>
          <w:rFonts w:ascii="Arial" w:hAnsi="Arial"/>
          <w:sz w:val="18"/>
          <w:lang w:eastAsia="en-US"/>
        </w:rPr>
        <w:t xml:space="preserve">which identifies and minimises the risks of pollution relevant to that plan , and shall implement the approved revised plan in place of the original from the date of approval, unless otherwise agreed in writing by </w:t>
      </w:r>
      <w:r w:rsidR="00393CB9" w:rsidRPr="00741FBA">
        <w:rPr>
          <w:rFonts w:ascii="Arial" w:hAnsi="Arial"/>
          <w:sz w:val="18"/>
          <w:lang w:eastAsia="en-US"/>
        </w:rPr>
        <w:t>Natural Resources</w:t>
      </w:r>
      <w:r w:rsidR="00393CB9" w:rsidRPr="00393CB9">
        <w:rPr>
          <w:rFonts w:ascii="Arial" w:hAnsi="Arial"/>
          <w:sz w:val="18"/>
          <w:lang w:eastAsia="en-US"/>
        </w:rPr>
        <w:t xml:space="preserve"> Wales</w:t>
      </w:r>
      <w:r w:rsidRPr="00ED776B">
        <w:rPr>
          <w:rFonts w:ascii="Arial" w:hAnsi="Arial"/>
          <w:sz w:val="18"/>
          <w:lang w:eastAsia="en-US"/>
        </w:rPr>
        <w:t>.</w:t>
      </w:r>
    </w:p>
    <w:p w14:paraId="37810BF7"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The operator shall maintain and implement a system to record the number of animal places and animal movements.</w:t>
      </w:r>
    </w:p>
    <w:p w14:paraId="35147877" w14:textId="77777777" w:rsidR="0059309F" w:rsidRDefault="0059309F" w:rsidP="00122073">
      <w:pPr>
        <w:keepLines/>
        <w:widowControl w:val="0"/>
        <w:tabs>
          <w:tab w:val="left" w:pos="284"/>
        </w:tabs>
        <w:spacing w:before="60" w:line="270" w:lineRule="exact"/>
        <w:jc w:val="left"/>
        <w:outlineLvl w:val="3"/>
        <w:rPr>
          <w:rFonts w:ascii="Arial" w:hAnsi="Arial"/>
          <w:i/>
          <w:color w:val="FF00FF"/>
          <w:sz w:val="18"/>
          <w:lang w:eastAsia="en-US"/>
        </w:rPr>
      </w:pPr>
    </w:p>
    <w:p w14:paraId="7EFE5DBF" w14:textId="77777777" w:rsidR="0059309F" w:rsidRPr="000A4DD9" w:rsidRDefault="0059309F" w:rsidP="0059309F">
      <w:pPr>
        <w:pStyle w:val="Draftingnote"/>
        <w:ind w:left="720" w:hanging="720"/>
        <w:rPr>
          <w:i w:val="0"/>
          <w:color w:val="auto"/>
        </w:rPr>
      </w:pPr>
      <w:r w:rsidRPr="00BB4153">
        <w:rPr>
          <w:color w:val="auto"/>
        </w:rPr>
        <w:t>2</w:t>
      </w:r>
      <w:r>
        <w:rPr>
          <w:color w:val="auto"/>
        </w:rPr>
        <w:t>.3.3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7F5F5D45" w14:textId="77777777" w:rsidR="0059309F" w:rsidRPr="000A4DD9" w:rsidRDefault="0059309F" w:rsidP="0059309F">
      <w:pPr>
        <w:pStyle w:val="Draftingnote"/>
        <w:numPr>
          <w:ilvl w:val="0"/>
          <w:numId w:val="25"/>
        </w:numPr>
        <w:rPr>
          <w:i w:val="0"/>
          <w:color w:val="auto"/>
        </w:rPr>
      </w:pPr>
      <w:r w:rsidRPr="000A4DD9">
        <w:rPr>
          <w:i w:val="0"/>
          <w:color w:val="auto"/>
        </w:rPr>
        <w:t>the date of export from the site</w:t>
      </w:r>
    </w:p>
    <w:p w14:paraId="088A2E0F" w14:textId="77777777" w:rsidR="0059309F" w:rsidRPr="000A4DD9" w:rsidRDefault="0059309F" w:rsidP="0059309F">
      <w:pPr>
        <w:pStyle w:val="Draftingnote"/>
        <w:numPr>
          <w:ilvl w:val="0"/>
          <w:numId w:val="25"/>
        </w:numPr>
        <w:rPr>
          <w:i w:val="0"/>
          <w:color w:val="auto"/>
        </w:rPr>
      </w:pPr>
      <w:r w:rsidRPr="000A4DD9">
        <w:rPr>
          <w:i w:val="0"/>
          <w:color w:val="auto"/>
        </w:rPr>
        <w:t xml:space="preserve">the quantity exported </w:t>
      </w:r>
    </w:p>
    <w:p w14:paraId="3815B105" w14:textId="77777777" w:rsidR="0059309F" w:rsidRPr="000A4DD9" w:rsidRDefault="0059309F" w:rsidP="0059309F">
      <w:pPr>
        <w:pStyle w:val="Draftingnote"/>
        <w:numPr>
          <w:ilvl w:val="0"/>
          <w:numId w:val="25"/>
        </w:numPr>
        <w:rPr>
          <w:i w:val="0"/>
          <w:color w:val="auto"/>
        </w:rPr>
      </w:pPr>
      <w:r w:rsidRPr="000A4DD9">
        <w:rPr>
          <w:i w:val="0"/>
          <w:color w:val="auto"/>
        </w:rPr>
        <w:t>details of the receiving site</w:t>
      </w:r>
    </w:p>
    <w:p w14:paraId="54AE3126" w14:textId="77777777" w:rsidR="0059309F" w:rsidRPr="00ED776B" w:rsidRDefault="0059309F" w:rsidP="00122073">
      <w:pPr>
        <w:keepLines/>
        <w:widowControl w:val="0"/>
        <w:tabs>
          <w:tab w:val="left" w:pos="284"/>
        </w:tabs>
        <w:spacing w:before="60" w:line="270" w:lineRule="exact"/>
        <w:jc w:val="left"/>
        <w:outlineLvl w:val="3"/>
        <w:rPr>
          <w:rFonts w:ascii="Arial" w:hAnsi="Arial"/>
          <w:i/>
          <w:color w:val="FF00FF"/>
          <w:sz w:val="18"/>
          <w:lang w:eastAsia="en-US"/>
        </w:rPr>
      </w:pPr>
    </w:p>
    <w:p w14:paraId="37810C01" w14:textId="28B3B2B5"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59309F">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37810C02"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37810C03"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37810C04"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7810C05"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37810C06" w14:textId="77777777"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7810C07" w14:textId="10DB7FEE" w:rsidR="00122073" w:rsidRPr="00ED776B" w:rsidRDefault="00122073" w:rsidP="0012207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lastRenderedPageBreak/>
        <w:t>2.3.</w:t>
      </w:r>
      <w:r w:rsidR="0059309F">
        <w:rPr>
          <w:rFonts w:ascii="Arial" w:hAnsi="Arial"/>
          <w:sz w:val="18"/>
          <w:lang w:eastAsia="en-US"/>
        </w:rPr>
        <w:t>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37810C0C" w14:textId="77777777" w:rsidR="00122073" w:rsidRPr="00ED776B" w:rsidRDefault="00122073" w:rsidP="00122073">
      <w:pPr>
        <w:rPr>
          <w:rFonts w:ascii="Arial" w:hAnsi="Arial"/>
          <w:color w:val="FF00FF"/>
          <w:sz w:val="18"/>
        </w:rPr>
      </w:pPr>
    </w:p>
    <w:p w14:paraId="37810C0D" w14:textId="377B8D16" w:rsidR="00122073" w:rsidRPr="003F47D6" w:rsidRDefault="00122073" w:rsidP="00122073">
      <w:pPr>
        <w:keepNext/>
        <w:keepLines/>
        <w:widowControl w:val="0"/>
        <w:spacing w:before="240" w:after="120" w:line="300" w:lineRule="exact"/>
        <w:jc w:val="left"/>
        <w:outlineLvl w:val="1"/>
        <w:rPr>
          <w:rFonts w:ascii="Arial" w:hAnsi="Arial"/>
          <w:b/>
          <w:sz w:val="28"/>
        </w:rPr>
      </w:pPr>
      <w:r w:rsidRPr="003F47D6">
        <w:rPr>
          <w:rFonts w:ascii="Arial" w:hAnsi="Arial"/>
          <w:b/>
          <w:sz w:val="28"/>
        </w:rPr>
        <w:t>2.</w:t>
      </w:r>
      <w:r w:rsidR="0059309F">
        <w:rPr>
          <w:rFonts w:ascii="Arial" w:hAnsi="Arial"/>
          <w:b/>
          <w:sz w:val="28"/>
        </w:rPr>
        <w:t>4</w:t>
      </w:r>
      <w:r w:rsidRPr="003F47D6">
        <w:rPr>
          <w:rFonts w:ascii="Arial" w:hAnsi="Arial"/>
          <w:b/>
          <w:sz w:val="28"/>
        </w:rPr>
        <w:tab/>
        <w:t>Pre-operational conditions</w:t>
      </w:r>
    </w:p>
    <w:p w14:paraId="024577A9" w14:textId="77777777" w:rsidR="003F47D6" w:rsidRPr="003F47D6" w:rsidRDefault="00122073" w:rsidP="003F47D6">
      <w:pPr>
        <w:keepLines/>
        <w:suppressAutoHyphens/>
        <w:spacing w:before="120" w:after="80" w:line="270" w:lineRule="exact"/>
        <w:ind w:left="720" w:hanging="720"/>
        <w:jc w:val="left"/>
        <w:rPr>
          <w:rFonts w:ascii="Arial" w:hAnsi="Arial" w:cs="Arial"/>
          <w:sz w:val="18"/>
          <w:szCs w:val="18"/>
        </w:rPr>
      </w:pPr>
      <w:r w:rsidRPr="003F47D6">
        <w:rPr>
          <w:rFonts w:ascii="Arial" w:hAnsi="Arial"/>
          <w:sz w:val="18"/>
        </w:rPr>
        <w:t>2.</w:t>
      </w:r>
      <w:r w:rsidRPr="003F47D6">
        <w:rPr>
          <w:rFonts w:ascii="Arial" w:hAnsi="Arial" w:cs="Arial"/>
          <w:sz w:val="18"/>
        </w:rPr>
        <w:t>5.1</w:t>
      </w:r>
      <w:r w:rsidRPr="003F47D6">
        <w:rPr>
          <w:rFonts w:ascii="Arial" w:hAnsi="Arial" w:cs="Arial"/>
          <w:sz w:val="18"/>
        </w:rPr>
        <w:tab/>
      </w:r>
      <w:r w:rsidR="003F47D6" w:rsidRPr="003F47D6">
        <w:rPr>
          <w:rFonts w:ascii="Arial" w:hAnsi="Arial" w:cs="Arial"/>
          <w:sz w:val="18"/>
          <w:szCs w:val="18"/>
        </w:rPr>
        <w:t xml:space="preserve">The activities shall not be brought into operation until the measures specified in schedule 1 table S1.4A have been completed. </w:t>
      </w:r>
    </w:p>
    <w:p w14:paraId="79786077" w14:textId="77777777" w:rsidR="003F47D6" w:rsidRDefault="003F47D6" w:rsidP="003F47D6">
      <w:pPr>
        <w:keepLines/>
        <w:suppressAutoHyphens/>
        <w:spacing w:before="120" w:after="80" w:line="270" w:lineRule="exact"/>
        <w:ind w:left="720" w:hanging="720"/>
        <w:jc w:val="left"/>
        <w:rPr>
          <w:sz w:val="18"/>
          <w:szCs w:val="18"/>
        </w:rPr>
      </w:pPr>
    </w:p>
    <w:p w14:paraId="37810C11" w14:textId="3E0C507B" w:rsidR="00122073" w:rsidRPr="00ED776B" w:rsidRDefault="00122073" w:rsidP="003F47D6">
      <w:pPr>
        <w:keepLines/>
        <w:suppressAutoHyphens/>
        <w:spacing w:before="120" w:after="80" w:line="270" w:lineRule="exact"/>
        <w:ind w:left="720" w:hanging="720"/>
        <w:jc w:val="left"/>
        <w:rPr>
          <w:rFonts w:ascii="Arial" w:hAnsi="Arial"/>
          <w:b/>
          <w:spacing w:val="-4"/>
          <w:sz w:val="18"/>
          <w:lang w:eastAsia="en-US"/>
        </w:rPr>
      </w:pPr>
      <w:r w:rsidRPr="00ED776B">
        <w:rPr>
          <w:rFonts w:ascii="Arial" w:hAnsi="Arial"/>
          <w:b/>
          <w:spacing w:val="-4"/>
          <w:sz w:val="36"/>
          <w:lang w:eastAsia="en-US"/>
        </w:rPr>
        <w:t>3</w:t>
      </w:r>
      <w:r w:rsidRPr="00ED776B">
        <w:rPr>
          <w:rFonts w:ascii="Arial" w:hAnsi="Arial"/>
          <w:b/>
          <w:spacing w:val="-4"/>
          <w:sz w:val="36"/>
          <w:lang w:eastAsia="en-US"/>
        </w:rPr>
        <w:tab/>
        <w:t>Emissions and monitoring</w:t>
      </w:r>
    </w:p>
    <w:p w14:paraId="37810C12" w14:textId="77777777" w:rsidR="00122073" w:rsidRPr="00DF0BE4" w:rsidRDefault="00122073" w:rsidP="00122073">
      <w:pPr>
        <w:keepNext/>
        <w:keepLines/>
        <w:widowControl w:val="0"/>
        <w:spacing w:before="240" w:after="120" w:line="300" w:lineRule="exact"/>
        <w:jc w:val="left"/>
        <w:outlineLvl w:val="1"/>
        <w:rPr>
          <w:rFonts w:ascii="Arial" w:hAnsi="Arial"/>
          <w:b/>
          <w:sz w:val="28"/>
        </w:rPr>
      </w:pPr>
      <w:r w:rsidRPr="00DF0BE4">
        <w:rPr>
          <w:rFonts w:ascii="Arial" w:hAnsi="Arial"/>
          <w:b/>
          <w:sz w:val="28"/>
        </w:rPr>
        <w:t>3.1</w:t>
      </w:r>
      <w:r w:rsidRPr="00DF0BE4">
        <w:rPr>
          <w:rFonts w:ascii="Arial" w:hAnsi="Arial"/>
          <w:b/>
          <w:sz w:val="28"/>
        </w:rPr>
        <w:tab/>
        <w:t>Emissions to water, air or land</w:t>
      </w:r>
    </w:p>
    <w:p w14:paraId="37810C16" w14:textId="4C2D8AE2"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DF0BE4">
        <w:rPr>
          <w:rFonts w:ascii="Arial" w:hAnsi="Arial"/>
          <w:snapToGrid w:val="0"/>
          <w:sz w:val="18"/>
          <w:lang w:eastAsia="en-US"/>
        </w:rPr>
        <w:t xml:space="preserve">emissions to water, air or land except from the sources and emission points listed </w:t>
      </w:r>
      <w:r w:rsidRPr="00DF0BE4">
        <w:rPr>
          <w:rFonts w:ascii="Arial" w:hAnsi="Arial"/>
          <w:sz w:val="18"/>
          <w:lang w:eastAsia="en-US"/>
        </w:rPr>
        <w:t>in schedule 3 tables S3.1</w:t>
      </w:r>
      <w:r w:rsidR="0059309F">
        <w:rPr>
          <w:rFonts w:ascii="Arial" w:hAnsi="Arial"/>
          <w:sz w:val="18"/>
          <w:lang w:eastAsia="en-US"/>
        </w:rPr>
        <w:t xml:space="preserve"> and</w:t>
      </w:r>
      <w:r w:rsidRPr="00DF0BE4">
        <w:rPr>
          <w:rFonts w:ascii="Arial" w:hAnsi="Arial"/>
          <w:sz w:val="18"/>
          <w:lang w:eastAsia="en-US"/>
        </w:rPr>
        <w:t xml:space="preserve"> S3.2.  </w:t>
      </w:r>
    </w:p>
    <w:p w14:paraId="37810C1E" w14:textId="77777777" w:rsidR="00122073" w:rsidRPr="00ED776B" w:rsidRDefault="00122073" w:rsidP="00B23C86">
      <w:pPr>
        <w:keepNext/>
        <w:keepLines/>
        <w:widowControl w:val="0"/>
        <w:numPr>
          <w:ilvl w:val="1"/>
          <w:numId w:val="14"/>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37810C1F" w14:textId="77777777" w:rsidR="00122073" w:rsidRPr="00ED776B" w:rsidRDefault="00122073" w:rsidP="00B23C86">
      <w:pPr>
        <w:keepLines/>
        <w:widowControl w:val="0"/>
        <w:numPr>
          <w:ilvl w:val="2"/>
          <w:numId w:val="14"/>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37810C20" w14:textId="77777777" w:rsidR="00122073" w:rsidRPr="003F47D6" w:rsidRDefault="00122073" w:rsidP="00122073">
      <w:pPr>
        <w:keepLines/>
        <w:widowControl w:val="0"/>
        <w:spacing w:before="120" w:line="270" w:lineRule="exact"/>
        <w:jc w:val="left"/>
        <w:outlineLvl w:val="2"/>
        <w:rPr>
          <w:rFonts w:ascii="Arial" w:hAnsi="Arial"/>
          <w:sz w:val="18"/>
          <w:szCs w:val="18"/>
          <w:lang w:eastAsia="en-US"/>
        </w:rPr>
      </w:pPr>
      <w:r w:rsidRPr="003F47D6">
        <w:rPr>
          <w:rFonts w:ascii="Arial" w:hAnsi="Arial"/>
          <w:sz w:val="18"/>
          <w:szCs w:val="18"/>
          <w:lang w:eastAsia="en-US"/>
        </w:rPr>
        <w:t>3.2.2</w:t>
      </w:r>
      <w:r w:rsidRPr="003F47D6">
        <w:rPr>
          <w:rFonts w:ascii="Arial" w:hAnsi="Arial"/>
          <w:sz w:val="18"/>
          <w:szCs w:val="18"/>
          <w:lang w:eastAsia="en-US"/>
        </w:rPr>
        <w:tab/>
        <w:t>The operator shall:</w:t>
      </w:r>
    </w:p>
    <w:p w14:paraId="37810C21" w14:textId="77777777" w:rsidR="00122073" w:rsidRPr="003F47D6"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3F47D6">
        <w:rPr>
          <w:rFonts w:ascii="Arial" w:hAnsi="Arial"/>
          <w:sz w:val="18"/>
          <w:szCs w:val="18"/>
          <w:lang w:eastAsia="en-US"/>
        </w:rPr>
        <w:t>(a)</w:t>
      </w:r>
      <w:r w:rsidRPr="003F47D6">
        <w:rPr>
          <w:rFonts w:ascii="Arial" w:hAnsi="Arial"/>
          <w:sz w:val="18"/>
          <w:szCs w:val="18"/>
          <w:lang w:eastAsia="en-US"/>
        </w:rPr>
        <w:tab/>
      </w:r>
      <w:r w:rsidRPr="003F47D6">
        <w:rPr>
          <w:rFonts w:ascii="Arial" w:hAnsi="Arial" w:cs="Arial"/>
          <w:sz w:val="18"/>
          <w:szCs w:val="18"/>
          <w:lang w:eastAsia="en-US"/>
        </w:rPr>
        <w:t xml:space="preserve">if notified by </w:t>
      </w:r>
      <w:r w:rsidR="00393CB9" w:rsidRPr="003F47D6">
        <w:rPr>
          <w:rFonts w:ascii="Arial" w:hAnsi="Arial" w:cs="Arial"/>
          <w:sz w:val="18"/>
          <w:szCs w:val="18"/>
          <w:lang w:eastAsia="en-US"/>
        </w:rPr>
        <w:t xml:space="preserve">Natural Resources Wales </w:t>
      </w:r>
      <w:r w:rsidRPr="003F47D6">
        <w:rPr>
          <w:rFonts w:ascii="Arial" w:hAnsi="Arial" w:cs="Arial"/>
          <w:sz w:val="18"/>
          <w:szCs w:val="18"/>
          <w:lang w:eastAsia="en-US"/>
        </w:rPr>
        <w:t xml:space="preserve">that the activities are giving rise to pollution, submit to </w:t>
      </w:r>
      <w:r w:rsidR="00393CB9" w:rsidRPr="003F47D6">
        <w:rPr>
          <w:rFonts w:ascii="Arial" w:hAnsi="Arial" w:cs="Arial"/>
          <w:sz w:val="18"/>
          <w:szCs w:val="18"/>
          <w:lang w:eastAsia="en-US"/>
        </w:rPr>
        <w:t xml:space="preserve">Natural Resources Wales </w:t>
      </w:r>
      <w:r w:rsidRPr="003F47D6">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37810C22" w14:textId="77777777" w:rsidR="00122073" w:rsidRPr="003F47D6"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3F47D6">
        <w:rPr>
          <w:rFonts w:ascii="Arial" w:hAnsi="Arial"/>
          <w:sz w:val="18"/>
          <w:szCs w:val="18"/>
          <w:lang w:eastAsia="en-US"/>
        </w:rPr>
        <w:t>(b)</w:t>
      </w:r>
      <w:r w:rsidRPr="003F47D6">
        <w:rPr>
          <w:rFonts w:ascii="Arial" w:hAnsi="Arial"/>
          <w:sz w:val="18"/>
          <w:szCs w:val="18"/>
          <w:lang w:eastAsia="en-US"/>
        </w:rPr>
        <w:tab/>
      </w:r>
      <w:r w:rsidRPr="003F47D6">
        <w:rPr>
          <w:rFonts w:ascii="Arial" w:hAnsi="Arial" w:cs="Arial"/>
          <w:sz w:val="18"/>
          <w:szCs w:val="18"/>
          <w:lang w:eastAsia="en-US"/>
        </w:rPr>
        <w:t xml:space="preserve">implement the approved emissions management plan, from the date of approval, unless otherwise agreed in writing by </w:t>
      </w:r>
      <w:r w:rsidR="00393CB9" w:rsidRPr="003F47D6">
        <w:rPr>
          <w:rFonts w:ascii="Arial" w:hAnsi="Arial" w:cs="Arial"/>
          <w:sz w:val="18"/>
          <w:szCs w:val="18"/>
          <w:lang w:eastAsia="en-US"/>
        </w:rPr>
        <w:t>Natural Resources Wales</w:t>
      </w:r>
      <w:r w:rsidRPr="003F47D6">
        <w:rPr>
          <w:rFonts w:ascii="Arial" w:hAnsi="Arial" w:cs="Arial"/>
          <w:sz w:val="18"/>
          <w:szCs w:val="18"/>
          <w:lang w:eastAsia="en-US"/>
        </w:rPr>
        <w:t>.</w:t>
      </w:r>
    </w:p>
    <w:p w14:paraId="37810C24" w14:textId="77777777" w:rsidR="00122073" w:rsidRPr="003F47D6" w:rsidRDefault="00122073" w:rsidP="00E63CAB">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w:t>
      </w:r>
      <w:r w:rsidRPr="003F47D6">
        <w:rPr>
          <w:rFonts w:ascii="Arial" w:hAnsi="Arial" w:cs="Arial"/>
          <w:sz w:val="18"/>
          <w:szCs w:val="18"/>
        </w:rPr>
        <w:t xml:space="preserve">prevent </w:t>
      </w:r>
      <w:r w:rsidRPr="003F47D6">
        <w:rPr>
          <w:rStyle w:val="change"/>
          <w:rFonts w:ascii="Arial" w:hAnsi="Arial" w:cs="Arial"/>
          <w:color w:val="auto"/>
          <w:sz w:val="18"/>
          <w:szCs w:val="18"/>
        </w:rPr>
        <w:t>or where that is not practicable, to minimise, leakage and spillage from the primary container</w:t>
      </w:r>
      <w:r w:rsidRPr="003F47D6">
        <w:rPr>
          <w:rFonts w:ascii="Arial" w:hAnsi="Arial" w:cs="Arial"/>
          <w:sz w:val="18"/>
          <w:szCs w:val="18"/>
        </w:rPr>
        <w:t>.</w:t>
      </w:r>
    </w:p>
    <w:p w14:paraId="37810C25" w14:textId="77777777" w:rsidR="00122073" w:rsidRPr="003F47D6" w:rsidRDefault="00122073" w:rsidP="00B23C86">
      <w:pPr>
        <w:keepLines/>
        <w:widowControl w:val="0"/>
        <w:numPr>
          <w:ilvl w:val="2"/>
          <w:numId w:val="22"/>
        </w:numPr>
        <w:spacing w:before="120" w:line="270" w:lineRule="exact"/>
        <w:jc w:val="left"/>
        <w:outlineLvl w:val="2"/>
        <w:rPr>
          <w:rFonts w:ascii="Arial" w:hAnsi="Arial"/>
          <w:sz w:val="18"/>
          <w:lang w:eastAsia="en-US"/>
        </w:rPr>
      </w:pPr>
      <w:r w:rsidRPr="003F47D6">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37810C27"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37810C30" w14:textId="54629BA0" w:rsidR="00122073" w:rsidRDefault="00122073" w:rsidP="003F47D6">
      <w:pPr>
        <w:pStyle w:val="Heading4"/>
        <w:spacing w:before="120"/>
        <w:ind w:left="709" w:hanging="709"/>
        <w:rPr>
          <w:rStyle w:val="change"/>
          <w:rFonts w:cs="Arial"/>
          <w:color w:val="auto"/>
          <w:szCs w:val="18"/>
        </w:rPr>
      </w:pPr>
      <w:r w:rsidRPr="003F47D6">
        <w:rPr>
          <w:rFonts w:cs="Arial"/>
          <w:szCs w:val="18"/>
        </w:rPr>
        <w:t>3.3.1</w:t>
      </w:r>
      <w:r w:rsidRPr="003F47D6">
        <w:rPr>
          <w:rFonts w:cs="Arial"/>
          <w:szCs w:val="18"/>
        </w:rPr>
        <w:tab/>
        <w:t>Emissions from t</w:t>
      </w:r>
      <w:r w:rsidRPr="003F47D6">
        <w:rPr>
          <w:rStyle w:val="change"/>
          <w:rFonts w:cs="Arial"/>
          <w:color w:val="auto"/>
          <w:szCs w:val="18"/>
        </w:rPr>
        <w:t xml:space="preserve">he activities shall be free from </w:t>
      </w:r>
      <w:r w:rsidRPr="003F47D6">
        <w:rPr>
          <w:rFonts w:cs="Arial"/>
          <w:szCs w:val="18"/>
        </w:rPr>
        <w:t>odour at levels likely to cause pollution outside the site,</w:t>
      </w:r>
      <w:r w:rsidRPr="003F47D6">
        <w:rPr>
          <w:rStyle w:val="change"/>
          <w:rFonts w:cs="Arial"/>
          <w:color w:val="auto"/>
          <w:szCs w:val="18"/>
        </w:rPr>
        <w:t xml:space="preserve"> as perceived by an authorised officer of </w:t>
      </w:r>
      <w:r w:rsidR="00393CB9" w:rsidRPr="003F47D6">
        <w:rPr>
          <w:rFonts w:cs="Arial"/>
          <w:szCs w:val="18"/>
        </w:rPr>
        <w:t>Natural Resources Wales</w:t>
      </w:r>
      <w:r w:rsidRPr="003F47D6">
        <w:rPr>
          <w:rStyle w:val="change"/>
          <w:rFonts w:cs="Arial"/>
          <w:color w:val="auto"/>
          <w:szCs w:val="18"/>
        </w:rPr>
        <w:t xml:space="preserve">, </w:t>
      </w:r>
      <w:r w:rsidRPr="003F47D6">
        <w:rPr>
          <w:rFonts w:cs="Arial"/>
          <w:szCs w:val="18"/>
        </w:rPr>
        <w:t>unless the operator</w:t>
      </w:r>
      <w:r w:rsidRPr="003F47D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3F47D6">
        <w:rPr>
          <w:rStyle w:val="change"/>
          <w:rFonts w:cs="Arial"/>
          <w:color w:val="auto"/>
          <w:szCs w:val="18"/>
          <w:highlight w:val="yellow"/>
        </w:rPr>
        <w:t xml:space="preserve"> </w:t>
      </w:r>
    </w:p>
    <w:p w14:paraId="37810C31"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37810C32" w14:textId="77777777" w:rsidR="00122073" w:rsidRDefault="00122073" w:rsidP="00122073">
      <w:pPr>
        <w:pStyle w:val="Heading4"/>
        <w:spacing w:before="120"/>
        <w:ind w:left="720" w:hanging="720"/>
        <w:rPr>
          <w:rStyle w:val="change"/>
          <w:rFonts w:cs="Arial"/>
          <w:color w:val="auto"/>
          <w:szCs w:val="18"/>
        </w:rPr>
      </w:pPr>
      <w:r w:rsidRPr="003F47D6">
        <w:rPr>
          <w:rFonts w:cs="Arial"/>
          <w:szCs w:val="18"/>
        </w:rPr>
        <w:t>3.4.1</w:t>
      </w:r>
      <w:r w:rsidRPr="003F47D6">
        <w:rPr>
          <w:rFonts w:cs="Arial"/>
          <w:szCs w:val="18"/>
        </w:rPr>
        <w:tab/>
        <w:t xml:space="preserve">Emissions from the activities shall </w:t>
      </w:r>
      <w:r w:rsidRPr="003F47D6">
        <w:rPr>
          <w:rStyle w:val="change"/>
          <w:rFonts w:cs="Arial"/>
          <w:color w:val="auto"/>
          <w:szCs w:val="18"/>
        </w:rPr>
        <w:t>be free from noise and vibration at levels likely to</w:t>
      </w:r>
      <w:r w:rsidRPr="003F47D6">
        <w:rPr>
          <w:rFonts w:cs="Arial"/>
          <w:szCs w:val="18"/>
        </w:rPr>
        <w:t xml:space="preserve"> cause pollution outside the site, </w:t>
      </w:r>
      <w:r w:rsidRPr="003F47D6">
        <w:rPr>
          <w:rStyle w:val="change"/>
          <w:rFonts w:cs="Arial"/>
          <w:color w:val="auto"/>
          <w:szCs w:val="18"/>
        </w:rPr>
        <w:t xml:space="preserve">as perceived by an authorised officer of </w:t>
      </w:r>
      <w:r w:rsidR="00A64B98" w:rsidRPr="003F47D6">
        <w:rPr>
          <w:rFonts w:cs="Arial"/>
          <w:szCs w:val="18"/>
        </w:rPr>
        <w:t>Natural Resources Wales</w:t>
      </w:r>
      <w:r w:rsidRPr="003F47D6">
        <w:rPr>
          <w:rStyle w:val="change"/>
          <w:rFonts w:cs="Arial"/>
          <w:color w:val="auto"/>
          <w:szCs w:val="18"/>
        </w:rPr>
        <w:t xml:space="preserve">, </w:t>
      </w:r>
      <w:r w:rsidRPr="003F47D6">
        <w:rPr>
          <w:rFonts w:cs="Arial"/>
          <w:szCs w:val="18"/>
        </w:rPr>
        <w:t>unless the operator</w:t>
      </w:r>
      <w:r w:rsidRPr="003F47D6">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611B85AE" w14:textId="77777777" w:rsidR="00E8014D" w:rsidRPr="00C64D2C" w:rsidRDefault="00E8014D" w:rsidP="00E8014D">
      <w:pPr>
        <w:pStyle w:val="Draftingnote"/>
        <w:rPr>
          <w:i w:val="0"/>
          <w:color w:val="auto"/>
        </w:rPr>
      </w:pPr>
      <w:r w:rsidRPr="00C64D2C">
        <w:rPr>
          <w:i w:val="0"/>
          <w:color w:val="auto"/>
        </w:rPr>
        <w:t>3.4.2</w:t>
      </w:r>
      <w:r w:rsidRPr="00C64D2C">
        <w:rPr>
          <w:i w:val="0"/>
          <w:color w:val="auto"/>
        </w:rPr>
        <w:tab/>
        <w:t>The operator shall:</w:t>
      </w:r>
    </w:p>
    <w:p w14:paraId="77E45307" w14:textId="77777777" w:rsidR="00E8014D" w:rsidRPr="00C64D2C" w:rsidRDefault="00E8014D" w:rsidP="00E8014D">
      <w:pPr>
        <w:pStyle w:val="Heading4"/>
        <w:ind w:left="1440" w:hanging="731"/>
        <w:rPr>
          <w:rFonts w:cs="Arial"/>
          <w:szCs w:val="18"/>
        </w:rPr>
      </w:pPr>
      <w:r w:rsidRPr="00C64D2C">
        <w:lastRenderedPageBreak/>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0D522630" w14:textId="77777777" w:rsidR="00E8014D" w:rsidRPr="00C64D2C" w:rsidRDefault="00E8014D" w:rsidP="00E8014D">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67F0BFE7" w14:textId="77777777" w:rsidR="00E8014D" w:rsidRPr="003F47D6" w:rsidRDefault="00E8014D" w:rsidP="00122073">
      <w:pPr>
        <w:pStyle w:val="Heading4"/>
        <w:spacing w:before="120"/>
        <w:ind w:left="720" w:hanging="720"/>
        <w:rPr>
          <w:rStyle w:val="change"/>
          <w:rFonts w:cs="Arial"/>
          <w:b/>
          <w:color w:val="auto"/>
          <w:szCs w:val="18"/>
        </w:rPr>
      </w:pPr>
    </w:p>
    <w:p w14:paraId="37810C3B"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37810C3C" w14:textId="77777777" w:rsidR="00122073" w:rsidRPr="003F47D6" w:rsidRDefault="00122073" w:rsidP="00122073">
      <w:pPr>
        <w:keepLines/>
        <w:widowControl w:val="0"/>
        <w:spacing w:before="120" w:line="270" w:lineRule="exact"/>
        <w:ind w:left="709" w:hanging="709"/>
        <w:jc w:val="left"/>
        <w:outlineLvl w:val="2"/>
        <w:rPr>
          <w:rFonts w:ascii="Arial" w:hAnsi="Arial"/>
          <w:sz w:val="18"/>
          <w:lang w:eastAsia="en-US"/>
        </w:rPr>
      </w:pPr>
      <w:r w:rsidRPr="003F47D6">
        <w:rPr>
          <w:rFonts w:ascii="Arial" w:hAnsi="Arial"/>
          <w:sz w:val="18"/>
          <w:lang w:eastAsia="en-US"/>
        </w:rPr>
        <w:t>3.5.1</w:t>
      </w:r>
      <w:r w:rsidRPr="003F47D6">
        <w:rPr>
          <w:rFonts w:ascii="Arial" w:hAnsi="Arial"/>
          <w:sz w:val="18"/>
          <w:lang w:eastAsia="en-US"/>
        </w:rPr>
        <w:tab/>
        <w:t xml:space="preserve">The operator shall, unless otherwise agreed in writing by </w:t>
      </w:r>
      <w:r w:rsidR="00A64B98" w:rsidRPr="003F47D6">
        <w:rPr>
          <w:rFonts w:ascii="Arial" w:hAnsi="Arial"/>
          <w:sz w:val="18"/>
          <w:lang w:eastAsia="en-US"/>
        </w:rPr>
        <w:t>Natural Resources Wales</w:t>
      </w:r>
      <w:r w:rsidRPr="003F47D6">
        <w:rPr>
          <w:rFonts w:ascii="Arial" w:hAnsi="Arial"/>
          <w:sz w:val="18"/>
          <w:lang w:eastAsia="en-US"/>
        </w:rPr>
        <w:t>, undertake the monitoring specified in the following tables in schedule 3 to this permit:</w:t>
      </w:r>
    </w:p>
    <w:p w14:paraId="37810C3D" w14:textId="4F63FF4F" w:rsidR="00122073" w:rsidRPr="003F47D6" w:rsidRDefault="00122073" w:rsidP="00B23C86">
      <w:pPr>
        <w:keepLines/>
        <w:widowControl w:val="0"/>
        <w:numPr>
          <w:ilvl w:val="0"/>
          <w:numId w:val="16"/>
        </w:numPr>
        <w:tabs>
          <w:tab w:val="left" w:pos="284"/>
        </w:tabs>
        <w:spacing w:before="60" w:line="270" w:lineRule="exact"/>
        <w:jc w:val="left"/>
        <w:outlineLvl w:val="3"/>
        <w:rPr>
          <w:rFonts w:ascii="Arial" w:hAnsi="Arial"/>
          <w:sz w:val="18"/>
          <w:lang w:eastAsia="en-US"/>
        </w:rPr>
      </w:pPr>
      <w:r w:rsidRPr="003F47D6">
        <w:rPr>
          <w:rFonts w:ascii="Arial" w:hAnsi="Arial"/>
          <w:sz w:val="18"/>
          <w:lang w:eastAsia="en-US"/>
        </w:rPr>
        <w:t>point source emissions specified in tables S3.1</w:t>
      </w:r>
      <w:r w:rsidR="00E8014D">
        <w:rPr>
          <w:rFonts w:ascii="Arial" w:hAnsi="Arial"/>
          <w:sz w:val="18"/>
          <w:lang w:eastAsia="en-US"/>
        </w:rPr>
        <w:t xml:space="preserve"> and</w:t>
      </w:r>
      <w:r w:rsidRPr="003F47D6">
        <w:rPr>
          <w:rFonts w:ascii="Arial" w:hAnsi="Arial"/>
          <w:sz w:val="18"/>
          <w:lang w:eastAsia="en-US"/>
        </w:rPr>
        <w:t xml:space="preserve"> S3.2</w:t>
      </w:r>
      <w:r w:rsidR="00E67B3E">
        <w:rPr>
          <w:rFonts w:ascii="Arial" w:hAnsi="Arial"/>
          <w:sz w:val="18"/>
          <w:lang w:eastAsia="en-US"/>
        </w:rPr>
        <w:t>.</w:t>
      </w:r>
    </w:p>
    <w:p w14:paraId="5AFA9857" w14:textId="4E325D37" w:rsidR="00E67B3E" w:rsidRPr="00E63CAB" w:rsidRDefault="00E67B3E" w:rsidP="00E63CAB">
      <w:pPr>
        <w:pStyle w:val="Heading3nonum"/>
        <w:ind w:left="709" w:hanging="709"/>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37810C4A" w14:textId="77777777" w:rsidR="00122073" w:rsidRPr="003F47D6" w:rsidRDefault="00122073" w:rsidP="00122073">
      <w:pPr>
        <w:keepNext/>
        <w:keepLines/>
        <w:widowControl w:val="0"/>
        <w:spacing w:before="240" w:after="120" w:line="300" w:lineRule="exact"/>
        <w:ind w:left="720" w:hanging="720"/>
        <w:jc w:val="left"/>
        <w:outlineLvl w:val="1"/>
        <w:rPr>
          <w:rFonts w:ascii="Arial" w:hAnsi="Arial"/>
          <w:b/>
          <w:sz w:val="28"/>
        </w:rPr>
      </w:pPr>
      <w:r w:rsidRPr="003F47D6">
        <w:rPr>
          <w:rFonts w:ascii="Arial" w:hAnsi="Arial"/>
          <w:b/>
          <w:sz w:val="28"/>
        </w:rPr>
        <w:t>3.6</w:t>
      </w:r>
      <w:r w:rsidRPr="003F47D6">
        <w:rPr>
          <w:rFonts w:ascii="Arial" w:hAnsi="Arial"/>
          <w:b/>
          <w:sz w:val="28"/>
        </w:rPr>
        <w:tab/>
        <w:t>Pests</w:t>
      </w:r>
    </w:p>
    <w:p w14:paraId="37810C4B" w14:textId="77777777" w:rsidR="00122073" w:rsidRPr="00344D33" w:rsidRDefault="00122073" w:rsidP="00122073">
      <w:pPr>
        <w:spacing w:before="120" w:after="80" w:line="270" w:lineRule="exact"/>
        <w:ind w:left="720" w:hanging="720"/>
        <w:jc w:val="left"/>
        <w:rPr>
          <w:rFonts w:ascii="Arial" w:hAnsi="Arial" w:cs="Arial"/>
          <w:sz w:val="18"/>
          <w:szCs w:val="18"/>
        </w:rPr>
      </w:pPr>
      <w:r w:rsidRPr="003F47D6">
        <w:rPr>
          <w:rFonts w:ascii="Arial" w:hAnsi="Arial" w:cs="Arial"/>
          <w:sz w:val="18"/>
          <w:szCs w:val="18"/>
        </w:rPr>
        <w:t xml:space="preserve">3.6.1 </w:t>
      </w:r>
      <w:r w:rsidRPr="003F47D6">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w:t>
      </w:r>
      <w:r w:rsidRPr="00344D33">
        <w:rPr>
          <w:rFonts w:ascii="Arial" w:hAnsi="Arial" w:cs="Arial"/>
          <w:sz w:val="18"/>
          <w:szCs w:val="18"/>
        </w:rPr>
        <w:t xml:space="preserve">to have breached this condition if appropriate measures, including, but not limited to, those specified in any approved pests management plan, have been taken to prevent or where that is not practicable, to minimise the presence of pests on the site.  </w:t>
      </w:r>
    </w:p>
    <w:p w14:paraId="37810C4C"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37810C4D"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37810C4E"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37810C50"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6"/>
    </w:p>
    <w:p w14:paraId="37810C51"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37810C52" w14:textId="77777777" w:rsidR="00122073" w:rsidRPr="00FC20BD" w:rsidRDefault="00122073" w:rsidP="00B23C86">
      <w:pPr>
        <w:keepLines/>
        <w:widowControl w:val="0"/>
        <w:numPr>
          <w:ilvl w:val="2"/>
          <w:numId w:val="13"/>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37810C53" w14:textId="77777777" w:rsidR="00122073" w:rsidRPr="00FC20BD" w:rsidRDefault="00122073" w:rsidP="00B23C86">
      <w:pPr>
        <w:keepLines/>
        <w:widowControl w:val="0"/>
        <w:numPr>
          <w:ilvl w:val="0"/>
          <w:numId w:val="12"/>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37810C54" w14:textId="77777777" w:rsidR="00122073" w:rsidRPr="00FC20BD" w:rsidRDefault="00122073" w:rsidP="00B23C86">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37810C55" w14:textId="77777777" w:rsidR="00122073" w:rsidRPr="00FC20BD" w:rsidRDefault="00122073" w:rsidP="00B23C86">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37810C56" w14:textId="77777777" w:rsidR="00122073" w:rsidRPr="00FC20BD" w:rsidRDefault="00122073" w:rsidP="00B23C86">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37810C57" w14:textId="77777777" w:rsidR="00122073" w:rsidRPr="00FC20BD" w:rsidRDefault="00122073" w:rsidP="00B23C86">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37810C58" w14:textId="77777777" w:rsidR="00122073" w:rsidRDefault="00122073" w:rsidP="00B23C86">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37810C59" w14:textId="77777777" w:rsidR="00122073" w:rsidRDefault="00122073" w:rsidP="00B23C86">
      <w:pPr>
        <w:pStyle w:val="pindent"/>
        <w:keepLines w:val="0"/>
        <w:numPr>
          <w:ilvl w:val="2"/>
          <w:numId w:val="13"/>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37810C5A" w14:textId="77777777" w:rsidR="00122073" w:rsidRDefault="00122073" w:rsidP="00122073">
      <w:pPr>
        <w:pStyle w:val="pindent"/>
        <w:keepLines w:val="0"/>
        <w:tabs>
          <w:tab w:val="left" w:pos="709"/>
        </w:tabs>
        <w:suppressAutoHyphens w:val="0"/>
        <w:ind w:left="0" w:firstLine="0"/>
        <w:jc w:val="left"/>
        <w:rPr>
          <w:b/>
          <w:sz w:val="28"/>
          <w:szCs w:val="28"/>
        </w:rPr>
      </w:pPr>
    </w:p>
    <w:p w14:paraId="37810C5B"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37810C5C" w14:textId="77777777" w:rsidR="00122073" w:rsidRPr="00FC20BD" w:rsidRDefault="00122073" w:rsidP="00122073">
      <w:pPr>
        <w:tabs>
          <w:tab w:val="left" w:pos="709"/>
        </w:tabs>
        <w:spacing w:before="120" w:after="80" w:line="270" w:lineRule="exact"/>
        <w:ind w:left="709" w:hanging="709"/>
        <w:rPr>
          <w:rFonts w:ascii="Arial" w:hAnsi="Arial"/>
          <w:sz w:val="18"/>
        </w:rPr>
      </w:pPr>
      <w:r w:rsidRPr="003F47D6">
        <w:rPr>
          <w:rFonts w:ascii="Arial" w:hAnsi="Arial" w:cs="Arial"/>
          <w:sz w:val="18"/>
          <w:szCs w:val="18"/>
        </w:rPr>
        <w:t>4.2.1</w:t>
      </w:r>
      <w:r w:rsidRPr="003F47D6">
        <w:rPr>
          <w:rFonts w:ascii="Arial" w:hAnsi="Arial" w:cs="Arial"/>
          <w:sz w:val="18"/>
          <w:szCs w:val="18"/>
        </w:rPr>
        <w:tab/>
        <w:t xml:space="preserve">The operator shall send all reports and notifications required by the permit to </w:t>
      </w:r>
      <w:r w:rsidR="00344D33" w:rsidRPr="003F47D6">
        <w:rPr>
          <w:rFonts w:ascii="Arial" w:hAnsi="Arial" w:cs="Arial"/>
          <w:sz w:val="18"/>
          <w:szCs w:val="18"/>
        </w:rPr>
        <w:t>Natural Resources</w:t>
      </w:r>
      <w:r w:rsidR="00344D33" w:rsidRPr="00344D33">
        <w:rPr>
          <w:rFonts w:ascii="Arial" w:hAnsi="Arial" w:cs="Arial"/>
          <w:sz w:val="18"/>
          <w:szCs w:val="18"/>
        </w:rPr>
        <w:t xml:space="preserve">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37810C65" w14:textId="294E0125"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3F47D6">
        <w:rPr>
          <w:rFonts w:ascii="Arial" w:hAnsi="Arial"/>
          <w:sz w:val="18"/>
          <w:lang w:eastAsia="en-US"/>
        </w:rPr>
        <w:t>4.2.</w:t>
      </w:r>
      <w:r w:rsidR="003F47D6" w:rsidRPr="003F47D6">
        <w:rPr>
          <w:rFonts w:ascii="Arial" w:hAnsi="Arial"/>
          <w:sz w:val="18"/>
          <w:lang w:eastAsia="en-US"/>
        </w:rPr>
        <w:t>2</w:t>
      </w:r>
      <w:r w:rsidRPr="003F47D6">
        <w:rPr>
          <w:rFonts w:ascii="Arial" w:hAnsi="Arial"/>
          <w:sz w:val="18"/>
          <w:lang w:eastAsia="en-US"/>
        </w:rPr>
        <w:tab/>
        <w:t xml:space="preserve">The operator shall, unless notice under this condition has been served within the preceding four </w:t>
      </w:r>
      <w:r w:rsidRPr="00513885">
        <w:rPr>
          <w:rFonts w:ascii="Arial" w:hAnsi="Arial"/>
          <w:color w:val="000000"/>
          <w:sz w:val="18"/>
          <w:lang w:eastAsia="en-US"/>
        </w:rPr>
        <w:t xml:space="preserve">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37810C6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37810C6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37810C68"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37810C69"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37810C6A"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37810C6B" w14:textId="374C9BC9" w:rsidR="00122073" w:rsidRPr="00344D33" w:rsidRDefault="00122073" w:rsidP="002A4BC6">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take the measures necessary to preven</w:t>
      </w:r>
      <w:r w:rsidR="003F47D6">
        <w:rPr>
          <w:rFonts w:ascii="Arial" w:eastAsia="Calibri" w:hAnsi="Arial" w:cs="Arial"/>
          <w:sz w:val="18"/>
          <w:szCs w:val="18"/>
        </w:rPr>
        <w:t xml:space="preserve">t further possible incidents or                                                            </w:t>
      </w:r>
      <w:r w:rsidR="003F47D6" w:rsidRPr="003F47D6">
        <w:rPr>
          <w:rFonts w:ascii="Arial" w:eastAsia="Calibri" w:hAnsi="Arial" w:cs="Arial"/>
          <w:color w:val="FFFFFF" w:themeColor="background1"/>
          <w:sz w:val="18"/>
          <w:szCs w:val="18"/>
        </w:rPr>
        <w:t xml:space="preserve">l  </w:t>
      </w:r>
      <w:r w:rsidR="003F47D6">
        <w:rPr>
          <w:rFonts w:ascii="Arial" w:eastAsia="Calibri" w:hAnsi="Arial" w:cs="Arial"/>
          <w:sz w:val="18"/>
          <w:szCs w:val="18"/>
        </w:rPr>
        <w:t xml:space="preserve">           </w:t>
      </w:r>
      <w:r w:rsidR="00344D33" w:rsidRPr="00344D33">
        <w:rPr>
          <w:rFonts w:ascii="Arial" w:eastAsia="Calibri" w:hAnsi="Arial" w:cs="Arial"/>
          <w:sz w:val="18"/>
          <w:szCs w:val="18"/>
        </w:rPr>
        <w:t>accidents.</w:t>
      </w:r>
    </w:p>
    <w:p w14:paraId="37810C6C"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37810C6D"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37810C6E" w14:textId="4DC29D99" w:rsidR="00122073" w:rsidRPr="00344D33" w:rsidRDefault="002A4BC6" w:rsidP="003F47D6">
      <w:pPr>
        <w:tabs>
          <w:tab w:val="left" w:pos="720"/>
        </w:tabs>
        <w:spacing w:before="80" w:line="220" w:lineRule="atLeast"/>
        <w:ind w:left="2160" w:hanging="2160"/>
        <w:jc w:val="left"/>
        <w:rPr>
          <w:rFonts w:ascii="Arial" w:eastAsia="Calibri" w:hAnsi="Arial" w:cs="Arial"/>
          <w:sz w:val="18"/>
          <w:szCs w:val="18"/>
        </w:rPr>
      </w:pPr>
      <w:r>
        <w:rPr>
          <w:rFonts w:ascii="Arial" w:eastAsia="Calibri" w:hAnsi="Arial" w:cs="Arial"/>
          <w:sz w:val="18"/>
          <w:szCs w:val="18"/>
        </w:rPr>
        <w:tab/>
        <w:t xml:space="preserve">              </w:t>
      </w:r>
      <w:r w:rsidR="003F47D6">
        <w:rPr>
          <w:rFonts w:ascii="Arial" w:eastAsia="Calibri" w:hAnsi="Arial" w:cs="Arial"/>
          <w:sz w:val="18"/>
          <w:szCs w:val="18"/>
        </w:rPr>
        <w:t xml:space="preserve">(ii) </w:t>
      </w:r>
      <w:r w:rsidR="003F47D6">
        <w:rPr>
          <w:rFonts w:ascii="Arial" w:eastAsia="Calibri" w:hAnsi="Arial" w:cs="Arial"/>
          <w:sz w:val="18"/>
          <w:szCs w:val="18"/>
        </w:rPr>
        <w:tab/>
      </w:r>
      <w:r w:rsidR="00122073" w:rsidRPr="00344D33">
        <w:rPr>
          <w:rFonts w:ascii="Arial" w:eastAsia="Calibri" w:hAnsi="Arial" w:cs="Arial"/>
          <w:sz w:val="18"/>
          <w:szCs w:val="18"/>
        </w:rPr>
        <w:t xml:space="preserve">take the measures necessary to ensure that compliance is restored </w:t>
      </w:r>
      <w:r>
        <w:rPr>
          <w:rFonts w:ascii="Arial" w:eastAsia="Calibri" w:hAnsi="Arial" w:cs="Arial"/>
          <w:sz w:val="18"/>
          <w:szCs w:val="18"/>
        </w:rPr>
        <w:t xml:space="preserve">  </w:t>
      </w:r>
      <w:r w:rsidRPr="002A4BC6">
        <w:rPr>
          <w:rFonts w:ascii="Arial" w:eastAsia="Calibri" w:hAnsi="Arial" w:cs="Arial"/>
          <w:color w:val="FFFFFF" w:themeColor="background1"/>
          <w:sz w:val="18"/>
          <w:szCs w:val="18"/>
        </w:rPr>
        <w:t xml:space="preserve"> f             </w:t>
      </w:r>
      <w:r w:rsidR="00122073" w:rsidRPr="00344D33">
        <w:rPr>
          <w:rFonts w:ascii="Arial" w:eastAsia="Calibri" w:hAnsi="Arial" w:cs="Arial"/>
          <w:sz w:val="18"/>
          <w:szCs w:val="18"/>
        </w:rPr>
        <w:t>within the shortest possible time</w:t>
      </w:r>
      <w:r w:rsidR="00344D33" w:rsidRPr="00344D33">
        <w:rPr>
          <w:rFonts w:ascii="Arial" w:eastAsia="Calibri" w:hAnsi="Arial" w:cs="Arial"/>
          <w:sz w:val="18"/>
          <w:szCs w:val="18"/>
        </w:rPr>
        <w:t>.</w:t>
      </w:r>
    </w:p>
    <w:p w14:paraId="37810C70" w14:textId="377FB408" w:rsidR="00122073" w:rsidRPr="00DF0BE4" w:rsidRDefault="00122073" w:rsidP="00DF0BE4">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37810C71" w14:textId="247F6D36" w:rsidR="00122073" w:rsidRPr="00613B46" w:rsidRDefault="00122073" w:rsidP="00122073">
      <w:pPr>
        <w:keepLines/>
        <w:widowControl w:val="0"/>
        <w:spacing w:before="120" w:line="270" w:lineRule="exact"/>
        <w:ind w:left="720" w:hanging="720"/>
        <w:jc w:val="left"/>
        <w:outlineLvl w:val="2"/>
        <w:rPr>
          <w:rFonts w:ascii="Arial" w:hAnsi="Arial"/>
          <w:color w:val="000000" w:themeColor="text1"/>
          <w:sz w:val="18"/>
          <w:lang w:eastAsia="en-US"/>
        </w:rPr>
      </w:pPr>
      <w:r w:rsidRPr="00613B46">
        <w:rPr>
          <w:rFonts w:ascii="Arial" w:hAnsi="Arial"/>
          <w:color w:val="000000" w:themeColor="text1"/>
          <w:sz w:val="18"/>
          <w:lang w:eastAsia="en-US"/>
        </w:rPr>
        <w:t>4.3.2       Any information provided under condition 4.3.1 shall be confirmed by sending the information listed in schedule 5 to this permit within the time period specified in that schedule.</w:t>
      </w:r>
    </w:p>
    <w:p w14:paraId="37810C73"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37810C74"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37810C75"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37810C76" w14:textId="77777777" w:rsidR="00122073" w:rsidRPr="00513885" w:rsidRDefault="00122073" w:rsidP="00B23C86">
      <w:pPr>
        <w:keepLines/>
        <w:widowControl w:val="0"/>
        <w:numPr>
          <w:ilvl w:val="0"/>
          <w:numId w:val="10"/>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37810C77"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37810C78"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37810C7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37810C7A" w14:textId="77777777" w:rsidR="00122073" w:rsidRPr="00016B55" w:rsidRDefault="00122073" w:rsidP="00B23C86">
      <w:pPr>
        <w:keepLines/>
        <w:widowControl w:val="0"/>
        <w:numPr>
          <w:ilvl w:val="0"/>
          <w:numId w:val="10"/>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37810C7B"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37810C7C" w14:textId="77777777" w:rsidR="00122073" w:rsidRPr="00016B55" w:rsidRDefault="00122073" w:rsidP="00B23C86">
      <w:pPr>
        <w:keepLines/>
        <w:widowControl w:val="0"/>
        <w:numPr>
          <w:ilvl w:val="0"/>
          <w:numId w:val="19"/>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37810C7D" w14:textId="77777777" w:rsidR="00122073" w:rsidRPr="00016B55" w:rsidRDefault="00845B45" w:rsidP="00B23C86">
      <w:pPr>
        <w:keepLines/>
        <w:widowControl w:val="0"/>
        <w:numPr>
          <w:ilvl w:val="0"/>
          <w:numId w:val="19"/>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lastRenderedPageBreak/>
        <w:t xml:space="preserve">       </w:t>
      </w:r>
      <w:r w:rsidR="00122073" w:rsidRPr="00016B55">
        <w:rPr>
          <w:rFonts w:ascii="Arial" w:hAnsi="Arial"/>
          <w:sz w:val="18"/>
          <w:lang w:eastAsia="en-US"/>
        </w:rPr>
        <w:t>any change in the operator’s name(s) or address(</w:t>
      </w:r>
      <w:proofErr w:type="spellStart"/>
      <w:r w:rsidR="00122073" w:rsidRPr="00016B55">
        <w:rPr>
          <w:rFonts w:ascii="Arial" w:hAnsi="Arial"/>
          <w:sz w:val="18"/>
          <w:lang w:eastAsia="en-US"/>
        </w:rPr>
        <w:t>es</w:t>
      </w:r>
      <w:proofErr w:type="spellEnd"/>
      <w:r w:rsidR="00122073" w:rsidRPr="00016B55">
        <w:rPr>
          <w:rFonts w:ascii="Arial" w:hAnsi="Arial"/>
          <w:sz w:val="18"/>
          <w:lang w:eastAsia="en-US"/>
        </w:rPr>
        <w:t>); and</w:t>
      </w:r>
    </w:p>
    <w:p w14:paraId="37810C7E" w14:textId="77777777" w:rsidR="00122073" w:rsidRPr="00513885" w:rsidRDefault="00122073" w:rsidP="00B23C86">
      <w:pPr>
        <w:keepLines/>
        <w:widowControl w:val="0"/>
        <w:numPr>
          <w:ilvl w:val="0"/>
          <w:numId w:val="19"/>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37810C7F"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7810C80" w14:textId="77777777" w:rsidR="00122073" w:rsidRPr="00513885" w:rsidRDefault="00016B55" w:rsidP="00B23C86">
      <w:pPr>
        <w:keepLines/>
        <w:widowControl w:val="0"/>
        <w:numPr>
          <w:ilvl w:val="0"/>
          <w:numId w:val="18"/>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37810C81" w14:textId="77777777" w:rsidR="00122073" w:rsidRPr="00513885" w:rsidRDefault="00122073" w:rsidP="00B23C86">
      <w:pPr>
        <w:keepLines/>
        <w:widowControl w:val="0"/>
        <w:numPr>
          <w:ilvl w:val="0"/>
          <w:numId w:val="18"/>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37810C88" w14:textId="20272328" w:rsidR="00122073" w:rsidRPr="00513885" w:rsidRDefault="00122073" w:rsidP="00613B46">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37810C89"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37810C8A"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37810C8B"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p>
    <w:p w14:paraId="37810C8C" w14:textId="77777777" w:rsidR="00C16167" w:rsidRDefault="00C16167" w:rsidP="00122073">
      <w:pPr>
        <w:jc w:val="left"/>
        <w:rPr>
          <w:rFonts w:ascii="Arial" w:hAnsi="Arial" w:cs="Arial"/>
          <w:sz w:val="18"/>
          <w:szCs w:val="18"/>
        </w:rPr>
      </w:pPr>
    </w:p>
    <w:p w14:paraId="37810C8D" w14:textId="77777777" w:rsidR="00122073" w:rsidRDefault="00122073" w:rsidP="00122073">
      <w:pPr>
        <w:jc w:val="left"/>
        <w:rPr>
          <w:rFonts w:ascii="Arial" w:hAnsi="Arial" w:cs="Arial"/>
          <w:sz w:val="18"/>
          <w:szCs w:val="18"/>
        </w:rPr>
      </w:pPr>
    </w:p>
    <w:p w14:paraId="37810C8E" w14:textId="77777777" w:rsidR="00122073" w:rsidRDefault="00122073">
      <w:pPr>
        <w:jc w:val="left"/>
        <w:rPr>
          <w:rFonts w:ascii="Arial" w:hAnsi="Arial" w:cs="Arial"/>
          <w:sz w:val="18"/>
          <w:szCs w:val="18"/>
        </w:rPr>
      </w:pPr>
      <w:r>
        <w:rPr>
          <w:rFonts w:ascii="Arial" w:hAnsi="Arial" w:cs="Arial"/>
          <w:sz w:val="18"/>
          <w:szCs w:val="18"/>
        </w:rPr>
        <w:br w:type="page"/>
      </w:r>
    </w:p>
    <w:p w14:paraId="37810C8F"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lastRenderedPageBreak/>
        <w:t xml:space="preserve">Schedule 1 - Operations </w:t>
      </w:r>
    </w:p>
    <w:p w14:paraId="6A345647" w14:textId="77777777" w:rsidR="00CC028D" w:rsidRPr="00BA15A9" w:rsidRDefault="00CC028D"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517"/>
        <w:gridCol w:w="35"/>
        <w:gridCol w:w="3118"/>
      </w:tblGrid>
      <w:tr w:rsidR="00122073" w:rsidRPr="00916139" w14:paraId="37810C96" w14:textId="77777777" w:rsidTr="00B07306">
        <w:trPr>
          <w:cantSplit/>
          <w:tblHeader/>
        </w:trPr>
        <w:tc>
          <w:tcPr>
            <w:tcW w:w="2834" w:type="dxa"/>
            <w:shd w:val="clear" w:color="auto" w:fill="000000"/>
          </w:tcPr>
          <w:p w14:paraId="37810C93" w14:textId="77777777" w:rsidR="00122073" w:rsidRPr="00916139" w:rsidRDefault="00122073" w:rsidP="00B07306">
            <w:pPr>
              <w:pStyle w:val="Tabletitle"/>
            </w:pPr>
            <w:r w:rsidRPr="00916139">
              <w:t>Table S1.1 activities</w:t>
            </w:r>
          </w:p>
        </w:tc>
        <w:tc>
          <w:tcPr>
            <w:tcW w:w="2552" w:type="dxa"/>
            <w:gridSpan w:val="2"/>
            <w:shd w:val="clear" w:color="auto" w:fill="000000"/>
          </w:tcPr>
          <w:p w14:paraId="37810C94" w14:textId="77777777" w:rsidR="00122073" w:rsidRPr="00916139" w:rsidRDefault="00122073" w:rsidP="00B07306">
            <w:pPr>
              <w:pStyle w:val="Tabletitle"/>
            </w:pPr>
          </w:p>
        </w:tc>
        <w:tc>
          <w:tcPr>
            <w:tcW w:w="3118" w:type="dxa"/>
            <w:shd w:val="clear" w:color="auto" w:fill="000000"/>
          </w:tcPr>
          <w:p w14:paraId="37810C95" w14:textId="77777777" w:rsidR="00122073" w:rsidRPr="00916139" w:rsidRDefault="00122073" w:rsidP="00B07306">
            <w:pPr>
              <w:pStyle w:val="Tabletitle"/>
            </w:pPr>
          </w:p>
        </w:tc>
      </w:tr>
      <w:tr w:rsidR="00122073" w:rsidRPr="00916139" w14:paraId="37810C9A" w14:textId="77777777" w:rsidTr="00B07306">
        <w:trPr>
          <w:cantSplit/>
          <w:tblHeader/>
        </w:trPr>
        <w:tc>
          <w:tcPr>
            <w:tcW w:w="2834" w:type="dxa"/>
          </w:tcPr>
          <w:p w14:paraId="37810C97" w14:textId="77777777" w:rsidR="00122073" w:rsidRPr="00916139" w:rsidRDefault="00122073" w:rsidP="00B07306">
            <w:pPr>
              <w:pStyle w:val="Tablehead"/>
              <w:rPr>
                <w:szCs w:val="18"/>
              </w:rPr>
            </w:pPr>
            <w:r w:rsidRPr="00916139">
              <w:rPr>
                <w:szCs w:val="18"/>
              </w:rPr>
              <w:t>Activity listed in Sche</w:t>
            </w:r>
            <w:r w:rsidRPr="00916139">
              <w:t xml:space="preserve">dule 1 of the EP Regulations </w:t>
            </w:r>
          </w:p>
        </w:tc>
        <w:tc>
          <w:tcPr>
            <w:tcW w:w="2552" w:type="dxa"/>
            <w:gridSpan w:val="2"/>
          </w:tcPr>
          <w:p w14:paraId="37810C98" w14:textId="77777777" w:rsidR="00122073" w:rsidRPr="00916139" w:rsidRDefault="00122073" w:rsidP="00B07306">
            <w:pPr>
              <w:pStyle w:val="Tablehead"/>
              <w:rPr>
                <w:szCs w:val="18"/>
              </w:rPr>
            </w:pPr>
            <w:r w:rsidRPr="00916139">
              <w:rPr>
                <w:szCs w:val="18"/>
              </w:rPr>
              <w:t>Description of specified activity</w:t>
            </w:r>
          </w:p>
        </w:tc>
        <w:tc>
          <w:tcPr>
            <w:tcW w:w="3118" w:type="dxa"/>
          </w:tcPr>
          <w:p w14:paraId="37810C99" w14:textId="77777777" w:rsidR="00122073" w:rsidRPr="00916139" w:rsidRDefault="00122073" w:rsidP="00B07306">
            <w:pPr>
              <w:pStyle w:val="Tablehead"/>
              <w:rPr>
                <w:szCs w:val="18"/>
              </w:rPr>
            </w:pPr>
            <w:r w:rsidRPr="00916139">
              <w:rPr>
                <w:szCs w:val="18"/>
              </w:rPr>
              <w:t xml:space="preserve">Limits of specified activity </w:t>
            </w:r>
          </w:p>
        </w:tc>
      </w:tr>
      <w:tr w:rsidR="00CC028D" w:rsidRPr="00CC028D" w14:paraId="37810C9E" w14:textId="77777777" w:rsidTr="00B07306">
        <w:trPr>
          <w:cantSplit/>
        </w:trPr>
        <w:tc>
          <w:tcPr>
            <w:tcW w:w="2834" w:type="dxa"/>
          </w:tcPr>
          <w:p w14:paraId="37810C9B" w14:textId="77777777" w:rsidR="00122073" w:rsidRPr="00CC028D" w:rsidRDefault="00122073" w:rsidP="0080655C">
            <w:pPr>
              <w:pStyle w:val="Tablebody"/>
              <w:rPr>
                <w:color w:val="auto"/>
                <w:szCs w:val="18"/>
              </w:rPr>
            </w:pPr>
            <w:r w:rsidRPr="00CC028D">
              <w:rPr>
                <w:color w:val="auto"/>
                <w:szCs w:val="18"/>
              </w:rPr>
              <w:t>Section 6.9 A(1)(a)(</w:t>
            </w:r>
            <w:proofErr w:type="spellStart"/>
            <w:r w:rsidRPr="00CC028D">
              <w:rPr>
                <w:color w:val="auto"/>
                <w:szCs w:val="18"/>
              </w:rPr>
              <w:t>i</w:t>
            </w:r>
            <w:proofErr w:type="spellEnd"/>
            <w:r w:rsidRPr="00CC028D">
              <w:rPr>
                <w:color w:val="auto"/>
                <w:szCs w:val="18"/>
              </w:rPr>
              <w:t>) Rearing of poultry intensively in an installation with more than 40,000 places</w:t>
            </w:r>
          </w:p>
        </w:tc>
        <w:tc>
          <w:tcPr>
            <w:tcW w:w="2552" w:type="dxa"/>
            <w:gridSpan w:val="2"/>
          </w:tcPr>
          <w:p w14:paraId="37810C9C" w14:textId="5FD57B2D" w:rsidR="00122073" w:rsidRPr="00CC028D" w:rsidRDefault="00122073" w:rsidP="00E63CAB">
            <w:pPr>
              <w:pStyle w:val="Tablebody"/>
              <w:rPr>
                <w:color w:val="auto"/>
                <w:szCs w:val="18"/>
              </w:rPr>
            </w:pPr>
            <w:r w:rsidRPr="00CC028D">
              <w:rPr>
                <w:color w:val="auto"/>
                <w:szCs w:val="18"/>
              </w:rPr>
              <w:t xml:space="preserve">The rearing of poultry in a facility with a capacity for </w:t>
            </w:r>
            <w:r w:rsidR="00E63CAB">
              <w:rPr>
                <w:color w:val="auto"/>
                <w:szCs w:val="18"/>
              </w:rPr>
              <w:t xml:space="preserve">56,000 </w:t>
            </w:r>
            <w:r w:rsidRPr="00CC028D">
              <w:rPr>
                <w:color w:val="auto"/>
                <w:szCs w:val="18"/>
              </w:rPr>
              <w:t>places.</w:t>
            </w:r>
          </w:p>
        </w:tc>
        <w:tc>
          <w:tcPr>
            <w:tcW w:w="3118" w:type="dxa"/>
          </w:tcPr>
          <w:p w14:paraId="37810C9D" w14:textId="77777777" w:rsidR="00122073" w:rsidRPr="00CC028D" w:rsidRDefault="00122073" w:rsidP="0080655C">
            <w:pPr>
              <w:pStyle w:val="Tablebody"/>
              <w:rPr>
                <w:color w:val="auto"/>
                <w:szCs w:val="18"/>
              </w:rPr>
            </w:pPr>
            <w:r w:rsidRPr="00CC028D">
              <w:rPr>
                <w:color w:val="auto"/>
                <w:szCs w:val="18"/>
              </w:rPr>
              <w:t>From receipt of birds, raw materials and fuels onto the site to removal of birds and associated wastes from site</w:t>
            </w:r>
          </w:p>
        </w:tc>
      </w:tr>
      <w:tr w:rsidR="00122073" w:rsidRPr="001A4300" w14:paraId="37810CA9" w14:textId="77777777" w:rsidTr="00B07306">
        <w:trPr>
          <w:cantSplit/>
        </w:trPr>
        <w:tc>
          <w:tcPr>
            <w:tcW w:w="8504" w:type="dxa"/>
            <w:gridSpan w:val="4"/>
            <w:shd w:val="clear" w:color="auto" w:fill="000000"/>
          </w:tcPr>
          <w:p w14:paraId="37810CA8" w14:textId="77777777" w:rsidR="00122073" w:rsidRPr="001A4300" w:rsidRDefault="00122073" w:rsidP="0080655C">
            <w:pPr>
              <w:pStyle w:val="Tabletitle"/>
              <w:rPr>
                <w:szCs w:val="18"/>
              </w:rPr>
            </w:pPr>
            <w:r w:rsidRPr="001A4300">
              <w:rPr>
                <w:szCs w:val="18"/>
              </w:rPr>
              <w:t>Directly Associated Activity</w:t>
            </w:r>
          </w:p>
        </w:tc>
      </w:tr>
      <w:tr w:rsidR="00CC028D" w:rsidRPr="00CC028D" w14:paraId="37810CCA" w14:textId="77777777" w:rsidTr="00B07306">
        <w:trPr>
          <w:cantSplit/>
        </w:trPr>
        <w:tc>
          <w:tcPr>
            <w:tcW w:w="2834" w:type="dxa"/>
          </w:tcPr>
          <w:p w14:paraId="37810CC4" w14:textId="77777777" w:rsidR="00122073" w:rsidRPr="00CC028D" w:rsidRDefault="00122073" w:rsidP="0080655C">
            <w:pPr>
              <w:spacing w:before="100" w:beforeAutospacing="1" w:after="100" w:afterAutospacing="1"/>
              <w:jc w:val="left"/>
              <w:rPr>
                <w:rStyle w:val="Strong"/>
                <w:rFonts w:ascii="Arial" w:hAnsi="Arial" w:cs="Arial"/>
                <w:b w:val="0"/>
                <w:sz w:val="18"/>
                <w:szCs w:val="18"/>
              </w:rPr>
            </w:pPr>
            <w:r w:rsidRPr="00CC028D">
              <w:rPr>
                <w:rStyle w:val="Strong"/>
                <w:rFonts w:ascii="Arial" w:hAnsi="Arial" w:cs="Arial"/>
                <w:b w:val="0"/>
                <w:sz w:val="18"/>
                <w:szCs w:val="18"/>
              </w:rPr>
              <w:t>Biomass Boiler</w:t>
            </w:r>
          </w:p>
          <w:p w14:paraId="37810CC5" w14:textId="77777777" w:rsidR="00122073" w:rsidRPr="00CC028D" w:rsidRDefault="00122073" w:rsidP="0080655C">
            <w:pPr>
              <w:keepLines/>
              <w:widowControl w:val="0"/>
              <w:spacing w:before="20" w:after="20" w:line="230" w:lineRule="exact"/>
              <w:jc w:val="left"/>
              <w:outlineLvl w:val="2"/>
              <w:rPr>
                <w:rStyle w:val="Strong"/>
                <w:rFonts w:ascii="Arial" w:hAnsi="Arial" w:cs="Arial"/>
                <w:b w:val="0"/>
                <w:sz w:val="18"/>
                <w:szCs w:val="18"/>
              </w:rPr>
            </w:pPr>
          </w:p>
        </w:tc>
        <w:tc>
          <w:tcPr>
            <w:tcW w:w="2517" w:type="dxa"/>
          </w:tcPr>
          <w:p w14:paraId="37810CC7" w14:textId="3CC0B48B" w:rsidR="00CC028D" w:rsidRPr="00CC028D" w:rsidRDefault="00F802EB" w:rsidP="00F802EB">
            <w:pPr>
              <w:jc w:val="left"/>
              <w:rPr>
                <w:rStyle w:val="Strong"/>
                <w:rFonts w:ascii="Arial" w:hAnsi="Arial" w:cs="Arial"/>
                <w:b w:val="0"/>
                <w:sz w:val="18"/>
                <w:szCs w:val="18"/>
              </w:rPr>
            </w:pPr>
            <w:r>
              <w:rPr>
                <w:rStyle w:val="Strong"/>
                <w:rFonts w:ascii="Arial" w:hAnsi="Arial" w:cs="Arial"/>
                <w:b w:val="0"/>
                <w:sz w:val="18"/>
                <w:szCs w:val="18"/>
              </w:rPr>
              <w:t>Operation of a Biomass Boiler with a thermal rated input not exceeding 211kW, for site heating requirements, burning biomass fuel not comprising waste or animal carcasses.</w:t>
            </w:r>
          </w:p>
        </w:tc>
        <w:tc>
          <w:tcPr>
            <w:tcW w:w="3153" w:type="dxa"/>
            <w:gridSpan w:val="2"/>
          </w:tcPr>
          <w:p w14:paraId="37810CC8" w14:textId="77777777" w:rsidR="00122073" w:rsidRPr="00CC028D" w:rsidRDefault="00122073" w:rsidP="0080655C">
            <w:pPr>
              <w:spacing w:before="100" w:beforeAutospacing="1" w:after="100" w:afterAutospacing="1"/>
              <w:jc w:val="left"/>
              <w:rPr>
                <w:rStyle w:val="Strong"/>
                <w:rFonts w:ascii="Arial" w:hAnsi="Arial" w:cs="Arial"/>
                <w:b w:val="0"/>
                <w:sz w:val="18"/>
                <w:szCs w:val="18"/>
              </w:rPr>
            </w:pPr>
            <w:r w:rsidRPr="00CC028D">
              <w:rPr>
                <w:rStyle w:val="Strong"/>
                <w:rFonts w:ascii="Arial" w:hAnsi="Arial" w:cs="Arial"/>
                <w:b w:val="0"/>
                <w:sz w:val="18"/>
                <w:szCs w:val="18"/>
              </w:rPr>
              <w:t>From receipt of raw materials and fuels, to release of combustion products to air and associated wastes removed from site.</w:t>
            </w:r>
          </w:p>
          <w:p w14:paraId="7293DAFF" w14:textId="77777777" w:rsidR="00CC028D" w:rsidRPr="00CC028D" w:rsidRDefault="00CC028D" w:rsidP="0080655C">
            <w:pPr>
              <w:keepLines/>
              <w:widowControl w:val="0"/>
              <w:spacing w:before="20" w:after="20" w:line="230" w:lineRule="exact"/>
              <w:jc w:val="left"/>
              <w:outlineLvl w:val="2"/>
              <w:rPr>
                <w:rStyle w:val="Strong"/>
                <w:rFonts w:ascii="Arial" w:hAnsi="Arial" w:cs="Arial"/>
                <w:b w:val="0"/>
                <w:sz w:val="18"/>
                <w:szCs w:val="18"/>
              </w:rPr>
            </w:pPr>
          </w:p>
          <w:p w14:paraId="37810CC9" w14:textId="77777777" w:rsidR="00CC028D" w:rsidRPr="00CC028D" w:rsidRDefault="00CC028D" w:rsidP="0080655C">
            <w:pPr>
              <w:keepLines/>
              <w:widowControl w:val="0"/>
              <w:spacing w:before="20" w:after="20" w:line="230" w:lineRule="exact"/>
              <w:jc w:val="left"/>
              <w:outlineLvl w:val="2"/>
              <w:rPr>
                <w:rStyle w:val="Strong"/>
                <w:rFonts w:ascii="Arial" w:hAnsi="Arial" w:cs="Arial"/>
                <w:b w:val="0"/>
                <w:sz w:val="18"/>
                <w:szCs w:val="18"/>
              </w:rPr>
            </w:pPr>
          </w:p>
        </w:tc>
      </w:tr>
      <w:tr w:rsidR="00731D33" w:rsidRPr="00CC028D" w14:paraId="04580DEC" w14:textId="77777777" w:rsidTr="00B07306">
        <w:trPr>
          <w:cantSplit/>
        </w:trPr>
        <w:tc>
          <w:tcPr>
            <w:tcW w:w="2834" w:type="dxa"/>
          </w:tcPr>
          <w:p w14:paraId="3468398C" w14:textId="1B36A490" w:rsidR="00731D33" w:rsidRPr="00CC028D" w:rsidRDefault="00731D33" w:rsidP="0080655C">
            <w:pPr>
              <w:spacing w:before="100" w:beforeAutospacing="1" w:after="100" w:afterAutospacing="1"/>
              <w:jc w:val="left"/>
              <w:rPr>
                <w:rStyle w:val="Strong"/>
                <w:rFonts w:ascii="Arial" w:hAnsi="Arial" w:cs="Arial"/>
                <w:b w:val="0"/>
                <w:sz w:val="18"/>
                <w:szCs w:val="18"/>
              </w:rPr>
            </w:pPr>
            <w:r w:rsidRPr="00CC028D">
              <w:rPr>
                <w:rStyle w:val="Strong"/>
                <w:rFonts w:ascii="Arial" w:hAnsi="Arial" w:cs="Arial"/>
                <w:b w:val="0"/>
                <w:sz w:val="18"/>
                <w:szCs w:val="18"/>
              </w:rPr>
              <w:t>Combined Head and Power Units</w:t>
            </w:r>
            <w:r w:rsidR="00CC028D">
              <w:rPr>
                <w:rStyle w:val="Strong"/>
                <w:rFonts w:ascii="Arial" w:hAnsi="Arial" w:cs="Arial"/>
                <w:b w:val="0"/>
                <w:sz w:val="18"/>
                <w:szCs w:val="18"/>
              </w:rPr>
              <w:t xml:space="preserve"> (CHP)</w:t>
            </w:r>
          </w:p>
        </w:tc>
        <w:tc>
          <w:tcPr>
            <w:tcW w:w="2517" w:type="dxa"/>
          </w:tcPr>
          <w:p w14:paraId="1D748C19" w14:textId="3D0DBF7E" w:rsidR="00731D33" w:rsidRPr="00CC028D" w:rsidRDefault="00CC028D" w:rsidP="0080655C">
            <w:pPr>
              <w:spacing w:before="100" w:beforeAutospacing="1" w:after="100" w:afterAutospacing="1"/>
              <w:jc w:val="left"/>
              <w:rPr>
                <w:rStyle w:val="Strong"/>
                <w:rFonts w:ascii="Arial" w:hAnsi="Arial" w:cs="Arial"/>
                <w:b w:val="0"/>
                <w:sz w:val="18"/>
                <w:szCs w:val="18"/>
              </w:rPr>
            </w:pPr>
            <w:r>
              <w:rPr>
                <w:rStyle w:val="Strong"/>
                <w:rFonts w:ascii="Arial" w:hAnsi="Arial" w:cs="Arial"/>
                <w:b w:val="0"/>
                <w:sz w:val="18"/>
                <w:szCs w:val="18"/>
              </w:rPr>
              <w:t>The operation of two CHP Units with an aggregated thermal rated input not exceeding 360Kw.</w:t>
            </w:r>
          </w:p>
        </w:tc>
        <w:tc>
          <w:tcPr>
            <w:tcW w:w="3153" w:type="dxa"/>
            <w:gridSpan w:val="2"/>
          </w:tcPr>
          <w:p w14:paraId="1B2F6590" w14:textId="74DEE3DE" w:rsidR="00731D33" w:rsidRPr="00CC028D" w:rsidRDefault="00731D33" w:rsidP="0080655C">
            <w:pPr>
              <w:spacing w:before="100" w:beforeAutospacing="1" w:after="100" w:afterAutospacing="1"/>
              <w:jc w:val="left"/>
              <w:rPr>
                <w:rStyle w:val="Strong"/>
                <w:rFonts w:ascii="Arial" w:hAnsi="Arial" w:cs="Arial"/>
                <w:b w:val="0"/>
                <w:sz w:val="18"/>
                <w:szCs w:val="18"/>
              </w:rPr>
            </w:pPr>
            <w:r w:rsidRPr="00CC028D">
              <w:rPr>
                <w:rStyle w:val="Strong"/>
                <w:rFonts w:ascii="Arial" w:hAnsi="Arial" w:cs="Arial"/>
                <w:b w:val="0"/>
                <w:sz w:val="18"/>
                <w:szCs w:val="18"/>
              </w:rPr>
              <w:t>From receipt of raw materials and fuels, to release of combustion products to air and associated wastes removed from site.</w:t>
            </w:r>
          </w:p>
        </w:tc>
      </w:tr>
    </w:tbl>
    <w:p w14:paraId="37810CCB" w14:textId="77777777"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37810CCD" w14:textId="77777777" w:rsidTr="00B07306">
        <w:trPr>
          <w:cantSplit/>
          <w:tblHeader/>
        </w:trPr>
        <w:tc>
          <w:tcPr>
            <w:tcW w:w="8505" w:type="dxa"/>
            <w:gridSpan w:val="3"/>
            <w:shd w:val="clear" w:color="auto" w:fill="000000"/>
          </w:tcPr>
          <w:p w14:paraId="37810CCC" w14:textId="77777777" w:rsidR="00122073" w:rsidRPr="009262C6" w:rsidRDefault="00122073" w:rsidP="00B07306">
            <w:pPr>
              <w:pStyle w:val="Tabletitle"/>
              <w:rPr>
                <w:bCs/>
              </w:rPr>
            </w:pPr>
            <w:r w:rsidRPr="009262C6">
              <w:rPr>
                <w:bCs/>
              </w:rPr>
              <w:t>Table S1.2 Operating techniques</w:t>
            </w:r>
          </w:p>
        </w:tc>
      </w:tr>
      <w:tr w:rsidR="00122073" w:rsidRPr="001252C9" w14:paraId="37810CD1" w14:textId="77777777" w:rsidTr="00B07306">
        <w:trPr>
          <w:cantSplit/>
          <w:tblHeader/>
        </w:trPr>
        <w:tc>
          <w:tcPr>
            <w:tcW w:w="2127" w:type="dxa"/>
          </w:tcPr>
          <w:p w14:paraId="37810CCE" w14:textId="77777777" w:rsidR="00122073" w:rsidRPr="001252C9" w:rsidRDefault="00122073" w:rsidP="00B07306">
            <w:pPr>
              <w:pStyle w:val="Tablehead"/>
            </w:pPr>
            <w:r w:rsidRPr="001252C9">
              <w:t>Description</w:t>
            </w:r>
          </w:p>
        </w:tc>
        <w:tc>
          <w:tcPr>
            <w:tcW w:w="4961" w:type="dxa"/>
          </w:tcPr>
          <w:p w14:paraId="37810CCF" w14:textId="77777777" w:rsidR="00122073" w:rsidRPr="001252C9" w:rsidRDefault="00122073" w:rsidP="00B07306">
            <w:pPr>
              <w:pStyle w:val="Tablehead"/>
            </w:pPr>
            <w:r w:rsidRPr="001252C9">
              <w:t>Parts</w:t>
            </w:r>
          </w:p>
        </w:tc>
        <w:tc>
          <w:tcPr>
            <w:tcW w:w="1417" w:type="dxa"/>
          </w:tcPr>
          <w:p w14:paraId="37810CD0" w14:textId="77777777" w:rsidR="00122073" w:rsidRPr="001252C9" w:rsidRDefault="00122073" w:rsidP="00B07306">
            <w:pPr>
              <w:pStyle w:val="Tablehead"/>
            </w:pPr>
            <w:r w:rsidRPr="001252C9">
              <w:t>Date Received</w:t>
            </w:r>
          </w:p>
        </w:tc>
      </w:tr>
      <w:tr w:rsidR="00122073" w:rsidRPr="001252C9" w14:paraId="37810CD8" w14:textId="77777777" w:rsidTr="00B07306">
        <w:trPr>
          <w:cantSplit/>
        </w:trPr>
        <w:tc>
          <w:tcPr>
            <w:tcW w:w="2127" w:type="dxa"/>
          </w:tcPr>
          <w:p w14:paraId="37810CD2" w14:textId="50EE76B4" w:rsidR="00122073" w:rsidRPr="0080655C" w:rsidRDefault="00122073" w:rsidP="0080655C">
            <w:pPr>
              <w:jc w:val="left"/>
              <w:rPr>
                <w:rFonts w:ascii="Arial" w:hAnsi="Arial" w:cs="Arial"/>
                <w:sz w:val="18"/>
                <w:szCs w:val="18"/>
              </w:rPr>
            </w:pPr>
            <w:r w:rsidRPr="0080655C">
              <w:rPr>
                <w:rFonts w:ascii="Arial" w:hAnsi="Arial" w:cs="Arial"/>
                <w:sz w:val="18"/>
                <w:szCs w:val="18"/>
              </w:rPr>
              <w:t>Application EPR/</w:t>
            </w:r>
            <w:r w:rsidR="0080655C" w:rsidRPr="0080655C">
              <w:rPr>
                <w:rFonts w:ascii="Arial" w:hAnsi="Arial" w:cs="Arial"/>
                <w:sz w:val="18"/>
                <w:szCs w:val="18"/>
              </w:rPr>
              <w:t>NP3431VM</w:t>
            </w:r>
            <w:r w:rsidRPr="0080655C">
              <w:rPr>
                <w:rFonts w:ascii="Arial" w:hAnsi="Arial" w:cs="Arial"/>
                <w:sz w:val="18"/>
                <w:szCs w:val="18"/>
              </w:rPr>
              <w:t>/A001</w:t>
            </w:r>
          </w:p>
        </w:tc>
        <w:tc>
          <w:tcPr>
            <w:tcW w:w="4961" w:type="dxa"/>
          </w:tcPr>
          <w:p w14:paraId="49C45642" w14:textId="09E6CBB3" w:rsidR="0080655C" w:rsidRPr="0080655C" w:rsidRDefault="0080655C" w:rsidP="0080655C">
            <w:pPr>
              <w:jc w:val="left"/>
              <w:rPr>
                <w:rFonts w:ascii="Arial" w:hAnsi="Arial" w:cs="Arial"/>
                <w:sz w:val="18"/>
                <w:szCs w:val="18"/>
              </w:rPr>
            </w:pPr>
            <w:r w:rsidRPr="0080655C">
              <w:rPr>
                <w:rFonts w:ascii="Arial" w:hAnsi="Arial" w:cs="Arial"/>
                <w:sz w:val="18"/>
                <w:szCs w:val="18"/>
              </w:rPr>
              <w:t>Responses to section 3 of Form Part B3 of the application form and referenced supporting documentation.</w:t>
            </w:r>
          </w:p>
          <w:p w14:paraId="7684F9BE" w14:textId="77777777" w:rsidR="0080655C" w:rsidRPr="0080655C" w:rsidRDefault="0080655C" w:rsidP="0080655C">
            <w:pPr>
              <w:jc w:val="left"/>
              <w:rPr>
                <w:rFonts w:ascii="Arial" w:hAnsi="Arial" w:cs="Arial"/>
                <w:sz w:val="18"/>
                <w:szCs w:val="18"/>
              </w:rPr>
            </w:pPr>
          </w:p>
          <w:p w14:paraId="37810CD6" w14:textId="0623DE1F" w:rsidR="00122073" w:rsidRPr="007F2060" w:rsidRDefault="0080655C" w:rsidP="0080655C">
            <w:pPr>
              <w:jc w:val="left"/>
              <w:rPr>
                <w:rFonts w:ascii="Arial" w:hAnsi="Arial" w:cs="Arial"/>
                <w:sz w:val="18"/>
                <w:szCs w:val="18"/>
                <w:lang w:eastAsia="en-US"/>
              </w:rPr>
            </w:pPr>
            <w:r w:rsidRPr="0080655C">
              <w:rPr>
                <w:rFonts w:ascii="Arial" w:hAnsi="Arial" w:cs="Arial"/>
                <w:sz w:val="18"/>
                <w:szCs w:val="18"/>
              </w:rPr>
              <w:t>Best available techniques as described in BAT conclusions under Directive 2010/75/EU of the European Parliament and of the Council on industrial emissions for Intensive Farming installations.</w:t>
            </w:r>
          </w:p>
        </w:tc>
        <w:tc>
          <w:tcPr>
            <w:tcW w:w="1417" w:type="dxa"/>
          </w:tcPr>
          <w:p w14:paraId="37810CD7" w14:textId="216A3016" w:rsidR="00122073" w:rsidRPr="0080655C" w:rsidRDefault="0080655C" w:rsidP="0080655C">
            <w:pPr>
              <w:jc w:val="left"/>
              <w:rPr>
                <w:rFonts w:ascii="Arial" w:hAnsi="Arial" w:cs="Arial"/>
                <w:sz w:val="18"/>
                <w:szCs w:val="18"/>
              </w:rPr>
            </w:pPr>
            <w:r w:rsidRPr="0080655C">
              <w:rPr>
                <w:rFonts w:ascii="Arial" w:hAnsi="Arial" w:cs="Arial"/>
                <w:sz w:val="18"/>
                <w:szCs w:val="18"/>
              </w:rPr>
              <w:t>20/10/14</w:t>
            </w:r>
          </w:p>
        </w:tc>
      </w:tr>
      <w:tr w:rsidR="00122073" w:rsidRPr="001252C9" w14:paraId="37810CDD" w14:textId="77777777" w:rsidTr="00B07306">
        <w:trPr>
          <w:cantSplit/>
        </w:trPr>
        <w:tc>
          <w:tcPr>
            <w:tcW w:w="2127" w:type="dxa"/>
          </w:tcPr>
          <w:p w14:paraId="37810CD9" w14:textId="6CF5907F" w:rsidR="00122073" w:rsidRPr="0080655C" w:rsidRDefault="0080655C" w:rsidP="0080655C">
            <w:pPr>
              <w:jc w:val="left"/>
              <w:rPr>
                <w:rFonts w:ascii="Arial" w:hAnsi="Arial" w:cs="Arial"/>
                <w:sz w:val="18"/>
                <w:szCs w:val="18"/>
              </w:rPr>
            </w:pPr>
            <w:r w:rsidRPr="0080655C">
              <w:rPr>
                <w:rFonts w:ascii="Arial" w:hAnsi="Arial" w:cs="Arial"/>
                <w:sz w:val="18"/>
                <w:szCs w:val="18"/>
                <w:lang w:eastAsia="en-US"/>
              </w:rPr>
              <w:t xml:space="preserve">Additional information requested </w:t>
            </w:r>
            <w:r w:rsidRPr="0080655C">
              <w:rPr>
                <w:rFonts w:ascii="Arial" w:hAnsi="Arial" w:cs="Arial"/>
                <w:sz w:val="18"/>
                <w:szCs w:val="18"/>
              </w:rPr>
              <w:t xml:space="preserve"> EPR/NP3431VM/A001</w:t>
            </w:r>
          </w:p>
        </w:tc>
        <w:tc>
          <w:tcPr>
            <w:tcW w:w="4961" w:type="dxa"/>
          </w:tcPr>
          <w:p w14:paraId="37810CDB" w14:textId="0F6A9006" w:rsidR="007F2060" w:rsidRPr="007F2060" w:rsidRDefault="0080655C" w:rsidP="0080655C">
            <w:pPr>
              <w:jc w:val="left"/>
              <w:rPr>
                <w:rFonts w:ascii="Arial" w:hAnsi="Arial" w:cs="Arial"/>
                <w:sz w:val="18"/>
                <w:szCs w:val="18"/>
              </w:rPr>
            </w:pPr>
            <w:r w:rsidRPr="0080655C">
              <w:rPr>
                <w:rFonts w:ascii="Arial" w:hAnsi="Arial" w:cs="Arial"/>
                <w:sz w:val="18"/>
                <w:szCs w:val="18"/>
              </w:rPr>
              <w:t>Response to Request for Information confirming assessment of the risk of odours from normal operation and description of how the design of the existing poultry houses (houses 1 and 2) meet BAT.</w:t>
            </w:r>
          </w:p>
        </w:tc>
        <w:tc>
          <w:tcPr>
            <w:tcW w:w="1417" w:type="dxa"/>
          </w:tcPr>
          <w:p w14:paraId="37810CDC" w14:textId="493B75A5" w:rsidR="00122073" w:rsidRPr="0080655C" w:rsidRDefault="0080655C" w:rsidP="0080655C">
            <w:pPr>
              <w:jc w:val="left"/>
              <w:rPr>
                <w:rFonts w:ascii="Arial" w:hAnsi="Arial" w:cs="Arial"/>
                <w:sz w:val="18"/>
                <w:szCs w:val="18"/>
              </w:rPr>
            </w:pPr>
            <w:r w:rsidRPr="0080655C">
              <w:rPr>
                <w:rFonts w:ascii="Arial" w:hAnsi="Arial" w:cs="Arial"/>
                <w:sz w:val="18"/>
                <w:szCs w:val="18"/>
              </w:rPr>
              <w:t>12/12/14</w:t>
            </w:r>
          </w:p>
        </w:tc>
      </w:tr>
      <w:tr w:rsidR="0080655C" w:rsidRPr="0080655C" w14:paraId="37810CE3" w14:textId="77777777" w:rsidTr="00B07306">
        <w:trPr>
          <w:cantSplit/>
          <w:trHeight w:val="1953"/>
        </w:trPr>
        <w:tc>
          <w:tcPr>
            <w:tcW w:w="2127" w:type="dxa"/>
          </w:tcPr>
          <w:p w14:paraId="37810CDF" w14:textId="76726FF9" w:rsidR="00122073" w:rsidRPr="0080655C" w:rsidRDefault="0080655C" w:rsidP="0080655C">
            <w:pPr>
              <w:keepLines/>
              <w:widowControl w:val="0"/>
              <w:spacing w:before="20" w:after="20" w:line="230" w:lineRule="exact"/>
              <w:jc w:val="left"/>
              <w:outlineLvl w:val="2"/>
              <w:rPr>
                <w:rFonts w:ascii="Arial" w:hAnsi="Arial" w:cs="Arial"/>
                <w:sz w:val="18"/>
                <w:lang w:eastAsia="en-US"/>
              </w:rPr>
            </w:pPr>
            <w:r w:rsidRPr="0080655C">
              <w:rPr>
                <w:rFonts w:ascii="Arial" w:hAnsi="Arial" w:cs="Arial"/>
                <w:sz w:val="18"/>
                <w:lang w:eastAsia="en-US"/>
              </w:rPr>
              <w:t>Response to Schedule 5 Notice dated 05/02/15</w:t>
            </w:r>
          </w:p>
        </w:tc>
        <w:tc>
          <w:tcPr>
            <w:tcW w:w="4961" w:type="dxa"/>
          </w:tcPr>
          <w:p w14:paraId="700D7F4D" w14:textId="1F3E90EE" w:rsidR="0080655C" w:rsidRPr="0080655C" w:rsidRDefault="0080655C" w:rsidP="0080655C">
            <w:pPr>
              <w:pStyle w:val="Default"/>
              <w:rPr>
                <w:color w:val="auto"/>
                <w:sz w:val="18"/>
                <w:szCs w:val="18"/>
              </w:rPr>
            </w:pPr>
            <w:r w:rsidRPr="0080655C">
              <w:rPr>
                <w:color w:val="auto"/>
                <w:sz w:val="18"/>
                <w:szCs w:val="18"/>
              </w:rPr>
              <w:t>Response to question detailing odour modelling assessment.</w:t>
            </w:r>
          </w:p>
          <w:p w14:paraId="37810CE1" w14:textId="3E4ABC79" w:rsidR="00122073" w:rsidRPr="0080655C" w:rsidRDefault="0080655C" w:rsidP="0080655C">
            <w:pPr>
              <w:keepLines/>
              <w:widowControl w:val="0"/>
              <w:spacing w:before="20" w:after="20" w:line="230" w:lineRule="exact"/>
              <w:jc w:val="left"/>
              <w:outlineLvl w:val="2"/>
              <w:rPr>
                <w:rFonts w:ascii="Arial" w:hAnsi="Arial" w:cs="Arial"/>
                <w:sz w:val="18"/>
                <w:lang w:eastAsia="en-US"/>
              </w:rPr>
            </w:pPr>
            <w:r w:rsidRPr="0080655C">
              <w:rPr>
                <w:rFonts w:ascii="Arial" w:hAnsi="Arial" w:cs="Arial"/>
                <w:sz w:val="18"/>
                <w:szCs w:val="18"/>
              </w:rPr>
              <w:t xml:space="preserve">Technical Standards detailed in Section 1.1 of the report ‘An Odour Dispersion Modelling Study of the Impact of the Proposed Expansion to the Free Range Egg Laying Units at </w:t>
            </w:r>
            <w:proofErr w:type="spellStart"/>
            <w:r w:rsidRPr="0080655C">
              <w:rPr>
                <w:rFonts w:ascii="Arial" w:hAnsi="Arial" w:cs="Arial"/>
                <w:sz w:val="18"/>
                <w:szCs w:val="18"/>
              </w:rPr>
              <w:t>Rhosddu</w:t>
            </w:r>
            <w:proofErr w:type="spellEnd"/>
            <w:r w:rsidRPr="0080655C">
              <w:rPr>
                <w:rFonts w:ascii="Arial" w:hAnsi="Arial" w:cs="Arial"/>
                <w:sz w:val="18"/>
                <w:szCs w:val="18"/>
              </w:rPr>
              <w:t xml:space="preserve"> Farm, </w:t>
            </w:r>
            <w:proofErr w:type="spellStart"/>
            <w:r w:rsidRPr="0080655C">
              <w:rPr>
                <w:rFonts w:ascii="Arial" w:hAnsi="Arial" w:cs="Arial"/>
                <w:sz w:val="18"/>
                <w:szCs w:val="18"/>
              </w:rPr>
              <w:t>Llansantffraid-ym-mechain</w:t>
            </w:r>
            <w:proofErr w:type="spellEnd"/>
            <w:r w:rsidRPr="0080655C">
              <w:rPr>
                <w:rFonts w:ascii="Arial" w:hAnsi="Arial" w:cs="Arial"/>
                <w:sz w:val="18"/>
                <w:szCs w:val="18"/>
              </w:rPr>
              <w:t xml:space="preserve"> in Powys’ provided under Regulation 60 of Environmental Permitting Regulations.</w:t>
            </w:r>
          </w:p>
        </w:tc>
        <w:tc>
          <w:tcPr>
            <w:tcW w:w="1417" w:type="dxa"/>
          </w:tcPr>
          <w:p w14:paraId="37810CE2" w14:textId="7B096FA7" w:rsidR="00122073" w:rsidRPr="0080655C" w:rsidRDefault="0080655C" w:rsidP="0080655C">
            <w:pPr>
              <w:keepLines/>
              <w:widowControl w:val="0"/>
              <w:spacing w:before="20" w:after="20" w:line="230" w:lineRule="exact"/>
              <w:jc w:val="left"/>
              <w:outlineLvl w:val="2"/>
              <w:rPr>
                <w:rFonts w:ascii="Arial" w:hAnsi="Arial" w:cs="Arial"/>
                <w:sz w:val="18"/>
                <w:lang w:eastAsia="en-US"/>
              </w:rPr>
            </w:pPr>
            <w:r w:rsidRPr="0080655C">
              <w:rPr>
                <w:rFonts w:ascii="Arial" w:hAnsi="Arial" w:cs="Arial"/>
                <w:sz w:val="18"/>
                <w:lang w:eastAsia="en-US"/>
              </w:rPr>
              <w:t>07/03/15</w:t>
            </w:r>
          </w:p>
        </w:tc>
      </w:tr>
      <w:tr w:rsidR="0080655C" w:rsidRPr="0080655C" w14:paraId="37810CED" w14:textId="77777777" w:rsidTr="00B07306">
        <w:trPr>
          <w:cantSplit/>
        </w:trPr>
        <w:tc>
          <w:tcPr>
            <w:tcW w:w="2127" w:type="dxa"/>
          </w:tcPr>
          <w:p w14:paraId="37810CEA" w14:textId="343D9B5A" w:rsidR="00122073" w:rsidRPr="0080655C" w:rsidRDefault="00122073" w:rsidP="0080655C">
            <w:pPr>
              <w:keepLines/>
              <w:widowControl w:val="0"/>
              <w:spacing w:before="20" w:after="20" w:line="230" w:lineRule="exact"/>
              <w:jc w:val="left"/>
              <w:outlineLvl w:val="2"/>
              <w:rPr>
                <w:rFonts w:ascii="Arial" w:hAnsi="Arial"/>
                <w:sz w:val="18"/>
                <w:lang w:eastAsia="en-US"/>
              </w:rPr>
            </w:pPr>
            <w:r w:rsidRPr="0080655C">
              <w:rPr>
                <w:rFonts w:ascii="Arial" w:hAnsi="Arial"/>
                <w:sz w:val="18"/>
                <w:lang w:eastAsia="en-US"/>
              </w:rPr>
              <w:t xml:space="preserve">Additional information requested </w:t>
            </w:r>
            <w:r w:rsidR="0080655C" w:rsidRPr="0080655C">
              <w:rPr>
                <w:rFonts w:ascii="Arial" w:hAnsi="Arial"/>
                <w:sz w:val="18"/>
                <w:lang w:eastAsia="en-US"/>
              </w:rPr>
              <w:t>27/03/15</w:t>
            </w:r>
          </w:p>
        </w:tc>
        <w:tc>
          <w:tcPr>
            <w:tcW w:w="4961" w:type="dxa"/>
          </w:tcPr>
          <w:p w14:paraId="37810CEB" w14:textId="542D48C5" w:rsidR="00122073" w:rsidRPr="0080655C" w:rsidRDefault="0080655C" w:rsidP="0080655C">
            <w:pPr>
              <w:pStyle w:val="Default"/>
              <w:rPr>
                <w:color w:val="auto"/>
                <w:sz w:val="18"/>
                <w:szCs w:val="18"/>
              </w:rPr>
            </w:pPr>
            <w:r w:rsidRPr="0080655C">
              <w:rPr>
                <w:color w:val="auto"/>
                <w:sz w:val="18"/>
                <w:szCs w:val="18"/>
              </w:rPr>
              <w:t>Response to Request for Information confirming that litter and manure removed from houses 2 and 3 using manure belts will be taken off site immediately following completion of removal from the houses.</w:t>
            </w:r>
          </w:p>
        </w:tc>
        <w:tc>
          <w:tcPr>
            <w:tcW w:w="1417" w:type="dxa"/>
          </w:tcPr>
          <w:p w14:paraId="37810CEC" w14:textId="6A950CB7" w:rsidR="00122073" w:rsidRPr="0080655C" w:rsidRDefault="0080655C" w:rsidP="0080655C">
            <w:pPr>
              <w:keepLines/>
              <w:widowControl w:val="0"/>
              <w:spacing w:before="20" w:after="20" w:line="230" w:lineRule="exact"/>
              <w:jc w:val="left"/>
              <w:outlineLvl w:val="2"/>
              <w:rPr>
                <w:rFonts w:ascii="Arial" w:hAnsi="Arial"/>
                <w:sz w:val="18"/>
                <w:lang w:eastAsia="en-US"/>
              </w:rPr>
            </w:pPr>
            <w:r w:rsidRPr="0080655C">
              <w:rPr>
                <w:rFonts w:ascii="Arial" w:hAnsi="Arial"/>
                <w:sz w:val="18"/>
                <w:lang w:eastAsia="en-US"/>
              </w:rPr>
              <w:t>27/03/15</w:t>
            </w:r>
          </w:p>
        </w:tc>
      </w:tr>
    </w:tbl>
    <w:p w14:paraId="37810D35" w14:textId="77777777" w:rsidR="00122073" w:rsidRPr="00CD1E00" w:rsidRDefault="00122073" w:rsidP="00122073">
      <w:pPr>
        <w:keepNext/>
        <w:keepLines/>
        <w:widowControl w:val="0"/>
        <w:spacing w:before="120" w:line="270" w:lineRule="exact"/>
        <w:jc w:val="left"/>
        <w:outlineLvl w:val="2"/>
        <w:rPr>
          <w:rFonts w:ascii="Arial" w:hAnsi="Arial"/>
          <w:color w:val="000000"/>
          <w:sz w:val="18"/>
          <w:lang w:eastAsia="en-US"/>
        </w:rPr>
      </w:pP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560"/>
        <w:gridCol w:w="6944"/>
      </w:tblGrid>
      <w:tr w:rsidR="00122073" w:rsidRPr="00613B46" w14:paraId="37810D37" w14:textId="77777777" w:rsidTr="00B07306">
        <w:trPr>
          <w:cantSplit/>
          <w:tblHeader/>
        </w:trPr>
        <w:tc>
          <w:tcPr>
            <w:tcW w:w="8505" w:type="dxa"/>
            <w:gridSpan w:val="2"/>
            <w:shd w:val="clear" w:color="auto" w:fill="000000"/>
          </w:tcPr>
          <w:p w14:paraId="37810D36" w14:textId="77777777" w:rsidR="00122073" w:rsidRPr="00613B46" w:rsidRDefault="00122073" w:rsidP="00B07306">
            <w:pPr>
              <w:keepNext/>
              <w:keepLines/>
              <w:widowControl w:val="0"/>
              <w:spacing w:before="20" w:after="20" w:line="230" w:lineRule="exact"/>
              <w:jc w:val="left"/>
              <w:outlineLvl w:val="2"/>
              <w:rPr>
                <w:rFonts w:ascii="Arial" w:hAnsi="Arial"/>
                <w:b/>
                <w:bCs/>
                <w:color w:val="FFFFFF" w:themeColor="background1"/>
                <w:sz w:val="18"/>
                <w:lang w:eastAsia="en-US"/>
              </w:rPr>
            </w:pPr>
            <w:r w:rsidRPr="00613B46">
              <w:rPr>
                <w:rFonts w:ascii="Arial" w:hAnsi="Arial"/>
                <w:b/>
                <w:bCs/>
                <w:color w:val="FFFFFF" w:themeColor="background1"/>
                <w:sz w:val="18"/>
                <w:lang w:eastAsia="en-US"/>
              </w:rPr>
              <w:t>Table S1.4A   Pre-operational measures</w:t>
            </w:r>
          </w:p>
        </w:tc>
      </w:tr>
      <w:tr w:rsidR="00122073" w:rsidRPr="00613B46" w14:paraId="37810D3A" w14:textId="77777777" w:rsidTr="00B07306">
        <w:trPr>
          <w:cantSplit/>
          <w:tblHeader/>
        </w:trPr>
        <w:tc>
          <w:tcPr>
            <w:tcW w:w="1560" w:type="dxa"/>
          </w:tcPr>
          <w:p w14:paraId="37810D38" w14:textId="77777777" w:rsidR="00122073" w:rsidRPr="00613B46" w:rsidRDefault="00122073" w:rsidP="00B07306">
            <w:pPr>
              <w:keepNext/>
              <w:keepLines/>
              <w:widowControl w:val="0"/>
              <w:spacing w:before="20" w:after="20" w:line="230" w:lineRule="exact"/>
              <w:jc w:val="left"/>
              <w:outlineLvl w:val="2"/>
              <w:rPr>
                <w:rFonts w:ascii="Arial" w:hAnsi="Arial"/>
                <w:b/>
                <w:color w:val="000000" w:themeColor="text1"/>
                <w:sz w:val="18"/>
                <w:lang w:eastAsia="en-US"/>
              </w:rPr>
            </w:pPr>
            <w:r w:rsidRPr="00613B46">
              <w:rPr>
                <w:rFonts w:ascii="Arial" w:hAnsi="Arial"/>
                <w:b/>
                <w:color w:val="000000" w:themeColor="text1"/>
                <w:sz w:val="18"/>
                <w:lang w:eastAsia="en-US"/>
              </w:rPr>
              <w:t>Reference</w:t>
            </w:r>
          </w:p>
        </w:tc>
        <w:tc>
          <w:tcPr>
            <w:tcW w:w="6945" w:type="dxa"/>
          </w:tcPr>
          <w:p w14:paraId="37810D39" w14:textId="7B32E927" w:rsidR="00122073" w:rsidRPr="00613B46" w:rsidRDefault="00122073" w:rsidP="0080655C">
            <w:pPr>
              <w:keepNext/>
              <w:keepLines/>
              <w:widowControl w:val="0"/>
              <w:spacing w:before="20" w:after="20" w:line="230" w:lineRule="exact"/>
              <w:jc w:val="left"/>
              <w:outlineLvl w:val="2"/>
              <w:rPr>
                <w:rFonts w:ascii="Arial" w:hAnsi="Arial"/>
                <w:b/>
                <w:color w:val="000000" w:themeColor="text1"/>
                <w:sz w:val="18"/>
                <w:lang w:eastAsia="en-US"/>
              </w:rPr>
            </w:pPr>
            <w:r w:rsidRPr="00613B46">
              <w:rPr>
                <w:rFonts w:ascii="Arial" w:hAnsi="Arial"/>
                <w:b/>
                <w:color w:val="000000" w:themeColor="text1"/>
                <w:sz w:val="18"/>
                <w:lang w:eastAsia="en-US"/>
              </w:rPr>
              <w:t xml:space="preserve">Pre-operational measures - </w:t>
            </w:r>
          </w:p>
        </w:tc>
      </w:tr>
      <w:tr w:rsidR="00122073" w:rsidRPr="00613B46" w14:paraId="37810D3D" w14:textId="77777777" w:rsidTr="00B07306">
        <w:trPr>
          <w:cantSplit/>
        </w:trPr>
        <w:tc>
          <w:tcPr>
            <w:tcW w:w="1560" w:type="dxa"/>
          </w:tcPr>
          <w:p w14:paraId="37810D3B" w14:textId="77777777" w:rsidR="00122073" w:rsidRPr="00613B46" w:rsidRDefault="00122073" w:rsidP="00B07306">
            <w:pPr>
              <w:keepLines/>
              <w:widowControl w:val="0"/>
              <w:spacing w:before="20" w:after="20" w:line="230" w:lineRule="exact"/>
              <w:jc w:val="left"/>
              <w:outlineLvl w:val="2"/>
              <w:rPr>
                <w:rFonts w:ascii="Arial" w:hAnsi="Arial"/>
                <w:color w:val="000000" w:themeColor="text1"/>
                <w:sz w:val="18"/>
                <w:lang w:eastAsia="en-US"/>
              </w:rPr>
            </w:pPr>
            <w:r w:rsidRPr="00613B46">
              <w:rPr>
                <w:rFonts w:ascii="Arial" w:hAnsi="Arial"/>
                <w:color w:val="000000" w:themeColor="text1"/>
                <w:sz w:val="18"/>
                <w:lang w:eastAsia="en-US"/>
              </w:rPr>
              <w:t>1</w:t>
            </w:r>
          </w:p>
        </w:tc>
        <w:tc>
          <w:tcPr>
            <w:tcW w:w="6945" w:type="dxa"/>
          </w:tcPr>
          <w:p w14:paraId="37810D3C" w14:textId="713E398E" w:rsidR="00122073" w:rsidRPr="00613B46" w:rsidRDefault="0080655C" w:rsidP="0080655C">
            <w:pPr>
              <w:pStyle w:val="Default"/>
              <w:rPr>
                <w:color w:val="000000" w:themeColor="text1"/>
                <w:sz w:val="18"/>
                <w:szCs w:val="18"/>
              </w:rPr>
            </w:pPr>
            <w:r w:rsidRPr="00613B46">
              <w:rPr>
                <w:color w:val="000000" w:themeColor="text1"/>
                <w:sz w:val="18"/>
                <w:szCs w:val="18"/>
              </w:rPr>
              <w:t xml:space="preserve">At least 14 days before the use of the new poultry unit the operator shall inform Natural Resources Wales that the installation of high velocity roof fans with vertical discharge stacks on poultry houses 1 and 2 (sheds 1 and 2 as shown on the Site Plan in Schedule 7) is complete. </w:t>
            </w:r>
          </w:p>
        </w:tc>
      </w:tr>
    </w:tbl>
    <w:p w14:paraId="37810D4F" w14:textId="77777777" w:rsidR="00122073" w:rsidRDefault="00122073" w:rsidP="00122073"/>
    <w:p w14:paraId="7E55975B" w14:textId="77777777" w:rsidR="00D501C9" w:rsidRDefault="00D501C9" w:rsidP="00122073"/>
    <w:p w14:paraId="349C8BF9" w14:textId="77777777" w:rsidR="00D501C9" w:rsidRDefault="00D501C9" w:rsidP="00122073"/>
    <w:p w14:paraId="74B2AA7E" w14:textId="367B20A8" w:rsidR="00D501C9" w:rsidRPr="00D501C9" w:rsidRDefault="00D501C9" w:rsidP="00122073">
      <w:pPr>
        <w:rPr>
          <w:rFonts w:ascii="Arial" w:hAnsi="Arial" w:cs="Arial"/>
          <w:b/>
          <w:sz w:val="36"/>
          <w:szCs w:val="36"/>
        </w:rPr>
      </w:pPr>
      <w:r w:rsidRPr="00D501C9">
        <w:rPr>
          <w:rFonts w:ascii="Arial" w:hAnsi="Arial" w:cs="Arial"/>
          <w:b/>
          <w:sz w:val="36"/>
          <w:szCs w:val="36"/>
        </w:rPr>
        <w:lastRenderedPageBreak/>
        <w:t>Schedule 2 – Waste types, raw materials and fuels</w:t>
      </w:r>
    </w:p>
    <w:p w14:paraId="186FDFBB" w14:textId="77777777" w:rsidR="00D501C9" w:rsidRPr="007F2060" w:rsidRDefault="00D501C9"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7F2060" w14:paraId="37810D52" w14:textId="77777777" w:rsidTr="00B07306">
        <w:trPr>
          <w:cantSplit/>
          <w:tblHeader/>
        </w:trPr>
        <w:tc>
          <w:tcPr>
            <w:tcW w:w="5385" w:type="dxa"/>
            <w:shd w:val="clear" w:color="auto" w:fill="000000"/>
          </w:tcPr>
          <w:p w14:paraId="37810D50" w14:textId="77777777" w:rsidR="00122073" w:rsidRPr="007F2060" w:rsidRDefault="00122073" w:rsidP="00B07306">
            <w:pPr>
              <w:pStyle w:val="Tabletitle"/>
              <w:rPr>
                <w:bCs/>
                <w:color w:val="auto"/>
              </w:rPr>
            </w:pPr>
            <w:r w:rsidRPr="007F2060">
              <w:rPr>
                <w:bCs/>
                <w:color w:val="auto"/>
              </w:rPr>
              <w:t>Table S2.1 Raw materials and fuels</w:t>
            </w:r>
          </w:p>
        </w:tc>
        <w:tc>
          <w:tcPr>
            <w:tcW w:w="3119" w:type="dxa"/>
            <w:shd w:val="clear" w:color="auto" w:fill="000000"/>
          </w:tcPr>
          <w:p w14:paraId="37810D51" w14:textId="77777777" w:rsidR="00122073" w:rsidRPr="007F2060" w:rsidRDefault="00122073" w:rsidP="00B07306">
            <w:pPr>
              <w:pStyle w:val="Tabletitle"/>
              <w:rPr>
                <w:bCs/>
                <w:color w:val="auto"/>
              </w:rPr>
            </w:pPr>
          </w:p>
        </w:tc>
      </w:tr>
      <w:tr w:rsidR="00122073" w:rsidRPr="007F2060" w14:paraId="37810D55" w14:textId="77777777" w:rsidTr="00B07306">
        <w:trPr>
          <w:cantSplit/>
          <w:tblHeader/>
        </w:trPr>
        <w:tc>
          <w:tcPr>
            <w:tcW w:w="5385" w:type="dxa"/>
          </w:tcPr>
          <w:p w14:paraId="37810D53" w14:textId="77777777" w:rsidR="00122073" w:rsidRPr="007F2060" w:rsidRDefault="00122073" w:rsidP="00B07306">
            <w:pPr>
              <w:pStyle w:val="Tablehead"/>
              <w:rPr>
                <w:color w:val="auto"/>
              </w:rPr>
            </w:pPr>
            <w:r w:rsidRPr="007F2060">
              <w:rPr>
                <w:color w:val="auto"/>
              </w:rPr>
              <w:t xml:space="preserve">Raw materials and fuel description </w:t>
            </w:r>
          </w:p>
        </w:tc>
        <w:tc>
          <w:tcPr>
            <w:tcW w:w="3119" w:type="dxa"/>
          </w:tcPr>
          <w:p w14:paraId="37810D54" w14:textId="77777777" w:rsidR="00122073" w:rsidRPr="007F2060" w:rsidRDefault="00122073" w:rsidP="00B07306">
            <w:pPr>
              <w:pStyle w:val="Tablehead"/>
              <w:rPr>
                <w:color w:val="auto"/>
              </w:rPr>
            </w:pPr>
            <w:r w:rsidRPr="007F2060">
              <w:rPr>
                <w:color w:val="auto"/>
              </w:rPr>
              <w:t>Specification</w:t>
            </w:r>
          </w:p>
        </w:tc>
      </w:tr>
      <w:tr w:rsidR="00535AC0" w:rsidRPr="007F2060" w14:paraId="37810D5B" w14:textId="77777777" w:rsidTr="00B07306">
        <w:trPr>
          <w:cantSplit/>
          <w:tblHeader/>
        </w:trPr>
        <w:tc>
          <w:tcPr>
            <w:tcW w:w="5385" w:type="dxa"/>
          </w:tcPr>
          <w:p w14:paraId="37810D59" w14:textId="77777777" w:rsidR="00535AC0" w:rsidRPr="007F2060" w:rsidRDefault="00535AC0" w:rsidP="00535AC0">
            <w:pPr>
              <w:keepLines/>
              <w:widowControl w:val="0"/>
              <w:spacing w:before="20" w:after="20" w:line="230" w:lineRule="exact"/>
              <w:outlineLvl w:val="2"/>
              <w:rPr>
                <w:rFonts w:ascii="Arial" w:hAnsi="Arial"/>
                <w:sz w:val="18"/>
                <w:lang w:eastAsia="en-US"/>
              </w:rPr>
            </w:pPr>
            <w:r w:rsidRPr="007F2060">
              <w:rPr>
                <w:rFonts w:ascii="Arial" w:hAnsi="Arial"/>
                <w:sz w:val="18"/>
                <w:lang w:eastAsia="en-US"/>
              </w:rPr>
              <w:t xml:space="preserve">Virgin timber (including wood chips and pellets), </w:t>
            </w:r>
            <w:proofErr w:type="spellStart"/>
            <w:r w:rsidRPr="007F2060">
              <w:rPr>
                <w:rFonts w:ascii="Arial" w:hAnsi="Arial"/>
                <w:sz w:val="18"/>
                <w:lang w:eastAsia="en-US"/>
              </w:rPr>
              <w:t>miscanthus</w:t>
            </w:r>
            <w:proofErr w:type="spellEnd"/>
            <w:r w:rsidRPr="007F2060">
              <w:rPr>
                <w:rFonts w:ascii="Arial" w:hAnsi="Arial"/>
                <w:sz w:val="18"/>
                <w:lang w:eastAsia="en-US"/>
              </w:rPr>
              <w:t xml:space="preserve"> or straw</w:t>
            </w:r>
          </w:p>
        </w:tc>
        <w:tc>
          <w:tcPr>
            <w:tcW w:w="3119" w:type="dxa"/>
          </w:tcPr>
          <w:p w14:paraId="37810D5A" w14:textId="77777777" w:rsidR="00535AC0" w:rsidRPr="007F2060" w:rsidRDefault="00535AC0" w:rsidP="00535AC0">
            <w:pPr>
              <w:keepLines/>
              <w:widowControl w:val="0"/>
              <w:spacing w:before="20" w:after="20" w:line="230" w:lineRule="exact"/>
              <w:outlineLvl w:val="2"/>
              <w:rPr>
                <w:rFonts w:ascii="Arial" w:hAnsi="Arial"/>
                <w:sz w:val="18"/>
                <w:lang w:eastAsia="en-US"/>
              </w:rPr>
            </w:pPr>
            <w:r w:rsidRPr="007F2060">
              <w:rPr>
                <w:rFonts w:ascii="Arial" w:hAnsi="Arial"/>
                <w:sz w:val="18"/>
                <w:lang w:eastAsia="en-US"/>
              </w:rPr>
              <w:t>Not to include any waste material</w:t>
            </w:r>
          </w:p>
        </w:tc>
      </w:tr>
    </w:tbl>
    <w:p w14:paraId="37810D5D" w14:textId="77777777" w:rsidR="00122073" w:rsidRDefault="00122073" w:rsidP="00122073">
      <w:pPr>
        <w:pStyle w:val="Draftingnote"/>
      </w:pPr>
    </w:p>
    <w:p w14:paraId="37810D78" w14:textId="77777777" w:rsidR="00122073" w:rsidRDefault="00122073" w:rsidP="00122073">
      <w:pPr>
        <w:pStyle w:val="Heading3nonum"/>
      </w:pPr>
    </w:p>
    <w:p w14:paraId="42A55A3E" w14:textId="77777777" w:rsidR="00D501C9" w:rsidRDefault="00D501C9" w:rsidP="00122073">
      <w:pPr>
        <w:pStyle w:val="Heading3nonum"/>
      </w:pPr>
    </w:p>
    <w:p w14:paraId="5C83D4E6" w14:textId="77777777" w:rsidR="00D501C9" w:rsidRDefault="00D501C9" w:rsidP="00122073">
      <w:pPr>
        <w:pStyle w:val="Heading3nonum"/>
      </w:pPr>
    </w:p>
    <w:p w14:paraId="488B71F1" w14:textId="77777777" w:rsidR="00D501C9" w:rsidRDefault="00D501C9" w:rsidP="00122073">
      <w:pPr>
        <w:pStyle w:val="Heading3nonum"/>
      </w:pPr>
    </w:p>
    <w:p w14:paraId="289F0418" w14:textId="77777777" w:rsidR="00D501C9" w:rsidRDefault="00D501C9" w:rsidP="00122073">
      <w:pPr>
        <w:pStyle w:val="Heading3nonum"/>
      </w:pPr>
    </w:p>
    <w:p w14:paraId="776CC284" w14:textId="77777777" w:rsidR="00D501C9" w:rsidRDefault="00D501C9" w:rsidP="00122073">
      <w:pPr>
        <w:pStyle w:val="Heading3nonum"/>
      </w:pPr>
    </w:p>
    <w:p w14:paraId="226F2BD4" w14:textId="77777777" w:rsidR="00D501C9" w:rsidRDefault="00D501C9" w:rsidP="00122073">
      <w:pPr>
        <w:pStyle w:val="Heading3nonum"/>
      </w:pPr>
    </w:p>
    <w:p w14:paraId="1DF130D2" w14:textId="77777777" w:rsidR="00D501C9" w:rsidRDefault="00D501C9" w:rsidP="00122073">
      <w:pPr>
        <w:pStyle w:val="Heading3nonum"/>
      </w:pPr>
    </w:p>
    <w:p w14:paraId="48EAA2BC" w14:textId="77777777" w:rsidR="00D501C9" w:rsidRDefault="00D501C9" w:rsidP="00122073">
      <w:pPr>
        <w:pStyle w:val="Heading3nonum"/>
      </w:pPr>
    </w:p>
    <w:p w14:paraId="6C71D3D8" w14:textId="77777777" w:rsidR="00D501C9" w:rsidRDefault="00D501C9" w:rsidP="00122073">
      <w:pPr>
        <w:pStyle w:val="Heading3nonum"/>
      </w:pPr>
    </w:p>
    <w:p w14:paraId="65D90598" w14:textId="77777777" w:rsidR="00D501C9" w:rsidRDefault="00D501C9" w:rsidP="00122073">
      <w:pPr>
        <w:pStyle w:val="Heading3nonum"/>
      </w:pPr>
    </w:p>
    <w:p w14:paraId="51B8896F" w14:textId="77777777" w:rsidR="00D501C9" w:rsidRDefault="00D501C9" w:rsidP="00122073">
      <w:pPr>
        <w:pStyle w:val="Heading3nonum"/>
      </w:pPr>
    </w:p>
    <w:p w14:paraId="2F7D52C6" w14:textId="77777777" w:rsidR="00D501C9" w:rsidRDefault="00D501C9" w:rsidP="00122073">
      <w:pPr>
        <w:pStyle w:val="Heading3nonum"/>
      </w:pPr>
    </w:p>
    <w:p w14:paraId="75DD3B89" w14:textId="77777777" w:rsidR="00D501C9" w:rsidRDefault="00D501C9" w:rsidP="00122073">
      <w:pPr>
        <w:pStyle w:val="Heading3nonum"/>
      </w:pPr>
    </w:p>
    <w:p w14:paraId="4341ED28" w14:textId="77777777" w:rsidR="00D501C9" w:rsidRDefault="00D501C9" w:rsidP="00122073">
      <w:pPr>
        <w:pStyle w:val="Heading3nonum"/>
      </w:pPr>
    </w:p>
    <w:p w14:paraId="5333F112" w14:textId="77777777" w:rsidR="00D501C9" w:rsidRDefault="00D501C9" w:rsidP="00122073">
      <w:pPr>
        <w:pStyle w:val="Heading3nonum"/>
      </w:pPr>
    </w:p>
    <w:p w14:paraId="0AB41BB4" w14:textId="77777777" w:rsidR="00D501C9" w:rsidRDefault="00D501C9" w:rsidP="00122073">
      <w:pPr>
        <w:pStyle w:val="Heading3nonum"/>
      </w:pPr>
    </w:p>
    <w:p w14:paraId="3A978BE7" w14:textId="77777777" w:rsidR="00D501C9" w:rsidRDefault="00D501C9" w:rsidP="00122073">
      <w:pPr>
        <w:pStyle w:val="Heading3nonum"/>
      </w:pPr>
    </w:p>
    <w:p w14:paraId="62DEE9A5" w14:textId="77777777" w:rsidR="00D501C9" w:rsidRDefault="00D501C9" w:rsidP="00122073">
      <w:pPr>
        <w:pStyle w:val="Heading3nonum"/>
      </w:pPr>
    </w:p>
    <w:p w14:paraId="1CB638C8" w14:textId="77777777" w:rsidR="00D501C9" w:rsidRDefault="00D501C9" w:rsidP="00122073">
      <w:pPr>
        <w:pStyle w:val="Heading3nonum"/>
      </w:pPr>
    </w:p>
    <w:p w14:paraId="15AD2255" w14:textId="77777777" w:rsidR="00D501C9" w:rsidRDefault="00D501C9" w:rsidP="00122073">
      <w:pPr>
        <w:pStyle w:val="Heading3nonum"/>
      </w:pPr>
    </w:p>
    <w:p w14:paraId="2E0AC9E8" w14:textId="77777777" w:rsidR="00D501C9" w:rsidRDefault="00D501C9" w:rsidP="00122073">
      <w:pPr>
        <w:pStyle w:val="Heading3nonum"/>
      </w:pPr>
    </w:p>
    <w:p w14:paraId="6EF09781" w14:textId="77777777" w:rsidR="00D501C9" w:rsidRDefault="00D501C9" w:rsidP="00122073">
      <w:pPr>
        <w:pStyle w:val="Heading3nonum"/>
      </w:pPr>
    </w:p>
    <w:p w14:paraId="1EF121FB" w14:textId="77777777" w:rsidR="00D501C9" w:rsidRDefault="00D501C9" w:rsidP="00122073">
      <w:pPr>
        <w:pStyle w:val="Heading3nonum"/>
      </w:pPr>
    </w:p>
    <w:p w14:paraId="23B1663D" w14:textId="77777777" w:rsidR="00D501C9" w:rsidRDefault="00D501C9" w:rsidP="00122073">
      <w:pPr>
        <w:pStyle w:val="Heading3nonum"/>
      </w:pPr>
    </w:p>
    <w:p w14:paraId="67ABF3A5" w14:textId="77777777" w:rsidR="00D501C9" w:rsidRDefault="00D501C9" w:rsidP="00122073">
      <w:pPr>
        <w:pStyle w:val="Heading3nonum"/>
      </w:pPr>
    </w:p>
    <w:p w14:paraId="4AAEF7B4" w14:textId="77777777" w:rsidR="00D501C9" w:rsidRDefault="00D501C9" w:rsidP="00122073">
      <w:pPr>
        <w:pStyle w:val="Heading3nonum"/>
      </w:pPr>
    </w:p>
    <w:p w14:paraId="35618A69" w14:textId="77777777" w:rsidR="00D501C9" w:rsidRDefault="00D501C9" w:rsidP="00122073">
      <w:pPr>
        <w:pStyle w:val="Heading3nonum"/>
      </w:pPr>
    </w:p>
    <w:p w14:paraId="7A07A5B3" w14:textId="77777777" w:rsidR="00D501C9" w:rsidRDefault="00D501C9" w:rsidP="00122073">
      <w:pPr>
        <w:pStyle w:val="Heading3nonum"/>
      </w:pPr>
    </w:p>
    <w:p w14:paraId="126CAFC7" w14:textId="77777777" w:rsidR="00D501C9" w:rsidRDefault="00D501C9" w:rsidP="00122073">
      <w:pPr>
        <w:pStyle w:val="Heading3nonum"/>
      </w:pPr>
    </w:p>
    <w:p w14:paraId="100E01CB" w14:textId="77777777" w:rsidR="00D501C9" w:rsidRDefault="00D501C9" w:rsidP="00122073">
      <w:pPr>
        <w:pStyle w:val="Heading3nonum"/>
      </w:pPr>
    </w:p>
    <w:p w14:paraId="32174B02" w14:textId="77777777" w:rsidR="00D501C9" w:rsidRPr="00BB7DDC" w:rsidRDefault="00D501C9" w:rsidP="00D501C9">
      <w:pPr>
        <w:rPr>
          <w:rFonts w:ascii="Arial" w:hAnsi="Arial" w:cs="Arial"/>
          <w:b/>
          <w:sz w:val="36"/>
          <w:szCs w:val="36"/>
          <w:lang w:eastAsia="en-US"/>
        </w:rPr>
      </w:pPr>
      <w:r w:rsidRPr="00BB7DDC">
        <w:rPr>
          <w:rFonts w:ascii="Arial" w:hAnsi="Arial" w:cs="Arial"/>
          <w:b/>
          <w:sz w:val="36"/>
          <w:szCs w:val="36"/>
          <w:lang w:eastAsia="en-US"/>
        </w:rPr>
        <w:lastRenderedPageBreak/>
        <w:t>Schedule 3 – Emissions and monitoring</w:t>
      </w:r>
    </w:p>
    <w:p w14:paraId="37810D7C" w14:textId="77777777" w:rsidR="00122073" w:rsidRPr="00CD1E00" w:rsidRDefault="00122073" w:rsidP="00122073">
      <w:pPr>
        <w:spacing w:line="230" w:lineRule="exact"/>
        <w:rPr>
          <w:rFonts w:ascii="Arial" w:hAnsi="Arial"/>
          <w:sz w:val="20"/>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37810D7E" w14:textId="77777777" w:rsidTr="00B07306">
        <w:trPr>
          <w:cantSplit/>
          <w:tblHeader/>
        </w:trPr>
        <w:tc>
          <w:tcPr>
            <w:tcW w:w="8876" w:type="dxa"/>
            <w:gridSpan w:val="7"/>
            <w:shd w:val="clear" w:color="auto" w:fill="000000"/>
          </w:tcPr>
          <w:p w14:paraId="37810D7D" w14:textId="77777777" w:rsidR="00122073" w:rsidRPr="00CD1E00" w:rsidRDefault="00122073" w:rsidP="00B07306">
            <w:pPr>
              <w:keepNext/>
              <w:keepLines/>
              <w:widowControl w:val="0"/>
              <w:spacing w:before="20" w:after="20" w:line="230" w:lineRule="exact"/>
              <w:jc w:val="left"/>
              <w:outlineLvl w:val="2"/>
              <w:rPr>
                <w:rFonts w:ascii="Arial" w:hAnsi="Arial"/>
                <w:b/>
                <w:color w:val="FFFFFF"/>
                <w:sz w:val="18"/>
                <w:lang w:eastAsia="en-US"/>
              </w:rPr>
            </w:pPr>
            <w:r w:rsidRPr="00CD1E00">
              <w:rPr>
                <w:rFonts w:ascii="Arial" w:hAnsi="Arial"/>
                <w:b/>
                <w:color w:val="FFFFFF"/>
                <w:sz w:val="18"/>
                <w:lang w:eastAsia="en-US"/>
              </w:rPr>
              <w:t>Table S3.1  Point source emissions to air – emission limits and monitoring requirements</w:t>
            </w:r>
          </w:p>
        </w:tc>
      </w:tr>
      <w:tr w:rsidR="00122073" w:rsidRPr="00CD1E00" w14:paraId="37810D86" w14:textId="77777777" w:rsidTr="00B07306">
        <w:trPr>
          <w:cantSplit/>
          <w:tblHeader/>
        </w:trPr>
        <w:tc>
          <w:tcPr>
            <w:tcW w:w="2235" w:type="dxa"/>
          </w:tcPr>
          <w:p w14:paraId="37810D7F"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Emission point ref. &amp; location</w:t>
            </w:r>
          </w:p>
        </w:tc>
        <w:tc>
          <w:tcPr>
            <w:tcW w:w="1134" w:type="dxa"/>
          </w:tcPr>
          <w:p w14:paraId="37810D80"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 xml:space="preserve">Parameter  </w:t>
            </w:r>
          </w:p>
        </w:tc>
        <w:tc>
          <w:tcPr>
            <w:tcW w:w="1134" w:type="dxa"/>
          </w:tcPr>
          <w:p w14:paraId="37810D81"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Source</w:t>
            </w:r>
          </w:p>
        </w:tc>
        <w:tc>
          <w:tcPr>
            <w:tcW w:w="695" w:type="dxa"/>
          </w:tcPr>
          <w:p w14:paraId="37810D82"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 xml:space="preserve">Limit (incl. unit) </w:t>
            </w:r>
          </w:p>
        </w:tc>
        <w:tc>
          <w:tcPr>
            <w:tcW w:w="1134" w:type="dxa"/>
          </w:tcPr>
          <w:p w14:paraId="37810D83"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Reference period</w:t>
            </w:r>
          </w:p>
        </w:tc>
        <w:tc>
          <w:tcPr>
            <w:tcW w:w="1275" w:type="dxa"/>
          </w:tcPr>
          <w:p w14:paraId="37810D84"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Monitoring frequency</w:t>
            </w:r>
          </w:p>
        </w:tc>
        <w:tc>
          <w:tcPr>
            <w:tcW w:w="1269" w:type="dxa"/>
          </w:tcPr>
          <w:p w14:paraId="37810D85" w14:textId="77777777" w:rsidR="00122073" w:rsidRPr="00CD1E00"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D1E00">
              <w:rPr>
                <w:rFonts w:ascii="Arial" w:hAnsi="Arial"/>
                <w:b/>
                <w:color w:val="000000"/>
                <w:sz w:val="18"/>
                <w:lang w:eastAsia="en-US"/>
              </w:rPr>
              <w:t>Monitoring standard or method</w:t>
            </w:r>
          </w:p>
        </w:tc>
      </w:tr>
      <w:tr w:rsidR="007F2060" w:rsidRPr="007F2060" w14:paraId="37810D8E" w14:textId="77777777" w:rsidTr="00B07306">
        <w:trPr>
          <w:cantSplit/>
        </w:trPr>
        <w:tc>
          <w:tcPr>
            <w:tcW w:w="2235" w:type="dxa"/>
          </w:tcPr>
          <w:p w14:paraId="37810D87" w14:textId="7184569E"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A1 (high velocity) roo</w:t>
            </w:r>
            <w:r w:rsidR="007F2060" w:rsidRPr="007F2060">
              <w:rPr>
                <w:rFonts w:ascii="Arial" w:hAnsi="Arial"/>
                <w:sz w:val="18"/>
                <w:lang w:eastAsia="en-US"/>
              </w:rPr>
              <w:t>f fan outlets the three poultry houses</w:t>
            </w:r>
            <w:r w:rsidRPr="007F2060">
              <w:rPr>
                <w:rFonts w:ascii="Arial" w:hAnsi="Arial"/>
                <w:sz w:val="18"/>
                <w:lang w:eastAsia="en-US"/>
              </w:rPr>
              <w:t xml:space="preserve"> shown on the site plan as shown on the site plan in schedule 7</w:t>
            </w:r>
          </w:p>
        </w:tc>
        <w:tc>
          <w:tcPr>
            <w:tcW w:w="1134" w:type="dxa"/>
          </w:tcPr>
          <w:p w14:paraId="37810D88"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134" w:type="dxa"/>
          </w:tcPr>
          <w:p w14:paraId="37810D89" w14:textId="7CFBCCA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Poultry house 1</w:t>
            </w:r>
            <w:r w:rsidR="007F2060" w:rsidRPr="007F2060">
              <w:rPr>
                <w:rFonts w:ascii="Arial" w:hAnsi="Arial"/>
                <w:sz w:val="18"/>
                <w:lang w:eastAsia="en-US"/>
              </w:rPr>
              <w:t>, 2 and 3</w:t>
            </w:r>
          </w:p>
        </w:tc>
        <w:tc>
          <w:tcPr>
            <w:tcW w:w="695" w:type="dxa"/>
          </w:tcPr>
          <w:p w14:paraId="37810D8A"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134" w:type="dxa"/>
          </w:tcPr>
          <w:p w14:paraId="37810D8B"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275" w:type="dxa"/>
          </w:tcPr>
          <w:p w14:paraId="37810D8C"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269" w:type="dxa"/>
          </w:tcPr>
          <w:p w14:paraId="37810D8D"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r>
      <w:tr w:rsidR="007F2060" w:rsidRPr="007F2060" w14:paraId="37810DC1" w14:textId="77777777" w:rsidTr="00B07306">
        <w:trPr>
          <w:cantSplit/>
        </w:trPr>
        <w:tc>
          <w:tcPr>
            <w:tcW w:w="2235" w:type="dxa"/>
          </w:tcPr>
          <w:p w14:paraId="37810DBA" w14:textId="29747C60" w:rsidR="00122073" w:rsidRPr="007F2060" w:rsidRDefault="007F2060" w:rsidP="007F2060">
            <w:pPr>
              <w:keepLines/>
              <w:widowControl w:val="0"/>
              <w:spacing w:before="20" w:after="20" w:line="230" w:lineRule="exact"/>
              <w:jc w:val="left"/>
              <w:outlineLvl w:val="2"/>
              <w:rPr>
                <w:rFonts w:ascii="Arial" w:hAnsi="Arial"/>
                <w:sz w:val="18"/>
                <w:lang w:eastAsia="en-US"/>
              </w:rPr>
            </w:pPr>
            <w:r>
              <w:rPr>
                <w:rFonts w:ascii="Arial" w:hAnsi="Arial"/>
                <w:sz w:val="18"/>
                <w:lang w:eastAsia="en-US"/>
              </w:rPr>
              <w:t>E</w:t>
            </w:r>
            <w:r w:rsidR="00122073" w:rsidRPr="007F2060">
              <w:rPr>
                <w:rFonts w:ascii="Arial" w:hAnsi="Arial"/>
                <w:sz w:val="18"/>
                <w:lang w:eastAsia="en-US"/>
              </w:rPr>
              <w:t>xhaust from generator as</w:t>
            </w:r>
            <w:r>
              <w:rPr>
                <w:rFonts w:ascii="Arial" w:hAnsi="Arial"/>
                <w:sz w:val="18"/>
                <w:lang w:eastAsia="en-US"/>
              </w:rPr>
              <w:t xml:space="preserve"> shown on the site plan in schedule 7</w:t>
            </w:r>
          </w:p>
        </w:tc>
        <w:tc>
          <w:tcPr>
            <w:tcW w:w="1134" w:type="dxa"/>
          </w:tcPr>
          <w:p w14:paraId="37810DBB"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134" w:type="dxa"/>
          </w:tcPr>
          <w:p w14:paraId="37810DBC"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Generator</w:t>
            </w:r>
          </w:p>
        </w:tc>
        <w:tc>
          <w:tcPr>
            <w:tcW w:w="695" w:type="dxa"/>
          </w:tcPr>
          <w:p w14:paraId="37810DBD"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134" w:type="dxa"/>
          </w:tcPr>
          <w:p w14:paraId="37810DBE"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275" w:type="dxa"/>
          </w:tcPr>
          <w:p w14:paraId="37810DBF"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c>
          <w:tcPr>
            <w:tcW w:w="1269" w:type="dxa"/>
          </w:tcPr>
          <w:p w14:paraId="37810DC0" w14:textId="77777777" w:rsidR="00122073" w:rsidRPr="007F2060" w:rsidRDefault="00122073" w:rsidP="00B07306">
            <w:pPr>
              <w:keepLines/>
              <w:widowControl w:val="0"/>
              <w:spacing w:before="20" w:after="20" w:line="230" w:lineRule="exact"/>
              <w:jc w:val="left"/>
              <w:outlineLvl w:val="2"/>
              <w:rPr>
                <w:rFonts w:ascii="Arial" w:hAnsi="Arial"/>
                <w:sz w:val="18"/>
                <w:lang w:eastAsia="en-US"/>
              </w:rPr>
            </w:pPr>
            <w:r w:rsidRPr="007F2060">
              <w:rPr>
                <w:rFonts w:ascii="Arial" w:hAnsi="Arial"/>
                <w:sz w:val="18"/>
                <w:lang w:eastAsia="en-US"/>
              </w:rPr>
              <w:t>---</w:t>
            </w:r>
          </w:p>
        </w:tc>
      </w:tr>
      <w:tr w:rsidR="007F2060" w:rsidRPr="007F2060" w14:paraId="2A2F9A4D" w14:textId="77777777" w:rsidTr="00B07306">
        <w:trPr>
          <w:cantSplit/>
        </w:trPr>
        <w:tc>
          <w:tcPr>
            <w:tcW w:w="2235" w:type="dxa"/>
          </w:tcPr>
          <w:p w14:paraId="7C074A08" w14:textId="7F3F4639" w:rsidR="007F2060" w:rsidRDefault="007F2060" w:rsidP="007F2060">
            <w:pPr>
              <w:keepLines/>
              <w:widowControl w:val="0"/>
              <w:spacing w:before="20" w:after="20" w:line="230" w:lineRule="exact"/>
              <w:jc w:val="left"/>
              <w:outlineLvl w:val="2"/>
              <w:rPr>
                <w:rFonts w:ascii="Arial" w:hAnsi="Arial"/>
                <w:sz w:val="18"/>
                <w:lang w:eastAsia="en-US"/>
              </w:rPr>
            </w:pPr>
            <w:r>
              <w:rPr>
                <w:rFonts w:ascii="Arial" w:hAnsi="Arial"/>
                <w:sz w:val="18"/>
                <w:lang w:eastAsia="en-US"/>
              </w:rPr>
              <w:t>Air vent from diesel storage tank as shown on the site layout plan in schedule 7</w:t>
            </w:r>
          </w:p>
        </w:tc>
        <w:tc>
          <w:tcPr>
            <w:tcW w:w="1134" w:type="dxa"/>
          </w:tcPr>
          <w:p w14:paraId="3EAFFF74" w14:textId="3975F923" w:rsidR="007F2060" w:rsidRPr="007F2060" w:rsidRDefault="007F2060" w:rsidP="00B07306">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p>
        </w:tc>
        <w:tc>
          <w:tcPr>
            <w:tcW w:w="1134" w:type="dxa"/>
          </w:tcPr>
          <w:p w14:paraId="00E7EA5F" w14:textId="7DE37413" w:rsidR="007F2060" w:rsidRPr="007F2060" w:rsidRDefault="007F2060" w:rsidP="00B07306">
            <w:pPr>
              <w:keepLines/>
              <w:widowControl w:val="0"/>
              <w:spacing w:before="20" w:after="20" w:line="230" w:lineRule="exact"/>
              <w:jc w:val="left"/>
              <w:outlineLvl w:val="2"/>
              <w:rPr>
                <w:rFonts w:ascii="Arial" w:hAnsi="Arial"/>
                <w:sz w:val="18"/>
                <w:lang w:eastAsia="en-US"/>
              </w:rPr>
            </w:pPr>
            <w:r>
              <w:rPr>
                <w:rFonts w:ascii="Arial" w:hAnsi="Arial"/>
                <w:sz w:val="18"/>
                <w:lang w:eastAsia="en-US"/>
              </w:rPr>
              <w:t>Storage tank</w:t>
            </w:r>
          </w:p>
        </w:tc>
        <w:tc>
          <w:tcPr>
            <w:tcW w:w="695" w:type="dxa"/>
          </w:tcPr>
          <w:p w14:paraId="5C170132" w14:textId="19E8FE3B" w:rsidR="007F2060" w:rsidRPr="007F2060" w:rsidRDefault="007F2060" w:rsidP="00B07306">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p>
        </w:tc>
        <w:tc>
          <w:tcPr>
            <w:tcW w:w="1134" w:type="dxa"/>
          </w:tcPr>
          <w:p w14:paraId="7995CE54" w14:textId="1A6DE4B1" w:rsidR="007F2060" w:rsidRPr="007F2060" w:rsidRDefault="007F2060" w:rsidP="00B07306">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p>
        </w:tc>
        <w:tc>
          <w:tcPr>
            <w:tcW w:w="1275" w:type="dxa"/>
          </w:tcPr>
          <w:p w14:paraId="031958CB" w14:textId="4CBDCBF3" w:rsidR="007F2060" w:rsidRPr="007F2060" w:rsidRDefault="007F2060" w:rsidP="00B07306">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p>
        </w:tc>
        <w:tc>
          <w:tcPr>
            <w:tcW w:w="1269" w:type="dxa"/>
          </w:tcPr>
          <w:p w14:paraId="7E7002FD" w14:textId="04EB2A2E" w:rsidR="007F2060" w:rsidRPr="007F2060" w:rsidRDefault="007F2060" w:rsidP="00B07306">
            <w:pPr>
              <w:keepLines/>
              <w:widowControl w:val="0"/>
              <w:spacing w:before="20" w:after="20" w:line="230" w:lineRule="exact"/>
              <w:jc w:val="left"/>
              <w:outlineLvl w:val="2"/>
              <w:rPr>
                <w:rFonts w:ascii="Arial" w:hAnsi="Arial"/>
                <w:sz w:val="18"/>
                <w:lang w:eastAsia="en-US"/>
              </w:rPr>
            </w:pPr>
            <w:r>
              <w:rPr>
                <w:rFonts w:ascii="Arial" w:hAnsi="Arial"/>
                <w:sz w:val="18"/>
                <w:lang w:eastAsia="en-US"/>
              </w:rPr>
              <w:t>---</w:t>
            </w:r>
          </w:p>
        </w:tc>
      </w:tr>
      <w:tr w:rsidR="00E63CAB" w:rsidRPr="00E63CAB" w14:paraId="37810DCA" w14:textId="77777777" w:rsidTr="00B07306">
        <w:trPr>
          <w:cantSplit/>
        </w:trPr>
        <w:tc>
          <w:tcPr>
            <w:tcW w:w="2235" w:type="dxa"/>
          </w:tcPr>
          <w:p w14:paraId="37810DC3" w14:textId="0846C08F" w:rsidR="00122073" w:rsidRPr="00E63CAB" w:rsidRDefault="006977BF"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Exhaust chimney from one Biomass Boiler located at 320455,317147</w:t>
            </w:r>
          </w:p>
        </w:tc>
        <w:tc>
          <w:tcPr>
            <w:tcW w:w="1134" w:type="dxa"/>
          </w:tcPr>
          <w:p w14:paraId="37810DC4" w14:textId="0DFEF58A" w:rsidR="00122073" w:rsidRPr="00E63CAB" w:rsidRDefault="00762AA6"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w:t>
            </w:r>
          </w:p>
        </w:tc>
        <w:tc>
          <w:tcPr>
            <w:tcW w:w="1134" w:type="dxa"/>
          </w:tcPr>
          <w:p w14:paraId="37810DC5" w14:textId="1D55DB49" w:rsidR="00122073" w:rsidRPr="00E63CAB" w:rsidRDefault="006977BF"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Biomass Boiler</w:t>
            </w:r>
          </w:p>
        </w:tc>
        <w:tc>
          <w:tcPr>
            <w:tcW w:w="695" w:type="dxa"/>
          </w:tcPr>
          <w:p w14:paraId="37810DC6" w14:textId="091E7618" w:rsidR="00122073" w:rsidRPr="00E63CAB" w:rsidRDefault="00762AA6"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w:t>
            </w:r>
          </w:p>
        </w:tc>
        <w:tc>
          <w:tcPr>
            <w:tcW w:w="1134" w:type="dxa"/>
          </w:tcPr>
          <w:p w14:paraId="37810DC7" w14:textId="70A52AB7" w:rsidR="00122073" w:rsidRPr="00E63CAB" w:rsidRDefault="00762AA6"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w:t>
            </w:r>
          </w:p>
        </w:tc>
        <w:tc>
          <w:tcPr>
            <w:tcW w:w="1275" w:type="dxa"/>
          </w:tcPr>
          <w:p w14:paraId="37810DC8" w14:textId="0B64B0EF" w:rsidR="00122073" w:rsidRPr="00E63CAB" w:rsidRDefault="00762AA6"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w:t>
            </w:r>
          </w:p>
        </w:tc>
        <w:tc>
          <w:tcPr>
            <w:tcW w:w="1269" w:type="dxa"/>
          </w:tcPr>
          <w:p w14:paraId="37810DC9" w14:textId="30E47D71" w:rsidR="00122073" w:rsidRPr="00E63CAB" w:rsidRDefault="00762AA6" w:rsidP="00B07306">
            <w:pPr>
              <w:keepLines/>
              <w:widowControl w:val="0"/>
              <w:spacing w:before="20" w:after="20" w:line="230" w:lineRule="exact"/>
              <w:jc w:val="left"/>
              <w:outlineLvl w:val="2"/>
              <w:rPr>
                <w:rFonts w:ascii="Arial" w:hAnsi="Arial"/>
                <w:sz w:val="18"/>
                <w:lang w:eastAsia="en-US"/>
              </w:rPr>
            </w:pPr>
            <w:r w:rsidRPr="00E63CAB">
              <w:rPr>
                <w:rFonts w:ascii="Arial" w:hAnsi="Arial"/>
                <w:sz w:val="18"/>
                <w:lang w:eastAsia="en-US"/>
              </w:rPr>
              <w:t>---</w:t>
            </w:r>
          </w:p>
        </w:tc>
      </w:tr>
      <w:tr w:rsidR="00E63CAB" w:rsidRPr="00E63CAB" w14:paraId="37810DD2" w14:textId="77777777" w:rsidTr="00B07306">
        <w:trPr>
          <w:cantSplit/>
        </w:trPr>
        <w:tc>
          <w:tcPr>
            <w:tcW w:w="2235" w:type="dxa"/>
          </w:tcPr>
          <w:p w14:paraId="37810DCB" w14:textId="4F30BCE2" w:rsidR="00535AC0" w:rsidRPr="00E63CAB" w:rsidRDefault="006977BF" w:rsidP="00535AC0">
            <w:pPr>
              <w:pStyle w:val="Tablebody"/>
              <w:spacing w:line="240" w:lineRule="auto"/>
              <w:rPr>
                <w:color w:val="auto"/>
              </w:rPr>
            </w:pPr>
            <w:r w:rsidRPr="00E63CAB">
              <w:rPr>
                <w:color w:val="auto"/>
              </w:rPr>
              <w:t>Exhaust from CHP Units (2 Units with One exhaust) located at 320454,317142</w:t>
            </w:r>
          </w:p>
        </w:tc>
        <w:tc>
          <w:tcPr>
            <w:tcW w:w="1134" w:type="dxa"/>
          </w:tcPr>
          <w:p w14:paraId="37810DCC" w14:textId="48AD2FDE" w:rsidR="00535AC0" w:rsidRPr="00E63CAB" w:rsidRDefault="00762AA6" w:rsidP="00535AC0">
            <w:pPr>
              <w:pStyle w:val="Tablebody"/>
              <w:spacing w:line="240" w:lineRule="auto"/>
              <w:rPr>
                <w:color w:val="auto"/>
              </w:rPr>
            </w:pPr>
            <w:r w:rsidRPr="00E63CAB">
              <w:rPr>
                <w:color w:val="auto"/>
              </w:rPr>
              <w:t>---</w:t>
            </w:r>
          </w:p>
        </w:tc>
        <w:tc>
          <w:tcPr>
            <w:tcW w:w="1134" w:type="dxa"/>
          </w:tcPr>
          <w:p w14:paraId="37810DCD" w14:textId="1DBF4E6F" w:rsidR="00535AC0" w:rsidRPr="00E63CAB" w:rsidRDefault="006977BF" w:rsidP="00535AC0">
            <w:pPr>
              <w:pStyle w:val="Tablebody"/>
              <w:spacing w:line="240" w:lineRule="auto"/>
              <w:rPr>
                <w:color w:val="auto"/>
              </w:rPr>
            </w:pPr>
            <w:r w:rsidRPr="00E63CAB">
              <w:rPr>
                <w:color w:val="auto"/>
              </w:rPr>
              <w:t>2 CHP Units</w:t>
            </w:r>
          </w:p>
        </w:tc>
        <w:tc>
          <w:tcPr>
            <w:tcW w:w="695" w:type="dxa"/>
          </w:tcPr>
          <w:p w14:paraId="37810DCE" w14:textId="37122CFE" w:rsidR="00535AC0" w:rsidRPr="00E63CAB" w:rsidRDefault="00762AA6" w:rsidP="00535AC0">
            <w:pPr>
              <w:pStyle w:val="Tablebody"/>
              <w:spacing w:line="240" w:lineRule="auto"/>
              <w:rPr>
                <w:color w:val="auto"/>
              </w:rPr>
            </w:pPr>
            <w:r w:rsidRPr="00E63CAB">
              <w:rPr>
                <w:color w:val="auto"/>
              </w:rPr>
              <w:t>---</w:t>
            </w:r>
          </w:p>
        </w:tc>
        <w:tc>
          <w:tcPr>
            <w:tcW w:w="1134" w:type="dxa"/>
          </w:tcPr>
          <w:p w14:paraId="37810DCF" w14:textId="4F54E1D7" w:rsidR="00535AC0" w:rsidRPr="00E63CAB" w:rsidRDefault="00762AA6" w:rsidP="00535AC0">
            <w:pPr>
              <w:pStyle w:val="Tablebody"/>
              <w:spacing w:line="240" w:lineRule="auto"/>
              <w:rPr>
                <w:color w:val="auto"/>
              </w:rPr>
            </w:pPr>
            <w:r w:rsidRPr="00E63CAB">
              <w:rPr>
                <w:color w:val="auto"/>
              </w:rPr>
              <w:t>---</w:t>
            </w:r>
          </w:p>
        </w:tc>
        <w:tc>
          <w:tcPr>
            <w:tcW w:w="1275" w:type="dxa"/>
          </w:tcPr>
          <w:p w14:paraId="37810DD0" w14:textId="0668DF95" w:rsidR="00535AC0" w:rsidRPr="00E63CAB" w:rsidRDefault="00762AA6" w:rsidP="00535AC0">
            <w:pPr>
              <w:pStyle w:val="Tablebody"/>
              <w:spacing w:line="240" w:lineRule="auto"/>
              <w:rPr>
                <w:color w:val="auto"/>
              </w:rPr>
            </w:pPr>
            <w:r w:rsidRPr="00E63CAB">
              <w:rPr>
                <w:color w:val="auto"/>
              </w:rPr>
              <w:t>---</w:t>
            </w:r>
          </w:p>
        </w:tc>
        <w:tc>
          <w:tcPr>
            <w:tcW w:w="1269" w:type="dxa"/>
          </w:tcPr>
          <w:p w14:paraId="37810DD1" w14:textId="00560EE1" w:rsidR="00535AC0" w:rsidRPr="00E63CAB" w:rsidRDefault="00762AA6" w:rsidP="00535AC0">
            <w:pPr>
              <w:pStyle w:val="Tablebody"/>
              <w:spacing w:line="240" w:lineRule="auto"/>
              <w:rPr>
                <w:color w:val="auto"/>
              </w:rPr>
            </w:pPr>
            <w:r w:rsidRPr="00E63CAB">
              <w:rPr>
                <w:color w:val="auto"/>
              </w:rPr>
              <w:t>---</w:t>
            </w:r>
          </w:p>
        </w:tc>
      </w:tr>
    </w:tbl>
    <w:p w14:paraId="37810DDE" w14:textId="77777777"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7810DDF" w14:textId="77777777" w:rsidR="00122073" w:rsidRPr="00CE4D0D" w:rsidRDefault="00122073" w:rsidP="00122073">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762AA6" w:rsidRPr="00762AA6" w14:paraId="37810DE1" w14:textId="77777777" w:rsidTr="00B07306">
        <w:trPr>
          <w:cantSplit/>
          <w:tblHeader/>
        </w:trPr>
        <w:tc>
          <w:tcPr>
            <w:tcW w:w="8883" w:type="dxa"/>
            <w:gridSpan w:val="7"/>
            <w:shd w:val="clear" w:color="auto" w:fill="000000"/>
          </w:tcPr>
          <w:p w14:paraId="37810DE0" w14:textId="77777777" w:rsidR="00122073" w:rsidRPr="00762AA6" w:rsidRDefault="00122073" w:rsidP="00B07306">
            <w:pPr>
              <w:keepNext/>
              <w:keepLines/>
              <w:widowControl w:val="0"/>
              <w:spacing w:before="20" w:after="20" w:line="230" w:lineRule="exact"/>
              <w:jc w:val="left"/>
              <w:outlineLvl w:val="2"/>
              <w:rPr>
                <w:rFonts w:ascii="Arial" w:hAnsi="Arial"/>
                <w:b/>
                <w:bCs/>
                <w:color w:val="FFFFFF" w:themeColor="background1"/>
                <w:sz w:val="18"/>
                <w:lang w:eastAsia="en-US"/>
              </w:rPr>
            </w:pPr>
            <w:r w:rsidRPr="00762AA6">
              <w:rPr>
                <w:rFonts w:ascii="Arial" w:hAnsi="Arial"/>
                <w:b/>
                <w:bCs/>
                <w:color w:val="FFFFFF" w:themeColor="background1"/>
                <w:sz w:val="18"/>
                <w:lang w:eastAsia="en-US"/>
              </w:rPr>
              <w:t>Table S3.2 Point Source emissions to water (other than sewer) – emission limits and monitoring requirements</w:t>
            </w:r>
          </w:p>
        </w:tc>
      </w:tr>
      <w:tr w:rsidR="00122073" w:rsidRPr="00CE4D0D" w14:paraId="37810DE9" w14:textId="77777777" w:rsidTr="00B07306">
        <w:trPr>
          <w:cantSplit/>
          <w:tblHeader/>
        </w:trPr>
        <w:tc>
          <w:tcPr>
            <w:tcW w:w="2235" w:type="dxa"/>
          </w:tcPr>
          <w:p w14:paraId="37810DE2"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37810DE3"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37810DE4"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37810DE5"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37810DE6"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37810DE7"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37810DE8"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762AA6" w:rsidRPr="00CE4D0D" w14:paraId="37810DF1" w14:textId="77777777" w:rsidTr="00B07306">
        <w:trPr>
          <w:cantSplit/>
        </w:trPr>
        <w:tc>
          <w:tcPr>
            <w:tcW w:w="2235" w:type="dxa"/>
          </w:tcPr>
          <w:p w14:paraId="37810DEA" w14:textId="68B82B46" w:rsidR="00762AA6" w:rsidRPr="00762AA6" w:rsidRDefault="00762AA6" w:rsidP="00762AA6">
            <w:pPr>
              <w:pStyle w:val="Default"/>
              <w:rPr>
                <w:sz w:val="18"/>
                <w:szCs w:val="18"/>
              </w:rPr>
            </w:pPr>
            <w:r>
              <w:rPr>
                <w:sz w:val="18"/>
                <w:szCs w:val="18"/>
              </w:rPr>
              <w:t xml:space="preserve">At least 14 days before the use of the new poultry unit the operator shall inform Natural Resources Wales that the installation of high velocity roof fans with vertical discharge stacks on poultry houses 1 and 2 (sheds 1 and 2 as shown on the Site Plan in Schedule 7) is complete. </w:t>
            </w:r>
          </w:p>
        </w:tc>
        <w:tc>
          <w:tcPr>
            <w:tcW w:w="1134" w:type="dxa"/>
          </w:tcPr>
          <w:p w14:paraId="37810DEB" w14:textId="65B7BEE7" w:rsidR="00762AA6" w:rsidRPr="00762AA6" w:rsidRDefault="00762AA6" w:rsidP="00762AA6">
            <w:pPr>
              <w:keepLines/>
              <w:widowControl w:val="0"/>
              <w:spacing w:before="20" w:after="20" w:line="230" w:lineRule="exact"/>
              <w:jc w:val="left"/>
              <w:outlineLvl w:val="2"/>
              <w:rPr>
                <w:rFonts w:ascii="Arial" w:hAnsi="Arial" w:cs="Arial"/>
                <w:color w:val="0000FF"/>
                <w:sz w:val="18"/>
                <w:szCs w:val="18"/>
                <w:lang w:eastAsia="en-US"/>
              </w:rPr>
            </w:pPr>
            <w:r w:rsidRPr="00762AA6">
              <w:rPr>
                <w:rFonts w:ascii="Arial" w:hAnsi="Arial" w:cs="Arial"/>
                <w:sz w:val="18"/>
                <w:szCs w:val="18"/>
              </w:rPr>
              <w:t xml:space="preserve">None set </w:t>
            </w:r>
          </w:p>
        </w:tc>
        <w:tc>
          <w:tcPr>
            <w:tcW w:w="1134" w:type="dxa"/>
          </w:tcPr>
          <w:p w14:paraId="37810DEC" w14:textId="52481759" w:rsidR="00762AA6" w:rsidRPr="00762AA6" w:rsidRDefault="00762AA6" w:rsidP="00762AA6">
            <w:pPr>
              <w:keepLines/>
              <w:widowControl w:val="0"/>
              <w:spacing w:before="20" w:after="20" w:line="230" w:lineRule="exact"/>
              <w:jc w:val="left"/>
              <w:outlineLvl w:val="2"/>
              <w:rPr>
                <w:rFonts w:ascii="Arial" w:hAnsi="Arial" w:cs="Arial"/>
                <w:color w:val="0000FF"/>
                <w:sz w:val="18"/>
                <w:szCs w:val="18"/>
                <w:lang w:eastAsia="en-US"/>
              </w:rPr>
            </w:pPr>
            <w:r w:rsidRPr="00762AA6">
              <w:rPr>
                <w:rFonts w:ascii="Arial" w:hAnsi="Arial" w:cs="Arial"/>
                <w:sz w:val="18"/>
                <w:szCs w:val="18"/>
              </w:rPr>
              <w:t xml:space="preserve">Rainwater draining from the roofs of the three poultry houses and yard area </w:t>
            </w:r>
          </w:p>
        </w:tc>
        <w:tc>
          <w:tcPr>
            <w:tcW w:w="708" w:type="dxa"/>
          </w:tcPr>
          <w:p w14:paraId="37810DED" w14:textId="550694BD" w:rsidR="00762AA6" w:rsidRPr="00762AA6" w:rsidRDefault="00762AA6" w:rsidP="00762AA6">
            <w:pPr>
              <w:keepLines/>
              <w:widowControl w:val="0"/>
              <w:spacing w:before="20" w:after="20" w:line="230" w:lineRule="exact"/>
              <w:jc w:val="left"/>
              <w:outlineLvl w:val="2"/>
              <w:rPr>
                <w:rFonts w:ascii="Arial" w:hAnsi="Arial" w:cs="Arial"/>
                <w:color w:val="0000FF"/>
                <w:sz w:val="18"/>
                <w:szCs w:val="18"/>
                <w:lang w:eastAsia="en-US"/>
              </w:rPr>
            </w:pPr>
            <w:r w:rsidRPr="00762AA6">
              <w:rPr>
                <w:rFonts w:ascii="Arial" w:hAnsi="Arial" w:cs="Arial"/>
                <w:sz w:val="18"/>
                <w:szCs w:val="18"/>
              </w:rPr>
              <w:t xml:space="preserve">None set </w:t>
            </w:r>
          </w:p>
        </w:tc>
        <w:tc>
          <w:tcPr>
            <w:tcW w:w="1121" w:type="dxa"/>
          </w:tcPr>
          <w:p w14:paraId="37810DEE" w14:textId="219A92B0" w:rsidR="00762AA6" w:rsidRPr="00762AA6" w:rsidRDefault="00762AA6" w:rsidP="00762AA6">
            <w:pPr>
              <w:keepLines/>
              <w:widowControl w:val="0"/>
              <w:spacing w:before="20" w:after="20" w:line="230" w:lineRule="exact"/>
              <w:jc w:val="left"/>
              <w:outlineLvl w:val="2"/>
              <w:rPr>
                <w:rFonts w:ascii="Arial" w:hAnsi="Arial" w:cs="Arial"/>
                <w:color w:val="0000FF"/>
                <w:sz w:val="18"/>
                <w:szCs w:val="18"/>
                <w:lang w:eastAsia="en-US"/>
              </w:rPr>
            </w:pPr>
            <w:r w:rsidRPr="00762AA6">
              <w:rPr>
                <w:rFonts w:ascii="Arial" w:hAnsi="Arial" w:cs="Arial"/>
                <w:sz w:val="18"/>
                <w:szCs w:val="18"/>
              </w:rPr>
              <w:t xml:space="preserve">--- </w:t>
            </w:r>
          </w:p>
        </w:tc>
        <w:tc>
          <w:tcPr>
            <w:tcW w:w="1275" w:type="dxa"/>
          </w:tcPr>
          <w:p w14:paraId="37810DEF" w14:textId="36271C13" w:rsidR="00762AA6" w:rsidRPr="00762AA6" w:rsidRDefault="00762AA6" w:rsidP="00762AA6">
            <w:pPr>
              <w:keepLines/>
              <w:widowControl w:val="0"/>
              <w:spacing w:before="20" w:after="20" w:line="230" w:lineRule="exact"/>
              <w:jc w:val="left"/>
              <w:outlineLvl w:val="2"/>
              <w:rPr>
                <w:rFonts w:ascii="Arial" w:hAnsi="Arial" w:cs="Arial"/>
                <w:color w:val="0000FF"/>
                <w:sz w:val="18"/>
                <w:szCs w:val="18"/>
                <w:lang w:eastAsia="en-US"/>
              </w:rPr>
            </w:pPr>
            <w:r w:rsidRPr="00762AA6">
              <w:rPr>
                <w:rFonts w:ascii="Arial" w:hAnsi="Arial" w:cs="Arial"/>
                <w:sz w:val="18"/>
                <w:szCs w:val="18"/>
              </w:rPr>
              <w:t xml:space="preserve">--- </w:t>
            </w:r>
          </w:p>
        </w:tc>
        <w:tc>
          <w:tcPr>
            <w:tcW w:w="1276" w:type="dxa"/>
          </w:tcPr>
          <w:p w14:paraId="37810DF0" w14:textId="09B8D295" w:rsidR="00762AA6" w:rsidRPr="00762AA6" w:rsidRDefault="00762AA6" w:rsidP="00762AA6">
            <w:pPr>
              <w:keepLines/>
              <w:widowControl w:val="0"/>
              <w:spacing w:before="20" w:after="20" w:line="230" w:lineRule="exact"/>
              <w:jc w:val="left"/>
              <w:outlineLvl w:val="2"/>
              <w:rPr>
                <w:rFonts w:ascii="Arial" w:hAnsi="Arial" w:cs="Arial"/>
                <w:color w:val="0000FF"/>
                <w:sz w:val="18"/>
                <w:szCs w:val="18"/>
                <w:lang w:eastAsia="en-US"/>
              </w:rPr>
            </w:pPr>
            <w:r w:rsidRPr="00762AA6">
              <w:rPr>
                <w:rFonts w:ascii="Arial" w:hAnsi="Arial" w:cs="Arial"/>
                <w:sz w:val="18"/>
                <w:szCs w:val="18"/>
              </w:rPr>
              <w:t xml:space="preserve">--- </w:t>
            </w:r>
          </w:p>
        </w:tc>
      </w:tr>
    </w:tbl>
    <w:p w14:paraId="37810E02" w14:textId="77777777" w:rsidR="00122073" w:rsidRPr="00CE4D0D" w:rsidRDefault="00122073" w:rsidP="00122073"/>
    <w:p w14:paraId="37810E18" w14:textId="6B1DB66E" w:rsidR="00122073" w:rsidRPr="00CE4D0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7810E6E" w14:textId="6DEC8B53"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1B4E3208" w14:textId="77777777" w:rsidR="00D501C9" w:rsidRDefault="00D501C9" w:rsidP="00122073">
      <w:pPr>
        <w:keepLines/>
        <w:widowControl w:val="0"/>
        <w:tabs>
          <w:tab w:val="left" w:pos="284"/>
        </w:tabs>
        <w:spacing w:before="60" w:line="270" w:lineRule="exact"/>
        <w:jc w:val="left"/>
        <w:outlineLvl w:val="3"/>
        <w:rPr>
          <w:rFonts w:ascii="Arial" w:hAnsi="Arial"/>
          <w:i/>
          <w:color w:val="FF00FF"/>
          <w:sz w:val="18"/>
          <w:lang w:eastAsia="en-US"/>
        </w:rPr>
      </w:pPr>
    </w:p>
    <w:p w14:paraId="21E224C4" w14:textId="77777777" w:rsidR="00D501C9" w:rsidRDefault="00D501C9" w:rsidP="00122073">
      <w:pPr>
        <w:keepLines/>
        <w:widowControl w:val="0"/>
        <w:tabs>
          <w:tab w:val="left" w:pos="284"/>
        </w:tabs>
        <w:spacing w:before="60" w:line="270" w:lineRule="exact"/>
        <w:jc w:val="left"/>
        <w:outlineLvl w:val="3"/>
        <w:rPr>
          <w:rFonts w:ascii="Arial" w:hAnsi="Arial"/>
          <w:i/>
          <w:color w:val="FF00FF"/>
          <w:sz w:val="18"/>
          <w:lang w:eastAsia="en-US"/>
        </w:rPr>
      </w:pPr>
    </w:p>
    <w:p w14:paraId="7BA92E18" w14:textId="77777777" w:rsidR="00D501C9" w:rsidRDefault="00D501C9" w:rsidP="00122073">
      <w:pPr>
        <w:keepLines/>
        <w:widowControl w:val="0"/>
        <w:tabs>
          <w:tab w:val="left" w:pos="284"/>
        </w:tabs>
        <w:spacing w:before="60" w:line="270" w:lineRule="exact"/>
        <w:jc w:val="left"/>
        <w:outlineLvl w:val="3"/>
        <w:rPr>
          <w:rFonts w:ascii="Arial" w:hAnsi="Arial"/>
          <w:i/>
          <w:color w:val="FF00FF"/>
          <w:sz w:val="18"/>
          <w:lang w:eastAsia="en-US"/>
        </w:rPr>
      </w:pPr>
    </w:p>
    <w:p w14:paraId="245A4615" w14:textId="77777777" w:rsidR="00D501C9" w:rsidRDefault="00D501C9" w:rsidP="00122073">
      <w:pPr>
        <w:keepLines/>
        <w:widowControl w:val="0"/>
        <w:tabs>
          <w:tab w:val="left" w:pos="284"/>
        </w:tabs>
        <w:spacing w:before="60" w:line="270" w:lineRule="exact"/>
        <w:jc w:val="left"/>
        <w:outlineLvl w:val="3"/>
        <w:rPr>
          <w:rFonts w:ascii="Arial" w:hAnsi="Arial"/>
          <w:i/>
          <w:color w:val="FF00FF"/>
          <w:sz w:val="18"/>
          <w:lang w:eastAsia="en-US"/>
        </w:rPr>
      </w:pPr>
    </w:p>
    <w:p w14:paraId="363F54BE" w14:textId="77777777" w:rsidR="00D501C9" w:rsidRDefault="00D501C9" w:rsidP="00122073">
      <w:pPr>
        <w:keepLines/>
        <w:widowControl w:val="0"/>
        <w:tabs>
          <w:tab w:val="left" w:pos="284"/>
        </w:tabs>
        <w:spacing w:before="60" w:line="270" w:lineRule="exact"/>
        <w:jc w:val="left"/>
        <w:outlineLvl w:val="3"/>
        <w:rPr>
          <w:rFonts w:ascii="Arial" w:hAnsi="Arial"/>
          <w:i/>
          <w:color w:val="FF00FF"/>
          <w:sz w:val="18"/>
          <w:lang w:eastAsia="en-US"/>
        </w:rPr>
      </w:pPr>
    </w:p>
    <w:p w14:paraId="36A2D0F2" w14:textId="77777777" w:rsidR="00D501C9" w:rsidRPr="00CE4D0D" w:rsidRDefault="00D501C9" w:rsidP="00122073">
      <w:pPr>
        <w:keepLines/>
        <w:widowControl w:val="0"/>
        <w:tabs>
          <w:tab w:val="left" w:pos="284"/>
        </w:tabs>
        <w:spacing w:before="60" w:line="270" w:lineRule="exact"/>
        <w:jc w:val="left"/>
        <w:outlineLvl w:val="3"/>
        <w:rPr>
          <w:rFonts w:ascii="Arial" w:hAnsi="Arial"/>
          <w:i/>
          <w:color w:val="FF00FF"/>
          <w:sz w:val="18"/>
          <w:lang w:eastAsia="en-US"/>
        </w:rPr>
      </w:pPr>
    </w:p>
    <w:p w14:paraId="0C78BC09" w14:textId="77777777" w:rsidR="00D501C9" w:rsidRDefault="00D501C9" w:rsidP="00D501C9">
      <w:pPr>
        <w:rPr>
          <w:rFonts w:ascii="Arial" w:hAnsi="Arial" w:cs="Arial"/>
          <w:b/>
          <w:sz w:val="36"/>
          <w:szCs w:val="36"/>
          <w:lang w:eastAsia="en-US"/>
        </w:rPr>
      </w:pPr>
      <w:r w:rsidRPr="00BB7DDC">
        <w:rPr>
          <w:rFonts w:ascii="Arial" w:hAnsi="Arial" w:cs="Arial"/>
          <w:b/>
          <w:sz w:val="36"/>
          <w:szCs w:val="36"/>
          <w:lang w:eastAsia="en-US"/>
        </w:rPr>
        <w:lastRenderedPageBreak/>
        <w:t>Schedule 4 – Reporting</w:t>
      </w:r>
    </w:p>
    <w:p w14:paraId="36362DF9" w14:textId="77777777" w:rsidR="00D501C9" w:rsidRDefault="00D501C9" w:rsidP="00D501C9">
      <w:pPr>
        <w:rPr>
          <w:rFonts w:ascii="Arial" w:hAnsi="Arial" w:cs="Arial"/>
          <w:b/>
          <w:sz w:val="36"/>
          <w:szCs w:val="36"/>
          <w:lang w:eastAsia="en-US"/>
        </w:rPr>
      </w:pPr>
    </w:p>
    <w:p w14:paraId="03F2CC6A" w14:textId="0ED255E7" w:rsidR="00613B46" w:rsidRDefault="00613B46" w:rsidP="00D501C9">
      <w:pPr>
        <w:jc w:val="left"/>
        <w:rPr>
          <w:rFonts w:ascii="Arial" w:hAnsi="Arial"/>
          <w:spacing w:val="-4"/>
          <w:sz w:val="18"/>
          <w:szCs w:val="18"/>
          <w:lang w:eastAsia="en-US"/>
        </w:rPr>
      </w:pPr>
      <w:r>
        <w:rPr>
          <w:rFonts w:ascii="Arial" w:hAnsi="Arial"/>
          <w:spacing w:val="-4"/>
          <w:sz w:val="18"/>
          <w:szCs w:val="18"/>
          <w:lang w:eastAsia="en-US"/>
        </w:rPr>
        <w:t>There is no reporting under this schedule.</w:t>
      </w:r>
    </w:p>
    <w:p w14:paraId="20E87363" w14:textId="77777777" w:rsidR="00D501C9" w:rsidRDefault="00D501C9" w:rsidP="00D501C9">
      <w:pPr>
        <w:jc w:val="left"/>
        <w:rPr>
          <w:rFonts w:ascii="Arial" w:hAnsi="Arial"/>
          <w:spacing w:val="-4"/>
          <w:sz w:val="18"/>
          <w:szCs w:val="18"/>
          <w:lang w:eastAsia="en-US"/>
        </w:rPr>
      </w:pPr>
    </w:p>
    <w:p w14:paraId="109F5D08" w14:textId="77777777" w:rsidR="00D501C9" w:rsidRDefault="00D501C9" w:rsidP="00D501C9">
      <w:pPr>
        <w:jc w:val="left"/>
        <w:rPr>
          <w:rFonts w:ascii="Arial" w:hAnsi="Arial"/>
          <w:spacing w:val="-4"/>
          <w:sz w:val="18"/>
          <w:szCs w:val="18"/>
          <w:lang w:eastAsia="en-US"/>
        </w:rPr>
      </w:pPr>
    </w:p>
    <w:p w14:paraId="4CC0BAFF" w14:textId="77777777" w:rsidR="00D501C9" w:rsidRDefault="00D501C9" w:rsidP="00D501C9">
      <w:pPr>
        <w:jc w:val="left"/>
        <w:rPr>
          <w:rFonts w:ascii="Arial" w:hAnsi="Arial"/>
          <w:spacing w:val="-4"/>
          <w:sz w:val="18"/>
          <w:szCs w:val="18"/>
          <w:lang w:eastAsia="en-US"/>
        </w:rPr>
      </w:pPr>
    </w:p>
    <w:p w14:paraId="18D2A03B" w14:textId="77777777" w:rsidR="00D501C9" w:rsidRDefault="00D501C9" w:rsidP="00D501C9">
      <w:pPr>
        <w:jc w:val="left"/>
        <w:rPr>
          <w:rFonts w:ascii="Arial" w:hAnsi="Arial"/>
          <w:spacing w:val="-4"/>
          <w:sz w:val="18"/>
          <w:szCs w:val="18"/>
          <w:lang w:eastAsia="en-US"/>
        </w:rPr>
      </w:pPr>
    </w:p>
    <w:p w14:paraId="6359B7DF" w14:textId="77777777" w:rsidR="00D501C9" w:rsidRDefault="00D501C9" w:rsidP="00D501C9">
      <w:pPr>
        <w:jc w:val="left"/>
        <w:rPr>
          <w:rFonts w:ascii="Arial" w:hAnsi="Arial"/>
          <w:spacing w:val="-4"/>
          <w:sz w:val="18"/>
          <w:szCs w:val="18"/>
          <w:lang w:eastAsia="en-US"/>
        </w:rPr>
      </w:pPr>
    </w:p>
    <w:p w14:paraId="03EFC7F2" w14:textId="77777777" w:rsidR="00D501C9" w:rsidRDefault="00D501C9" w:rsidP="00D501C9">
      <w:pPr>
        <w:jc w:val="left"/>
        <w:rPr>
          <w:rFonts w:ascii="Arial" w:hAnsi="Arial"/>
          <w:spacing w:val="-4"/>
          <w:sz w:val="18"/>
          <w:szCs w:val="18"/>
          <w:lang w:eastAsia="en-US"/>
        </w:rPr>
      </w:pPr>
    </w:p>
    <w:p w14:paraId="20D651E7" w14:textId="77777777" w:rsidR="00D501C9" w:rsidRDefault="00D501C9" w:rsidP="00D501C9">
      <w:pPr>
        <w:jc w:val="left"/>
        <w:rPr>
          <w:rFonts w:ascii="Arial" w:hAnsi="Arial"/>
          <w:spacing w:val="-4"/>
          <w:sz w:val="18"/>
          <w:szCs w:val="18"/>
          <w:lang w:eastAsia="en-US"/>
        </w:rPr>
      </w:pPr>
    </w:p>
    <w:p w14:paraId="5910CD3A" w14:textId="77777777" w:rsidR="00D501C9" w:rsidRDefault="00D501C9" w:rsidP="00D501C9">
      <w:pPr>
        <w:jc w:val="left"/>
        <w:rPr>
          <w:rFonts w:ascii="Arial" w:hAnsi="Arial"/>
          <w:spacing w:val="-4"/>
          <w:sz w:val="18"/>
          <w:szCs w:val="18"/>
          <w:lang w:eastAsia="en-US"/>
        </w:rPr>
      </w:pPr>
    </w:p>
    <w:p w14:paraId="749E20C1" w14:textId="77777777" w:rsidR="00D501C9" w:rsidRDefault="00D501C9" w:rsidP="00D501C9">
      <w:pPr>
        <w:jc w:val="left"/>
        <w:rPr>
          <w:rFonts w:ascii="Arial" w:hAnsi="Arial"/>
          <w:spacing w:val="-4"/>
          <w:sz w:val="18"/>
          <w:szCs w:val="18"/>
          <w:lang w:eastAsia="en-US"/>
        </w:rPr>
      </w:pPr>
    </w:p>
    <w:p w14:paraId="715B8186" w14:textId="77777777" w:rsidR="00D501C9" w:rsidRDefault="00D501C9" w:rsidP="00D501C9">
      <w:pPr>
        <w:jc w:val="left"/>
        <w:rPr>
          <w:rFonts w:ascii="Arial" w:hAnsi="Arial"/>
          <w:spacing w:val="-4"/>
          <w:sz w:val="18"/>
          <w:szCs w:val="18"/>
          <w:lang w:eastAsia="en-US"/>
        </w:rPr>
      </w:pPr>
    </w:p>
    <w:p w14:paraId="5E84E3CB" w14:textId="77777777" w:rsidR="00D501C9" w:rsidRDefault="00D501C9" w:rsidP="00D501C9">
      <w:pPr>
        <w:jc w:val="left"/>
        <w:rPr>
          <w:rFonts w:ascii="Arial" w:hAnsi="Arial"/>
          <w:spacing w:val="-4"/>
          <w:sz w:val="18"/>
          <w:szCs w:val="18"/>
          <w:lang w:eastAsia="en-US"/>
        </w:rPr>
      </w:pPr>
    </w:p>
    <w:p w14:paraId="2B23D52A" w14:textId="77777777" w:rsidR="00D501C9" w:rsidRDefault="00D501C9" w:rsidP="00D501C9">
      <w:pPr>
        <w:jc w:val="left"/>
        <w:rPr>
          <w:rFonts w:ascii="Arial" w:hAnsi="Arial"/>
          <w:spacing w:val="-4"/>
          <w:sz w:val="18"/>
          <w:szCs w:val="18"/>
          <w:lang w:eastAsia="en-US"/>
        </w:rPr>
      </w:pPr>
    </w:p>
    <w:p w14:paraId="18B56DBF" w14:textId="77777777" w:rsidR="00D501C9" w:rsidRDefault="00D501C9" w:rsidP="00D501C9">
      <w:pPr>
        <w:jc w:val="left"/>
        <w:rPr>
          <w:rFonts w:ascii="Arial" w:hAnsi="Arial"/>
          <w:spacing w:val="-4"/>
          <w:sz w:val="18"/>
          <w:szCs w:val="18"/>
          <w:lang w:eastAsia="en-US"/>
        </w:rPr>
      </w:pPr>
    </w:p>
    <w:p w14:paraId="034008CA" w14:textId="77777777" w:rsidR="00D501C9" w:rsidRDefault="00D501C9" w:rsidP="00D501C9">
      <w:pPr>
        <w:jc w:val="left"/>
        <w:rPr>
          <w:rFonts w:ascii="Arial" w:hAnsi="Arial"/>
          <w:spacing w:val="-4"/>
          <w:sz w:val="18"/>
          <w:szCs w:val="18"/>
          <w:lang w:eastAsia="en-US"/>
        </w:rPr>
      </w:pPr>
    </w:p>
    <w:p w14:paraId="4A9DDD09" w14:textId="77777777" w:rsidR="00D501C9" w:rsidRDefault="00D501C9" w:rsidP="00D501C9">
      <w:pPr>
        <w:jc w:val="left"/>
        <w:rPr>
          <w:rFonts w:ascii="Arial" w:hAnsi="Arial"/>
          <w:spacing w:val="-4"/>
          <w:sz w:val="18"/>
          <w:szCs w:val="18"/>
          <w:lang w:eastAsia="en-US"/>
        </w:rPr>
      </w:pPr>
    </w:p>
    <w:p w14:paraId="25359032" w14:textId="77777777" w:rsidR="00D501C9" w:rsidRDefault="00D501C9" w:rsidP="00D501C9">
      <w:pPr>
        <w:jc w:val="left"/>
        <w:rPr>
          <w:rFonts w:ascii="Arial" w:hAnsi="Arial"/>
          <w:spacing w:val="-4"/>
          <w:sz w:val="18"/>
          <w:szCs w:val="18"/>
          <w:lang w:eastAsia="en-US"/>
        </w:rPr>
      </w:pPr>
    </w:p>
    <w:p w14:paraId="12E98431" w14:textId="77777777" w:rsidR="00D501C9" w:rsidRDefault="00D501C9" w:rsidP="00D501C9">
      <w:pPr>
        <w:jc w:val="left"/>
        <w:rPr>
          <w:rFonts w:ascii="Arial" w:hAnsi="Arial"/>
          <w:spacing w:val="-4"/>
          <w:sz w:val="18"/>
          <w:szCs w:val="18"/>
          <w:lang w:eastAsia="en-US"/>
        </w:rPr>
      </w:pPr>
    </w:p>
    <w:p w14:paraId="2380FDDB" w14:textId="77777777" w:rsidR="00D501C9" w:rsidRDefault="00D501C9" w:rsidP="00D501C9">
      <w:pPr>
        <w:jc w:val="left"/>
        <w:rPr>
          <w:rFonts w:ascii="Arial" w:hAnsi="Arial"/>
          <w:spacing w:val="-4"/>
          <w:sz w:val="18"/>
          <w:szCs w:val="18"/>
          <w:lang w:eastAsia="en-US"/>
        </w:rPr>
      </w:pPr>
    </w:p>
    <w:p w14:paraId="26977AED" w14:textId="77777777" w:rsidR="00D501C9" w:rsidRDefault="00D501C9" w:rsidP="00D501C9">
      <w:pPr>
        <w:jc w:val="left"/>
        <w:rPr>
          <w:rFonts w:ascii="Arial" w:hAnsi="Arial"/>
          <w:spacing w:val="-4"/>
          <w:sz w:val="18"/>
          <w:szCs w:val="18"/>
          <w:lang w:eastAsia="en-US"/>
        </w:rPr>
      </w:pPr>
    </w:p>
    <w:p w14:paraId="1C538AB3" w14:textId="77777777" w:rsidR="00D501C9" w:rsidRDefault="00D501C9" w:rsidP="00D501C9">
      <w:pPr>
        <w:jc w:val="left"/>
        <w:rPr>
          <w:rFonts w:ascii="Arial" w:hAnsi="Arial"/>
          <w:spacing w:val="-4"/>
          <w:sz w:val="18"/>
          <w:szCs w:val="18"/>
          <w:lang w:eastAsia="en-US"/>
        </w:rPr>
      </w:pPr>
    </w:p>
    <w:p w14:paraId="4BFCBC22" w14:textId="77777777" w:rsidR="00D501C9" w:rsidRDefault="00D501C9" w:rsidP="00D501C9">
      <w:pPr>
        <w:jc w:val="left"/>
        <w:rPr>
          <w:rFonts w:ascii="Arial" w:hAnsi="Arial"/>
          <w:spacing w:val="-4"/>
          <w:sz w:val="18"/>
          <w:szCs w:val="18"/>
          <w:lang w:eastAsia="en-US"/>
        </w:rPr>
      </w:pPr>
    </w:p>
    <w:p w14:paraId="39CA4CA7" w14:textId="77777777" w:rsidR="00D501C9" w:rsidRDefault="00D501C9" w:rsidP="00D501C9">
      <w:pPr>
        <w:jc w:val="left"/>
        <w:rPr>
          <w:rFonts w:ascii="Arial" w:hAnsi="Arial"/>
          <w:spacing w:val="-4"/>
          <w:sz w:val="18"/>
          <w:szCs w:val="18"/>
          <w:lang w:eastAsia="en-US"/>
        </w:rPr>
      </w:pPr>
    </w:p>
    <w:p w14:paraId="20EB7684" w14:textId="77777777" w:rsidR="00D501C9" w:rsidRDefault="00D501C9" w:rsidP="00D501C9">
      <w:pPr>
        <w:jc w:val="left"/>
        <w:rPr>
          <w:rFonts w:ascii="Arial" w:hAnsi="Arial"/>
          <w:spacing w:val="-4"/>
          <w:sz w:val="18"/>
          <w:szCs w:val="18"/>
          <w:lang w:eastAsia="en-US"/>
        </w:rPr>
      </w:pPr>
    </w:p>
    <w:p w14:paraId="042E6340" w14:textId="77777777" w:rsidR="00D501C9" w:rsidRDefault="00D501C9" w:rsidP="00D501C9">
      <w:pPr>
        <w:jc w:val="left"/>
        <w:rPr>
          <w:rFonts w:ascii="Arial" w:hAnsi="Arial"/>
          <w:spacing w:val="-4"/>
          <w:sz w:val="18"/>
          <w:szCs w:val="18"/>
          <w:lang w:eastAsia="en-US"/>
        </w:rPr>
      </w:pPr>
    </w:p>
    <w:p w14:paraId="02A231B2" w14:textId="77777777" w:rsidR="00D501C9" w:rsidRDefault="00D501C9" w:rsidP="00D501C9">
      <w:pPr>
        <w:jc w:val="left"/>
        <w:rPr>
          <w:rFonts w:ascii="Arial" w:hAnsi="Arial"/>
          <w:spacing w:val="-4"/>
          <w:sz w:val="18"/>
          <w:szCs w:val="18"/>
          <w:lang w:eastAsia="en-US"/>
        </w:rPr>
      </w:pPr>
    </w:p>
    <w:p w14:paraId="235929EC" w14:textId="77777777" w:rsidR="00D501C9" w:rsidRDefault="00D501C9" w:rsidP="00D501C9">
      <w:pPr>
        <w:jc w:val="left"/>
        <w:rPr>
          <w:rFonts w:ascii="Arial" w:hAnsi="Arial"/>
          <w:spacing w:val="-4"/>
          <w:sz w:val="18"/>
          <w:szCs w:val="18"/>
          <w:lang w:eastAsia="en-US"/>
        </w:rPr>
      </w:pPr>
    </w:p>
    <w:p w14:paraId="2EA9F551" w14:textId="77777777" w:rsidR="00D501C9" w:rsidRDefault="00D501C9" w:rsidP="00D501C9">
      <w:pPr>
        <w:jc w:val="left"/>
        <w:rPr>
          <w:rFonts w:ascii="Arial" w:hAnsi="Arial"/>
          <w:spacing w:val="-4"/>
          <w:sz w:val="18"/>
          <w:szCs w:val="18"/>
          <w:lang w:eastAsia="en-US"/>
        </w:rPr>
      </w:pPr>
    </w:p>
    <w:p w14:paraId="4934DFD8" w14:textId="77777777" w:rsidR="00D501C9" w:rsidRDefault="00D501C9" w:rsidP="00D501C9">
      <w:pPr>
        <w:jc w:val="left"/>
        <w:rPr>
          <w:rFonts w:ascii="Arial" w:hAnsi="Arial"/>
          <w:spacing w:val="-4"/>
          <w:sz w:val="18"/>
          <w:szCs w:val="18"/>
          <w:lang w:eastAsia="en-US"/>
        </w:rPr>
      </w:pPr>
    </w:p>
    <w:p w14:paraId="0C7C3CE2" w14:textId="77777777" w:rsidR="00D501C9" w:rsidRDefault="00D501C9" w:rsidP="00D501C9">
      <w:pPr>
        <w:jc w:val="left"/>
        <w:rPr>
          <w:rFonts w:ascii="Arial" w:hAnsi="Arial"/>
          <w:spacing w:val="-4"/>
          <w:sz w:val="18"/>
          <w:szCs w:val="18"/>
          <w:lang w:eastAsia="en-US"/>
        </w:rPr>
      </w:pPr>
    </w:p>
    <w:p w14:paraId="153874A8" w14:textId="77777777" w:rsidR="00D501C9" w:rsidRDefault="00D501C9" w:rsidP="00D501C9">
      <w:pPr>
        <w:jc w:val="left"/>
        <w:rPr>
          <w:rFonts w:ascii="Arial" w:hAnsi="Arial"/>
          <w:spacing w:val="-4"/>
          <w:sz w:val="18"/>
          <w:szCs w:val="18"/>
          <w:lang w:eastAsia="en-US"/>
        </w:rPr>
      </w:pPr>
    </w:p>
    <w:p w14:paraId="31E0209B" w14:textId="77777777" w:rsidR="00D501C9" w:rsidRDefault="00D501C9" w:rsidP="00D501C9">
      <w:pPr>
        <w:jc w:val="left"/>
        <w:rPr>
          <w:rFonts w:ascii="Arial" w:hAnsi="Arial"/>
          <w:spacing w:val="-4"/>
          <w:sz w:val="18"/>
          <w:szCs w:val="18"/>
          <w:lang w:eastAsia="en-US"/>
        </w:rPr>
      </w:pPr>
    </w:p>
    <w:p w14:paraId="7E4FB066" w14:textId="77777777" w:rsidR="00D501C9" w:rsidRDefault="00D501C9" w:rsidP="00D501C9">
      <w:pPr>
        <w:jc w:val="left"/>
        <w:rPr>
          <w:rFonts w:ascii="Arial" w:hAnsi="Arial"/>
          <w:spacing w:val="-4"/>
          <w:sz w:val="18"/>
          <w:szCs w:val="18"/>
          <w:lang w:eastAsia="en-US"/>
        </w:rPr>
      </w:pPr>
    </w:p>
    <w:p w14:paraId="522F2DF1" w14:textId="77777777" w:rsidR="00D501C9" w:rsidRDefault="00D501C9" w:rsidP="00D501C9">
      <w:pPr>
        <w:jc w:val="left"/>
        <w:rPr>
          <w:rFonts w:ascii="Arial" w:hAnsi="Arial"/>
          <w:spacing w:val="-4"/>
          <w:sz w:val="18"/>
          <w:szCs w:val="18"/>
          <w:lang w:eastAsia="en-US"/>
        </w:rPr>
      </w:pPr>
    </w:p>
    <w:p w14:paraId="77025E2C" w14:textId="77777777" w:rsidR="00D501C9" w:rsidRDefault="00D501C9" w:rsidP="00D501C9">
      <w:pPr>
        <w:jc w:val="left"/>
        <w:rPr>
          <w:rFonts w:ascii="Arial" w:hAnsi="Arial"/>
          <w:spacing w:val="-4"/>
          <w:sz w:val="18"/>
          <w:szCs w:val="18"/>
          <w:lang w:eastAsia="en-US"/>
        </w:rPr>
      </w:pPr>
    </w:p>
    <w:p w14:paraId="30E3C635" w14:textId="77777777" w:rsidR="00D501C9" w:rsidRDefault="00D501C9" w:rsidP="00D501C9">
      <w:pPr>
        <w:jc w:val="left"/>
        <w:rPr>
          <w:rFonts w:ascii="Arial" w:hAnsi="Arial"/>
          <w:spacing w:val="-4"/>
          <w:sz w:val="18"/>
          <w:szCs w:val="18"/>
          <w:lang w:eastAsia="en-US"/>
        </w:rPr>
      </w:pPr>
    </w:p>
    <w:p w14:paraId="2D379B6C" w14:textId="77777777" w:rsidR="00D501C9" w:rsidRDefault="00D501C9" w:rsidP="00D501C9">
      <w:pPr>
        <w:jc w:val="left"/>
        <w:rPr>
          <w:rFonts w:ascii="Arial" w:hAnsi="Arial"/>
          <w:spacing w:val="-4"/>
          <w:sz w:val="18"/>
          <w:szCs w:val="18"/>
          <w:lang w:eastAsia="en-US"/>
        </w:rPr>
      </w:pPr>
    </w:p>
    <w:p w14:paraId="4952529A" w14:textId="77777777" w:rsidR="00D501C9" w:rsidRDefault="00D501C9" w:rsidP="00D501C9">
      <w:pPr>
        <w:jc w:val="left"/>
        <w:rPr>
          <w:rFonts w:ascii="Arial" w:hAnsi="Arial"/>
          <w:spacing w:val="-4"/>
          <w:sz w:val="18"/>
          <w:szCs w:val="18"/>
          <w:lang w:eastAsia="en-US"/>
        </w:rPr>
      </w:pPr>
    </w:p>
    <w:p w14:paraId="7637CC03" w14:textId="77777777" w:rsidR="00D501C9" w:rsidRDefault="00D501C9" w:rsidP="00D501C9">
      <w:pPr>
        <w:jc w:val="left"/>
        <w:rPr>
          <w:rFonts w:ascii="Arial" w:hAnsi="Arial"/>
          <w:spacing w:val="-4"/>
          <w:sz w:val="18"/>
          <w:szCs w:val="18"/>
          <w:lang w:eastAsia="en-US"/>
        </w:rPr>
      </w:pPr>
    </w:p>
    <w:p w14:paraId="559A88C6" w14:textId="77777777" w:rsidR="00D501C9" w:rsidRDefault="00D501C9" w:rsidP="00D501C9">
      <w:pPr>
        <w:jc w:val="left"/>
        <w:rPr>
          <w:rFonts w:ascii="Arial" w:hAnsi="Arial"/>
          <w:spacing w:val="-4"/>
          <w:sz w:val="18"/>
          <w:szCs w:val="18"/>
          <w:lang w:eastAsia="en-US"/>
        </w:rPr>
      </w:pPr>
    </w:p>
    <w:p w14:paraId="247DED2C" w14:textId="77777777" w:rsidR="00D501C9" w:rsidRDefault="00D501C9" w:rsidP="00D501C9">
      <w:pPr>
        <w:jc w:val="left"/>
        <w:rPr>
          <w:rFonts w:ascii="Arial" w:hAnsi="Arial"/>
          <w:spacing w:val="-4"/>
          <w:sz w:val="18"/>
          <w:szCs w:val="18"/>
          <w:lang w:eastAsia="en-US"/>
        </w:rPr>
      </w:pPr>
    </w:p>
    <w:p w14:paraId="0E007147" w14:textId="77777777" w:rsidR="00D501C9" w:rsidRDefault="00D501C9" w:rsidP="00D501C9">
      <w:pPr>
        <w:jc w:val="left"/>
        <w:rPr>
          <w:rFonts w:ascii="Arial" w:hAnsi="Arial"/>
          <w:spacing w:val="-4"/>
          <w:sz w:val="18"/>
          <w:szCs w:val="18"/>
          <w:lang w:eastAsia="en-US"/>
        </w:rPr>
      </w:pPr>
    </w:p>
    <w:p w14:paraId="42065E6D" w14:textId="77777777" w:rsidR="00D501C9" w:rsidRDefault="00D501C9" w:rsidP="00D501C9">
      <w:pPr>
        <w:jc w:val="left"/>
        <w:rPr>
          <w:rFonts w:ascii="Arial" w:hAnsi="Arial"/>
          <w:spacing w:val="-4"/>
          <w:sz w:val="18"/>
          <w:szCs w:val="18"/>
          <w:lang w:eastAsia="en-US"/>
        </w:rPr>
      </w:pPr>
    </w:p>
    <w:p w14:paraId="096146D4" w14:textId="77777777" w:rsidR="00D501C9" w:rsidRDefault="00D501C9" w:rsidP="00D501C9">
      <w:pPr>
        <w:jc w:val="left"/>
        <w:rPr>
          <w:rFonts w:ascii="Arial" w:hAnsi="Arial"/>
          <w:spacing w:val="-4"/>
          <w:sz w:val="18"/>
          <w:szCs w:val="18"/>
          <w:lang w:eastAsia="en-US"/>
        </w:rPr>
      </w:pPr>
    </w:p>
    <w:p w14:paraId="73E6F493" w14:textId="77777777" w:rsidR="00D501C9" w:rsidRDefault="00D501C9" w:rsidP="00D501C9">
      <w:pPr>
        <w:jc w:val="left"/>
        <w:rPr>
          <w:rFonts w:ascii="Arial" w:hAnsi="Arial"/>
          <w:spacing w:val="-4"/>
          <w:sz w:val="18"/>
          <w:szCs w:val="18"/>
          <w:lang w:eastAsia="en-US"/>
        </w:rPr>
      </w:pPr>
    </w:p>
    <w:p w14:paraId="7E41A921" w14:textId="77777777" w:rsidR="00D501C9" w:rsidRDefault="00D501C9" w:rsidP="00D501C9">
      <w:pPr>
        <w:jc w:val="left"/>
        <w:rPr>
          <w:rFonts w:ascii="Arial" w:hAnsi="Arial"/>
          <w:spacing w:val="-4"/>
          <w:sz w:val="18"/>
          <w:szCs w:val="18"/>
          <w:lang w:eastAsia="en-US"/>
        </w:rPr>
      </w:pPr>
    </w:p>
    <w:p w14:paraId="38024F66" w14:textId="77777777" w:rsidR="00D501C9" w:rsidRDefault="00D501C9" w:rsidP="00D501C9">
      <w:pPr>
        <w:jc w:val="left"/>
        <w:rPr>
          <w:rFonts w:ascii="Arial" w:hAnsi="Arial"/>
          <w:spacing w:val="-4"/>
          <w:sz w:val="18"/>
          <w:szCs w:val="18"/>
          <w:lang w:eastAsia="en-US"/>
        </w:rPr>
      </w:pPr>
    </w:p>
    <w:p w14:paraId="4BACD1FF" w14:textId="77777777" w:rsidR="00D501C9" w:rsidRDefault="00D501C9" w:rsidP="00D501C9">
      <w:pPr>
        <w:jc w:val="left"/>
        <w:rPr>
          <w:rFonts w:ascii="Arial" w:hAnsi="Arial"/>
          <w:spacing w:val="-4"/>
          <w:sz w:val="18"/>
          <w:szCs w:val="18"/>
          <w:lang w:eastAsia="en-US"/>
        </w:rPr>
      </w:pPr>
    </w:p>
    <w:p w14:paraId="40010A97" w14:textId="77777777" w:rsidR="00D501C9" w:rsidRDefault="00D501C9" w:rsidP="00D501C9">
      <w:pPr>
        <w:jc w:val="left"/>
        <w:rPr>
          <w:rFonts w:ascii="Arial" w:hAnsi="Arial"/>
          <w:spacing w:val="-4"/>
          <w:sz w:val="18"/>
          <w:szCs w:val="18"/>
          <w:lang w:eastAsia="en-US"/>
        </w:rPr>
      </w:pPr>
    </w:p>
    <w:p w14:paraId="03000C5D" w14:textId="77777777" w:rsidR="00D501C9" w:rsidRDefault="00D501C9" w:rsidP="00D501C9">
      <w:pPr>
        <w:jc w:val="left"/>
        <w:rPr>
          <w:rFonts w:ascii="Arial" w:hAnsi="Arial"/>
          <w:spacing w:val="-4"/>
          <w:sz w:val="18"/>
          <w:szCs w:val="18"/>
          <w:lang w:eastAsia="en-US"/>
        </w:rPr>
      </w:pPr>
    </w:p>
    <w:p w14:paraId="33E70688" w14:textId="77777777" w:rsidR="00D501C9" w:rsidRDefault="00D501C9" w:rsidP="00D501C9">
      <w:pPr>
        <w:jc w:val="left"/>
        <w:rPr>
          <w:rFonts w:ascii="Arial" w:hAnsi="Arial"/>
          <w:spacing w:val="-4"/>
          <w:sz w:val="18"/>
          <w:szCs w:val="18"/>
          <w:lang w:eastAsia="en-US"/>
        </w:rPr>
      </w:pPr>
    </w:p>
    <w:p w14:paraId="40F25278" w14:textId="77777777" w:rsidR="00D501C9" w:rsidRDefault="00D501C9" w:rsidP="00D501C9">
      <w:pPr>
        <w:jc w:val="left"/>
        <w:rPr>
          <w:rFonts w:ascii="Arial" w:hAnsi="Arial"/>
          <w:spacing w:val="-4"/>
          <w:sz w:val="18"/>
          <w:szCs w:val="18"/>
          <w:lang w:eastAsia="en-US"/>
        </w:rPr>
      </w:pPr>
    </w:p>
    <w:p w14:paraId="2B52A5E1" w14:textId="77777777" w:rsidR="00D501C9" w:rsidRDefault="00D501C9" w:rsidP="00D501C9">
      <w:pPr>
        <w:jc w:val="left"/>
        <w:rPr>
          <w:rFonts w:ascii="Arial" w:hAnsi="Arial"/>
          <w:spacing w:val="-4"/>
          <w:sz w:val="18"/>
          <w:szCs w:val="18"/>
          <w:lang w:eastAsia="en-US"/>
        </w:rPr>
      </w:pPr>
    </w:p>
    <w:p w14:paraId="1CB26BE0" w14:textId="77777777" w:rsidR="00D501C9" w:rsidRDefault="00D501C9" w:rsidP="00D501C9">
      <w:pPr>
        <w:jc w:val="left"/>
        <w:rPr>
          <w:rFonts w:ascii="Arial" w:hAnsi="Arial"/>
          <w:spacing w:val="-4"/>
          <w:sz w:val="18"/>
          <w:szCs w:val="18"/>
          <w:lang w:eastAsia="en-US"/>
        </w:rPr>
      </w:pPr>
    </w:p>
    <w:p w14:paraId="03E140A1" w14:textId="77777777" w:rsidR="00D501C9" w:rsidRDefault="00D501C9" w:rsidP="00D501C9">
      <w:pPr>
        <w:jc w:val="left"/>
        <w:rPr>
          <w:rFonts w:ascii="Arial" w:hAnsi="Arial"/>
          <w:spacing w:val="-4"/>
          <w:sz w:val="18"/>
          <w:szCs w:val="18"/>
          <w:lang w:eastAsia="en-US"/>
        </w:rPr>
      </w:pPr>
    </w:p>
    <w:p w14:paraId="73790234" w14:textId="77777777" w:rsidR="00D501C9" w:rsidRDefault="00D501C9" w:rsidP="00D501C9">
      <w:pPr>
        <w:jc w:val="left"/>
        <w:rPr>
          <w:rFonts w:ascii="Arial" w:hAnsi="Arial"/>
          <w:spacing w:val="-4"/>
          <w:sz w:val="18"/>
          <w:szCs w:val="18"/>
          <w:lang w:eastAsia="en-US"/>
        </w:rPr>
      </w:pPr>
    </w:p>
    <w:p w14:paraId="04567B0E" w14:textId="77777777" w:rsidR="00D501C9" w:rsidRDefault="00D501C9" w:rsidP="00D501C9">
      <w:pPr>
        <w:jc w:val="left"/>
        <w:rPr>
          <w:rFonts w:ascii="Arial" w:hAnsi="Arial"/>
          <w:spacing w:val="-4"/>
          <w:sz w:val="18"/>
          <w:szCs w:val="18"/>
          <w:lang w:eastAsia="en-US"/>
        </w:rPr>
      </w:pPr>
    </w:p>
    <w:p w14:paraId="04BB8CCD" w14:textId="77777777" w:rsidR="00D501C9" w:rsidRDefault="00D501C9" w:rsidP="00D501C9">
      <w:pPr>
        <w:jc w:val="left"/>
        <w:rPr>
          <w:rFonts w:ascii="Arial" w:hAnsi="Arial"/>
          <w:spacing w:val="-4"/>
          <w:sz w:val="18"/>
          <w:szCs w:val="18"/>
          <w:lang w:eastAsia="en-US"/>
        </w:rPr>
      </w:pPr>
    </w:p>
    <w:p w14:paraId="2A15373E" w14:textId="77777777" w:rsidR="00D501C9" w:rsidRDefault="00D501C9" w:rsidP="00D501C9">
      <w:pPr>
        <w:jc w:val="left"/>
        <w:rPr>
          <w:rFonts w:ascii="Arial" w:hAnsi="Arial"/>
          <w:spacing w:val="-4"/>
          <w:sz w:val="18"/>
          <w:szCs w:val="18"/>
          <w:lang w:eastAsia="en-US"/>
        </w:rPr>
      </w:pPr>
    </w:p>
    <w:p w14:paraId="0AF503CB" w14:textId="77777777" w:rsidR="00D501C9" w:rsidRDefault="00D501C9" w:rsidP="00D501C9">
      <w:pPr>
        <w:jc w:val="left"/>
        <w:rPr>
          <w:rFonts w:ascii="Arial" w:hAnsi="Arial"/>
          <w:spacing w:val="-4"/>
          <w:sz w:val="18"/>
          <w:szCs w:val="18"/>
          <w:lang w:eastAsia="en-US"/>
        </w:rPr>
      </w:pPr>
    </w:p>
    <w:p w14:paraId="749F340C" w14:textId="77777777" w:rsidR="00D501C9" w:rsidRDefault="00D501C9" w:rsidP="00D501C9">
      <w:pPr>
        <w:jc w:val="left"/>
        <w:rPr>
          <w:rFonts w:ascii="Arial" w:hAnsi="Arial"/>
          <w:spacing w:val="-4"/>
          <w:sz w:val="18"/>
          <w:szCs w:val="18"/>
          <w:lang w:eastAsia="en-US"/>
        </w:rPr>
      </w:pPr>
    </w:p>
    <w:p w14:paraId="1A9C9E22" w14:textId="77777777" w:rsidR="00D501C9" w:rsidRDefault="00D501C9" w:rsidP="00D501C9">
      <w:pPr>
        <w:jc w:val="left"/>
        <w:rPr>
          <w:rFonts w:ascii="Arial" w:hAnsi="Arial"/>
          <w:spacing w:val="-4"/>
          <w:sz w:val="18"/>
          <w:szCs w:val="18"/>
          <w:lang w:eastAsia="en-US"/>
        </w:rPr>
      </w:pPr>
    </w:p>
    <w:p w14:paraId="056B35E1" w14:textId="77777777" w:rsidR="00D501C9" w:rsidRDefault="00D501C9" w:rsidP="00D501C9">
      <w:pPr>
        <w:jc w:val="left"/>
        <w:rPr>
          <w:rFonts w:ascii="Arial" w:hAnsi="Arial"/>
          <w:spacing w:val="-4"/>
          <w:sz w:val="18"/>
          <w:szCs w:val="18"/>
          <w:lang w:eastAsia="en-US"/>
        </w:rPr>
      </w:pPr>
    </w:p>
    <w:p w14:paraId="7CFE9CB3" w14:textId="77777777" w:rsidR="00D501C9" w:rsidRDefault="00D501C9" w:rsidP="00D501C9">
      <w:pPr>
        <w:jc w:val="left"/>
        <w:rPr>
          <w:rFonts w:ascii="Arial" w:hAnsi="Arial"/>
          <w:spacing w:val="-4"/>
          <w:sz w:val="18"/>
          <w:szCs w:val="18"/>
          <w:lang w:eastAsia="en-US"/>
        </w:rPr>
      </w:pPr>
    </w:p>
    <w:p w14:paraId="4ECE866C" w14:textId="77777777" w:rsidR="00D501C9" w:rsidRPr="00613B46" w:rsidRDefault="00D501C9" w:rsidP="00D501C9">
      <w:pPr>
        <w:jc w:val="left"/>
        <w:rPr>
          <w:rFonts w:ascii="Arial" w:hAnsi="Arial"/>
          <w:spacing w:val="-4"/>
          <w:sz w:val="18"/>
          <w:szCs w:val="18"/>
          <w:lang w:eastAsia="en-US"/>
        </w:rPr>
      </w:pPr>
    </w:p>
    <w:p w14:paraId="3F43A39C" w14:textId="77777777" w:rsidR="00D501C9" w:rsidRPr="00BB7DDC" w:rsidRDefault="00D501C9" w:rsidP="00D501C9">
      <w:pPr>
        <w:rPr>
          <w:rFonts w:ascii="Arial" w:hAnsi="Arial" w:cs="Arial"/>
          <w:b/>
          <w:sz w:val="36"/>
          <w:szCs w:val="36"/>
          <w:lang w:eastAsia="en-US"/>
        </w:rPr>
      </w:pPr>
      <w:r w:rsidRPr="00BB7DDC">
        <w:rPr>
          <w:rFonts w:ascii="Arial" w:hAnsi="Arial" w:cs="Arial"/>
          <w:b/>
          <w:sz w:val="36"/>
          <w:szCs w:val="36"/>
          <w:lang w:eastAsia="en-US"/>
        </w:rPr>
        <w:lastRenderedPageBreak/>
        <w:t xml:space="preserve">Schedule 5 - Notification </w:t>
      </w:r>
    </w:p>
    <w:p w14:paraId="37810ED6"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37810ED7"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7810ED8"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810ED9"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37810EDC" w14:textId="77777777" w:rsidTr="00B07306">
        <w:tc>
          <w:tcPr>
            <w:tcW w:w="2943" w:type="dxa"/>
          </w:tcPr>
          <w:p w14:paraId="37810ED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37810ED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DF" w14:textId="77777777" w:rsidTr="00B07306">
        <w:tc>
          <w:tcPr>
            <w:tcW w:w="2943" w:type="dxa"/>
          </w:tcPr>
          <w:p w14:paraId="37810E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37810E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E2" w14:textId="77777777" w:rsidTr="00B07306">
        <w:tc>
          <w:tcPr>
            <w:tcW w:w="2943" w:type="dxa"/>
          </w:tcPr>
          <w:p w14:paraId="37810E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7810E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E5" w14:textId="77777777" w:rsidTr="00B07306">
        <w:tc>
          <w:tcPr>
            <w:tcW w:w="2943" w:type="dxa"/>
          </w:tcPr>
          <w:p w14:paraId="37810E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37810EE4" w14:textId="77777777" w:rsidR="00122073" w:rsidRPr="00880B3C" w:rsidRDefault="00122073" w:rsidP="00B07306">
            <w:pPr>
              <w:widowControl w:val="0"/>
              <w:spacing w:line="300" w:lineRule="exact"/>
              <w:jc w:val="left"/>
              <w:outlineLvl w:val="1"/>
              <w:rPr>
                <w:rFonts w:ascii="Arial" w:hAnsi="Arial"/>
                <w:b/>
                <w:sz w:val="18"/>
              </w:rPr>
            </w:pPr>
          </w:p>
        </w:tc>
      </w:tr>
    </w:tbl>
    <w:p w14:paraId="37810EE6"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37810EE8" w14:textId="77777777" w:rsidTr="00B07306">
        <w:trPr>
          <w:cantSplit/>
        </w:trPr>
        <w:tc>
          <w:tcPr>
            <w:tcW w:w="8755" w:type="dxa"/>
            <w:gridSpan w:val="2"/>
          </w:tcPr>
          <w:p w14:paraId="37810EE7"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122073" w:rsidRPr="00880B3C" w14:paraId="37810EEA" w14:textId="77777777" w:rsidTr="00B07306">
        <w:trPr>
          <w:cantSplit/>
        </w:trPr>
        <w:tc>
          <w:tcPr>
            <w:tcW w:w="8755" w:type="dxa"/>
            <w:gridSpan w:val="2"/>
          </w:tcPr>
          <w:p w14:paraId="37810EE9" w14:textId="77777777" w:rsidR="00122073" w:rsidRPr="00880B3C" w:rsidRDefault="00122073" w:rsidP="00B07306">
            <w:pPr>
              <w:widowControl w:val="0"/>
              <w:spacing w:line="300" w:lineRule="exact"/>
              <w:jc w:val="center"/>
              <w:outlineLvl w:val="1"/>
              <w:rPr>
                <w:rFonts w:ascii="Arial" w:hAnsi="Arial"/>
                <w:b/>
                <w:sz w:val="18"/>
              </w:rPr>
            </w:pPr>
            <w:r w:rsidRPr="00880B3C">
              <w:rPr>
                <w:rFonts w:ascii="Arial" w:hAnsi="Arial"/>
                <w:b/>
                <w:sz w:val="18"/>
              </w:rPr>
              <w:t>To be notified within 24 hours of detection</w:t>
            </w:r>
          </w:p>
        </w:tc>
      </w:tr>
      <w:tr w:rsidR="00122073" w:rsidRPr="00880B3C" w14:paraId="37810EED" w14:textId="77777777" w:rsidTr="00B07306">
        <w:tc>
          <w:tcPr>
            <w:tcW w:w="2943" w:type="dxa"/>
          </w:tcPr>
          <w:p w14:paraId="37810EEB"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37810EEC"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0" w14:textId="77777777" w:rsidTr="00B07306">
        <w:tc>
          <w:tcPr>
            <w:tcW w:w="2943" w:type="dxa"/>
          </w:tcPr>
          <w:p w14:paraId="37810EEE"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37810EEF"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3" w14:textId="77777777" w:rsidTr="00B07306">
        <w:tc>
          <w:tcPr>
            <w:tcW w:w="2943" w:type="dxa"/>
          </w:tcPr>
          <w:p w14:paraId="37810EF1"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37810EF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6" w14:textId="77777777" w:rsidTr="00B07306">
        <w:tc>
          <w:tcPr>
            <w:tcW w:w="2943" w:type="dxa"/>
          </w:tcPr>
          <w:p w14:paraId="37810EF4"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37810EF5"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9" w14:textId="77777777" w:rsidTr="00B07306">
        <w:tc>
          <w:tcPr>
            <w:tcW w:w="2943" w:type="dxa"/>
          </w:tcPr>
          <w:p w14:paraId="37810E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37810E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C" w14:textId="77777777" w:rsidTr="00B07306">
        <w:tc>
          <w:tcPr>
            <w:tcW w:w="2943" w:type="dxa"/>
          </w:tcPr>
          <w:p w14:paraId="37810E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7810E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EFF" w14:textId="77777777" w:rsidTr="00B07306">
        <w:tc>
          <w:tcPr>
            <w:tcW w:w="2943" w:type="dxa"/>
          </w:tcPr>
          <w:p w14:paraId="37810E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37810EFE" w14:textId="77777777" w:rsidR="00122073" w:rsidRPr="00880B3C" w:rsidRDefault="00122073" w:rsidP="00B07306">
            <w:pPr>
              <w:widowControl w:val="0"/>
              <w:spacing w:line="300" w:lineRule="exact"/>
              <w:jc w:val="left"/>
              <w:outlineLvl w:val="1"/>
              <w:rPr>
                <w:rFonts w:ascii="Arial" w:hAnsi="Arial"/>
                <w:b/>
                <w:sz w:val="18"/>
              </w:rPr>
            </w:pPr>
          </w:p>
        </w:tc>
      </w:tr>
    </w:tbl>
    <w:p w14:paraId="37810F00"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37810F02" w14:textId="77777777" w:rsidTr="00B07306">
        <w:trPr>
          <w:cantSplit/>
        </w:trPr>
        <w:tc>
          <w:tcPr>
            <w:tcW w:w="8755" w:type="dxa"/>
            <w:gridSpan w:val="2"/>
          </w:tcPr>
          <w:p w14:paraId="37810F01"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(b) Notification requirements for the breach of a limit</w:t>
            </w:r>
          </w:p>
        </w:tc>
      </w:tr>
      <w:tr w:rsidR="00122073" w:rsidRPr="00880B3C" w14:paraId="37810F04" w14:textId="77777777" w:rsidTr="00B07306">
        <w:trPr>
          <w:cantSplit/>
        </w:trPr>
        <w:tc>
          <w:tcPr>
            <w:tcW w:w="8755" w:type="dxa"/>
            <w:gridSpan w:val="2"/>
          </w:tcPr>
          <w:p w14:paraId="37810F03" w14:textId="77777777" w:rsidR="00122073" w:rsidRPr="00880B3C" w:rsidRDefault="00122073" w:rsidP="00B07306">
            <w:pPr>
              <w:widowControl w:val="0"/>
              <w:spacing w:line="300" w:lineRule="exact"/>
              <w:jc w:val="center"/>
              <w:outlineLvl w:val="1"/>
              <w:rPr>
                <w:rFonts w:ascii="Arial" w:hAnsi="Arial"/>
                <w:b/>
                <w:sz w:val="18"/>
              </w:rPr>
            </w:pPr>
            <w:r w:rsidRPr="00880B3C">
              <w:rPr>
                <w:rFonts w:ascii="Arial" w:hAnsi="Arial"/>
                <w:b/>
                <w:sz w:val="18"/>
              </w:rPr>
              <w:t>To be notified within 24 hours of detection unless otherwise specified below</w:t>
            </w:r>
          </w:p>
        </w:tc>
      </w:tr>
      <w:tr w:rsidR="00122073" w:rsidRPr="00880B3C" w14:paraId="37810F07" w14:textId="77777777" w:rsidTr="00B07306">
        <w:tc>
          <w:tcPr>
            <w:tcW w:w="2943" w:type="dxa"/>
          </w:tcPr>
          <w:p w14:paraId="37810F0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7810F06"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0A" w14:textId="77777777" w:rsidTr="00B07306">
        <w:tc>
          <w:tcPr>
            <w:tcW w:w="2943" w:type="dxa"/>
          </w:tcPr>
          <w:p w14:paraId="37810F08"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7810F09"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0D" w14:textId="77777777" w:rsidTr="00B07306">
        <w:tc>
          <w:tcPr>
            <w:tcW w:w="2943" w:type="dxa"/>
          </w:tcPr>
          <w:p w14:paraId="37810F0B"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37810F0C"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10" w14:textId="77777777" w:rsidTr="00B07306">
        <w:tc>
          <w:tcPr>
            <w:tcW w:w="2943" w:type="dxa"/>
          </w:tcPr>
          <w:p w14:paraId="37810F0E"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37810F0F"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13" w14:textId="77777777" w:rsidTr="00B07306">
        <w:tc>
          <w:tcPr>
            <w:tcW w:w="2943" w:type="dxa"/>
          </w:tcPr>
          <w:p w14:paraId="37810F11"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37810F12"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37810F16" w14:textId="77777777" w:rsidTr="00B07306">
        <w:tc>
          <w:tcPr>
            <w:tcW w:w="2943" w:type="dxa"/>
          </w:tcPr>
          <w:p w14:paraId="37810F14"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37810F15" w14:textId="77777777" w:rsidR="00122073" w:rsidRPr="00880B3C" w:rsidRDefault="00122073" w:rsidP="00B07306">
            <w:pPr>
              <w:widowControl w:val="0"/>
              <w:spacing w:line="300" w:lineRule="exact"/>
              <w:jc w:val="left"/>
              <w:outlineLvl w:val="1"/>
              <w:rPr>
                <w:rFonts w:ascii="Arial" w:hAnsi="Arial"/>
                <w:b/>
                <w:sz w:val="18"/>
              </w:rPr>
            </w:pPr>
          </w:p>
        </w:tc>
      </w:tr>
    </w:tbl>
    <w:p w14:paraId="37810F17"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37810F19" w14:textId="77777777" w:rsidTr="00B07306">
        <w:trPr>
          <w:cantSplit/>
        </w:trPr>
        <w:tc>
          <w:tcPr>
            <w:tcW w:w="8789" w:type="dxa"/>
            <w:gridSpan w:val="2"/>
          </w:tcPr>
          <w:p w14:paraId="37810F18"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37810F1C" w14:textId="77777777" w:rsidTr="00B07306">
        <w:tc>
          <w:tcPr>
            <w:tcW w:w="6521" w:type="dxa"/>
            <w:tcBorders>
              <w:right w:val="nil"/>
            </w:tcBorders>
          </w:tcPr>
          <w:p w14:paraId="37810F1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37810F1B"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37810F1F" w14:textId="77777777" w:rsidTr="00B07306">
        <w:tc>
          <w:tcPr>
            <w:tcW w:w="6521" w:type="dxa"/>
            <w:tcBorders>
              <w:right w:val="nil"/>
            </w:tcBorders>
          </w:tcPr>
          <w:p w14:paraId="37810F1D"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7810F1E"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37810F22" w14:textId="77777777" w:rsidTr="00B07306">
        <w:tc>
          <w:tcPr>
            <w:tcW w:w="6521" w:type="dxa"/>
            <w:tcBorders>
              <w:right w:val="nil"/>
            </w:tcBorders>
          </w:tcPr>
          <w:p w14:paraId="37810F2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7810F21"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37810F25" w14:textId="77777777" w:rsidTr="00B07306">
        <w:tc>
          <w:tcPr>
            <w:tcW w:w="6521" w:type="dxa"/>
            <w:tcBorders>
              <w:right w:val="nil"/>
            </w:tcBorders>
          </w:tcPr>
          <w:p w14:paraId="37810F2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37810F24"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37810F26" w14:textId="77777777" w:rsidR="00122073" w:rsidRPr="00880B3C" w:rsidRDefault="00122073" w:rsidP="0012207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37810F28" w14:textId="77777777" w:rsidTr="00B07306">
        <w:trPr>
          <w:cantSplit/>
        </w:trPr>
        <w:tc>
          <w:tcPr>
            <w:tcW w:w="8755" w:type="dxa"/>
            <w:gridSpan w:val="2"/>
          </w:tcPr>
          <w:p w14:paraId="37810F27" w14:textId="77777777" w:rsidR="00122073" w:rsidRPr="00880B3C" w:rsidRDefault="00122073" w:rsidP="00B07306">
            <w:pPr>
              <w:keepNext/>
              <w:keepLines/>
              <w:widowControl w:val="0"/>
              <w:spacing w:line="300" w:lineRule="exact"/>
              <w:jc w:val="left"/>
              <w:outlineLvl w:val="1"/>
              <w:rPr>
                <w:rFonts w:ascii="Arial" w:hAnsi="Arial"/>
                <w:b/>
                <w:sz w:val="18"/>
              </w:rPr>
            </w:pPr>
            <w:r w:rsidRPr="00880B3C">
              <w:rPr>
                <w:rFonts w:ascii="Arial" w:hAnsi="Arial"/>
                <w:b/>
                <w:sz w:val="18"/>
              </w:rPr>
              <w:t>(c) Notification requirements for the detection of any significant adverse environmental effect</w:t>
            </w:r>
          </w:p>
        </w:tc>
      </w:tr>
      <w:tr w:rsidR="00122073" w:rsidRPr="00880B3C" w14:paraId="37810F2A" w14:textId="77777777" w:rsidTr="00B07306">
        <w:trPr>
          <w:cantSplit/>
        </w:trPr>
        <w:tc>
          <w:tcPr>
            <w:tcW w:w="8755" w:type="dxa"/>
            <w:gridSpan w:val="2"/>
          </w:tcPr>
          <w:p w14:paraId="37810F29" w14:textId="77777777" w:rsidR="00122073" w:rsidRPr="00880B3C" w:rsidRDefault="00122073" w:rsidP="00B07306">
            <w:pPr>
              <w:keepNext/>
              <w:keepLines/>
              <w:widowControl w:val="0"/>
              <w:spacing w:line="300" w:lineRule="exact"/>
              <w:jc w:val="center"/>
              <w:outlineLvl w:val="1"/>
              <w:rPr>
                <w:rFonts w:ascii="Arial" w:hAnsi="Arial"/>
                <w:b/>
                <w:sz w:val="18"/>
              </w:rPr>
            </w:pPr>
            <w:r w:rsidRPr="00880B3C">
              <w:rPr>
                <w:rFonts w:ascii="Arial" w:hAnsi="Arial"/>
                <w:b/>
                <w:sz w:val="18"/>
              </w:rPr>
              <w:t>To be notified within 24 hours of detection</w:t>
            </w:r>
          </w:p>
        </w:tc>
      </w:tr>
      <w:tr w:rsidR="00122073" w:rsidRPr="00880B3C" w14:paraId="37810F2D" w14:textId="77777777" w:rsidTr="00B07306">
        <w:tc>
          <w:tcPr>
            <w:tcW w:w="2943" w:type="dxa"/>
          </w:tcPr>
          <w:p w14:paraId="37810F2B"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37810F2C"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37810F30" w14:textId="77777777" w:rsidTr="00B07306">
        <w:tc>
          <w:tcPr>
            <w:tcW w:w="2943" w:type="dxa"/>
          </w:tcPr>
          <w:p w14:paraId="37810F2E"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37810F2F"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37810F33" w14:textId="77777777" w:rsidTr="00B07306">
        <w:tc>
          <w:tcPr>
            <w:tcW w:w="2943" w:type="dxa"/>
          </w:tcPr>
          <w:p w14:paraId="37810F31"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37810F32"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37810F36" w14:textId="77777777" w:rsidTr="00B07306">
        <w:tc>
          <w:tcPr>
            <w:tcW w:w="2943" w:type="dxa"/>
          </w:tcPr>
          <w:p w14:paraId="37810F34"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37810F35"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37810F37" w14:textId="77777777" w:rsidR="00122073" w:rsidRPr="00880B3C" w:rsidRDefault="00122073" w:rsidP="00122073">
      <w:pPr>
        <w:keepNext/>
        <w:keepLines/>
        <w:widowControl w:val="0"/>
        <w:spacing w:line="300" w:lineRule="exact"/>
        <w:jc w:val="left"/>
        <w:outlineLvl w:val="1"/>
        <w:rPr>
          <w:rFonts w:ascii="Arial" w:hAnsi="Arial"/>
          <w:b/>
          <w:i/>
          <w:sz w:val="18"/>
        </w:rPr>
      </w:pPr>
    </w:p>
    <w:p w14:paraId="37810F38"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37810F3B" w14:textId="77777777" w:rsidTr="00B07306">
        <w:tc>
          <w:tcPr>
            <w:tcW w:w="4301" w:type="dxa"/>
          </w:tcPr>
          <w:p w14:paraId="37810F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37810F3A"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37810F3E" w14:textId="77777777" w:rsidTr="00B07306">
        <w:tc>
          <w:tcPr>
            <w:tcW w:w="4301" w:type="dxa"/>
          </w:tcPr>
          <w:p w14:paraId="37810F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37810F3D"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37810F41" w14:textId="77777777" w:rsidTr="00B07306">
        <w:tc>
          <w:tcPr>
            <w:tcW w:w="4301" w:type="dxa"/>
          </w:tcPr>
          <w:p w14:paraId="37810F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37810F40"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37810F44" w14:textId="77777777" w:rsidTr="00B07306">
        <w:tc>
          <w:tcPr>
            <w:tcW w:w="4301" w:type="dxa"/>
          </w:tcPr>
          <w:p w14:paraId="37810F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37810F43"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37810F45"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37810F48" w14:textId="77777777" w:rsidTr="00B07306">
        <w:tc>
          <w:tcPr>
            <w:tcW w:w="4301" w:type="dxa"/>
          </w:tcPr>
          <w:p w14:paraId="37810F46"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37810F47"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37810F4B" w14:textId="77777777" w:rsidTr="00B07306">
        <w:tc>
          <w:tcPr>
            <w:tcW w:w="4301" w:type="dxa"/>
          </w:tcPr>
          <w:p w14:paraId="37810F49"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37810F4A"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37810F4E" w14:textId="77777777" w:rsidTr="00B07306">
        <w:tc>
          <w:tcPr>
            <w:tcW w:w="4301" w:type="dxa"/>
          </w:tcPr>
          <w:p w14:paraId="37810F4C"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37810F4D"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37810F51" w14:textId="77777777" w:rsidTr="00B07306">
        <w:tc>
          <w:tcPr>
            <w:tcW w:w="4301" w:type="dxa"/>
          </w:tcPr>
          <w:p w14:paraId="37810F4F"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37810F50"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37810F52" w14:textId="77777777" w:rsidR="00122073"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20E93A9A"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2E79DAC5"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13CA9395"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5D8C70B3"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6FCC7E5B"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13186884"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2A6E4262"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62F56671"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7B67E9C5"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5C8019E9"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396ED67D"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6C2740E4"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38F14F9C"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1C87D2FD" w14:textId="77777777" w:rsidR="00D501C9" w:rsidRDefault="00D501C9" w:rsidP="00122073">
      <w:pPr>
        <w:keepLines/>
        <w:widowControl w:val="0"/>
        <w:spacing w:before="120" w:line="270" w:lineRule="exact"/>
        <w:jc w:val="left"/>
        <w:outlineLvl w:val="2"/>
        <w:rPr>
          <w:rFonts w:ascii="Arial" w:hAnsi="Arial"/>
          <w:color w:val="000000"/>
          <w:sz w:val="18"/>
          <w:lang w:eastAsia="en-US"/>
        </w:rPr>
      </w:pPr>
    </w:p>
    <w:p w14:paraId="5D46526F" w14:textId="77777777" w:rsidR="00D501C9" w:rsidRPr="00880B3C" w:rsidRDefault="00D501C9" w:rsidP="00122073">
      <w:pPr>
        <w:keepLines/>
        <w:widowControl w:val="0"/>
        <w:spacing w:before="120" w:line="270" w:lineRule="exact"/>
        <w:jc w:val="left"/>
        <w:outlineLvl w:val="2"/>
        <w:rPr>
          <w:rFonts w:ascii="Arial" w:hAnsi="Arial"/>
          <w:color w:val="000000"/>
          <w:sz w:val="18"/>
          <w:lang w:eastAsia="en-US"/>
        </w:rPr>
      </w:pPr>
    </w:p>
    <w:p w14:paraId="3332C51C" w14:textId="77777777" w:rsidR="00D501C9" w:rsidRPr="00BB7DDC" w:rsidRDefault="00D501C9" w:rsidP="00D501C9">
      <w:pPr>
        <w:rPr>
          <w:rFonts w:ascii="Arial" w:hAnsi="Arial" w:cs="Arial"/>
          <w:b/>
          <w:sz w:val="36"/>
          <w:szCs w:val="36"/>
          <w:lang w:eastAsia="en-US"/>
        </w:rPr>
      </w:pPr>
      <w:r w:rsidRPr="00BB7DDC">
        <w:rPr>
          <w:rFonts w:ascii="Arial" w:hAnsi="Arial" w:cs="Arial"/>
          <w:b/>
          <w:sz w:val="36"/>
          <w:szCs w:val="36"/>
          <w:lang w:eastAsia="en-US"/>
        </w:rPr>
        <w:lastRenderedPageBreak/>
        <w:t xml:space="preserve">Schedule 6 - Interpretation </w:t>
      </w:r>
    </w:p>
    <w:p w14:paraId="08B331A8" w14:textId="3DC09A38" w:rsidR="00613B46" w:rsidRPr="002F416E" w:rsidRDefault="00D501C9" w:rsidP="00D501C9">
      <w:pPr>
        <w:rPr>
          <w:rFonts w:ascii="Arial" w:hAnsi="Arial" w:cs="Arial"/>
          <w:sz w:val="18"/>
          <w:szCs w:val="18"/>
        </w:rPr>
      </w:pPr>
      <w:r w:rsidRPr="002F416E">
        <w:rPr>
          <w:rFonts w:ascii="Arial" w:hAnsi="Arial" w:cs="Arial"/>
          <w:i/>
          <w:iCs/>
          <w:sz w:val="18"/>
          <w:szCs w:val="18"/>
        </w:rPr>
        <w:t xml:space="preserve"> </w:t>
      </w:r>
      <w:r w:rsidR="00613B46" w:rsidRPr="002F416E">
        <w:rPr>
          <w:rFonts w:ascii="Arial" w:hAnsi="Arial" w:cs="Arial"/>
          <w:i/>
          <w:iCs/>
          <w:sz w:val="18"/>
          <w:szCs w:val="18"/>
        </w:rPr>
        <w:t xml:space="preserve">“Accident” </w:t>
      </w:r>
      <w:r w:rsidR="00613B46" w:rsidRPr="002F416E">
        <w:rPr>
          <w:rFonts w:ascii="Arial" w:hAnsi="Arial" w:cs="Arial"/>
          <w:sz w:val="18"/>
          <w:szCs w:val="18"/>
        </w:rPr>
        <w:t xml:space="preserve">means an accident that may result in pollution. </w:t>
      </w:r>
    </w:p>
    <w:p w14:paraId="550BC2AA" w14:textId="77777777" w:rsidR="00613B46" w:rsidRPr="002F416E" w:rsidRDefault="00613B46" w:rsidP="002F416E">
      <w:pPr>
        <w:rPr>
          <w:rFonts w:ascii="Arial" w:hAnsi="Arial" w:cs="Arial"/>
          <w:sz w:val="18"/>
          <w:szCs w:val="18"/>
        </w:rPr>
      </w:pPr>
    </w:p>
    <w:p w14:paraId="5D84B094"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“Application” </w:t>
      </w:r>
      <w:r w:rsidRPr="002F416E">
        <w:rPr>
          <w:rFonts w:ascii="Arial" w:hAnsi="Arial" w:cs="Arial"/>
          <w:sz w:val="18"/>
          <w:szCs w:val="18"/>
        </w:rPr>
        <w:t xml:space="preserve">means the application for this permit, together with any additional information supplied by the operator as part of the application and any response to a notice served under Schedule 5 to the EP Regulations. </w:t>
      </w:r>
    </w:p>
    <w:p w14:paraId="3F37C3EE" w14:textId="77777777" w:rsidR="00613B46" w:rsidRPr="002F416E" w:rsidRDefault="00613B46" w:rsidP="002F416E">
      <w:pPr>
        <w:rPr>
          <w:rFonts w:ascii="Arial" w:hAnsi="Arial" w:cs="Arial"/>
          <w:sz w:val="18"/>
          <w:szCs w:val="18"/>
        </w:rPr>
      </w:pPr>
    </w:p>
    <w:p w14:paraId="46770099" w14:textId="77777777" w:rsidR="00613B46" w:rsidRPr="002F416E" w:rsidRDefault="00613B46" w:rsidP="002F416E">
      <w:pPr>
        <w:rPr>
          <w:rFonts w:ascii="Arial" w:hAnsi="Arial" w:cs="Arial"/>
          <w:i/>
          <w:iCs/>
          <w:sz w:val="18"/>
          <w:szCs w:val="18"/>
        </w:rPr>
      </w:pPr>
      <w:r w:rsidRPr="002F416E">
        <w:rPr>
          <w:rFonts w:ascii="Arial" w:hAnsi="Arial" w:cs="Arial"/>
          <w:i/>
          <w:iCs/>
          <w:sz w:val="18"/>
          <w:szCs w:val="18"/>
        </w:rPr>
        <w:t xml:space="preserve">“Authorised officer” </w:t>
      </w:r>
      <w:r w:rsidRPr="002F416E">
        <w:rPr>
          <w:rFonts w:ascii="Arial" w:hAnsi="Arial" w:cs="Arial"/>
          <w:sz w:val="18"/>
          <w:szCs w:val="18"/>
        </w:rPr>
        <w:t>means any person authorised by Natural Resources Wales under section 108(1) of The Environment Act 1995 to exercise, in accordance with the terms of any such authorisation, any power specified in section 108(4) of that Act</w:t>
      </w:r>
      <w:r w:rsidRPr="002F416E">
        <w:rPr>
          <w:rFonts w:ascii="Arial" w:hAnsi="Arial" w:cs="Arial"/>
          <w:i/>
          <w:iCs/>
          <w:sz w:val="18"/>
          <w:szCs w:val="18"/>
        </w:rPr>
        <w:t xml:space="preserve">. </w:t>
      </w:r>
    </w:p>
    <w:p w14:paraId="596468F0" w14:textId="77777777" w:rsidR="00613B46" w:rsidRPr="002F416E" w:rsidRDefault="00613B46" w:rsidP="002F416E">
      <w:pPr>
        <w:rPr>
          <w:rFonts w:ascii="Arial" w:hAnsi="Arial" w:cs="Arial"/>
          <w:sz w:val="18"/>
          <w:szCs w:val="18"/>
        </w:rPr>
      </w:pPr>
    </w:p>
    <w:p w14:paraId="5E5EB776"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“Building” </w:t>
      </w:r>
      <w:r w:rsidRPr="002F416E">
        <w:rPr>
          <w:rFonts w:ascii="Arial" w:hAnsi="Arial" w:cs="Arial"/>
          <w:sz w:val="18"/>
          <w:szCs w:val="18"/>
        </w:rPr>
        <w:t xml:space="preserve">means a construction that has the objective of providing sheltering cover and minimising emissions of noise, particulate matter, odour and litter. </w:t>
      </w:r>
    </w:p>
    <w:p w14:paraId="7C1A931B" w14:textId="77777777" w:rsidR="00613B46" w:rsidRPr="002F416E" w:rsidRDefault="00613B46" w:rsidP="002F416E">
      <w:pPr>
        <w:rPr>
          <w:rFonts w:ascii="Arial" w:hAnsi="Arial" w:cs="Arial"/>
          <w:sz w:val="18"/>
          <w:szCs w:val="18"/>
        </w:rPr>
      </w:pPr>
    </w:p>
    <w:p w14:paraId="72B10773"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“Emissions to land” </w:t>
      </w:r>
      <w:r w:rsidRPr="002F416E">
        <w:rPr>
          <w:rFonts w:ascii="Arial" w:hAnsi="Arial" w:cs="Arial"/>
          <w:sz w:val="18"/>
          <w:szCs w:val="18"/>
        </w:rPr>
        <w:t xml:space="preserve">includes emissions to groundwater. </w:t>
      </w:r>
    </w:p>
    <w:p w14:paraId="228A5D6F" w14:textId="77777777" w:rsidR="00613B46" w:rsidRPr="002F416E" w:rsidRDefault="00613B46" w:rsidP="002F416E">
      <w:pPr>
        <w:rPr>
          <w:rFonts w:ascii="Arial" w:hAnsi="Arial" w:cs="Arial"/>
          <w:sz w:val="18"/>
          <w:szCs w:val="18"/>
        </w:rPr>
      </w:pPr>
    </w:p>
    <w:p w14:paraId="0C77C1F7"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“Emissions of substances not controlled by emission limits” </w:t>
      </w:r>
      <w:r w:rsidRPr="002F416E">
        <w:rPr>
          <w:rFonts w:ascii="Arial" w:hAnsi="Arial" w:cs="Arial"/>
          <w:sz w:val="18"/>
          <w:szCs w:val="18"/>
        </w:rPr>
        <w:t xml:space="preserve">means emissions of substances to air, water or land from the activities, </w:t>
      </w:r>
      <w:r w:rsidRPr="002F416E">
        <w:rPr>
          <w:rFonts w:ascii="Arial" w:hAnsi="Arial" w:cs="Arial"/>
          <w:i/>
          <w:iCs/>
          <w:sz w:val="18"/>
          <w:szCs w:val="18"/>
        </w:rPr>
        <w:t>either from the emission points specified in schedule 3 or from other localised or diffuse sources, which are not controlled by an emission limit</w:t>
      </w:r>
      <w:r w:rsidRPr="002F416E">
        <w:rPr>
          <w:rFonts w:ascii="Arial" w:hAnsi="Arial" w:cs="Arial"/>
          <w:b/>
          <w:bCs/>
          <w:i/>
          <w:iCs/>
          <w:sz w:val="18"/>
          <w:szCs w:val="18"/>
        </w:rPr>
        <w:t>.</w:t>
      </w:r>
      <w:r w:rsidRPr="002F416E">
        <w:rPr>
          <w:rFonts w:ascii="Arial" w:hAnsi="Arial" w:cs="Arial"/>
          <w:sz w:val="18"/>
          <w:szCs w:val="18"/>
        </w:rPr>
        <w:t xml:space="preserve">. </w:t>
      </w:r>
    </w:p>
    <w:p w14:paraId="312F3115" w14:textId="77777777" w:rsidR="00613B46" w:rsidRPr="002F416E" w:rsidRDefault="00613B46" w:rsidP="002F416E">
      <w:pPr>
        <w:rPr>
          <w:rFonts w:ascii="Arial" w:hAnsi="Arial" w:cs="Arial"/>
          <w:sz w:val="18"/>
          <w:szCs w:val="18"/>
        </w:rPr>
      </w:pPr>
    </w:p>
    <w:p w14:paraId="6958C585"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“EP Regulations” </w:t>
      </w:r>
      <w:r w:rsidRPr="002F416E">
        <w:rPr>
          <w:rFonts w:ascii="Arial" w:hAnsi="Arial" w:cs="Arial"/>
          <w:sz w:val="18"/>
          <w:szCs w:val="18"/>
        </w:rPr>
        <w:t xml:space="preserve">means The Environmental Permitting (England and Wales) Regulations SI 2010 No.675 and words and expressions used in this permit which are also used in the Regulations have the same meanings as in those Regulations. </w:t>
      </w:r>
    </w:p>
    <w:p w14:paraId="7A7AD096" w14:textId="77777777" w:rsidR="00613B46" w:rsidRPr="002F416E" w:rsidRDefault="00613B46" w:rsidP="002F416E">
      <w:pPr>
        <w:rPr>
          <w:rFonts w:ascii="Arial" w:hAnsi="Arial" w:cs="Arial"/>
          <w:sz w:val="18"/>
          <w:szCs w:val="18"/>
        </w:rPr>
      </w:pPr>
    </w:p>
    <w:p w14:paraId="0D9E6047"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“Groundwater” </w:t>
      </w:r>
      <w:r w:rsidRPr="002F416E">
        <w:rPr>
          <w:rFonts w:ascii="Arial" w:hAnsi="Arial" w:cs="Arial"/>
          <w:sz w:val="18"/>
          <w:szCs w:val="18"/>
        </w:rPr>
        <w:t xml:space="preserve">means all water, which is below the surface of the ground in the saturation zone and in direct contact with the ground or subsoil. </w:t>
      </w:r>
    </w:p>
    <w:p w14:paraId="54A10227" w14:textId="77777777" w:rsidR="00613B46" w:rsidRPr="002F416E" w:rsidRDefault="00613B46" w:rsidP="002F416E">
      <w:pPr>
        <w:rPr>
          <w:rFonts w:ascii="Arial" w:hAnsi="Arial" w:cs="Arial"/>
          <w:sz w:val="18"/>
          <w:szCs w:val="18"/>
        </w:rPr>
      </w:pPr>
    </w:p>
    <w:p w14:paraId="0FE038EC"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“Industrial Emissions Directive” </w:t>
      </w:r>
      <w:r w:rsidRPr="002F416E">
        <w:rPr>
          <w:rFonts w:ascii="Arial" w:hAnsi="Arial" w:cs="Arial"/>
          <w:sz w:val="18"/>
          <w:szCs w:val="18"/>
        </w:rPr>
        <w:t xml:space="preserve">means DIRECTIVE 2010/75/EU OF THE EUROPEAN PARLIAMENT AND OF THE COUNCIL of 24 November 2010 on industrial emissions </w:t>
      </w:r>
    </w:p>
    <w:p w14:paraId="3FDC6F28" w14:textId="77777777" w:rsidR="00613B46" w:rsidRPr="002F416E" w:rsidRDefault="00613B46" w:rsidP="002F416E">
      <w:pPr>
        <w:rPr>
          <w:rFonts w:ascii="Arial" w:hAnsi="Arial" w:cs="Arial"/>
          <w:sz w:val="18"/>
          <w:szCs w:val="18"/>
        </w:rPr>
      </w:pPr>
    </w:p>
    <w:p w14:paraId="27F460E5"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“Manure and slurry” </w:t>
      </w:r>
      <w:r w:rsidRPr="002F416E">
        <w:rPr>
          <w:rFonts w:ascii="Arial" w:hAnsi="Arial" w:cs="Arial"/>
          <w:sz w:val="18"/>
          <w:szCs w:val="18"/>
        </w:rPr>
        <w:t xml:space="preserve">have the following meaning: </w:t>
      </w:r>
    </w:p>
    <w:p w14:paraId="6535FCA4" w14:textId="4E7649DA" w:rsidR="00613B46" w:rsidRDefault="00613B46" w:rsidP="00B23C86">
      <w:pPr>
        <w:pStyle w:val="ListParagraph"/>
        <w:numPr>
          <w:ilvl w:val="0"/>
          <w:numId w:val="24"/>
        </w:numPr>
        <w:rPr>
          <w:rFonts w:ascii="Arial" w:hAnsi="Arial" w:cs="Arial"/>
          <w:sz w:val="18"/>
          <w:szCs w:val="18"/>
        </w:rPr>
      </w:pPr>
      <w:r w:rsidRPr="002F416E">
        <w:rPr>
          <w:rFonts w:ascii="Arial" w:hAnsi="Arial" w:cs="Arial"/>
          <w:sz w:val="18"/>
          <w:szCs w:val="18"/>
        </w:rPr>
        <w:t xml:space="preserve">Manures may be either slurries or solid manures. </w:t>
      </w:r>
    </w:p>
    <w:p w14:paraId="09F8506C" w14:textId="77777777" w:rsidR="002F416E" w:rsidRPr="002F416E" w:rsidRDefault="002F416E" w:rsidP="002F416E">
      <w:pPr>
        <w:pStyle w:val="ListParagraph"/>
        <w:rPr>
          <w:rFonts w:ascii="Arial" w:hAnsi="Arial" w:cs="Arial"/>
          <w:sz w:val="18"/>
          <w:szCs w:val="18"/>
        </w:rPr>
      </w:pPr>
    </w:p>
    <w:p w14:paraId="1821804C" w14:textId="4402DC89" w:rsidR="002F416E" w:rsidRPr="002F416E" w:rsidRDefault="00613B46" w:rsidP="00B23C86">
      <w:pPr>
        <w:pStyle w:val="ListParagraph"/>
        <w:numPr>
          <w:ilvl w:val="0"/>
          <w:numId w:val="24"/>
        </w:numPr>
        <w:rPr>
          <w:rFonts w:ascii="Arial" w:hAnsi="Arial" w:cs="Arial"/>
          <w:sz w:val="18"/>
          <w:szCs w:val="18"/>
        </w:rPr>
      </w:pPr>
      <w:r w:rsidRPr="002F416E">
        <w:rPr>
          <w:rFonts w:ascii="Arial" w:hAnsi="Arial" w:cs="Arial"/>
          <w:sz w:val="18"/>
          <w:szCs w:val="18"/>
        </w:rPr>
        <w:t xml:space="preserve">Slurries consist of excreta produced by livestock whilst in a yard or building mixed with rainwater and wash water and, in some cases, waste bedding and feed. Slurries can be pumped or discharged by gravity. </w:t>
      </w:r>
    </w:p>
    <w:p w14:paraId="1632061F" w14:textId="77777777" w:rsidR="002F416E" w:rsidRPr="002F416E" w:rsidRDefault="002F416E" w:rsidP="002F416E">
      <w:pPr>
        <w:pStyle w:val="ListParagraph"/>
        <w:rPr>
          <w:rFonts w:ascii="Arial" w:hAnsi="Arial" w:cs="Arial"/>
          <w:sz w:val="18"/>
          <w:szCs w:val="18"/>
        </w:rPr>
      </w:pPr>
    </w:p>
    <w:p w14:paraId="6190B325" w14:textId="23E5B840" w:rsidR="00613B46" w:rsidRDefault="00613B46" w:rsidP="00B23C86">
      <w:pPr>
        <w:pStyle w:val="ListParagraph"/>
        <w:numPr>
          <w:ilvl w:val="0"/>
          <w:numId w:val="24"/>
        </w:numPr>
        <w:rPr>
          <w:rFonts w:ascii="Arial" w:hAnsi="Arial" w:cs="Arial"/>
          <w:sz w:val="18"/>
          <w:szCs w:val="18"/>
        </w:rPr>
      </w:pPr>
      <w:r w:rsidRPr="002F416E">
        <w:rPr>
          <w:rFonts w:ascii="Arial" w:hAnsi="Arial" w:cs="Arial"/>
          <w:sz w:val="18"/>
          <w:szCs w:val="18"/>
        </w:rPr>
        <w:t xml:space="preserve">Slurry includes duck effluent, seepage from manure and wash water. </w:t>
      </w:r>
    </w:p>
    <w:p w14:paraId="07CB336C" w14:textId="77777777" w:rsidR="002F416E" w:rsidRPr="002F416E" w:rsidRDefault="002F416E" w:rsidP="002F416E">
      <w:pPr>
        <w:pStyle w:val="ListParagraph"/>
        <w:rPr>
          <w:rFonts w:ascii="Arial" w:hAnsi="Arial" w:cs="Arial"/>
          <w:sz w:val="18"/>
          <w:szCs w:val="18"/>
        </w:rPr>
      </w:pPr>
    </w:p>
    <w:p w14:paraId="07358BD4" w14:textId="162DD692" w:rsidR="00613B46" w:rsidRPr="002F416E" w:rsidRDefault="00613B46" w:rsidP="00B23C86">
      <w:pPr>
        <w:pStyle w:val="ListParagraph"/>
        <w:numPr>
          <w:ilvl w:val="0"/>
          <w:numId w:val="24"/>
        </w:numPr>
        <w:rPr>
          <w:rFonts w:ascii="Arial" w:hAnsi="Arial" w:cs="Arial"/>
          <w:sz w:val="18"/>
          <w:szCs w:val="18"/>
        </w:rPr>
      </w:pPr>
      <w:r w:rsidRPr="002F416E">
        <w:rPr>
          <w:rFonts w:ascii="Arial" w:hAnsi="Arial" w:cs="Arial"/>
          <w:sz w:val="18"/>
          <w:szCs w:val="18"/>
        </w:rPr>
        <w:t xml:space="preserve">Solid manures include farmyard manure (FYM) and comprise material from straw-based housing systems, excreta with lots of straw/sawdust/woodchips in it, or solids from mechanical separators. </w:t>
      </w:r>
    </w:p>
    <w:p w14:paraId="2C420162" w14:textId="560D9638" w:rsidR="00613B46" w:rsidRDefault="00613B46" w:rsidP="00B23C86">
      <w:pPr>
        <w:pStyle w:val="ListParagraph"/>
        <w:numPr>
          <w:ilvl w:val="0"/>
          <w:numId w:val="24"/>
        </w:numPr>
        <w:rPr>
          <w:rFonts w:ascii="Arial" w:hAnsi="Arial" w:cs="Arial"/>
          <w:sz w:val="18"/>
          <w:szCs w:val="18"/>
        </w:rPr>
      </w:pPr>
      <w:r w:rsidRPr="002F416E">
        <w:rPr>
          <w:rFonts w:ascii="Arial" w:hAnsi="Arial" w:cs="Arial"/>
          <w:sz w:val="18"/>
          <w:szCs w:val="18"/>
        </w:rPr>
        <w:t xml:space="preserve">Most poultry systems produce solid manure (litter). </w:t>
      </w:r>
    </w:p>
    <w:p w14:paraId="778D65D8" w14:textId="77777777" w:rsidR="002F416E" w:rsidRPr="002F416E" w:rsidRDefault="002F416E" w:rsidP="002F416E">
      <w:pPr>
        <w:pStyle w:val="ListParagraph"/>
        <w:rPr>
          <w:rFonts w:ascii="Arial" w:hAnsi="Arial" w:cs="Arial"/>
          <w:sz w:val="18"/>
          <w:szCs w:val="18"/>
        </w:rPr>
      </w:pPr>
    </w:p>
    <w:p w14:paraId="7B3BDD5F" w14:textId="6248BA15" w:rsidR="00613B46" w:rsidRPr="002F416E" w:rsidRDefault="00613B46" w:rsidP="00B23C86">
      <w:pPr>
        <w:pStyle w:val="ListParagraph"/>
        <w:numPr>
          <w:ilvl w:val="0"/>
          <w:numId w:val="24"/>
        </w:numPr>
        <w:rPr>
          <w:rFonts w:ascii="Arial" w:hAnsi="Arial" w:cs="Arial"/>
          <w:sz w:val="18"/>
          <w:szCs w:val="18"/>
        </w:rPr>
      </w:pPr>
      <w:r w:rsidRPr="002F416E">
        <w:rPr>
          <w:rFonts w:ascii="Arial" w:hAnsi="Arial" w:cs="Arial"/>
          <w:sz w:val="18"/>
          <w:szCs w:val="18"/>
        </w:rPr>
        <w:t xml:space="preserve">Solid manure can generally be stacked. </w:t>
      </w:r>
    </w:p>
    <w:p w14:paraId="3A609FFB" w14:textId="77777777" w:rsidR="00613B46" w:rsidRPr="002F416E" w:rsidRDefault="00613B46" w:rsidP="002F416E">
      <w:pPr>
        <w:rPr>
          <w:rFonts w:ascii="Arial" w:hAnsi="Arial" w:cs="Arial"/>
          <w:sz w:val="18"/>
          <w:szCs w:val="18"/>
        </w:rPr>
      </w:pPr>
    </w:p>
    <w:p w14:paraId="42A87E5F"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“Manure management plan” </w:t>
      </w:r>
      <w:r w:rsidRPr="002F416E">
        <w:rPr>
          <w:rFonts w:ascii="Arial" w:hAnsi="Arial" w:cs="Arial"/>
          <w:sz w:val="18"/>
          <w:szCs w:val="18"/>
        </w:rPr>
        <w:t xml:space="preserve">means the requirements described in Section 2.3 of SGN 6.09 How to Comply – Intensive Farming. </w:t>
      </w:r>
    </w:p>
    <w:p w14:paraId="27E624BF" w14:textId="77777777" w:rsidR="00613B46" w:rsidRPr="002F416E" w:rsidRDefault="00613B46" w:rsidP="002F416E">
      <w:pPr>
        <w:rPr>
          <w:rFonts w:ascii="Arial" w:hAnsi="Arial" w:cs="Arial"/>
          <w:sz w:val="18"/>
          <w:szCs w:val="18"/>
        </w:rPr>
      </w:pPr>
    </w:p>
    <w:p w14:paraId="5504DBE6" w14:textId="77777777" w:rsidR="00613B46" w:rsidRPr="002F416E" w:rsidRDefault="00613B46" w:rsidP="002F416E">
      <w:pPr>
        <w:rPr>
          <w:rFonts w:ascii="Arial" w:hAnsi="Arial" w:cs="Arial"/>
          <w:i/>
          <w:iCs/>
          <w:sz w:val="18"/>
          <w:szCs w:val="18"/>
        </w:rPr>
      </w:pPr>
      <w:r w:rsidRPr="002F416E">
        <w:rPr>
          <w:rFonts w:ascii="Arial" w:hAnsi="Arial" w:cs="Arial"/>
          <w:sz w:val="18"/>
          <w:szCs w:val="18"/>
        </w:rPr>
        <w:t xml:space="preserve">“Pests” </w:t>
      </w:r>
      <w:r w:rsidRPr="002F416E">
        <w:rPr>
          <w:rFonts w:ascii="Arial" w:hAnsi="Arial" w:cs="Arial"/>
          <w:i/>
          <w:iCs/>
          <w:sz w:val="18"/>
          <w:szCs w:val="18"/>
        </w:rPr>
        <w:t xml:space="preserve">means Birds, Vermin and Insects. </w:t>
      </w:r>
    </w:p>
    <w:p w14:paraId="431C6E95" w14:textId="77777777" w:rsidR="00613B46" w:rsidRPr="002F416E" w:rsidRDefault="00613B46" w:rsidP="002F416E">
      <w:pPr>
        <w:rPr>
          <w:rFonts w:ascii="Arial" w:hAnsi="Arial" w:cs="Arial"/>
          <w:sz w:val="18"/>
          <w:szCs w:val="18"/>
        </w:rPr>
      </w:pPr>
    </w:p>
    <w:p w14:paraId="3674FB25" w14:textId="77777777" w:rsidR="00613B46" w:rsidRPr="002F416E" w:rsidRDefault="00613B46" w:rsidP="002F416E">
      <w:pPr>
        <w:rPr>
          <w:rFonts w:ascii="Arial" w:hAnsi="Arial" w:cs="Arial"/>
          <w:sz w:val="18"/>
          <w:szCs w:val="18"/>
        </w:rPr>
      </w:pPr>
      <w:r w:rsidRPr="002F416E">
        <w:rPr>
          <w:rFonts w:ascii="Arial" w:hAnsi="Arial" w:cs="Arial"/>
          <w:i/>
          <w:iCs/>
          <w:sz w:val="18"/>
          <w:szCs w:val="18"/>
        </w:rPr>
        <w:t xml:space="preserve">“SGN How to comply – Intensive Farming” </w:t>
      </w:r>
      <w:r w:rsidRPr="002F416E">
        <w:rPr>
          <w:rFonts w:ascii="Arial" w:hAnsi="Arial" w:cs="Arial"/>
          <w:sz w:val="18"/>
          <w:szCs w:val="18"/>
        </w:rPr>
        <w:t xml:space="preserve">The EPR Sector Guidance Note 6.09 for intensive pig and poultry farmers, version 2 published January 2010. </w:t>
      </w:r>
    </w:p>
    <w:p w14:paraId="4D9D5DA0" w14:textId="77777777" w:rsidR="00613B46" w:rsidRPr="002F416E" w:rsidRDefault="00613B46" w:rsidP="002F416E">
      <w:pPr>
        <w:rPr>
          <w:rFonts w:ascii="Arial" w:hAnsi="Arial" w:cs="Arial"/>
          <w:sz w:val="18"/>
          <w:szCs w:val="18"/>
        </w:rPr>
      </w:pPr>
    </w:p>
    <w:p w14:paraId="37810F87" w14:textId="40D38632" w:rsidR="00122073" w:rsidRPr="002F416E" w:rsidRDefault="00613B46" w:rsidP="002F416E">
      <w:pPr>
        <w:rPr>
          <w:rFonts w:ascii="Arial" w:hAnsi="Arial" w:cs="Arial"/>
          <w:i/>
          <w:color w:val="FF00FF"/>
          <w:sz w:val="18"/>
          <w:szCs w:val="18"/>
          <w:lang w:eastAsia="en-US"/>
        </w:rPr>
      </w:pPr>
      <w:r w:rsidRPr="002F416E">
        <w:rPr>
          <w:rFonts w:ascii="Arial" w:hAnsi="Arial" w:cs="Arial"/>
          <w:sz w:val="18"/>
          <w:szCs w:val="18"/>
        </w:rPr>
        <w:t>“Year” means calendar year ending 31 December.</w:t>
      </w:r>
    </w:p>
    <w:p w14:paraId="65C3DFBC" w14:textId="77777777" w:rsidR="00C501DA" w:rsidRDefault="00C501DA" w:rsidP="00C501DA">
      <w:pPr>
        <w:rPr>
          <w:rFonts w:ascii="Arial" w:hAnsi="Arial" w:cs="Arial"/>
          <w:sz w:val="36"/>
          <w:szCs w:val="36"/>
          <w:lang w:eastAsia="en-US"/>
        </w:rPr>
      </w:pPr>
      <w:r w:rsidRPr="00BB7DDC">
        <w:rPr>
          <w:rFonts w:ascii="Arial" w:hAnsi="Arial" w:cs="Arial"/>
          <w:noProof/>
          <w:color w:val="444444"/>
          <w:sz w:val="36"/>
          <w:szCs w:val="36"/>
        </w:rPr>
        <w:lastRenderedPageBreak/>
        <w:drawing>
          <wp:anchor distT="0" distB="0" distL="114300" distR="114300" simplePos="0" relativeHeight="251667456" behindDoc="1" locked="0" layoutInCell="1" allowOverlap="1" wp14:anchorId="7F40B015" wp14:editId="37372111">
            <wp:simplePos x="0" y="0"/>
            <wp:positionH relativeFrom="page">
              <wp:align>center</wp:align>
            </wp:positionH>
            <wp:positionV relativeFrom="paragraph">
              <wp:posOffset>-94615</wp:posOffset>
            </wp:positionV>
            <wp:extent cx="4415155" cy="6317615"/>
            <wp:effectExtent l="1270" t="0" r="5715" b="5715"/>
            <wp:wrapTight wrapText="bothSides">
              <wp:wrapPolygon edited="0">
                <wp:start x="21594" y="-4"/>
                <wp:lineTo x="65" y="-4"/>
                <wp:lineTo x="65" y="21554"/>
                <wp:lineTo x="21594" y="21554"/>
                <wp:lineTo x="21594" y="-4"/>
              </wp:wrapPolygon>
            </wp:wrapTight>
            <wp:docPr id="1" name="Picture 1" descr="PAN-000666 - Rhosddu Site Layout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N-000666 - Rhosddu Site Layout Pla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4415155" cy="6317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7DDC">
        <w:rPr>
          <w:rFonts w:ascii="Arial" w:hAnsi="Arial" w:cs="Arial"/>
          <w:b/>
          <w:spacing w:val="-4"/>
          <w:sz w:val="36"/>
          <w:szCs w:val="36"/>
          <w:lang w:eastAsia="en-US"/>
        </w:rPr>
        <w:t>Schedule 7 - Site plan</w:t>
      </w:r>
      <w:r w:rsidRPr="00BB7DDC">
        <w:rPr>
          <w:rFonts w:ascii="Arial" w:hAnsi="Arial" w:cs="Arial"/>
          <w:sz w:val="36"/>
          <w:szCs w:val="36"/>
          <w:lang w:eastAsia="en-US"/>
        </w:rPr>
        <w:t xml:space="preserve"> </w:t>
      </w:r>
    </w:p>
    <w:p w14:paraId="266B20F7" w14:textId="77777777" w:rsidR="00C501DA" w:rsidRDefault="00C501DA" w:rsidP="00C501DA">
      <w:pPr>
        <w:rPr>
          <w:rFonts w:ascii="Arial" w:hAnsi="Arial" w:cs="Arial"/>
          <w:sz w:val="36"/>
          <w:szCs w:val="36"/>
          <w:lang w:eastAsia="en-US"/>
        </w:rPr>
      </w:pPr>
    </w:p>
    <w:p w14:paraId="76DC6C42" w14:textId="77777777" w:rsidR="00C501DA" w:rsidRPr="00BB7DDC" w:rsidRDefault="00C501DA" w:rsidP="00C501DA">
      <w:pPr>
        <w:rPr>
          <w:rFonts w:ascii="Arial" w:hAnsi="Arial" w:cs="Arial"/>
          <w:sz w:val="36"/>
          <w:szCs w:val="36"/>
          <w:lang w:eastAsia="en-US"/>
        </w:rPr>
      </w:pPr>
      <w:r w:rsidRPr="00BB7DDC">
        <w:rPr>
          <w:rFonts w:ascii="Arial" w:hAnsi="Arial" w:cs="Arial"/>
          <w:sz w:val="18"/>
          <w:szCs w:val="18"/>
          <w:lang w:eastAsia="en-US"/>
        </w:rPr>
        <w:t>Installation boundary plan</w:t>
      </w:r>
    </w:p>
    <w:p w14:paraId="6C081A9F" w14:textId="77777777" w:rsidR="00C501DA" w:rsidRDefault="00C501DA" w:rsidP="00C501DA">
      <w:pPr>
        <w:rPr>
          <w:rFonts w:ascii="Arial" w:hAnsi="Arial" w:cs="Arial"/>
          <w:i/>
          <w:color w:val="FF0000"/>
          <w:sz w:val="36"/>
          <w:szCs w:val="36"/>
          <w:lang w:eastAsia="en-US"/>
        </w:rPr>
      </w:pPr>
    </w:p>
    <w:p w14:paraId="7A0C61D6" w14:textId="77777777" w:rsidR="00C501DA" w:rsidRPr="00BB7DDC" w:rsidRDefault="00C501DA" w:rsidP="00C501DA">
      <w:pPr>
        <w:rPr>
          <w:rFonts w:ascii="Arial" w:hAnsi="Arial" w:cs="Arial"/>
          <w:b/>
          <w:sz w:val="18"/>
          <w:szCs w:val="18"/>
          <w:lang w:eastAsia="en-US"/>
        </w:rPr>
      </w:pPr>
      <w:r w:rsidRPr="00BB7DDC">
        <w:rPr>
          <w:rFonts w:ascii="Arial" w:hAnsi="Arial" w:cs="Arial"/>
          <w:b/>
          <w:sz w:val="18"/>
          <w:szCs w:val="18"/>
          <w:vertAlign w:val="superscript"/>
          <w:lang w:eastAsia="en-US"/>
        </w:rPr>
        <w:sym w:font="Symbol" w:char="F0D3"/>
      </w:r>
      <w:r w:rsidRPr="00BB7DDC">
        <w:rPr>
          <w:rFonts w:ascii="Arial" w:hAnsi="Arial" w:cs="Arial"/>
          <w:b/>
          <w:sz w:val="18"/>
          <w:szCs w:val="18"/>
          <w:lang w:eastAsia="en-US"/>
        </w:rPr>
        <w:t>Crown Copyright. All rights reserved. Natural Resources Wales, 100030994, 2016.</w:t>
      </w:r>
    </w:p>
    <w:p w14:paraId="4812407C" w14:textId="77777777" w:rsidR="00C501DA" w:rsidRDefault="00C501DA" w:rsidP="00C501DA"/>
    <w:p w14:paraId="20F2F576" w14:textId="21AE1D34"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44442807" w14:textId="37649488"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05C063F9" w14:textId="59A5B535"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40C7E940" w14:textId="56E583D4"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504C1304" w14:textId="720824A3"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11826755" w14:textId="10C5B38D"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52C2EA6A" w14:textId="4757A488"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1AA7C9BD" w14:textId="40FAD808"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31F31A59" w14:textId="3FB6666A"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42C5B9CC" w14:textId="45E73247"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3675981C" w14:textId="146DD3F1" w:rsidR="002F416E" w:rsidRDefault="002F416E" w:rsidP="00122073">
      <w:pPr>
        <w:keepLines/>
        <w:widowControl w:val="0"/>
        <w:tabs>
          <w:tab w:val="left" w:pos="284"/>
        </w:tabs>
        <w:spacing w:before="60" w:line="270" w:lineRule="exact"/>
        <w:jc w:val="left"/>
        <w:outlineLvl w:val="3"/>
        <w:rPr>
          <w:rFonts w:ascii="Arial" w:hAnsi="Arial"/>
          <w:i/>
          <w:color w:val="FF0000"/>
          <w:sz w:val="18"/>
          <w:lang w:eastAsia="en-US"/>
        </w:rPr>
      </w:pPr>
    </w:p>
    <w:p w14:paraId="53D7C579" w14:textId="5F4C96C5" w:rsidR="00642568" w:rsidRDefault="00642568" w:rsidP="00122073">
      <w:pPr>
        <w:keepLines/>
        <w:widowControl w:val="0"/>
        <w:spacing w:before="120" w:line="270" w:lineRule="exact"/>
        <w:jc w:val="left"/>
        <w:outlineLvl w:val="2"/>
        <w:rPr>
          <w:rFonts w:ascii="Arial" w:hAnsi="Arial"/>
          <w:color w:val="000000"/>
          <w:sz w:val="18"/>
          <w:lang w:eastAsia="en-US"/>
        </w:rPr>
        <w:sectPr w:rsidR="00642568" w:rsidSect="00D501C9">
          <w:pgSz w:w="11907" w:h="16840" w:code="9"/>
          <w:pgMar w:top="1134" w:right="1247" w:bottom="1247" w:left="1701" w:header="567" w:footer="454" w:gutter="567"/>
          <w:cols w:space="720"/>
          <w:noEndnote/>
          <w:docGrid w:linePitch="326"/>
        </w:sectPr>
      </w:pPr>
    </w:p>
    <w:p w14:paraId="72BFD1BD" w14:textId="1BB52D6F" w:rsidR="004F7F98" w:rsidRDefault="004F7F98" w:rsidP="00122073">
      <w:pPr>
        <w:jc w:val="left"/>
        <w:rPr>
          <w:rFonts w:ascii="Arial" w:hAnsi="Arial" w:cs="Arial"/>
          <w:sz w:val="18"/>
          <w:szCs w:val="18"/>
        </w:rPr>
      </w:pPr>
      <w:r>
        <w:rPr>
          <w:rFonts w:ascii="Segoe UI" w:hAnsi="Segoe UI" w:cs="Segoe UI"/>
          <w:noProof/>
          <w:color w:val="444444"/>
          <w:sz w:val="20"/>
        </w:rPr>
        <w:lastRenderedPageBreak/>
        <w:drawing>
          <wp:anchor distT="0" distB="0" distL="114300" distR="114300" simplePos="0" relativeHeight="251665408" behindDoc="1" locked="0" layoutInCell="1" allowOverlap="1" wp14:anchorId="5A448BC2" wp14:editId="5FDADE6E">
            <wp:simplePos x="0" y="0"/>
            <wp:positionH relativeFrom="margin">
              <wp:posOffset>1113155</wp:posOffset>
            </wp:positionH>
            <wp:positionV relativeFrom="paragraph">
              <wp:posOffset>-1104900</wp:posOffset>
            </wp:positionV>
            <wp:extent cx="5703570" cy="7922260"/>
            <wp:effectExtent l="0" t="4445" r="6985" b="6985"/>
            <wp:wrapTopAndBottom/>
            <wp:docPr id="2" name="Picture 2" descr="PAN-000666 - Rhosddu Detailed Site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N-000666 - Rhosddu Detailed Site Pla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6200000">
                      <a:off x="0" y="0"/>
                      <a:ext cx="5703570" cy="7922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810FAB" w14:textId="7E27FBB3" w:rsidR="00122073" w:rsidRPr="00122073" w:rsidRDefault="004F7F98" w:rsidP="00122073">
      <w:pPr>
        <w:jc w:val="left"/>
        <w:rPr>
          <w:rFonts w:ascii="Arial" w:hAnsi="Arial" w:cs="Arial"/>
          <w:sz w:val="18"/>
          <w:szCs w:val="18"/>
        </w:rPr>
      </w:pPr>
      <w:r>
        <w:rPr>
          <w:rFonts w:ascii="Arial" w:hAnsi="Arial" w:cs="Arial"/>
          <w:sz w:val="18"/>
          <w:szCs w:val="18"/>
        </w:rPr>
        <w:t>END OF PERMIT</w:t>
      </w:r>
    </w:p>
    <w:sectPr w:rsidR="00122073" w:rsidRPr="00122073" w:rsidSect="00642568">
      <w:headerReference w:type="default" r:id="rId19"/>
      <w:pgSz w:w="16840" w:h="11907" w:orient="landscape" w:code="9"/>
      <w:pgMar w:top="567" w:right="1247" w:bottom="454" w:left="1247" w:header="454" w:footer="680" w:gutter="567"/>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A6C7D" w14:textId="77777777" w:rsidR="00A20F25" w:rsidRDefault="00A20F25">
      <w:r>
        <w:separator/>
      </w:r>
    </w:p>
  </w:endnote>
  <w:endnote w:type="continuationSeparator" w:id="0">
    <w:p w14:paraId="68FA9A80" w14:textId="77777777" w:rsidR="00A20F25" w:rsidRDefault="00A20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10FB4" w14:textId="77777777" w:rsidR="00DD4722" w:rsidRDefault="00DD47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810FB5" w14:textId="77777777" w:rsidR="00DD4722" w:rsidRDefault="00DD47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10FB9" w14:textId="33327CF3" w:rsidR="00DD4722" w:rsidRPr="00642568" w:rsidRDefault="00DD4722" w:rsidP="00642568">
    <w:pPr>
      <w:pStyle w:val="Footer"/>
    </w:pPr>
    <w:r w:rsidRPr="00642568">
      <w:t>Permit Number   EPR/AB3095HL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F225A" w14:textId="77777777" w:rsidR="00A20F25" w:rsidRDefault="00A20F25">
      <w:r>
        <w:separator/>
      </w:r>
    </w:p>
  </w:footnote>
  <w:footnote w:type="continuationSeparator" w:id="0">
    <w:p w14:paraId="638F0E4C" w14:textId="77777777" w:rsidR="00A20F25" w:rsidRDefault="00A20F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49E91" w14:textId="15D71BFB" w:rsidR="00DD4722" w:rsidRDefault="00DD47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83808" w14:textId="77777777" w:rsidR="00DD4722" w:rsidRPr="00642568" w:rsidRDefault="00DD4722" w:rsidP="006425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161428EE"/>
    <w:multiLevelType w:val="hybridMultilevel"/>
    <w:tmpl w:val="D75E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7F91472"/>
    <w:multiLevelType w:val="multilevel"/>
    <w:tmpl w:val="F7B4607C"/>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15:restartNumberingAfterBreak="0">
    <w:nsid w:val="68D44BF0"/>
    <w:multiLevelType w:val="multilevel"/>
    <w:tmpl w:val="132E0C5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2"/>
  </w:num>
  <w:num w:numId="5">
    <w:abstractNumId w:val="17"/>
  </w:num>
  <w:num w:numId="6">
    <w:abstractNumId w:val="9"/>
  </w:num>
  <w:num w:numId="7">
    <w:abstractNumId w:val="6"/>
  </w:num>
  <w:num w:numId="8">
    <w:abstractNumId w:val="13"/>
  </w:num>
  <w:num w:numId="9">
    <w:abstractNumId w:val="21"/>
  </w:num>
  <w:num w:numId="10">
    <w:abstractNumId w:val="14"/>
  </w:num>
  <w:num w:numId="11">
    <w:abstractNumId w:val="22"/>
  </w:num>
  <w:num w:numId="12">
    <w:abstractNumId w:val="3"/>
  </w:num>
  <w:num w:numId="13">
    <w:abstractNumId w:val="23"/>
  </w:num>
  <w:num w:numId="14">
    <w:abstractNumId w:val="18"/>
  </w:num>
  <w:num w:numId="15">
    <w:abstractNumId w:val="11"/>
  </w:num>
  <w:num w:numId="16">
    <w:abstractNumId w:val="10"/>
  </w:num>
  <w:num w:numId="17">
    <w:abstractNumId w:val="4"/>
  </w:num>
  <w:num w:numId="18">
    <w:abstractNumId w:val="5"/>
  </w:num>
  <w:num w:numId="19">
    <w:abstractNumId w:val="8"/>
  </w:num>
  <w:num w:numId="20">
    <w:abstractNumId w:val="19"/>
  </w:num>
  <w:num w:numId="21">
    <w:abstractNumId w:val="16"/>
  </w:num>
  <w:num w:numId="22">
    <w:abstractNumId w:val="24"/>
  </w:num>
  <w:num w:numId="23">
    <w:abstractNumId w:val="20"/>
  </w:num>
  <w:num w:numId="24">
    <w:abstractNumId w:val="7"/>
  </w:num>
  <w:num w:numId="2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11EF"/>
    <w:rsid w:val="00012303"/>
    <w:rsid w:val="00013249"/>
    <w:rsid w:val="000132FC"/>
    <w:rsid w:val="00014710"/>
    <w:rsid w:val="00015055"/>
    <w:rsid w:val="00015944"/>
    <w:rsid w:val="00015C8E"/>
    <w:rsid w:val="00016666"/>
    <w:rsid w:val="00016B55"/>
    <w:rsid w:val="0001765E"/>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1985"/>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31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25D"/>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63"/>
    <w:rsid w:val="001128F3"/>
    <w:rsid w:val="001141AB"/>
    <w:rsid w:val="00116A96"/>
    <w:rsid w:val="0011746F"/>
    <w:rsid w:val="0011792D"/>
    <w:rsid w:val="001200A6"/>
    <w:rsid w:val="00121C9D"/>
    <w:rsid w:val="00121F73"/>
    <w:rsid w:val="001220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749E"/>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4ED8"/>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4BC6"/>
    <w:rsid w:val="002A609B"/>
    <w:rsid w:val="002B1992"/>
    <w:rsid w:val="002B4943"/>
    <w:rsid w:val="002B5DE2"/>
    <w:rsid w:val="002B6AD6"/>
    <w:rsid w:val="002B74A4"/>
    <w:rsid w:val="002C01E1"/>
    <w:rsid w:val="002C0A18"/>
    <w:rsid w:val="002C103C"/>
    <w:rsid w:val="002C39FC"/>
    <w:rsid w:val="002C401B"/>
    <w:rsid w:val="002C4397"/>
    <w:rsid w:val="002C54FF"/>
    <w:rsid w:val="002C632C"/>
    <w:rsid w:val="002D07AF"/>
    <w:rsid w:val="002D1F01"/>
    <w:rsid w:val="002D443A"/>
    <w:rsid w:val="002D5728"/>
    <w:rsid w:val="002D6A66"/>
    <w:rsid w:val="002D7AE1"/>
    <w:rsid w:val="002D7F27"/>
    <w:rsid w:val="002E0B93"/>
    <w:rsid w:val="002E2F34"/>
    <w:rsid w:val="002E408B"/>
    <w:rsid w:val="002E47E3"/>
    <w:rsid w:val="002E4867"/>
    <w:rsid w:val="002E5426"/>
    <w:rsid w:val="002E5FD5"/>
    <w:rsid w:val="002E61BA"/>
    <w:rsid w:val="002E6C1E"/>
    <w:rsid w:val="002E6F91"/>
    <w:rsid w:val="002F040C"/>
    <w:rsid w:val="002F2168"/>
    <w:rsid w:val="002F321B"/>
    <w:rsid w:val="002F3B16"/>
    <w:rsid w:val="002F416E"/>
    <w:rsid w:val="002F4705"/>
    <w:rsid w:val="002F516C"/>
    <w:rsid w:val="002F5E47"/>
    <w:rsid w:val="002F6889"/>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A54"/>
    <w:rsid w:val="003D3A7B"/>
    <w:rsid w:val="003D48E5"/>
    <w:rsid w:val="003D4AE8"/>
    <w:rsid w:val="003D5655"/>
    <w:rsid w:val="003D6F49"/>
    <w:rsid w:val="003D71AF"/>
    <w:rsid w:val="003D7C65"/>
    <w:rsid w:val="003E1601"/>
    <w:rsid w:val="003E325E"/>
    <w:rsid w:val="003E4EFA"/>
    <w:rsid w:val="003E578E"/>
    <w:rsid w:val="003E59A5"/>
    <w:rsid w:val="003E6892"/>
    <w:rsid w:val="003E6F86"/>
    <w:rsid w:val="003F04EA"/>
    <w:rsid w:val="003F07A4"/>
    <w:rsid w:val="003F11FE"/>
    <w:rsid w:val="003F185E"/>
    <w:rsid w:val="003F30CE"/>
    <w:rsid w:val="003F4476"/>
    <w:rsid w:val="003F47D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567C"/>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4F7F98"/>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5AC0"/>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309F"/>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3B46"/>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2568"/>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25C1"/>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946"/>
    <w:rsid w:val="00690068"/>
    <w:rsid w:val="00690FF0"/>
    <w:rsid w:val="00691238"/>
    <w:rsid w:val="0069151F"/>
    <w:rsid w:val="00692A29"/>
    <w:rsid w:val="00692F10"/>
    <w:rsid w:val="00694656"/>
    <w:rsid w:val="00695BC2"/>
    <w:rsid w:val="00695EA5"/>
    <w:rsid w:val="00696400"/>
    <w:rsid w:val="006977BF"/>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6F5788"/>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1D33"/>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1FBA"/>
    <w:rsid w:val="00743479"/>
    <w:rsid w:val="007439A3"/>
    <w:rsid w:val="00743ECE"/>
    <w:rsid w:val="00744077"/>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2AA6"/>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E73"/>
    <w:rsid w:val="00792651"/>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148"/>
    <w:rsid w:val="007D1208"/>
    <w:rsid w:val="007D22D8"/>
    <w:rsid w:val="007D366A"/>
    <w:rsid w:val="007D3A42"/>
    <w:rsid w:val="007D3C62"/>
    <w:rsid w:val="007D5D23"/>
    <w:rsid w:val="007D6300"/>
    <w:rsid w:val="007D6359"/>
    <w:rsid w:val="007D6BFD"/>
    <w:rsid w:val="007D7C5B"/>
    <w:rsid w:val="007E056F"/>
    <w:rsid w:val="007E088A"/>
    <w:rsid w:val="007E39CC"/>
    <w:rsid w:val="007E3D13"/>
    <w:rsid w:val="007E4DC4"/>
    <w:rsid w:val="007E5412"/>
    <w:rsid w:val="007E5730"/>
    <w:rsid w:val="007E610A"/>
    <w:rsid w:val="007E628B"/>
    <w:rsid w:val="007E658B"/>
    <w:rsid w:val="007E69AB"/>
    <w:rsid w:val="007E6A76"/>
    <w:rsid w:val="007E77A6"/>
    <w:rsid w:val="007E7AD5"/>
    <w:rsid w:val="007E7B80"/>
    <w:rsid w:val="007F143A"/>
    <w:rsid w:val="007F19F5"/>
    <w:rsid w:val="007F2060"/>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655C"/>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5B45"/>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0DDE"/>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823"/>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33"/>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7B0"/>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0F25"/>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4B98"/>
    <w:rsid w:val="00A6659C"/>
    <w:rsid w:val="00A67C11"/>
    <w:rsid w:val="00A70006"/>
    <w:rsid w:val="00A71764"/>
    <w:rsid w:val="00A73739"/>
    <w:rsid w:val="00A73AA1"/>
    <w:rsid w:val="00A73E9A"/>
    <w:rsid w:val="00A75BBB"/>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107A"/>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3C86"/>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563BF"/>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62D"/>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01DA"/>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252"/>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28D"/>
    <w:rsid w:val="00CC03F4"/>
    <w:rsid w:val="00CC07C1"/>
    <w:rsid w:val="00CC07E6"/>
    <w:rsid w:val="00CC0D03"/>
    <w:rsid w:val="00CC0E37"/>
    <w:rsid w:val="00CC14E6"/>
    <w:rsid w:val="00CC191D"/>
    <w:rsid w:val="00CC1C3B"/>
    <w:rsid w:val="00CC1C8E"/>
    <w:rsid w:val="00CC2A6D"/>
    <w:rsid w:val="00CC3358"/>
    <w:rsid w:val="00CC3FF2"/>
    <w:rsid w:val="00CC40FF"/>
    <w:rsid w:val="00CC4594"/>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1C9"/>
    <w:rsid w:val="00D5073D"/>
    <w:rsid w:val="00D54328"/>
    <w:rsid w:val="00D5563D"/>
    <w:rsid w:val="00D56511"/>
    <w:rsid w:val="00D56F45"/>
    <w:rsid w:val="00D6023C"/>
    <w:rsid w:val="00D614A5"/>
    <w:rsid w:val="00D62A76"/>
    <w:rsid w:val="00D63DC9"/>
    <w:rsid w:val="00D65200"/>
    <w:rsid w:val="00D65BD6"/>
    <w:rsid w:val="00D6675F"/>
    <w:rsid w:val="00D67BC8"/>
    <w:rsid w:val="00D701E9"/>
    <w:rsid w:val="00D70DB5"/>
    <w:rsid w:val="00D71005"/>
    <w:rsid w:val="00D72693"/>
    <w:rsid w:val="00D728F1"/>
    <w:rsid w:val="00D729D4"/>
    <w:rsid w:val="00D73D05"/>
    <w:rsid w:val="00D74031"/>
    <w:rsid w:val="00D75533"/>
    <w:rsid w:val="00D77D8C"/>
    <w:rsid w:val="00D80104"/>
    <w:rsid w:val="00D80E8F"/>
    <w:rsid w:val="00D814AE"/>
    <w:rsid w:val="00D81B05"/>
    <w:rsid w:val="00D824A1"/>
    <w:rsid w:val="00D82EC3"/>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722"/>
    <w:rsid w:val="00DD584B"/>
    <w:rsid w:val="00DD7815"/>
    <w:rsid w:val="00DE0EE7"/>
    <w:rsid w:val="00DE1B67"/>
    <w:rsid w:val="00DE2FB9"/>
    <w:rsid w:val="00DE3120"/>
    <w:rsid w:val="00DE317B"/>
    <w:rsid w:val="00DE610C"/>
    <w:rsid w:val="00DE64E7"/>
    <w:rsid w:val="00DE6513"/>
    <w:rsid w:val="00DF0BE4"/>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851"/>
    <w:rsid w:val="00E432A9"/>
    <w:rsid w:val="00E4596A"/>
    <w:rsid w:val="00E4672C"/>
    <w:rsid w:val="00E4689D"/>
    <w:rsid w:val="00E46CF6"/>
    <w:rsid w:val="00E46F48"/>
    <w:rsid w:val="00E50076"/>
    <w:rsid w:val="00E50DBA"/>
    <w:rsid w:val="00E5151C"/>
    <w:rsid w:val="00E51AC5"/>
    <w:rsid w:val="00E53DE1"/>
    <w:rsid w:val="00E548FC"/>
    <w:rsid w:val="00E54EF7"/>
    <w:rsid w:val="00E555C4"/>
    <w:rsid w:val="00E557CB"/>
    <w:rsid w:val="00E560C5"/>
    <w:rsid w:val="00E567BB"/>
    <w:rsid w:val="00E567F9"/>
    <w:rsid w:val="00E57F5F"/>
    <w:rsid w:val="00E60155"/>
    <w:rsid w:val="00E6075D"/>
    <w:rsid w:val="00E62BCD"/>
    <w:rsid w:val="00E63505"/>
    <w:rsid w:val="00E63AFA"/>
    <w:rsid w:val="00E63CAB"/>
    <w:rsid w:val="00E659C8"/>
    <w:rsid w:val="00E6712D"/>
    <w:rsid w:val="00E67B3E"/>
    <w:rsid w:val="00E71221"/>
    <w:rsid w:val="00E71FCE"/>
    <w:rsid w:val="00E7216A"/>
    <w:rsid w:val="00E732FB"/>
    <w:rsid w:val="00E76E6C"/>
    <w:rsid w:val="00E77B22"/>
    <w:rsid w:val="00E8014D"/>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3C30"/>
    <w:rsid w:val="00EF7F76"/>
    <w:rsid w:val="00F014C7"/>
    <w:rsid w:val="00F01D4F"/>
    <w:rsid w:val="00F01D73"/>
    <w:rsid w:val="00F02AC0"/>
    <w:rsid w:val="00F04151"/>
    <w:rsid w:val="00F05BBC"/>
    <w:rsid w:val="00F078E5"/>
    <w:rsid w:val="00F102DA"/>
    <w:rsid w:val="00F12690"/>
    <w:rsid w:val="00F13C72"/>
    <w:rsid w:val="00F1439E"/>
    <w:rsid w:val="00F158BC"/>
    <w:rsid w:val="00F15F8C"/>
    <w:rsid w:val="00F16541"/>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2EB"/>
    <w:rsid w:val="00F80855"/>
    <w:rsid w:val="00F80876"/>
    <w:rsid w:val="00F83C6A"/>
    <w:rsid w:val="00F8405E"/>
    <w:rsid w:val="00F844B3"/>
    <w:rsid w:val="00F849F5"/>
    <w:rsid w:val="00F86330"/>
    <w:rsid w:val="00F87254"/>
    <w:rsid w:val="00F87718"/>
    <w:rsid w:val="00F90729"/>
    <w:rsid w:val="00F90C4B"/>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7810B4B"/>
  <w15:docId w15:val="{118442E2-B6CA-4969-BFEF-067CF55C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9"/>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uiPriority w:val="9"/>
    <w:rsid w:val="003F11FE"/>
    <w:rPr>
      <w:rFonts w:ascii="Arial" w:hAnsi="Arial"/>
      <w:color w:val="000000"/>
      <w:sz w:val="18"/>
      <w:lang w:eastAsia="en-US"/>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0"/>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documentManagement>
    <Welsh_x0020_Local_x0020_Authority xmlns="859f7ad6-93f6-4205-b62b-a17f28acbbac">Powys County Council</Welsh_x0020_Local_x0020_Authority>
    <Document_x0020_Date xmlns="859f7ad6-93f6-4205-b62b-a17f28acbbac">2016-11-04T00:00:00+00:00</Document_x0020_Date>
    <Process_x0020_Type xmlns="859f7ad6-93f6-4205-b62b-a17f28acbbac">Application</Process_x0020_Type>
    <Site_x0020_Name xmlns="859f7ad6-93f6-4205-b62b-a17f28acbbac">Rhosddu Farm Poultry Unit</Site_x0020_Name>
    <Disclosure_x0020_Status xmlns="859f7ad6-93f6-4205-b62b-a17f28acbbac">Public register</Disclosure_x0020_Status>
    <Document_x0020_Type xmlns="859f7ad6-93f6-4205-b62b-a17f28acbbac">Permit</Document_x0020_Type>
    <Customer_x0020_Name xmlns="859f7ad6-93f6-4205-b62b-a17f28acbbac">Martyn Langford</Customer_x0020_Name>
    <Environment_x0020_Sub_x0020_Folder xmlns="859f7ad6-93f6-4205-b62b-a17f28acbbac">Licence variation</Environment_x0020_Sub_x0020_Folder>
    <Facility_x0020_Address xmlns="859f7ad6-93f6-4205-b62b-a17f28acbbac">Rhosddu Farm, Llansantffraid-ym-Mechain, Powys, SY22 6TH</Facility_x0020_Address>
    <Internal_x002f_External xmlns="859f7ad6-93f6-4205-b62b-a17f28acbbac">Outgoing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SY22 6TH</Post_x0020_code>
    <Surrendered_x002f_Expired_x0020_Date xmlns="859f7ad6-93f6-4205-b62b-a17f28acbbac" xsi:nil="true"/>
    <_dlc_DocId xmlns="9be56660-2c31-41ef-bc00-23e72f632f2a">REGU-434-6001</_dlc_DocId>
    <_dlc_DocIdUrl xmlns="9be56660-2c31-41ef-bc00-23e72f632f2a">
      <Url>https://cyfoethnaturiolcymru.sharepoint.com/teams/Regulatory/Permitting/_layouts/15/DocIdRedir.aspx?ID=REGU-434-6001</Url>
      <Description>REGU-434-6001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8E1D1-3AE4-4C37-B6E3-3665957B2822}">
  <ds:schemaRefs>
    <ds:schemaRef ds:uri="Microsoft.SharePoint.Taxonomy.ContentTypeSync"/>
  </ds:schemaRefs>
</ds:datastoreItem>
</file>

<file path=customXml/itemProps2.xml><?xml version="1.0" encoding="utf-8"?>
<ds:datastoreItem xmlns:ds="http://schemas.openxmlformats.org/officeDocument/2006/customXml" ds:itemID="{5CEB0D79-0683-4B3A-897D-98C4E6632916}">
  <ds:schemaRefs>
    <ds:schemaRef ds:uri="http://purl.org/dc/dcmitype/"/>
    <ds:schemaRef ds:uri="http://schemas.microsoft.com/office/2006/metadata/properties"/>
    <ds:schemaRef ds:uri="http://purl.org/dc/elements/1.1/"/>
    <ds:schemaRef ds:uri="http://schemas.microsoft.com/office/2006/documentManagement/types"/>
    <ds:schemaRef ds:uri="9be56660-2c31-41ef-bc00-23e72f632f2a"/>
    <ds:schemaRef ds:uri="http://purl.org/dc/terms/"/>
    <ds:schemaRef ds:uri="859f7ad6-93f6-4205-b62b-a17f28acbbac"/>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AB804D5-5113-4D84-8EEF-39DAB039C2F2}">
  <ds:schemaRefs>
    <ds:schemaRef ds:uri="http://schemas.microsoft.com/sharepoint/v3/contenttype/forms"/>
  </ds:schemaRefs>
</ds:datastoreItem>
</file>

<file path=customXml/itemProps4.xml><?xml version="1.0" encoding="utf-8"?>
<ds:datastoreItem xmlns:ds="http://schemas.openxmlformats.org/officeDocument/2006/customXml" ds:itemID="{5D5390C6-33B2-4F74-B075-F8AD80D2D6AA}">
  <ds:schemaRefs>
    <ds:schemaRef ds:uri="http://schemas.microsoft.com/sharepoint/events"/>
  </ds:schemaRefs>
</ds:datastoreItem>
</file>

<file path=customXml/itemProps5.xml><?xml version="1.0" encoding="utf-8"?>
<ds:datastoreItem xmlns:ds="http://schemas.openxmlformats.org/officeDocument/2006/customXml" ds:itemID="{F77903AF-2996-4495-B539-DA160A611113}"/>
</file>

<file path=customXml/itemProps6.xml><?xml version="1.0" encoding="utf-8"?>
<ds:datastoreItem xmlns:ds="http://schemas.openxmlformats.org/officeDocument/2006/customXml" ds:itemID="{03AF1727-9BDB-448D-8A71-DBF515B4C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4218</Words>
  <Characters>23155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 Evans</dc:creator>
  <cp:keywords>23308SD22, 233 08 SD22, 233-08-SD22</cp:keywords>
  <dc:description>233_08_SD22, version 8_x000d_
issue date: 07/04/2011</dc:description>
  <cp:lastModifiedBy>Evans, Lewis</cp:lastModifiedBy>
  <cp:revision>3</cp:revision>
  <cp:lastPrinted>2007-10-25T10:58:00Z</cp:lastPrinted>
  <dcterms:created xsi:type="dcterms:W3CDTF">2016-11-03T14:23:00Z</dcterms:created>
  <dcterms:modified xsi:type="dcterms:W3CDTF">2016-11-04T09:40:00Z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043be97b-6833-40e3-86c1-95dcf3e3e722</vt:lpwstr>
  </property>
  <property fmtid="{D5CDD505-2E9C-101B-9397-08002B2CF9AE}" pid="5" name="Customer Name">
    <vt:lpwstr>Martyn Langford</vt:lpwstr>
  </property>
  <property fmtid="{D5CDD505-2E9C-101B-9397-08002B2CF9AE}" pid="6" name="Welsh Local Authority">
    <vt:lpwstr>Powys County Council</vt:lpwstr>
  </property>
  <property fmtid="{D5CDD505-2E9C-101B-9397-08002B2CF9AE}" pid="7" name="Facility Address">
    <vt:lpwstr>Rhosddu Farm, Llansantffraid-ym-Mechain, Powys, SY22 6TH</vt:lpwstr>
  </property>
  <property fmtid="{D5CDD505-2E9C-101B-9397-08002B2CF9AE}" pid="8" name="Site Name">
    <vt:lpwstr>Rhosddu Farm Poultry Unit</vt:lpwstr>
  </property>
  <property fmtid="{D5CDD505-2E9C-101B-9397-08002B2CF9AE}" pid="9" name="Submitter">
    <vt:lpwstr/>
  </property>
  <property fmtid="{D5CDD505-2E9C-101B-9397-08002B2CF9AE}" pid="10" name="_dlc_DocId">
    <vt:lpwstr>REGU-434-6001</vt:lpwstr>
  </property>
  <property fmtid="{D5CDD505-2E9C-101B-9397-08002B2CF9AE}" pid="11" name="_dlc_DocIdUrl">
    <vt:lpwstr>https://cyfoethnaturiolcymru.sharepoint.com/teams/Regulatory/Permitting/_layouts/15/DocIdRedir.aspx?ID=REGU-434-6001, REGU-434-6001</vt:lpwstr>
  </property>
  <property fmtid="{D5CDD505-2E9C-101B-9397-08002B2CF9AE}" pid="12" name="_docset_NoMedatataSyncRequired">
    <vt:lpwstr>False</vt:lpwstr>
  </property>
</Properties>
</file>