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1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0"/>
        <w:gridCol w:w="3544"/>
        <w:gridCol w:w="2332"/>
        <w:gridCol w:w="219"/>
        <w:gridCol w:w="522"/>
        <w:gridCol w:w="2030"/>
        <w:gridCol w:w="292"/>
      </w:tblGrid>
      <w:tr w:rsidR="002901B3" w:rsidRPr="00C13046" w14:paraId="75DB22CD" w14:textId="77777777" w:rsidTr="00297887">
        <w:trPr>
          <w:cantSplit/>
          <w:trHeight w:val="1408"/>
        </w:trPr>
        <w:tc>
          <w:tcPr>
            <w:tcW w:w="6126" w:type="dxa"/>
            <w:gridSpan w:val="3"/>
            <w:tcBorders>
              <w:bottom w:val="single" w:sz="4" w:space="0" w:color="auto"/>
            </w:tcBorders>
            <w:vAlign w:val="center"/>
          </w:tcPr>
          <w:p w14:paraId="75DB22CB" w14:textId="77777777" w:rsidR="002901B3" w:rsidRPr="00C13046" w:rsidRDefault="00703795">
            <w:pPr>
              <w:pStyle w:val="Heading1"/>
              <w:spacing w:before="40" w:after="40"/>
              <w:jc w:val="center"/>
              <w:rPr>
                <w:rFonts w:cs="Arial"/>
                <w:color w:val="808000"/>
                <w:sz w:val="20"/>
              </w:rPr>
            </w:pPr>
            <w:bookmarkStart w:id="0" w:name="_Toc492277425"/>
            <w:bookmarkStart w:id="1" w:name="_Toc90097185"/>
            <w:bookmarkStart w:id="2" w:name="_Toc90097357"/>
            <w:bookmarkStart w:id="3" w:name="_Toc90097583"/>
            <w:bookmarkStart w:id="4" w:name="_Toc481314384"/>
            <w:r w:rsidRPr="00C13046">
              <w:rPr>
                <w:rFonts w:cs="Arial"/>
                <w:color w:val="808000"/>
                <w:sz w:val="20"/>
              </w:rPr>
              <w:t>Habitats Directive: Form for recording likely significant effect (Stage 2)</w:t>
            </w:r>
            <w:bookmarkEnd w:id="0"/>
            <w:bookmarkEnd w:id="1"/>
            <w:bookmarkEnd w:id="2"/>
            <w:bookmarkEnd w:id="3"/>
          </w:p>
        </w:tc>
        <w:tc>
          <w:tcPr>
            <w:tcW w:w="3063" w:type="dxa"/>
            <w:gridSpan w:val="4"/>
            <w:vAlign w:val="center"/>
          </w:tcPr>
          <w:p w14:paraId="75DB22CC" w14:textId="77777777" w:rsidR="002901B3" w:rsidRPr="00C13046" w:rsidRDefault="00246524">
            <w:pPr>
              <w:pStyle w:val="Heading4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w:drawing>
                <wp:inline distT="0" distB="0" distL="0" distR="0" wp14:anchorId="75DB243E" wp14:editId="75DB243F">
                  <wp:extent cx="1781175" cy="1266825"/>
                  <wp:effectExtent l="19050" t="0" r="9525" b="0"/>
                  <wp:docPr id="1" name="Picture 1" descr="NRW_logo_RGB_sta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RW_logo_RGB_st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1266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01B3" w:rsidRPr="00C13046" w14:paraId="75DB22D4" w14:textId="77777777" w:rsidTr="00703795">
        <w:trPr>
          <w:cantSplit/>
        </w:trPr>
        <w:tc>
          <w:tcPr>
            <w:tcW w:w="9189" w:type="dxa"/>
            <w:gridSpan w:val="7"/>
            <w:tcBorders>
              <w:bottom w:val="single" w:sz="4" w:space="0" w:color="auto"/>
            </w:tcBorders>
          </w:tcPr>
          <w:p w14:paraId="75DB22CE" w14:textId="4ABB0669" w:rsidR="002901B3" w:rsidRPr="00C13046" w:rsidRDefault="00703795" w:rsidP="00E00D35">
            <w:pPr>
              <w:pStyle w:val="BodyText3"/>
              <w:jc w:val="center"/>
              <w:rPr>
                <w:rFonts w:cs="Arial"/>
                <w:sz w:val="40"/>
                <w:szCs w:val="40"/>
              </w:rPr>
            </w:pPr>
            <w:r w:rsidRPr="00C13046">
              <w:rPr>
                <w:rFonts w:cs="Arial"/>
                <w:color w:val="808000"/>
                <w:sz w:val="40"/>
                <w:szCs w:val="40"/>
              </w:rPr>
              <w:t>For information</w:t>
            </w:r>
          </w:p>
          <w:p w14:paraId="75DB22CF" w14:textId="77777777" w:rsidR="00703795" w:rsidRPr="00C13046" w:rsidRDefault="00703795">
            <w:pPr>
              <w:pStyle w:val="BodyText3"/>
              <w:rPr>
                <w:rFonts w:cs="Arial"/>
                <w:sz w:val="20"/>
              </w:rPr>
            </w:pPr>
          </w:p>
          <w:p w14:paraId="75DB22D0" w14:textId="77777777" w:rsidR="00E00D35" w:rsidRPr="00C13046" w:rsidRDefault="00E00D35">
            <w:pPr>
              <w:pStyle w:val="BodyText3"/>
              <w:rPr>
                <w:rFonts w:cs="Arial"/>
                <w:sz w:val="20"/>
              </w:rPr>
            </w:pPr>
          </w:p>
          <w:p w14:paraId="75DB22D1" w14:textId="77777777" w:rsidR="00E00D35" w:rsidRPr="00C13046" w:rsidRDefault="00E00D35">
            <w:pPr>
              <w:pStyle w:val="BodyText3"/>
              <w:rPr>
                <w:rFonts w:cs="Arial"/>
                <w:sz w:val="20"/>
              </w:rPr>
            </w:pPr>
          </w:p>
          <w:p w14:paraId="75DB22D2" w14:textId="77777777" w:rsidR="00E00D35" w:rsidRPr="00C13046" w:rsidRDefault="00E00D35">
            <w:pPr>
              <w:pStyle w:val="BodyText3"/>
              <w:rPr>
                <w:rFonts w:cs="Arial"/>
                <w:sz w:val="20"/>
              </w:rPr>
            </w:pPr>
          </w:p>
          <w:p w14:paraId="75DB22D3" w14:textId="77777777" w:rsidR="002901B3" w:rsidRPr="00C13046" w:rsidRDefault="002901B3">
            <w:pPr>
              <w:pStyle w:val="BodyText3"/>
              <w:rPr>
                <w:rFonts w:cs="Arial"/>
                <w:sz w:val="20"/>
              </w:rPr>
            </w:pPr>
          </w:p>
        </w:tc>
      </w:tr>
      <w:tr w:rsidR="002901B3" w:rsidRPr="00C13046" w14:paraId="75DB22D7" w14:textId="77777777" w:rsidTr="00703795">
        <w:trPr>
          <w:cantSplit/>
        </w:trPr>
        <w:tc>
          <w:tcPr>
            <w:tcW w:w="9189" w:type="dxa"/>
            <w:gridSpan w:val="7"/>
            <w:shd w:val="clear" w:color="000000" w:fill="FFFF99"/>
          </w:tcPr>
          <w:p w14:paraId="75DB22D5" w14:textId="77777777" w:rsidR="00703795" w:rsidRPr="00C13046" w:rsidRDefault="00703795" w:rsidP="00703795">
            <w:pPr>
              <w:rPr>
                <w:rFonts w:ascii="Arial" w:hAnsi="Arial" w:cs="Arial"/>
                <w:b/>
                <w:color w:val="808000"/>
                <w:sz w:val="20"/>
              </w:rPr>
            </w:pPr>
            <w:r w:rsidRPr="00C13046">
              <w:rPr>
                <w:rFonts w:ascii="Arial" w:hAnsi="Arial" w:cs="Arial"/>
                <w:b/>
                <w:color w:val="808000"/>
                <w:sz w:val="20"/>
              </w:rPr>
              <w:t>Part A</w:t>
            </w:r>
          </w:p>
          <w:p w14:paraId="75DB22D6" w14:textId="77777777" w:rsidR="002901B3" w:rsidRPr="00C13046" w:rsidRDefault="00703795" w:rsidP="00434B4A">
            <w:pPr>
              <w:rPr>
                <w:rFonts w:ascii="Arial" w:hAnsi="Arial" w:cs="Arial"/>
                <w:b/>
                <w:i/>
                <w:sz w:val="20"/>
              </w:rPr>
            </w:pPr>
            <w:r w:rsidRPr="00C13046">
              <w:rPr>
                <w:rFonts w:ascii="Arial" w:hAnsi="Arial" w:cs="Arial"/>
                <w:b/>
                <w:color w:val="808000"/>
                <w:sz w:val="20"/>
              </w:rPr>
              <w:t xml:space="preserve">Permitting officer to complete this section in consultation with Conservation/Ecology section and Natural </w:t>
            </w:r>
            <w:r w:rsidR="00434B4A" w:rsidRPr="00C13046">
              <w:rPr>
                <w:rFonts w:ascii="Arial" w:hAnsi="Arial" w:cs="Arial"/>
                <w:b/>
                <w:color w:val="808000"/>
                <w:sz w:val="20"/>
              </w:rPr>
              <w:t>Resources Wales (NRW)</w:t>
            </w:r>
          </w:p>
        </w:tc>
      </w:tr>
      <w:tr w:rsidR="002901B3" w:rsidRPr="00C13046" w14:paraId="75DB22DA" w14:textId="77777777">
        <w:trPr>
          <w:cantSplit/>
        </w:trPr>
        <w:tc>
          <w:tcPr>
            <w:tcW w:w="3794" w:type="dxa"/>
            <w:gridSpan w:val="2"/>
          </w:tcPr>
          <w:p w14:paraId="75DB22D8" w14:textId="77777777" w:rsidR="002901B3" w:rsidRPr="00C13046" w:rsidRDefault="002901B3" w:rsidP="00703795">
            <w:pPr>
              <w:pStyle w:val="AgencySubHeadings"/>
            </w:pPr>
            <w:r w:rsidRPr="00C13046">
              <w:t>Type of permission/activity:</w:t>
            </w:r>
          </w:p>
        </w:tc>
        <w:tc>
          <w:tcPr>
            <w:tcW w:w="5395" w:type="dxa"/>
            <w:gridSpan w:val="5"/>
          </w:tcPr>
          <w:p w14:paraId="75DB22D9" w14:textId="6E51CB67" w:rsidR="002901B3" w:rsidRPr="00C13046" w:rsidRDefault="006B61B9" w:rsidP="008D6031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Application for a new bespoke environmental permit for th</w:t>
            </w:r>
            <w:r w:rsidR="002D2CFB">
              <w:rPr>
                <w:rFonts w:ascii="Arial" w:hAnsi="Arial" w:cs="Arial"/>
                <w:sz w:val="20"/>
              </w:rPr>
              <w:t xml:space="preserve">e intensive rearing of </w:t>
            </w:r>
            <w:r w:rsidR="008D6031">
              <w:rPr>
                <w:rFonts w:ascii="Arial" w:hAnsi="Arial" w:cs="Arial"/>
                <w:sz w:val="20"/>
              </w:rPr>
              <w:t>160,000</w:t>
            </w:r>
            <w:r w:rsidR="002D2CFB">
              <w:rPr>
                <w:rFonts w:ascii="Arial" w:hAnsi="Arial" w:cs="Arial"/>
                <w:sz w:val="20"/>
              </w:rPr>
              <w:t xml:space="preserve"> birds</w:t>
            </w:r>
            <w:r>
              <w:rPr>
                <w:rFonts w:ascii="Arial" w:hAnsi="Arial" w:cs="Arial"/>
                <w:sz w:val="20"/>
              </w:rPr>
              <w:t>.</w:t>
            </w:r>
          </w:p>
        </w:tc>
      </w:tr>
      <w:tr w:rsidR="002901B3" w:rsidRPr="00C13046" w14:paraId="75DB22DD" w14:textId="77777777">
        <w:trPr>
          <w:cantSplit/>
        </w:trPr>
        <w:tc>
          <w:tcPr>
            <w:tcW w:w="3794" w:type="dxa"/>
            <w:gridSpan w:val="2"/>
          </w:tcPr>
          <w:p w14:paraId="75DB22DB" w14:textId="77777777" w:rsidR="002901B3" w:rsidRPr="00C13046" w:rsidRDefault="00246524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Natural Resources Wales</w:t>
            </w:r>
            <w:r w:rsidR="002901B3" w:rsidRPr="00C13046">
              <w:rPr>
                <w:rFonts w:ascii="Arial" w:hAnsi="Arial" w:cs="Arial"/>
                <w:b/>
                <w:sz w:val="20"/>
              </w:rPr>
              <w:t xml:space="preserve"> reference no:</w:t>
            </w:r>
            <w:r w:rsidR="002901B3" w:rsidRPr="00C13046">
              <w:rPr>
                <w:rFonts w:ascii="Arial" w:hAnsi="Arial" w:cs="Arial"/>
                <w:b/>
                <w:sz w:val="20"/>
              </w:rPr>
              <w:tab/>
            </w:r>
          </w:p>
        </w:tc>
        <w:tc>
          <w:tcPr>
            <w:tcW w:w="5395" w:type="dxa"/>
            <w:gridSpan w:val="5"/>
          </w:tcPr>
          <w:p w14:paraId="75DB22DC" w14:textId="5BFFA7D4" w:rsidR="002901B3" w:rsidRPr="00C13046" w:rsidRDefault="008D6031" w:rsidP="002D2C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EPR/VB3090HN</w:t>
            </w:r>
          </w:p>
        </w:tc>
      </w:tr>
      <w:tr w:rsidR="002901B3" w:rsidRPr="00C13046" w14:paraId="75DB22E0" w14:textId="77777777">
        <w:trPr>
          <w:cantSplit/>
        </w:trPr>
        <w:tc>
          <w:tcPr>
            <w:tcW w:w="3794" w:type="dxa"/>
            <w:gridSpan w:val="2"/>
          </w:tcPr>
          <w:p w14:paraId="75DB22DE" w14:textId="77777777" w:rsidR="002901B3" w:rsidRPr="00C13046" w:rsidRDefault="00703795">
            <w:pPr>
              <w:rPr>
                <w:rFonts w:ascii="Arial" w:hAnsi="Arial" w:cs="Arial"/>
                <w:b/>
                <w:sz w:val="20"/>
              </w:rPr>
            </w:pPr>
            <w:r w:rsidRPr="00C13046">
              <w:rPr>
                <w:rFonts w:ascii="Arial" w:hAnsi="Arial" w:cs="Arial"/>
                <w:b/>
                <w:sz w:val="20"/>
              </w:rPr>
              <w:t>National g</w:t>
            </w:r>
            <w:r w:rsidR="002901B3" w:rsidRPr="00C13046">
              <w:rPr>
                <w:rFonts w:ascii="Arial" w:hAnsi="Arial" w:cs="Arial"/>
                <w:b/>
                <w:sz w:val="20"/>
              </w:rPr>
              <w:t>rid reference:</w:t>
            </w:r>
          </w:p>
        </w:tc>
        <w:tc>
          <w:tcPr>
            <w:tcW w:w="5395" w:type="dxa"/>
            <w:gridSpan w:val="5"/>
          </w:tcPr>
          <w:p w14:paraId="75DB22DF" w14:textId="2CE6B943" w:rsidR="002901B3" w:rsidRPr="00C13046" w:rsidRDefault="008D603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SO 46100 09080</w:t>
            </w:r>
          </w:p>
        </w:tc>
      </w:tr>
      <w:tr w:rsidR="00B917D8" w:rsidRPr="00C13046" w14:paraId="75DB22E4" w14:textId="77777777">
        <w:trPr>
          <w:cantSplit/>
        </w:trPr>
        <w:tc>
          <w:tcPr>
            <w:tcW w:w="3794" w:type="dxa"/>
            <w:gridSpan w:val="2"/>
          </w:tcPr>
          <w:p w14:paraId="75DB22E1" w14:textId="77777777" w:rsidR="00B917D8" w:rsidRPr="00C13046" w:rsidRDefault="00B917D8" w:rsidP="00703795">
            <w:pPr>
              <w:pStyle w:val="AgencySubHeadings"/>
            </w:pPr>
            <w:r w:rsidRPr="00C13046">
              <w:t>Site description:</w:t>
            </w:r>
          </w:p>
        </w:tc>
        <w:tc>
          <w:tcPr>
            <w:tcW w:w="5395" w:type="dxa"/>
            <w:gridSpan w:val="5"/>
          </w:tcPr>
          <w:p w14:paraId="6BC27086" w14:textId="2437D3A4" w:rsidR="006B61B9" w:rsidRDefault="006B61B9" w:rsidP="00B917D8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Existing </w:t>
            </w:r>
            <w:r w:rsidR="00D44076">
              <w:rPr>
                <w:rFonts w:ascii="Arial" w:hAnsi="Arial"/>
                <w:sz w:val="20"/>
              </w:rPr>
              <w:t>poultry</w:t>
            </w:r>
            <w:r>
              <w:rPr>
                <w:rFonts w:ascii="Arial" w:hAnsi="Arial"/>
                <w:sz w:val="20"/>
              </w:rPr>
              <w:t xml:space="preserve"> farm, in spar</w:t>
            </w:r>
            <w:r w:rsidR="0044797E">
              <w:rPr>
                <w:rFonts w:ascii="Arial" w:hAnsi="Arial"/>
                <w:sz w:val="20"/>
              </w:rPr>
              <w:t>sel</w:t>
            </w:r>
            <w:r>
              <w:rPr>
                <w:rFonts w:ascii="Arial" w:hAnsi="Arial"/>
                <w:sz w:val="20"/>
              </w:rPr>
              <w:t>y populated rural area.</w:t>
            </w:r>
          </w:p>
          <w:p w14:paraId="14D02318" w14:textId="77777777" w:rsidR="006B61B9" w:rsidRDefault="006B61B9" w:rsidP="00B917D8">
            <w:pPr>
              <w:rPr>
                <w:rFonts w:ascii="Arial" w:hAnsi="Arial"/>
                <w:sz w:val="20"/>
              </w:rPr>
            </w:pPr>
          </w:p>
          <w:p w14:paraId="75DB22E3" w14:textId="6FE7E484" w:rsidR="00B917D8" w:rsidRPr="00703795" w:rsidRDefault="006B61B9" w:rsidP="006B61B9">
            <w:pPr>
              <w:rPr>
                <w:rFonts w:ascii="Arial" w:hAnsi="Arial" w:cs="Arial"/>
                <w:i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 </w:t>
            </w:r>
          </w:p>
        </w:tc>
      </w:tr>
      <w:tr w:rsidR="00B917D8" w:rsidRPr="00C13046" w14:paraId="75DB22EA" w14:textId="77777777">
        <w:trPr>
          <w:cantSplit/>
        </w:trPr>
        <w:tc>
          <w:tcPr>
            <w:tcW w:w="3794" w:type="dxa"/>
            <w:gridSpan w:val="2"/>
          </w:tcPr>
          <w:p w14:paraId="75DB22E5" w14:textId="1D63B2D4" w:rsidR="00B917D8" w:rsidRPr="00C13046" w:rsidRDefault="00B917D8" w:rsidP="00703795">
            <w:pPr>
              <w:pStyle w:val="AgencySubHeadings"/>
            </w:pPr>
            <w:r w:rsidRPr="00C13046">
              <w:t>Brief description of proposal:</w:t>
            </w:r>
          </w:p>
        </w:tc>
        <w:tc>
          <w:tcPr>
            <w:tcW w:w="5395" w:type="dxa"/>
            <w:gridSpan w:val="5"/>
          </w:tcPr>
          <w:p w14:paraId="6A629151" w14:textId="164F7D4C" w:rsidR="006B61B9" w:rsidRDefault="006B61B9" w:rsidP="006B61B9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This proposal is to increase the number of </w:t>
            </w:r>
            <w:r w:rsidR="00D44076">
              <w:rPr>
                <w:rFonts w:ascii="Arial" w:hAnsi="Arial"/>
                <w:sz w:val="20"/>
              </w:rPr>
              <w:t>birds from below the level where a permit is neede</w:t>
            </w:r>
            <w:r w:rsidR="008D6031">
              <w:rPr>
                <w:rFonts w:ascii="Arial" w:hAnsi="Arial"/>
                <w:sz w:val="20"/>
              </w:rPr>
              <w:t>d (above 40,000 birds) to 160,000 birds. This also involves switching from turkeys to chickens, and even though bird numbers increase, the actual emissi</w:t>
            </w:r>
            <w:r w:rsidR="008D071E">
              <w:rPr>
                <w:rFonts w:ascii="Arial" w:hAnsi="Arial"/>
                <w:sz w:val="20"/>
              </w:rPr>
              <w:t>ons to the environment decrease. (due to the smaller size of the birds and more efficient growing regime and housing)</w:t>
            </w:r>
            <w:bookmarkStart w:id="5" w:name="_GoBack"/>
            <w:bookmarkEnd w:id="5"/>
          </w:p>
          <w:p w14:paraId="75DB22E9" w14:textId="77777777" w:rsidR="00B917D8" w:rsidRPr="00703795" w:rsidRDefault="00B917D8" w:rsidP="00D44076">
            <w:pPr>
              <w:rPr>
                <w:rFonts w:ascii="Arial" w:hAnsi="Arial" w:cs="Arial"/>
                <w:i/>
                <w:sz w:val="20"/>
              </w:rPr>
            </w:pPr>
          </w:p>
        </w:tc>
      </w:tr>
      <w:tr w:rsidR="00B917D8" w:rsidRPr="00C13046" w14:paraId="75DB22EE" w14:textId="77777777">
        <w:trPr>
          <w:cantSplit/>
        </w:trPr>
        <w:tc>
          <w:tcPr>
            <w:tcW w:w="3794" w:type="dxa"/>
            <w:gridSpan w:val="2"/>
          </w:tcPr>
          <w:p w14:paraId="75DB22EB" w14:textId="626DC131" w:rsidR="00B917D8" w:rsidRPr="00C13046" w:rsidRDefault="00B917D8">
            <w:pPr>
              <w:rPr>
                <w:rFonts w:ascii="Arial" w:hAnsi="Arial" w:cs="Arial"/>
                <w:sz w:val="20"/>
              </w:rPr>
            </w:pPr>
            <w:r w:rsidRPr="00C13046">
              <w:rPr>
                <w:rFonts w:ascii="Arial" w:hAnsi="Arial" w:cs="Arial"/>
                <w:b/>
                <w:sz w:val="20"/>
              </w:rPr>
              <w:t>European site name(s) and status</w:t>
            </w:r>
            <w:r w:rsidRPr="00C13046">
              <w:rPr>
                <w:rFonts w:ascii="Arial" w:hAnsi="Arial" w:cs="Arial"/>
                <w:sz w:val="20"/>
              </w:rPr>
              <w:t>:</w:t>
            </w:r>
          </w:p>
          <w:p w14:paraId="75DB22EC" w14:textId="77777777" w:rsidR="00B917D8" w:rsidRPr="00C13046" w:rsidRDefault="00B917D8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5395" w:type="dxa"/>
            <w:gridSpan w:val="5"/>
          </w:tcPr>
          <w:p w14:paraId="45DA87D2" w14:textId="77777777" w:rsidR="003C0534" w:rsidRDefault="003C0534" w:rsidP="003C0534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River Wye SAC</w:t>
            </w:r>
          </w:p>
          <w:p w14:paraId="08F11154" w14:textId="23326E3A" w:rsidR="00080DFB" w:rsidRDefault="00080DFB" w:rsidP="003C0534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Wye Valley Woodlands SAC</w:t>
            </w:r>
          </w:p>
          <w:p w14:paraId="75DB22ED" w14:textId="7D627975" w:rsidR="00B917D8" w:rsidRPr="00C13046" w:rsidRDefault="00B917D8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B917D8" w:rsidRPr="00C13046" w14:paraId="75DB22F3" w14:textId="77777777">
        <w:trPr>
          <w:cantSplit/>
        </w:trPr>
        <w:tc>
          <w:tcPr>
            <w:tcW w:w="3794" w:type="dxa"/>
            <w:gridSpan w:val="2"/>
          </w:tcPr>
          <w:p w14:paraId="75DB22EF" w14:textId="5E1D6F9A" w:rsidR="00B917D8" w:rsidRPr="00C13046" w:rsidRDefault="00B917D8">
            <w:pPr>
              <w:rPr>
                <w:rFonts w:ascii="Arial" w:hAnsi="Arial" w:cs="Arial"/>
                <w:b/>
                <w:sz w:val="20"/>
              </w:rPr>
            </w:pPr>
            <w:r w:rsidRPr="00C13046">
              <w:rPr>
                <w:rFonts w:ascii="Arial" w:hAnsi="Arial" w:cs="Arial"/>
                <w:b/>
                <w:sz w:val="20"/>
              </w:rPr>
              <w:t>List of interest features (relevant to this type of permission):</w:t>
            </w:r>
          </w:p>
        </w:tc>
        <w:tc>
          <w:tcPr>
            <w:tcW w:w="5395" w:type="dxa"/>
            <w:gridSpan w:val="5"/>
          </w:tcPr>
          <w:p w14:paraId="4E7B4F69" w14:textId="77777777" w:rsidR="003C0534" w:rsidRPr="004F4585" w:rsidRDefault="003C0534" w:rsidP="003C0534">
            <w:pPr>
              <w:rPr>
                <w:rFonts w:ascii="Arial" w:hAnsi="Arial" w:cs="Arial"/>
                <w:b/>
                <w:sz w:val="20"/>
              </w:rPr>
            </w:pPr>
            <w:r w:rsidRPr="004F4585">
              <w:rPr>
                <w:rFonts w:ascii="Arial" w:hAnsi="Arial" w:cs="Arial"/>
                <w:b/>
                <w:sz w:val="20"/>
              </w:rPr>
              <w:t>River Wye SAC:</w:t>
            </w:r>
          </w:p>
          <w:p w14:paraId="6BA24815" w14:textId="77777777" w:rsidR="003C0534" w:rsidRPr="00D37DA0" w:rsidRDefault="003C0534" w:rsidP="003C0534">
            <w:pPr>
              <w:rPr>
                <w:rFonts w:ascii="Arial" w:hAnsi="Arial" w:cs="Arial"/>
                <w:sz w:val="20"/>
              </w:rPr>
            </w:pPr>
          </w:p>
          <w:p w14:paraId="4BB43EC5" w14:textId="77777777" w:rsidR="003C0534" w:rsidRPr="00D37DA0" w:rsidRDefault="003C0534" w:rsidP="003C0534">
            <w:pPr>
              <w:rPr>
                <w:rFonts w:ascii="Arial" w:hAnsi="Arial" w:cs="Arial"/>
                <w:sz w:val="20"/>
              </w:rPr>
            </w:pPr>
            <w:r w:rsidRPr="00D37DA0">
              <w:rPr>
                <w:rFonts w:ascii="Arial" w:hAnsi="Arial" w:cs="Arial"/>
                <w:sz w:val="20"/>
              </w:rPr>
              <w:t>1.2 Bogs and wet habitats (transition mires and quaking bogs)</w:t>
            </w:r>
          </w:p>
          <w:p w14:paraId="5CD8F032" w14:textId="77777777" w:rsidR="003C0534" w:rsidRPr="00D37DA0" w:rsidRDefault="003C0534" w:rsidP="003C0534">
            <w:pPr>
              <w:ind w:firstLine="720"/>
              <w:rPr>
                <w:rFonts w:ascii="Arial" w:hAnsi="Arial" w:cs="Arial"/>
                <w:sz w:val="20"/>
              </w:rPr>
            </w:pPr>
          </w:p>
          <w:p w14:paraId="098385D5" w14:textId="77777777" w:rsidR="003C0534" w:rsidRPr="00D37DA0" w:rsidRDefault="003C0534" w:rsidP="003C0534">
            <w:pPr>
              <w:rPr>
                <w:rFonts w:ascii="Arial" w:hAnsi="Arial" w:cs="Arial"/>
                <w:sz w:val="20"/>
              </w:rPr>
            </w:pPr>
            <w:r w:rsidRPr="00D37DA0">
              <w:rPr>
                <w:rFonts w:ascii="Arial" w:hAnsi="Arial" w:cs="Arial"/>
                <w:sz w:val="20"/>
              </w:rPr>
              <w:t xml:space="preserve">1.3 Riverine habitats and running waters (Floating vegetation of </w:t>
            </w:r>
            <w:proofErr w:type="spellStart"/>
            <w:r w:rsidRPr="00D37DA0">
              <w:rPr>
                <w:rFonts w:ascii="Arial" w:hAnsi="Arial" w:cs="Arial"/>
                <w:i/>
                <w:sz w:val="20"/>
              </w:rPr>
              <w:t>Ranunculus</w:t>
            </w:r>
            <w:proofErr w:type="spellEnd"/>
            <w:r w:rsidRPr="00D37DA0">
              <w:rPr>
                <w:rFonts w:ascii="Arial" w:hAnsi="Arial" w:cs="Arial"/>
                <w:sz w:val="20"/>
              </w:rPr>
              <w:t xml:space="preserve"> of plain and </w:t>
            </w:r>
            <w:proofErr w:type="spellStart"/>
            <w:r w:rsidRPr="00D37DA0">
              <w:rPr>
                <w:rFonts w:ascii="Arial" w:hAnsi="Arial" w:cs="Arial"/>
                <w:sz w:val="20"/>
              </w:rPr>
              <w:t>submountainous</w:t>
            </w:r>
            <w:proofErr w:type="spellEnd"/>
            <w:r w:rsidRPr="00D37DA0">
              <w:rPr>
                <w:rFonts w:ascii="Arial" w:hAnsi="Arial" w:cs="Arial"/>
                <w:sz w:val="20"/>
              </w:rPr>
              <w:t xml:space="preserve"> rivers)</w:t>
            </w:r>
          </w:p>
          <w:p w14:paraId="0E212BFE" w14:textId="77777777" w:rsidR="00246524" w:rsidRDefault="00246524">
            <w:pPr>
              <w:rPr>
                <w:rFonts w:ascii="Arial" w:hAnsi="Arial" w:cs="Arial"/>
                <w:sz w:val="20"/>
              </w:rPr>
            </w:pPr>
          </w:p>
          <w:p w14:paraId="0769C671" w14:textId="7FEE9E89" w:rsidR="009D30F4" w:rsidRDefault="009D30F4">
            <w:pPr>
              <w:rPr>
                <w:rFonts w:ascii="Arial" w:hAnsi="Arial" w:cs="Arial"/>
                <w:sz w:val="20"/>
              </w:rPr>
            </w:pPr>
            <w:r w:rsidRPr="005E4DEB">
              <w:rPr>
                <w:rFonts w:ascii="Arial" w:hAnsi="Arial" w:cs="Arial"/>
                <w:sz w:val="20"/>
              </w:rPr>
              <w:t>2.5  Anadromous fish</w:t>
            </w:r>
          </w:p>
          <w:p w14:paraId="0044E489" w14:textId="77777777" w:rsidR="009D30F4" w:rsidRDefault="009D30F4">
            <w:pPr>
              <w:rPr>
                <w:rFonts w:ascii="Arial" w:hAnsi="Arial" w:cs="Arial"/>
                <w:sz w:val="20"/>
              </w:rPr>
            </w:pPr>
          </w:p>
          <w:p w14:paraId="6E000B7F" w14:textId="6A43FCDC" w:rsidR="009D30F4" w:rsidRPr="009D30F4" w:rsidRDefault="009D30F4">
            <w:pPr>
              <w:rPr>
                <w:rFonts w:ascii="Arial" w:hAnsi="Arial" w:cs="Arial"/>
                <w:sz w:val="20"/>
              </w:rPr>
            </w:pPr>
            <w:r w:rsidRPr="009D30F4">
              <w:rPr>
                <w:rFonts w:ascii="Arial" w:hAnsi="Arial" w:cs="Arial"/>
                <w:sz w:val="20"/>
              </w:rPr>
              <w:t>2.9  Mammals of riverine habitats</w:t>
            </w:r>
          </w:p>
          <w:p w14:paraId="5E37F104" w14:textId="77777777" w:rsidR="009D30F4" w:rsidRPr="009D30F4" w:rsidRDefault="009D30F4">
            <w:pPr>
              <w:rPr>
                <w:rFonts w:ascii="Arial" w:hAnsi="Arial" w:cs="Arial"/>
                <w:sz w:val="20"/>
              </w:rPr>
            </w:pPr>
          </w:p>
          <w:p w14:paraId="232617BF" w14:textId="77777777" w:rsidR="009D30F4" w:rsidRDefault="009D30F4">
            <w:pPr>
              <w:rPr>
                <w:rFonts w:ascii="Arial" w:hAnsi="Arial" w:cs="Arial"/>
                <w:sz w:val="20"/>
              </w:rPr>
            </w:pPr>
          </w:p>
          <w:p w14:paraId="29A17017" w14:textId="6AC9ED71" w:rsidR="00501F89" w:rsidRDefault="00501F8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Wye Valley Woodlands SAC</w:t>
            </w:r>
          </w:p>
          <w:p w14:paraId="5FA6ED21" w14:textId="77777777" w:rsidR="00501F89" w:rsidRDefault="00501F89">
            <w:pPr>
              <w:rPr>
                <w:rFonts w:ascii="Arial" w:hAnsi="Arial" w:cs="Arial"/>
                <w:sz w:val="20"/>
              </w:rPr>
            </w:pPr>
          </w:p>
          <w:p w14:paraId="24469EAF" w14:textId="77777777" w:rsidR="00863EC7" w:rsidRDefault="00863EC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1.06 Dry woodlands and scrub</w:t>
            </w:r>
          </w:p>
          <w:p w14:paraId="407B9FC1" w14:textId="77777777" w:rsidR="00863EC7" w:rsidRDefault="00863EC7">
            <w:pPr>
              <w:rPr>
                <w:rFonts w:ascii="Arial" w:hAnsi="Arial" w:cs="Arial"/>
                <w:sz w:val="20"/>
              </w:rPr>
            </w:pPr>
          </w:p>
          <w:p w14:paraId="34E6351B" w14:textId="7E900E84" w:rsidR="00863EC7" w:rsidRDefault="00863EC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2.08 Mammals of wooded habitats</w:t>
            </w:r>
          </w:p>
          <w:p w14:paraId="75DB22F2" w14:textId="7789E99E" w:rsidR="00501F89" w:rsidRPr="00C13046" w:rsidRDefault="00501F89">
            <w:pPr>
              <w:rPr>
                <w:rFonts w:ascii="Arial" w:hAnsi="Arial" w:cs="Arial"/>
                <w:sz w:val="20"/>
              </w:rPr>
            </w:pPr>
          </w:p>
        </w:tc>
      </w:tr>
      <w:tr w:rsidR="00B917D8" w:rsidRPr="00C13046" w14:paraId="75DB22F7" w14:textId="77777777">
        <w:trPr>
          <w:cantSplit/>
        </w:trPr>
        <w:tc>
          <w:tcPr>
            <w:tcW w:w="3794" w:type="dxa"/>
            <w:gridSpan w:val="2"/>
            <w:tcBorders>
              <w:bottom w:val="nil"/>
            </w:tcBorders>
          </w:tcPr>
          <w:p w14:paraId="75DB22F4" w14:textId="61AC953D" w:rsidR="00B917D8" w:rsidRPr="00C13046" w:rsidRDefault="00B917D8" w:rsidP="00C71213">
            <w:pPr>
              <w:rPr>
                <w:rFonts w:ascii="Arial" w:hAnsi="Arial" w:cs="Arial"/>
                <w:b/>
                <w:sz w:val="20"/>
              </w:rPr>
            </w:pPr>
            <w:r w:rsidRPr="00C13046">
              <w:rPr>
                <w:rFonts w:ascii="Arial" w:hAnsi="Arial" w:cs="Arial"/>
                <w:b/>
                <w:sz w:val="20"/>
              </w:rPr>
              <w:lastRenderedPageBreak/>
              <w:t>Is this application necessary to manage the site for nature conservation?</w:t>
            </w:r>
          </w:p>
        </w:tc>
        <w:tc>
          <w:tcPr>
            <w:tcW w:w="5395" w:type="dxa"/>
            <w:gridSpan w:val="5"/>
            <w:tcBorders>
              <w:bottom w:val="nil"/>
            </w:tcBorders>
          </w:tcPr>
          <w:p w14:paraId="75DB22F5" w14:textId="6FF58536" w:rsidR="008B0B02" w:rsidRPr="00703795" w:rsidRDefault="00B917D8" w:rsidP="008B0B02">
            <w:pPr>
              <w:rPr>
                <w:rFonts w:ascii="Arial" w:hAnsi="Arial" w:cs="Arial"/>
                <w:sz w:val="20"/>
              </w:rPr>
            </w:pPr>
            <w:r w:rsidRPr="00703795">
              <w:rPr>
                <w:rFonts w:ascii="Arial" w:hAnsi="Arial" w:cs="Arial"/>
                <w:sz w:val="20"/>
              </w:rPr>
              <w:t>No</w:t>
            </w:r>
          </w:p>
          <w:p w14:paraId="75DB22F6" w14:textId="19577207" w:rsidR="00B917D8" w:rsidRPr="00703795" w:rsidRDefault="00B917D8" w:rsidP="00B97CCE">
            <w:pPr>
              <w:rPr>
                <w:rFonts w:ascii="Arial" w:hAnsi="Arial" w:cs="Arial"/>
                <w:sz w:val="20"/>
              </w:rPr>
            </w:pPr>
          </w:p>
        </w:tc>
      </w:tr>
      <w:tr w:rsidR="00B917D8" w:rsidRPr="00C13046" w14:paraId="75DB22F9" w14:textId="77777777">
        <w:trPr>
          <w:cantSplit/>
        </w:trPr>
        <w:tc>
          <w:tcPr>
            <w:tcW w:w="9189" w:type="dxa"/>
            <w:gridSpan w:val="7"/>
            <w:tcBorders>
              <w:bottom w:val="nil"/>
            </w:tcBorders>
          </w:tcPr>
          <w:p w14:paraId="75DB22F8" w14:textId="77777777" w:rsidR="00B917D8" w:rsidRPr="00C13046" w:rsidRDefault="00B917D8" w:rsidP="00703795">
            <w:pPr>
              <w:rPr>
                <w:rFonts w:ascii="Arial" w:hAnsi="Arial" w:cs="Arial"/>
                <w:b/>
                <w:sz w:val="20"/>
              </w:rPr>
            </w:pPr>
            <w:r w:rsidRPr="00C13046">
              <w:rPr>
                <w:rFonts w:ascii="Arial" w:hAnsi="Arial" w:cs="Arial"/>
                <w:b/>
                <w:sz w:val="20"/>
              </w:rPr>
              <w:t xml:space="preserve">What potential hazards are likely to affect the interest features (relevant to this type of permission?  </w:t>
            </w:r>
          </w:p>
        </w:tc>
      </w:tr>
      <w:tr w:rsidR="00B917D8" w:rsidRPr="00C13046" w14:paraId="75DB22FF" w14:textId="77777777" w:rsidTr="006559AB">
        <w:trPr>
          <w:cantSplit/>
        </w:trPr>
        <w:tc>
          <w:tcPr>
            <w:tcW w:w="250" w:type="dxa"/>
            <w:tcBorders>
              <w:top w:val="nil"/>
              <w:bottom w:val="nil"/>
              <w:right w:val="nil"/>
            </w:tcBorders>
          </w:tcPr>
          <w:p w14:paraId="75DB22FA" w14:textId="77777777" w:rsidR="00B917D8" w:rsidRPr="00C13046" w:rsidRDefault="00B917D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5DB22FB" w14:textId="77777777" w:rsidR="00B917D8" w:rsidRPr="00C13046" w:rsidRDefault="00B917D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5DB22FC" w14:textId="77777777" w:rsidR="00B917D8" w:rsidRPr="00C13046" w:rsidRDefault="00B917D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5DB22FD" w14:textId="77777777" w:rsidR="00B917D8" w:rsidRPr="00C13046" w:rsidRDefault="00B917D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nil"/>
            </w:tcBorders>
          </w:tcPr>
          <w:p w14:paraId="75DB22FE" w14:textId="77777777" w:rsidR="00B917D8" w:rsidRPr="00C13046" w:rsidRDefault="00B917D8">
            <w:pPr>
              <w:rPr>
                <w:rFonts w:ascii="Arial" w:hAnsi="Arial" w:cs="Arial"/>
                <w:sz w:val="20"/>
              </w:rPr>
            </w:pPr>
          </w:p>
        </w:tc>
      </w:tr>
      <w:tr w:rsidR="00B917D8" w:rsidRPr="00C13046" w14:paraId="75DB2305" w14:textId="77777777" w:rsidTr="006559AB">
        <w:trPr>
          <w:cantSplit/>
        </w:trPr>
        <w:tc>
          <w:tcPr>
            <w:tcW w:w="250" w:type="dxa"/>
            <w:tcBorders>
              <w:top w:val="nil"/>
              <w:bottom w:val="nil"/>
            </w:tcBorders>
          </w:tcPr>
          <w:p w14:paraId="75DB2300" w14:textId="77777777" w:rsidR="00B917D8" w:rsidRPr="00C13046" w:rsidRDefault="00B917D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544" w:type="dxa"/>
            <w:shd w:val="clear" w:color="auto" w:fill="FFFF99"/>
          </w:tcPr>
          <w:p w14:paraId="75DB2301" w14:textId="77777777" w:rsidR="00B917D8" w:rsidRPr="00C13046" w:rsidRDefault="00B917D8" w:rsidP="00B74442">
            <w:pPr>
              <w:jc w:val="center"/>
              <w:rPr>
                <w:rFonts w:ascii="Arial" w:hAnsi="Arial" w:cs="Arial"/>
                <w:color w:val="808000"/>
                <w:sz w:val="20"/>
              </w:rPr>
            </w:pPr>
            <w:r w:rsidRPr="00C13046">
              <w:rPr>
                <w:rFonts w:ascii="Arial" w:hAnsi="Arial" w:cs="Arial"/>
                <w:b/>
                <w:color w:val="808000"/>
                <w:sz w:val="20"/>
              </w:rPr>
              <w:t>Sensitive interest feature</w:t>
            </w:r>
            <w:r w:rsidRPr="00C13046">
              <w:rPr>
                <w:rFonts w:ascii="Arial" w:hAnsi="Arial" w:cs="Arial"/>
                <w:color w:val="808000"/>
                <w:sz w:val="20"/>
              </w:rPr>
              <w:t>:</w:t>
            </w:r>
          </w:p>
        </w:tc>
        <w:tc>
          <w:tcPr>
            <w:tcW w:w="2551" w:type="dxa"/>
            <w:gridSpan w:val="2"/>
            <w:shd w:val="clear" w:color="auto" w:fill="FFFF99"/>
          </w:tcPr>
          <w:p w14:paraId="75DB2302" w14:textId="77777777" w:rsidR="00B917D8" w:rsidRPr="00C13046" w:rsidRDefault="00B917D8" w:rsidP="00B74442">
            <w:pPr>
              <w:jc w:val="center"/>
              <w:rPr>
                <w:rFonts w:ascii="Arial" w:hAnsi="Arial" w:cs="Arial"/>
                <w:b/>
                <w:color w:val="808000"/>
                <w:sz w:val="20"/>
              </w:rPr>
            </w:pPr>
            <w:r w:rsidRPr="00C13046">
              <w:rPr>
                <w:rFonts w:ascii="Arial" w:hAnsi="Arial" w:cs="Arial"/>
                <w:b/>
                <w:color w:val="808000"/>
                <w:sz w:val="20"/>
              </w:rPr>
              <w:t>Potential hazard:</w:t>
            </w:r>
          </w:p>
        </w:tc>
        <w:tc>
          <w:tcPr>
            <w:tcW w:w="2552" w:type="dxa"/>
            <w:gridSpan w:val="2"/>
            <w:shd w:val="clear" w:color="auto" w:fill="FFFF99"/>
          </w:tcPr>
          <w:p w14:paraId="75DB2303" w14:textId="77777777" w:rsidR="00B917D8" w:rsidRPr="00C13046" w:rsidRDefault="00B917D8" w:rsidP="00B74442">
            <w:pPr>
              <w:rPr>
                <w:rFonts w:ascii="Arial" w:hAnsi="Arial" w:cs="Arial"/>
                <w:b/>
                <w:color w:val="808000"/>
                <w:sz w:val="20"/>
              </w:rPr>
            </w:pPr>
            <w:r w:rsidRPr="00C13046">
              <w:rPr>
                <w:rFonts w:ascii="Arial" w:hAnsi="Arial" w:cs="Arial"/>
                <w:b/>
                <w:color w:val="808000"/>
                <w:sz w:val="20"/>
              </w:rPr>
              <w:t>Potential exposure to hazard and mechanism of effect/impact if known:</w:t>
            </w:r>
          </w:p>
        </w:tc>
        <w:tc>
          <w:tcPr>
            <w:tcW w:w="292" w:type="dxa"/>
            <w:tcBorders>
              <w:top w:val="nil"/>
              <w:bottom w:val="nil"/>
            </w:tcBorders>
          </w:tcPr>
          <w:p w14:paraId="75DB2304" w14:textId="77777777" w:rsidR="00B917D8" w:rsidRPr="00C13046" w:rsidRDefault="00B917D8">
            <w:pPr>
              <w:rPr>
                <w:rFonts w:ascii="Arial" w:hAnsi="Arial" w:cs="Arial"/>
                <w:sz w:val="20"/>
              </w:rPr>
            </w:pPr>
          </w:p>
        </w:tc>
      </w:tr>
      <w:tr w:rsidR="003C0534" w:rsidRPr="00C13046" w14:paraId="75DB230B" w14:textId="77777777">
        <w:trPr>
          <w:cantSplit/>
        </w:trPr>
        <w:tc>
          <w:tcPr>
            <w:tcW w:w="250" w:type="dxa"/>
            <w:tcBorders>
              <w:top w:val="nil"/>
              <w:bottom w:val="nil"/>
            </w:tcBorders>
          </w:tcPr>
          <w:p w14:paraId="75DB2306" w14:textId="77777777" w:rsidR="003C0534" w:rsidRPr="00C13046" w:rsidRDefault="003C0534" w:rsidP="003C0534">
            <w:pPr>
              <w:pStyle w:val="Heading1"/>
              <w:spacing w:before="40" w:after="40"/>
              <w:rPr>
                <w:rFonts w:cs="Arial"/>
                <w:sz w:val="20"/>
              </w:rPr>
            </w:pPr>
          </w:p>
        </w:tc>
        <w:tc>
          <w:tcPr>
            <w:tcW w:w="3544" w:type="dxa"/>
            <w:vMerge w:val="restart"/>
          </w:tcPr>
          <w:p w14:paraId="0DF4F30F" w14:textId="587EFFFB" w:rsidR="003C0534" w:rsidRPr="00D37DA0" w:rsidRDefault="003C0534" w:rsidP="003C0534">
            <w:pPr>
              <w:rPr>
                <w:rFonts w:ascii="Arial" w:hAnsi="Arial" w:cs="Arial"/>
                <w:sz w:val="20"/>
              </w:rPr>
            </w:pPr>
            <w:r w:rsidRPr="00D37DA0">
              <w:rPr>
                <w:rFonts w:ascii="Arial" w:hAnsi="Arial" w:cs="Arial"/>
                <w:sz w:val="20"/>
              </w:rPr>
              <w:t>1.2 Bogs and wet habitats (transition mires and quaking bogs)</w:t>
            </w:r>
          </w:p>
          <w:p w14:paraId="75DB2307" w14:textId="7C5809DB" w:rsidR="003C0534" w:rsidRPr="00862197" w:rsidRDefault="003C0534" w:rsidP="003C0534">
            <w:pPr>
              <w:rPr>
                <w:rFonts w:ascii="Arial" w:hAnsi="Arial" w:cs="Arial"/>
                <w:i/>
                <w:sz w:val="20"/>
              </w:rPr>
            </w:pPr>
          </w:p>
        </w:tc>
        <w:tc>
          <w:tcPr>
            <w:tcW w:w="2551" w:type="dxa"/>
            <w:gridSpan w:val="2"/>
          </w:tcPr>
          <w:p w14:paraId="75DB2308" w14:textId="3BBB6AF8" w:rsidR="003C0534" w:rsidRPr="00862197" w:rsidRDefault="003C0534" w:rsidP="003C0534">
            <w:pPr>
              <w:rPr>
                <w:rFonts w:ascii="Arial" w:hAnsi="Arial" w:cs="Arial"/>
                <w:i/>
                <w:sz w:val="20"/>
              </w:rPr>
            </w:pPr>
            <w:r w:rsidRPr="00DB59DB">
              <w:rPr>
                <w:rFonts w:ascii="Arial" w:hAnsi="Arial" w:cs="Arial"/>
                <w:sz w:val="20"/>
              </w:rPr>
              <w:t>Toxic contamination</w:t>
            </w:r>
          </w:p>
        </w:tc>
        <w:tc>
          <w:tcPr>
            <w:tcW w:w="2552" w:type="dxa"/>
            <w:gridSpan w:val="2"/>
          </w:tcPr>
          <w:p w14:paraId="75DB2309" w14:textId="40A94558" w:rsidR="003C0534" w:rsidRPr="009C10AD" w:rsidRDefault="003C0534" w:rsidP="003C0534">
            <w:pPr>
              <w:rPr>
                <w:rFonts w:ascii="Arial" w:hAnsi="Arial" w:cs="Arial"/>
                <w:b/>
                <w:color w:val="FF0000"/>
                <w:sz w:val="20"/>
              </w:rPr>
            </w:pPr>
            <w:r w:rsidRPr="00DB59DB">
              <w:rPr>
                <w:rFonts w:ascii="Arial" w:hAnsi="Arial" w:cs="Arial"/>
                <w:b/>
                <w:sz w:val="20"/>
              </w:rPr>
              <w:t>Mechanism for effect</w:t>
            </w:r>
          </w:p>
        </w:tc>
        <w:tc>
          <w:tcPr>
            <w:tcW w:w="292" w:type="dxa"/>
            <w:tcBorders>
              <w:top w:val="nil"/>
              <w:bottom w:val="nil"/>
            </w:tcBorders>
          </w:tcPr>
          <w:p w14:paraId="75DB230A" w14:textId="77777777" w:rsidR="003C0534" w:rsidRPr="00C13046" w:rsidRDefault="003C0534" w:rsidP="003C0534">
            <w:pPr>
              <w:pStyle w:val="Heading1"/>
              <w:spacing w:before="40" w:after="40"/>
              <w:rPr>
                <w:rFonts w:cs="Arial"/>
                <w:b w:val="0"/>
                <w:sz w:val="20"/>
              </w:rPr>
            </w:pPr>
          </w:p>
        </w:tc>
      </w:tr>
      <w:tr w:rsidR="003C0534" w:rsidRPr="00C13046" w14:paraId="75DB2311" w14:textId="77777777">
        <w:trPr>
          <w:cantSplit/>
        </w:trPr>
        <w:tc>
          <w:tcPr>
            <w:tcW w:w="250" w:type="dxa"/>
            <w:tcBorders>
              <w:top w:val="nil"/>
              <w:bottom w:val="nil"/>
            </w:tcBorders>
          </w:tcPr>
          <w:p w14:paraId="75DB230C" w14:textId="77777777" w:rsidR="003C0534" w:rsidRPr="00C13046" w:rsidRDefault="003C0534" w:rsidP="003C0534">
            <w:pPr>
              <w:pStyle w:val="Heading1"/>
              <w:spacing w:before="40" w:after="40"/>
              <w:rPr>
                <w:rFonts w:cs="Arial"/>
                <w:sz w:val="20"/>
              </w:rPr>
            </w:pPr>
          </w:p>
        </w:tc>
        <w:tc>
          <w:tcPr>
            <w:tcW w:w="3544" w:type="dxa"/>
            <w:vMerge/>
          </w:tcPr>
          <w:p w14:paraId="75DB230D" w14:textId="77777777" w:rsidR="003C0534" w:rsidRPr="00862197" w:rsidRDefault="003C0534" w:rsidP="003C0534">
            <w:pPr>
              <w:rPr>
                <w:rFonts w:ascii="Arial" w:hAnsi="Arial" w:cs="Arial"/>
                <w:i/>
                <w:sz w:val="20"/>
              </w:rPr>
            </w:pPr>
          </w:p>
        </w:tc>
        <w:tc>
          <w:tcPr>
            <w:tcW w:w="2551" w:type="dxa"/>
            <w:gridSpan w:val="2"/>
          </w:tcPr>
          <w:p w14:paraId="75DB230E" w14:textId="07BB554A" w:rsidR="003C0534" w:rsidRPr="00862197" w:rsidRDefault="003C0534" w:rsidP="003C0534">
            <w:pPr>
              <w:rPr>
                <w:rFonts w:ascii="Arial" w:hAnsi="Arial" w:cs="Arial"/>
                <w:i/>
                <w:sz w:val="20"/>
              </w:rPr>
            </w:pPr>
            <w:r w:rsidRPr="00DB59DB">
              <w:rPr>
                <w:rFonts w:ascii="Arial" w:hAnsi="Arial" w:cs="Arial"/>
                <w:sz w:val="20"/>
              </w:rPr>
              <w:t>Nutrient enrichment</w:t>
            </w:r>
          </w:p>
        </w:tc>
        <w:tc>
          <w:tcPr>
            <w:tcW w:w="2552" w:type="dxa"/>
            <w:gridSpan w:val="2"/>
          </w:tcPr>
          <w:p w14:paraId="75DB230F" w14:textId="474C662D" w:rsidR="003C0534" w:rsidRPr="005B412C" w:rsidRDefault="003C0534" w:rsidP="003C0534">
            <w:pPr>
              <w:rPr>
                <w:rFonts w:ascii="Arial" w:hAnsi="Arial" w:cs="Arial"/>
                <w:color w:val="FF0000"/>
                <w:sz w:val="20"/>
              </w:rPr>
            </w:pPr>
            <w:r w:rsidRPr="00DB59DB">
              <w:rPr>
                <w:rFonts w:ascii="Arial" w:hAnsi="Arial" w:cs="Arial"/>
                <w:b/>
                <w:sz w:val="20"/>
              </w:rPr>
              <w:t>Mechanism for effect</w:t>
            </w:r>
          </w:p>
        </w:tc>
        <w:tc>
          <w:tcPr>
            <w:tcW w:w="292" w:type="dxa"/>
            <w:tcBorders>
              <w:top w:val="nil"/>
              <w:bottom w:val="nil"/>
            </w:tcBorders>
          </w:tcPr>
          <w:p w14:paraId="75DB2310" w14:textId="77777777" w:rsidR="003C0534" w:rsidRPr="00C13046" w:rsidRDefault="003C0534" w:rsidP="003C0534">
            <w:pPr>
              <w:pStyle w:val="Heading1"/>
              <w:spacing w:before="40" w:after="40"/>
              <w:rPr>
                <w:rFonts w:cs="Arial"/>
                <w:b w:val="0"/>
                <w:sz w:val="20"/>
              </w:rPr>
            </w:pPr>
          </w:p>
        </w:tc>
      </w:tr>
      <w:tr w:rsidR="003C0534" w:rsidRPr="00C13046" w14:paraId="4FBA061E" w14:textId="77777777">
        <w:trPr>
          <w:cantSplit/>
        </w:trPr>
        <w:tc>
          <w:tcPr>
            <w:tcW w:w="250" w:type="dxa"/>
            <w:tcBorders>
              <w:top w:val="nil"/>
              <w:bottom w:val="nil"/>
            </w:tcBorders>
          </w:tcPr>
          <w:p w14:paraId="688E3FDE" w14:textId="5D18C789" w:rsidR="003C0534" w:rsidRPr="00246524" w:rsidRDefault="003C0534" w:rsidP="003C0534">
            <w:pPr>
              <w:pStyle w:val="Heading1"/>
              <w:spacing w:before="40" w:after="40"/>
              <w:rPr>
                <w:rFonts w:cs="Arial"/>
                <w:sz w:val="22"/>
              </w:rPr>
            </w:pPr>
          </w:p>
        </w:tc>
        <w:tc>
          <w:tcPr>
            <w:tcW w:w="3544" w:type="dxa"/>
            <w:vMerge/>
          </w:tcPr>
          <w:p w14:paraId="343504A3" w14:textId="77777777" w:rsidR="003C0534" w:rsidRPr="00246524" w:rsidRDefault="003C0534" w:rsidP="003C0534">
            <w:pPr>
              <w:rPr>
                <w:rFonts w:ascii="Arial" w:hAnsi="Arial" w:cs="Arial"/>
                <w:i/>
                <w:sz w:val="22"/>
              </w:rPr>
            </w:pPr>
          </w:p>
        </w:tc>
        <w:tc>
          <w:tcPr>
            <w:tcW w:w="2551" w:type="dxa"/>
            <w:gridSpan w:val="2"/>
          </w:tcPr>
          <w:p w14:paraId="70FFA4A6" w14:textId="589BB39F" w:rsidR="003C0534" w:rsidRPr="00862197" w:rsidRDefault="003C0534" w:rsidP="003C0534">
            <w:pPr>
              <w:rPr>
                <w:rFonts w:ascii="Arial" w:hAnsi="Arial" w:cs="Arial"/>
                <w:i/>
                <w:sz w:val="20"/>
              </w:rPr>
            </w:pPr>
            <w:r w:rsidRPr="00DB59DB">
              <w:rPr>
                <w:rFonts w:ascii="Arial" w:hAnsi="Arial" w:cs="Arial"/>
                <w:sz w:val="20"/>
              </w:rPr>
              <w:t>Acidification</w:t>
            </w:r>
          </w:p>
        </w:tc>
        <w:tc>
          <w:tcPr>
            <w:tcW w:w="2552" w:type="dxa"/>
            <w:gridSpan w:val="2"/>
          </w:tcPr>
          <w:p w14:paraId="1A5C606E" w14:textId="7E6568C4" w:rsidR="003C0534" w:rsidRPr="005B412C" w:rsidRDefault="003C0534" w:rsidP="003C0534">
            <w:pPr>
              <w:rPr>
                <w:rFonts w:ascii="Arial" w:hAnsi="Arial" w:cs="Arial"/>
                <w:color w:val="FF0000"/>
                <w:sz w:val="20"/>
              </w:rPr>
            </w:pPr>
            <w:r w:rsidRPr="00DB59DB">
              <w:rPr>
                <w:rFonts w:ascii="Arial" w:hAnsi="Arial" w:cs="Arial"/>
                <w:b/>
                <w:sz w:val="20"/>
              </w:rPr>
              <w:t>Mechanism for effect</w:t>
            </w:r>
          </w:p>
        </w:tc>
        <w:tc>
          <w:tcPr>
            <w:tcW w:w="292" w:type="dxa"/>
            <w:tcBorders>
              <w:top w:val="nil"/>
              <w:bottom w:val="nil"/>
            </w:tcBorders>
          </w:tcPr>
          <w:p w14:paraId="64EC13A1" w14:textId="6466F6D9" w:rsidR="003C0534" w:rsidRPr="00C13046" w:rsidRDefault="003C0534" w:rsidP="003C0534">
            <w:pPr>
              <w:pStyle w:val="Heading1"/>
              <w:spacing w:before="40" w:after="40"/>
              <w:rPr>
                <w:rFonts w:cs="Arial"/>
                <w:b w:val="0"/>
                <w:sz w:val="20"/>
              </w:rPr>
            </w:pPr>
          </w:p>
        </w:tc>
      </w:tr>
      <w:tr w:rsidR="003C0534" w:rsidRPr="00C13046" w14:paraId="29184C3D" w14:textId="77777777">
        <w:trPr>
          <w:cantSplit/>
        </w:trPr>
        <w:tc>
          <w:tcPr>
            <w:tcW w:w="250" w:type="dxa"/>
            <w:tcBorders>
              <w:top w:val="nil"/>
              <w:bottom w:val="nil"/>
            </w:tcBorders>
          </w:tcPr>
          <w:p w14:paraId="6799CB6A" w14:textId="0FDBBFC1" w:rsidR="003C0534" w:rsidRDefault="003C0534" w:rsidP="003C0534">
            <w:pPr>
              <w:pStyle w:val="Heading1"/>
              <w:spacing w:before="40" w:after="40"/>
              <w:rPr>
                <w:rFonts w:cs="Arial"/>
                <w:sz w:val="22"/>
              </w:rPr>
            </w:pPr>
          </w:p>
        </w:tc>
        <w:tc>
          <w:tcPr>
            <w:tcW w:w="3544" w:type="dxa"/>
            <w:vMerge/>
          </w:tcPr>
          <w:p w14:paraId="121D8E02" w14:textId="77777777" w:rsidR="003C0534" w:rsidRPr="00246524" w:rsidRDefault="003C0534" w:rsidP="003C0534">
            <w:pPr>
              <w:rPr>
                <w:rFonts w:ascii="Arial" w:hAnsi="Arial" w:cs="Arial"/>
                <w:i/>
                <w:sz w:val="22"/>
              </w:rPr>
            </w:pPr>
          </w:p>
        </w:tc>
        <w:tc>
          <w:tcPr>
            <w:tcW w:w="2551" w:type="dxa"/>
            <w:gridSpan w:val="2"/>
          </w:tcPr>
          <w:p w14:paraId="12DD96CE" w14:textId="13711C05" w:rsidR="003C0534" w:rsidRDefault="003C0534" w:rsidP="003C0534">
            <w:pPr>
              <w:rPr>
                <w:rFonts w:ascii="Arial" w:hAnsi="Arial" w:cs="Arial"/>
                <w:i/>
                <w:sz w:val="20"/>
              </w:rPr>
            </w:pPr>
            <w:r w:rsidRPr="00DB59DB">
              <w:rPr>
                <w:rFonts w:ascii="Arial" w:hAnsi="Arial" w:cs="Arial"/>
                <w:sz w:val="20"/>
              </w:rPr>
              <w:t>Changes in salinity regime</w:t>
            </w:r>
          </w:p>
        </w:tc>
        <w:tc>
          <w:tcPr>
            <w:tcW w:w="2552" w:type="dxa"/>
            <w:gridSpan w:val="2"/>
          </w:tcPr>
          <w:p w14:paraId="59EF1987" w14:textId="754CA62F" w:rsidR="003C0534" w:rsidRDefault="003C0534" w:rsidP="003C0534">
            <w:pPr>
              <w:rPr>
                <w:rFonts w:ascii="Arial" w:hAnsi="Arial" w:cs="Arial"/>
                <w:sz w:val="20"/>
              </w:rPr>
            </w:pPr>
            <w:r w:rsidRPr="00DB59DB">
              <w:rPr>
                <w:rFonts w:ascii="Arial" w:hAnsi="Arial" w:cs="Arial"/>
                <w:sz w:val="20"/>
              </w:rPr>
              <w:t>No mechanism for effect</w:t>
            </w:r>
          </w:p>
        </w:tc>
        <w:tc>
          <w:tcPr>
            <w:tcW w:w="292" w:type="dxa"/>
            <w:tcBorders>
              <w:top w:val="nil"/>
              <w:bottom w:val="nil"/>
            </w:tcBorders>
          </w:tcPr>
          <w:p w14:paraId="44B32ED4" w14:textId="4F050D4A" w:rsidR="003C0534" w:rsidRDefault="003C0534" w:rsidP="003C0534">
            <w:pPr>
              <w:pStyle w:val="Heading1"/>
              <w:spacing w:before="40" w:after="40"/>
              <w:rPr>
                <w:rFonts w:cs="Arial"/>
                <w:b w:val="0"/>
                <w:sz w:val="20"/>
              </w:rPr>
            </w:pPr>
          </w:p>
        </w:tc>
      </w:tr>
      <w:tr w:rsidR="003C0534" w:rsidRPr="00C13046" w14:paraId="0CF2E8C7" w14:textId="77777777">
        <w:trPr>
          <w:cantSplit/>
        </w:trPr>
        <w:tc>
          <w:tcPr>
            <w:tcW w:w="250" w:type="dxa"/>
            <w:tcBorders>
              <w:top w:val="nil"/>
              <w:bottom w:val="nil"/>
            </w:tcBorders>
          </w:tcPr>
          <w:p w14:paraId="19306BE4" w14:textId="5D0CCC43" w:rsidR="003C0534" w:rsidRDefault="003C0534" w:rsidP="003C0534">
            <w:pPr>
              <w:pStyle w:val="Heading1"/>
              <w:spacing w:before="40" w:after="40"/>
              <w:rPr>
                <w:rFonts w:cs="Arial"/>
                <w:sz w:val="22"/>
              </w:rPr>
            </w:pPr>
          </w:p>
        </w:tc>
        <w:tc>
          <w:tcPr>
            <w:tcW w:w="3544" w:type="dxa"/>
            <w:vMerge/>
          </w:tcPr>
          <w:p w14:paraId="71A7C219" w14:textId="77777777" w:rsidR="003C0534" w:rsidRPr="00246524" w:rsidRDefault="003C0534" w:rsidP="003C0534">
            <w:pPr>
              <w:rPr>
                <w:rFonts w:ascii="Arial" w:hAnsi="Arial" w:cs="Arial"/>
                <w:i/>
                <w:sz w:val="22"/>
              </w:rPr>
            </w:pPr>
          </w:p>
        </w:tc>
        <w:tc>
          <w:tcPr>
            <w:tcW w:w="2551" w:type="dxa"/>
            <w:gridSpan w:val="2"/>
          </w:tcPr>
          <w:p w14:paraId="4BCE22BB" w14:textId="18904606" w:rsidR="003C0534" w:rsidRDefault="003C0534" w:rsidP="003C0534">
            <w:pPr>
              <w:rPr>
                <w:rFonts w:ascii="Arial" w:hAnsi="Arial" w:cs="Arial"/>
                <w:i/>
                <w:sz w:val="20"/>
              </w:rPr>
            </w:pPr>
            <w:r w:rsidRPr="00DB59DB">
              <w:rPr>
                <w:rFonts w:ascii="Arial" w:hAnsi="Arial" w:cs="Arial"/>
                <w:sz w:val="20"/>
              </w:rPr>
              <w:t>Changes in thermal regime</w:t>
            </w:r>
          </w:p>
        </w:tc>
        <w:tc>
          <w:tcPr>
            <w:tcW w:w="2552" w:type="dxa"/>
            <w:gridSpan w:val="2"/>
          </w:tcPr>
          <w:p w14:paraId="3E173E45" w14:textId="71DB0BD9" w:rsidR="003C0534" w:rsidRDefault="003C0534" w:rsidP="003C0534">
            <w:pPr>
              <w:rPr>
                <w:rFonts w:ascii="Arial" w:hAnsi="Arial" w:cs="Arial"/>
                <w:sz w:val="20"/>
              </w:rPr>
            </w:pPr>
            <w:r w:rsidRPr="00DB59DB">
              <w:rPr>
                <w:rFonts w:ascii="Arial" w:hAnsi="Arial" w:cs="Arial"/>
                <w:b/>
                <w:sz w:val="20"/>
              </w:rPr>
              <w:t>Mechanism for effect</w:t>
            </w:r>
          </w:p>
        </w:tc>
        <w:tc>
          <w:tcPr>
            <w:tcW w:w="292" w:type="dxa"/>
            <w:tcBorders>
              <w:top w:val="nil"/>
              <w:bottom w:val="nil"/>
            </w:tcBorders>
          </w:tcPr>
          <w:p w14:paraId="1CBCAAD8" w14:textId="35AD867A" w:rsidR="003C0534" w:rsidRDefault="003C0534" w:rsidP="003C0534">
            <w:pPr>
              <w:pStyle w:val="Heading1"/>
              <w:spacing w:before="40" w:after="40"/>
              <w:rPr>
                <w:rFonts w:cs="Arial"/>
                <w:b w:val="0"/>
                <w:sz w:val="20"/>
              </w:rPr>
            </w:pPr>
          </w:p>
        </w:tc>
      </w:tr>
      <w:tr w:rsidR="003C0534" w:rsidRPr="00C13046" w14:paraId="1575183D" w14:textId="77777777">
        <w:trPr>
          <w:cantSplit/>
        </w:trPr>
        <w:tc>
          <w:tcPr>
            <w:tcW w:w="250" w:type="dxa"/>
            <w:tcBorders>
              <w:top w:val="nil"/>
              <w:bottom w:val="nil"/>
            </w:tcBorders>
          </w:tcPr>
          <w:p w14:paraId="172586B3" w14:textId="19679435" w:rsidR="003C0534" w:rsidRDefault="003C0534" w:rsidP="003C0534">
            <w:pPr>
              <w:pStyle w:val="Heading1"/>
              <w:spacing w:before="40" w:after="40"/>
              <w:rPr>
                <w:rFonts w:cs="Arial"/>
                <w:sz w:val="22"/>
              </w:rPr>
            </w:pPr>
          </w:p>
        </w:tc>
        <w:tc>
          <w:tcPr>
            <w:tcW w:w="3544" w:type="dxa"/>
            <w:vMerge/>
          </w:tcPr>
          <w:p w14:paraId="15AD4AAF" w14:textId="77777777" w:rsidR="003C0534" w:rsidRPr="00246524" w:rsidRDefault="003C0534" w:rsidP="003C0534">
            <w:pPr>
              <w:rPr>
                <w:rFonts w:ascii="Arial" w:hAnsi="Arial" w:cs="Arial"/>
                <w:i/>
                <w:sz w:val="22"/>
              </w:rPr>
            </w:pPr>
          </w:p>
        </w:tc>
        <w:tc>
          <w:tcPr>
            <w:tcW w:w="2551" w:type="dxa"/>
            <w:gridSpan w:val="2"/>
          </w:tcPr>
          <w:p w14:paraId="3416E441" w14:textId="7B628275" w:rsidR="003C0534" w:rsidRDefault="003C0534" w:rsidP="003C0534">
            <w:pPr>
              <w:rPr>
                <w:rFonts w:ascii="Arial" w:hAnsi="Arial" w:cs="Arial"/>
                <w:i/>
                <w:sz w:val="20"/>
              </w:rPr>
            </w:pPr>
            <w:r w:rsidRPr="00DB59DB">
              <w:rPr>
                <w:rFonts w:ascii="Arial" w:hAnsi="Arial" w:cs="Arial"/>
                <w:sz w:val="20"/>
              </w:rPr>
              <w:t>Habitat loss</w:t>
            </w:r>
          </w:p>
        </w:tc>
        <w:tc>
          <w:tcPr>
            <w:tcW w:w="2552" w:type="dxa"/>
            <w:gridSpan w:val="2"/>
          </w:tcPr>
          <w:p w14:paraId="6D3F72CB" w14:textId="0D33C1CF" w:rsidR="003C0534" w:rsidRDefault="003C0534" w:rsidP="003C0534">
            <w:pPr>
              <w:rPr>
                <w:rFonts w:ascii="Arial" w:hAnsi="Arial" w:cs="Arial"/>
                <w:sz w:val="20"/>
              </w:rPr>
            </w:pPr>
            <w:r w:rsidRPr="00DB59DB">
              <w:rPr>
                <w:rFonts w:ascii="Arial" w:hAnsi="Arial" w:cs="Arial"/>
                <w:b/>
                <w:sz w:val="20"/>
              </w:rPr>
              <w:t>Mechanism for effect</w:t>
            </w:r>
          </w:p>
        </w:tc>
        <w:tc>
          <w:tcPr>
            <w:tcW w:w="292" w:type="dxa"/>
            <w:tcBorders>
              <w:top w:val="nil"/>
              <w:bottom w:val="nil"/>
            </w:tcBorders>
          </w:tcPr>
          <w:p w14:paraId="3623C624" w14:textId="3359DC5C" w:rsidR="003C0534" w:rsidRDefault="003C0534" w:rsidP="003C0534">
            <w:pPr>
              <w:pStyle w:val="Heading1"/>
              <w:spacing w:before="40" w:after="40"/>
              <w:rPr>
                <w:rFonts w:cs="Arial"/>
                <w:b w:val="0"/>
                <w:sz w:val="20"/>
              </w:rPr>
            </w:pPr>
          </w:p>
        </w:tc>
      </w:tr>
      <w:tr w:rsidR="003C0534" w:rsidRPr="00C13046" w14:paraId="08841D11" w14:textId="77777777">
        <w:trPr>
          <w:cantSplit/>
        </w:trPr>
        <w:tc>
          <w:tcPr>
            <w:tcW w:w="250" w:type="dxa"/>
            <w:tcBorders>
              <w:top w:val="nil"/>
              <w:bottom w:val="nil"/>
            </w:tcBorders>
          </w:tcPr>
          <w:p w14:paraId="11554518" w14:textId="1C70EDA7" w:rsidR="003C0534" w:rsidRDefault="003C0534" w:rsidP="003C0534">
            <w:pPr>
              <w:pStyle w:val="Heading1"/>
              <w:spacing w:before="40" w:after="40"/>
              <w:rPr>
                <w:rFonts w:cs="Arial"/>
                <w:sz w:val="22"/>
              </w:rPr>
            </w:pPr>
          </w:p>
        </w:tc>
        <w:tc>
          <w:tcPr>
            <w:tcW w:w="3544" w:type="dxa"/>
            <w:vMerge/>
          </w:tcPr>
          <w:p w14:paraId="0F485FBF" w14:textId="77777777" w:rsidR="003C0534" w:rsidRPr="00246524" w:rsidRDefault="003C0534" w:rsidP="003C0534">
            <w:pPr>
              <w:rPr>
                <w:rFonts w:ascii="Arial" w:hAnsi="Arial" w:cs="Arial"/>
                <w:i/>
                <w:sz w:val="22"/>
              </w:rPr>
            </w:pPr>
          </w:p>
        </w:tc>
        <w:tc>
          <w:tcPr>
            <w:tcW w:w="2551" w:type="dxa"/>
            <w:gridSpan w:val="2"/>
          </w:tcPr>
          <w:p w14:paraId="668DD470" w14:textId="159EED0E" w:rsidR="003C0534" w:rsidRDefault="003C0534" w:rsidP="003C0534">
            <w:pPr>
              <w:rPr>
                <w:rFonts w:ascii="Arial" w:hAnsi="Arial" w:cs="Arial"/>
                <w:i/>
                <w:sz w:val="20"/>
              </w:rPr>
            </w:pPr>
            <w:r w:rsidRPr="00DB59DB">
              <w:rPr>
                <w:rFonts w:ascii="Arial" w:hAnsi="Arial" w:cs="Arial"/>
                <w:sz w:val="20"/>
              </w:rPr>
              <w:t>Physical damage by IPC/PPC Processes</w:t>
            </w:r>
          </w:p>
        </w:tc>
        <w:tc>
          <w:tcPr>
            <w:tcW w:w="2552" w:type="dxa"/>
            <w:gridSpan w:val="2"/>
          </w:tcPr>
          <w:p w14:paraId="6A1BB369" w14:textId="0CF8F72C" w:rsidR="003C0534" w:rsidRDefault="003C0534" w:rsidP="003C0534">
            <w:pPr>
              <w:rPr>
                <w:rFonts w:ascii="Arial" w:hAnsi="Arial" w:cs="Arial"/>
                <w:sz w:val="20"/>
              </w:rPr>
            </w:pPr>
            <w:r w:rsidRPr="00DB59DB">
              <w:rPr>
                <w:rFonts w:ascii="Arial" w:hAnsi="Arial" w:cs="Arial"/>
                <w:b/>
                <w:sz w:val="20"/>
              </w:rPr>
              <w:t>Mechanism for effect</w:t>
            </w:r>
          </w:p>
        </w:tc>
        <w:tc>
          <w:tcPr>
            <w:tcW w:w="292" w:type="dxa"/>
            <w:tcBorders>
              <w:top w:val="nil"/>
              <w:bottom w:val="nil"/>
            </w:tcBorders>
          </w:tcPr>
          <w:p w14:paraId="43BEC479" w14:textId="1DD200AF" w:rsidR="003C0534" w:rsidRDefault="003C0534" w:rsidP="003C0534">
            <w:pPr>
              <w:pStyle w:val="Heading1"/>
              <w:spacing w:before="40" w:after="40"/>
              <w:rPr>
                <w:rFonts w:cs="Arial"/>
                <w:b w:val="0"/>
                <w:sz w:val="20"/>
              </w:rPr>
            </w:pPr>
          </w:p>
        </w:tc>
      </w:tr>
      <w:tr w:rsidR="003C0534" w:rsidRPr="00C13046" w14:paraId="5AF3A6F4" w14:textId="77777777">
        <w:trPr>
          <w:cantSplit/>
        </w:trPr>
        <w:tc>
          <w:tcPr>
            <w:tcW w:w="250" w:type="dxa"/>
            <w:tcBorders>
              <w:top w:val="nil"/>
              <w:bottom w:val="nil"/>
            </w:tcBorders>
          </w:tcPr>
          <w:p w14:paraId="42198C3B" w14:textId="7D04021D" w:rsidR="003C0534" w:rsidRDefault="003C0534" w:rsidP="003C0534">
            <w:pPr>
              <w:pStyle w:val="Heading1"/>
              <w:spacing w:before="40" w:after="40"/>
              <w:rPr>
                <w:rFonts w:cs="Arial"/>
                <w:sz w:val="22"/>
              </w:rPr>
            </w:pPr>
          </w:p>
        </w:tc>
        <w:tc>
          <w:tcPr>
            <w:tcW w:w="3544" w:type="dxa"/>
            <w:vMerge/>
          </w:tcPr>
          <w:p w14:paraId="69259B82" w14:textId="77777777" w:rsidR="003C0534" w:rsidRPr="00246524" w:rsidRDefault="003C0534" w:rsidP="003C0534">
            <w:pPr>
              <w:rPr>
                <w:rFonts w:ascii="Arial" w:hAnsi="Arial" w:cs="Arial"/>
                <w:i/>
                <w:sz w:val="22"/>
              </w:rPr>
            </w:pPr>
          </w:p>
        </w:tc>
        <w:tc>
          <w:tcPr>
            <w:tcW w:w="2551" w:type="dxa"/>
            <w:gridSpan w:val="2"/>
          </w:tcPr>
          <w:p w14:paraId="62CBAF87" w14:textId="462F1898" w:rsidR="003C0534" w:rsidRDefault="003C0534" w:rsidP="003C0534">
            <w:pPr>
              <w:rPr>
                <w:rFonts w:ascii="Arial" w:hAnsi="Arial" w:cs="Arial"/>
                <w:i/>
                <w:sz w:val="20"/>
              </w:rPr>
            </w:pPr>
            <w:r w:rsidRPr="00DB59DB">
              <w:rPr>
                <w:rFonts w:ascii="Arial" w:hAnsi="Arial" w:cs="Arial"/>
                <w:sz w:val="20"/>
              </w:rPr>
              <w:t>Smothering</w:t>
            </w:r>
          </w:p>
        </w:tc>
        <w:tc>
          <w:tcPr>
            <w:tcW w:w="2552" w:type="dxa"/>
            <w:gridSpan w:val="2"/>
          </w:tcPr>
          <w:p w14:paraId="3B19BE10" w14:textId="17CF4F3F" w:rsidR="003C0534" w:rsidRDefault="003C0534" w:rsidP="003C0534">
            <w:pPr>
              <w:rPr>
                <w:rFonts w:ascii="Arial" w:hAnsi="Arial" w:cs="Arial"/>
                <w:sz w:val="20"/>
              </w:rPr>
            </w:pPr>
            <w:r w:rsidRPr="00DB59DB">
              <w:rPr>
                <w:rFonts w:ascii="Arial" w:hAnsi="Arial" w:cs="Arial"/>
                <w:b/>
                <w:sz w:val="20"/>
              </w:rPr>
              <w:t>Mechanism for effect</w:t>
            </w:r>
          </w:p>
        </w:tc>
        <w:tc>
          <w:tcPr>
            <w:tcW w:w="292" w:type="dxa"/>
            <w:tcBorders>
              <w:top w:val="nil"/>
              <w:bottom w:val="nil"/>
            </w:tcBorders>
          </w:tcPr>
          <w:p w14:paraId="659D347E" w14:textId="69159BB9" w:rsidR="003C0534" w:rsidRDefault="003C0534" w:rsidP="003C0534">
            <w:pPr>
              <w:pStyle w:val="Heading1"/>
              <w:spacing w:before="40" w:after="40"/>
              <w:rPr>
                <w:rFonts w:cs="Arial"/>
                <w:b w:val="0"/>
                <w:sz w:val="20"/>
              </w:rPr>
            </w:pPr>
          </w:p>
        </w:tc>
      </w:tr>
      <w:tr w:rsidR="003C0534" w:rsidRPr="00C13046" w14:paraId="1803EF00" w14:textId="77777777">
        <w:trPr>
          <w:cantSplit/>
        </w:trPr>
        <w:tc>
          <w:tcPr>
            <w:tcW w:w="250" w:type="dxa"/>
            <w:tcBorders>
              <w:top w:val="nil"/>
              <w:bottom w:val="nil"/>
            </w:tcBorders>
          </w:tcPr>
          <w:p w14:paraId="498FD98E" w14:textId="2E5E0C96" w:rsidR="003C0534" w:rsidRPr="00246524" w:rsidRDefault="003C0534" w:rsidP="003C0534">
            <w:pPr>
              <w:pStyle w:val="Heading1"/>
              <w:spacing w:before="40" w:after="40"/>
              <w:rPr>
                <w:rFonts w:cs="Arial"/>
                <w:sz w:val="22"/>
              </w:rPr>
            </w:pPr>
          </w:p>
        </w:tc>
        <w:tc>
          <w:tcPr>
            <w:tcW w:w="3544" w:type="dxa"/>
            <w:vMerge/>
          </w:tcPr>
          <w:p w14:paraId="2E99F5AD" w14:textId="77777777" w:rsidR="003C0534" w:rsidRPr="00246524" w:rsidRDefault="003C0534" w:rsidP="003C0534">
            <w:pPr>
              <w:rPr>
                <w:rFonts w:ascii="Arial" w:hAnsi="Arial" w:cs="Arial"/>
                <w:i/>
                <w:sz w:val="22"/>
              </w:rPr>
            </w:pPr>
          </w:p>
        </w:tc>
        <w:tc>
          <w:tcPr>
            <w:tcW w:w="2551" w:type="dxa"/>
            <w:gridSpan w:val="2"/>
          </w:tcPr>
          <w:p w14:paraId="6372C690" w14:textId="071FD711" w:rsidR="003C0534" w:rsidRDefault="003C0534" w:rsidP="003C0534">
            <w:pPr>
              <w:rPr>
                <w:rFonts w:ascii="Arial" w:hAnsi="Arial" w:cs="Arial"/>
                <w:i/>
                <w:sz w:val="20"/>
              </w:rPr>
            </w:pPr>
            <w:r w:rsidRPr="00DB59DB">
              <w:rPr>
                <w:rFonts w:ascii="Arial" w:hAnsi="Arial" w:cs="Arial"/>
                <w:sz w:val="20"/>
              </w:rPr>
              <w:t>Turbidity</w:t>
            </w:r>
          </w:p>
        </w:tc>
        <w:tc>
          <w:tcPr>
            <w:tcW w:w="2552" w:type="dxa"/>
            <w:gridSpan w:val="2"/>
          </w:tcPr>
          <w:p w14:paraId="45385E8D" w14:textId="6B8A5CF9" w:rsidR="003C0534" w:rsidRDefault="003C0534" w:rsidP="003C0534">
            <w:pPr>
              <w:rPr>
                <w:rFonts w:ascii="Arial" w:hAnsi="Arial" w:cs="Arial"/>
                <w:sz w:val="20"/>
              </w:rPr>
            </w:pPr>
            <w:r w:rsidRPr="00DB59DB">
              <w:rPr>
                <w:rFonts w:ascii="Arial" w:hAnsi="Arial" w:cs="Arial"/>
                <w:sz w:val="20"/>
              </w:rPr>
              <w:t>No mechanism for effect</w:t>
            </w:r>
          </w:p>
        </w:tc>
        <w:tc>
          <w:tcPr>
            <w:tcW w:w="292" w:type="dxa"/>
            <w:tcBorders>
              <w:top w:val="nil"/>
              <w:bottom w:val="nil"/>
            </w:tcBorders>
          </w:tcPr>
          <w:p w14:paraId="1E9011B4" w14:textId="4F3138D4" w:rsidR="003C0534" w:rsidRPr="00C13046" w:rsidRDefault="003C0534" w:rsidP="003C0534">
            <w:pPr>
              <w:pStyle w:val="Heading1"/>
              <w:spacing w:before="40" w:after="40"/>
              <w:rPr>
                <w:rFonts w:cs="Arial"/>
                <w:b w:val="0"/>
                <w:sz w:val="20"/>
              </w:rPr>
            </w:pPr>
          </w:p>
        </w:tc>
      </w:tr>
      <w:tr w:rsidR="003C0534" w:rsidRPr="00C13046" w14:paraId="75DB2317" w14:textId="77777777">
        <w:trPr>
          <w:cantSplit/>
        </w:trPr>
        <w:tc>
          <w:tcPr>
            <w:tcW w:w="250" w:type="dxa"/>
            <w:tcBorders>
              <w:top w:val="nil"/>
              <w:bottom w:val="nil"/>
            </w:tcBorders>
          </w:tcPr>
          <w:p w14:paraId="75DB2312" w14:textId="77777777" w:rsidR="003C0534" w:rsidRPr="00246524" w:rsidRDefault="003C0534" w:rsidP="003C0534">
            <w:pPr>
              <w:pStyle w:val="Heading1"/>
              <w:spacing w:before="40" w:after="40"/>
              <w:rPr>
                <w:rFonts w:cs="Arial"/>
                <w:sz w:val="22"/>
              </w:rPr>
            </w:pPr>
          </w:p>
        </w:tc>
        <w:tc>
          <w:tcPr>
            <w:tcW w:w="3544" w:type="dxa"/>
            <w:vMerge/>
          </w:tcPr>
          <w:p w14:paraId="75DB2313" w14:textId="77777777" w:rsidR="003C0534" w:rsidRPr="00246524" w:rsidRDefault="003C0534" w:rsidP="003C0534">
            <w:pPr>
              <w:rPr>
                <w:rFonts w:ascii="Arial" w:hAnsi="Arial" w:cs="Arial"/>
                <w:i/>
                <w:sz w:val="22"/>
              </w:rPr>
            </w:pPr>
          </w:p>
        </w:tc>
        <w:tc>
          <w:tcPr>
            <w:tcW w:w="2551" w:type="dxa"/>
            <w:gridSpan w:val="2"/>
          </w:tcPr>
          <w:p w14:paraId="75DB2314" w14:textId="2A82D7AF" w:rsidR="003C0534" w:rsidRPr="00862197" w:rsidRDefault="003C0534" w:rsidP="003C0534">
            <w:pPr>
              <w:rPr>
                <w:rFonts w:ascii="Arial" w:hAnsi="Arial" w:cs="Arial"/>
                <w:i/>
                <w:sz w:val="20"/>
              </w:rPr>
            </w:pPr>
            <w:r w:rsidRPr="00DB59DB">
              <w:rPr>
                <w:rFonts w:ascii="Arial" w:hAnsi="Arial" w:cs="Arial"/>
                <w:sz w:val="20"/>
              </w:rPr>
              <w:t>Siltation</w:t>
            </w:r>
          </w:p>
        </w:tc>
        <w:tc>
          <w:tcPr>
            <w:tcW w:w="2552" w:type="dxa"/>
            <w:gridSpan w:val="2"/>
          </w:tcPr>
          <w:p w14:paraId="75DB2315" w14:textId="22E2005F" w:rsidR="003C0534" w:rsidRPr="00A405DE" w:rsidRDefault="003C0534" w:rsidP="003C0534">
            <w:pPr>
              <w:rPr>
                <w:rFonts w:ascii="Arial" w:hAnsi="Arial" w:cs="Arial"/>
                <w:sz w:val="20"/>
              </w:rPr>
            </w:pPr>
            <w:r w:rsidRPr="00DB59DB">
              <w:rPr>
                <w:rFonts w:ascii="Arial" w:hAnsi="Arial" w:cs="Arial"/>
                <w:sz w:val="20"/>
              </w:rPr>
              <w:t>No mechanism for effect</w:t>
            </w:r>
          </w:p>
        </w:tc>
        <w:tc>
          <w:tcPr>
            <w:tcW w:w="292" w:type="dxa"/>
            <w:tcBorders>
              <w:top w:val="nil"/>
              <w:bottom w:val="nil"/>
            </w:tcBorders>
          </w:tcPr>
          <w:p w14:paraId="75DB2316" w14:textId="77777777" w:rsidR="003C0534" w:rsidRPr="00C13046" w:rsidRDefault="003C0534" w:rsidP="003C0534">
            <w:pPr>
              <w:pStyle w:val="Heading1"/>
              <w:spacing w:before="40" w:after="40"/>
              <w:rPr>
                <w:rFonts w:cs="Arial"/>
                <w:b w:val="0"/>
                <w:sz w:val="20"/>
              </w:rPr>
            </w:pPr>
          </w:p>
        </w:tc>
      </w:tr>
      <w:tr w:rsidR="003C0534" w:rsidRPr="00C13046" w14:paraId="75DB231D" w14:textId="77777777">
        <w:trPr>
          <w:cantSplit/>
        </w:trPr>
        <w:tc>
          <w:tcPr>
            <w:tcW w:w="250" w:type="dxa"/>
            <w:tcBorders>
              <w:top w:val="nil"/>
              <w:bottom w:val="nil"/>
            </w:tcBorders>
          </w:tcPr>
          <w:p w14:paraId="75DB2318" w14:textId="77777777" w:rsidR="003C0534" w:rsidRPr="00246524" w:rsidRDefault="003C0534" w:rsidP="003C0534">
            <w:pPr>
              <w:pStyle w:val="Heading1"/>
              <w:spacing w:before="40" w:after="40"/>
              <w:rPr>
                <w:rFonts w:cs="Arial"/>
                <w:sz w:val="22"/>
              </w:rPr>
            </w:pPr>
          </w:p>
        </w:tc>
        <w:tc>
          <w:tcPr>
            <w:tcW w:w="3544" w:type="dxa"/>
            <w:vMerge/>
          </w:tcPr>
          <w:p w14:paraId="75DB2319" w14:textId="77777777" w:rsidR="003C0534" w:rsidRPr="00246524" w:rsidRDefault="003C0534" w:rsidP="003C0534">
            <w:pPr>
              <w:rPr>
                <w:rFonts w:ascii="Arial" w:hAnsi="Arial" w:cs="Arial"/>
                <w:i/>
                <w:sz w:val="22"/>
              </w:rPr>
            </w:pPr>
          </w:p>
        </w:tc>
        <w:tc>
          <w:tcPr>
            <w:tcW w:w="2551" w:type="dxa"/>
            <w:gridSpan w:val="2"/>
          </w:tcPr>
          <w:p w14:paraId="75DB231A" w14:textId="30E78E95" w:rsidR="003C0534" w:rsidRPr="00862197" w:rsidRDefault="003C0534" w:rsidP="003C0534">
            <w:pPr>
              <w:rPr>
                <w:rFonts w:ascii="Arial" w:hAnsi="Arial" w:cs="Arial"/>
                <w:i/>
                <w:sz w:val="20"/>
              </w:rPr>
            </w:pPr>
            <w:r w:rsidRPr="00DB59DB">
              <w:rPr>
                <w:rFonts w:ascii="Arial" w:hAnsi="Arial" w:cs="Arial"/>
                <w:sz w:val="20"/>
              </w:rPr>
              <w:t>Entrapment</w:t>
            </w:r>
          </w:p>
        </w:tc>
        <w:tc>
          <w:tcPr>
            <w:tcW w:w="2552" w:type="dxa"/>
            <w:gridSpan w:val="2"/>
          </w:tcPr>
          <w:p w14:paraId="75DB231B" w14:textId="7B3A938A" w:rsidR="003C0534" w:rsidRPr="00A405DE" w:rsidRDefault="003C0534" w:rsidP="003C0534">
            <w:pPr>
              <w:rPr>
                <w:rFonts w:ascii="Arial" w:hAnsi="Arial" w:cs="Arial"/>
                <w:sz w:val="20"/>
              </w:rPr>
            </w:pPr>
            <w:r w:rsidRPr="00DB59DB">
              <w:rPr>
                <w:rFonts w:ascii="Arial" w:hAnsi="Arial" w:cs="Arial"/>
                <w:sz w:val="20"/>
              </w:rPr>
              <w:t>No mechanism for effect</w:t>
            </w:r>
          </w:p>
        </w:tc>
        <w:tc>
          <w:tcPr>
            <w:tcW w:w="292" w:type="dxa"/>
            <w:tcBorders>
              <w:top w:val="nil"/>
              <w:bottom w:val="nil"/>
            </w:tcBorders>
          </w:tcPr>
          <w:p w14:paraId="75DB231C" w14:textId="77777777" w:rsidR="003C0534" w:rsidRPr="00C13046" w:rsidRDefault="003C0534" w:rsidP="003C0534">
            <w:pPr>
              <w:pStyle w:val="Heading1"/>
              <w:spacing w:before="40" w:after="40"/>
              <w:rPr>
                <w:rFonts w:cs="Arial"/>
                <w:b w:val="0"/>
                <w:sz w:val="20"/>
              </w:rPr>
            </w:pPr>
          </w:p>
        </w:tc>
      </w:tr>
      <w:tr w:rsidR="003C0534" w:rsidRPr="00C13046" w14:paraId="75DB2323" w14:textId="77777777">
        <w:trPr>
          <w:cantSplit/>
        </w:trPr>
        <w:tc>
          <w:tcPr>
            <w:tcW w:w="250" w:type="dxa"/>
            <w:tcBorders>
              <w:top w:val="nil"/>
              <w:bottom w:val="nil"/>
            </w:tcBorders>
          </w:tcPr>
          <w:p w14:paraId="75DB231E" w14:textId="77777777" w:rsidR="003C0534" w:rsidRPr="00246524" w:rsidRDefault="003C0534" w:rsidP="003C0534">
            <w:pPr>
              <w:pStyle w:val="Heading1"/>
              <w:spacing w:before="40" w:after="40"/>
              <w:rPr>
                <w:rFonts w:cs="Arial"/>
                <w:sz w:val="22"/>
              </w:rPr>
            </w:pPr>
          </w:p>
        </w:tc>
        <w:tc>
          <w:tcPr>
            <w:tcW w:w="3544" w:type="dxa"/>
            <w:vMerge/>
          </w:tcPr>
          <w:p w14:paraId="75DB231F" w14:textId="77777777" w:rsidR="003C0534" w:rsidRPr="00246524" w:rsidRDefault="003C0534" w:rsidP="003C0534">
            <w:pPr>
              <w:rPr>
                <w:rFonts w:ascii="Arial" w:hAnsi="Arial" w:cs="Arial"/>
                <w:i/>
                <w:sz w:val="22"/>
              </w:rPr>
            </w:pPr>
          </w:p>
        </w:tc>
        <w:tc>
          <w:tcPr>
            <w:tcW w:w="2551" w:type="dxa"/>
            <w:gridSpan w:val="2"/>
          </w:tcPr>
          <w:p w14:paraId="75DB2320" w14:textId="2091EE4E" w:rsidR="003C0534" w:rsidRPr="00862197" w:rsidRDefault="003C0534" w:rsidP="003C0534">
            <w:pPr>
              <w:rPr>
                <w:rFonts w:ascii="Arial" w:hAnsi="Arial" w:cs="Arial"/>
                <w:i/>
                <w:sz w:val="20"/>
              </w:rPr>
            </w:pPr>
            <w:r w:rsidRPr="00DB59DB">
              <w:rPr>
                <w:rFonts w:ascii="Arial" w:hAnsi="Arial" w:cs="Arial"/>
                <w:sz w:val="20"/>
              </w:rPr>
              <w:t>Disturbance (noise)</w:t>
            </w:r>
          </w:p>
        </w:tc>
        <w:tc>
          <w:tcPr>
            <w:tcW w:w="2552" w:type="dxa"/>
            <w:gridSpan w:val="2"/>
          </w:tcPr>
          <w:p w14:paraId="75DB2321" w14:textId="751D5A0C" w:rsidR="003C0534" w:rsidRPr="005B412C" w:rsidRDefault="003C0534" w:rsidP="003C0534">
            <w:pPr>
              <w:rPr>
                <w:rFonts w:ascii="Arial" w:hAnsi="Arial" w:cs="Arial"/>
                <w:color w:val="FF0000"/>
                <w:sz w:val="20"/>
              </w:rPr>
            </w:pPr>
            <w:r w:rsidRPr="00DB59DB">
              <w:rPr>
                <w:rFonts w:ascii="Arial" w:hAnsi="Arial" w:cs="Arial"/>
                <w:sz w:val="20"/>
              </w:rPr>
              <w:t>No mechanism for effect</w:t>
            </w:r>
          </w:p>
        </w:tc>
        <w:tc>
          <w:tcPr>
            <w:tcW w:w="292" w:type="dxa"/>
            <w:tcBorders>
              <w:top w:val="nil"/>
              <w:bottom w:val="nil"/>
            </w:tcBorders>
          </w:tcPr>
          <w:p w14:paraId="75DB2322" w14:textId="77777777" w:rsidR="003C0534" w:rsidRPr="00C13046" w:rsidRDefault="003C0534" w:rsidP="003C0534">
            <w:pPr>
              <w:pStyle w:val="Heading1"/>
              <w:spacing w:before="40" w:after="40"/>
              <w:rPr>
                <w:rFonts w:cs="Arial"/>
                <w:b w:val="0"/>
                <w:sz w:val="20"/>
              </w:rPr>
            </w:pPr>
          </w:p>
        </w:tc>
      </w:tr>
      <w:tr w:rsidR="003C0534" w:rsidRPr="00C13046" w14:paraId="75DB2329" w14:textId="77777777">
        <w:trPr>
          <w:cantSplit/>
        </w:trPr>
        <w:tc>
          <w:tcPr>
            <w:tcW w:w="250" w:type="dxa"/>
            <w:tcBorders>
              <w:top w:val="nil"/>
              <w:bottom w:val="nil"/>
            </w:tcBorders>
          </w:tcPr>
          <w:p w14:paraId="75DB2324" w14:textId="77777777" w:rsidR="003C0534" w:rsidRPr="00246524" w:rsidRDefault="003C0534" w:rsidP="003C0534">
            <w:pPr>
              <w:pStyle w:val="Heading1"/>
              <w:spacing w:before="40" w:after="40"/>
              <w:rPr>
                <w:rFonts w:cs="Arial"/>
                <w:sz w:val="22"/>
              </w:rPr>
            </w:pPr>
          </w:p>
        </w:tc>
        <w:tc>
          <w:tcPr>
            <w:tcW w:w="3544" w:type="dxa"/>
            <w:vMerge w:val="restart"/>
          </w:tcPr>
          <w:p w14:paraId="13E47DBE" w14:textId="53161450" w:rsidR="003C0534" w:rsidRPr="00D37DA0" w:rsidRDefault="003C0534" w:rsidP="003C0534">
            <w:pPr>
              <w:rPr>
                <w:rFonts w:ascii="Arial" w:hAnsi="Arial" w:cs="Arial"/>
                <w:sz w:val="20"/>
              </w:rPr>
            </w:pPr>
            <w:r w:rsidRPr="00D37DA0">
              <w:rPr>
                <w:rFonts w:ascii="Arial" w:hAnsi="Arial" w:cs="Arial"/>
                <w:sz w:val="20"/>
              </w:rPr>
              <w:t xml:space="preserve">1.3 Riverine habitats and running waters (Floating vegetation of </w:t>
            </w:r>
            <w:proofErr w:type="spellStart"/>
            <w:r w:rsidRPr="00D37DA0">
              <w:rPr>
                <w:rFonts w:ascii="Arial" w:hAnsi="Arial" w:cs="Arial"/>
                <w:i/>
                <w:sz w:val="20"/>
              </w:rPr>
              <w:t>Ranunculus</w:t>
            </w:r>
            <w:proofErr w:type="spellEnd"/>
            <w:r w:rsidRPr="00D37DA0">
              <w:rPr>
                <w:rFonts w:ascii="Arial" w:hAnsi="Arial" w:cs="Arial"/>
                <w:sz w:val="20"/>
              </w:rPr>
              <w:t xml:space="preserve"> of plain and </w:t>
            </w:r>
            <w:proofErr w:type="spellStart"/>
            <w:r w:rsidRPr="00D37DA0">
              <w:rPr>
                <w:rFonts w:ascii="Arial" w:hAnsi="Arial" w:cs="Arial"/>
                <w:sz w:val="20"/>
              </w:rPr>
              <w:t>submountainous</w:t>
            </w:r>
            <w:proofErr w:type="spellEnd"/>
            <w:r w:rsidRPr="00D37DA0">
              <w:rPr>
                <w:rFonts w:ascii="Arial" w:hAnsi="Arial" w:cs="Arial"/>
                <w:sz w:val="20"/>
              </w:rPr>
              <w:t xml:space="preserve"> rivers)</w:t>
            </w:r>
          </w:p>
          <w:p w14:paraId="0FD4105F" w14:textId="76C0875E" w:rsidR="003C0534" w:rsidRPr="003C0534" w:rsidRDefault="003C0534" w:rsidP="003C0534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2551" w:type="dxa"/>
            <w:gridSpan w:val="2"/>
          </w:tcPr>
          <w:p w14:paraId="75DB2326" w14:textId="0C43BE17" w:rsidR="003C0534" w:rsidRPr="00862197" w:rsidRDefault="003C0534" w:rsidP="003C0534">
            <w:pPr>
              <w:rPr>
                <w:rFonts w:ascii="Arial" w:hAnsi="Arial" w:cs="Arial"/>
                <w:i/>
                <w:sz w:val="20"/>
              </w:rPr>
            </w:pPr>
            <w:r w:rsidRPr="00DB59DB">
              <w:rPr>
                <w:rFonts w:ascii="Arial" w:hAnsi="Arial" w:cs="Arial"/>
                <w:sz w:val="20"/>
              </w:rPr>
              <w:t>Toxic contamination</w:t>
            </w:r>
          </w:p>
        </w:tc>
        <w:tc>
          <w:tcPr>
            <w:tcW w:w="2552" w:type="dxa"/>
            <w:gridSpan w:val="2"/>
          </w:tcPr>
          <w:p w14:paraId="75DB2327" w14:textId="3ECCFBB8" w:rsidR="003C0534" w:rsidRPr="0069093B" w:rsidRDefault="003C0534" w:rsidP="003C0534">
            <w:pPr>
              <w:rPr>
                <w:rFonts w:ascii="Arial" w:hAnsi="Arial" w:cs="Arial"/>
                <w:color w:val="FF0000"/>
                <w:sz w:val="20"/>
              </w:rPr>
            </w:pPr>
            <w:r w:rsidRPr="00DB59DB">
              <w:rPr>
                <w:rFonts w:ascii="Arial" w:hAnsi="Arial" w:cs="Arial"/>
                <w:b/>
                <w:sz w:val="20"/>
              </w:rPr>
              <w:t>Mechanism for effect</w:t>
            </w:r>
          </w:p>
        </w:tc>
        <w:tc>
          <w:tcPr>
            <w:tcW w:w="292" w:type="dxa"/>
            <w:tcBorders>
              <w:top w:val="nil"/>
              <w:bottom w:val="nil"/>
            </w:tcBorders>
          </w:tcPr>
          <w:p w14:paraId="75DB2328" w14:textId="77777777" w:rsidR="003C0534" w:rsidRPr="00C13046" w:rsidRDefault="003C0534" w:rsidP="003C0534">
            <w:pPr>
              <w:pStyle w:val="Heading1"/>
              <w:spacing w:before="40" w:after="40"/>
              <w:rPr>
                <w:rFonts w:cs="Arial"/>
                <w:b w:val="0"/>
                <w:sz w:val="20"/>
              </w:rPr>
            </w:pPr>
          </w:p>
        </w:tc>
      </w:tr>
      <w:tr w:rsidR="003C0534" w:rsidRPr="00C13046" w14:paraId="75DB232F" w14:textId="77777777">
        <w:trPr>
          <w:cantSplit/>
        </w:trPr>
        <w:tc>
          <w:tcPr>
            <w:tcW w:w="250" w:type="dxa"/>
            <w:tcBorders>
              <w:top w:val="nil"/>
              <w:bottom w:val="nil"/>
            </w:tcBorders>
          </w:tcPr>
          <w:p w14:paraId="75DB232A" w14:textId="77777777" w:rsidR="003C0534" w:rsidRPr="00C13046" w:rsidRDefault="003C0534" w:rsidP="003C0534">
            <w:pPr>
              <w:pStyle w:val="Heading1"/>
              <w:spacing w:before="40" w:after="40"/>
              <w:rPr>
                <w:rFonts w:cs="Arial"/>
                <w:sz w:val="20"/>
              </w:rPr>
            </w:pPr>
          </w:p>
        </w:tc>
        <w:tc>
          <w:tcPr>
            <w:tcW w:w="3544" w:type="dxa"/>
            <w:vMerge/>
          </w:tcPr>
          <w:p w14:paraId="75DB232B" w14:textId="77777777" w:rsidR="003C0534" w:rsidRPr="00862197" w:rsidRDefault="003C0534" w:rsidP="003C0534">
            <w:pPr>
              <w:rPr>
                <w:rFonts w:ascii="Arial" w:hAnsi="Arial" w:cs="Arial"/>
                <w:i/>
                <w:sz w:val="20"/>
              </w:rPr>
            </w:pPr>
          </w:p>
        </w:tc>
        <w:tc>
          <w:tcPr>
            <w:tcW w:w="2551" w:type="dxa"/>
            <w:gridSpan w:val="2"/>
          </w:tcPr>
          <w:p w14:paraId="75DB232C" w14:textId="62E1D173" w:rsidR="003C0534" w:rsidRPr="00862197" w:rsidRDefault="003C0534" w:rsidP="003C0534">
            <w:pPr>
              <w:rPr>
                <w:rFonts w:ascii="Arial" w:hAnsi="Arial" w:cs="Arial"/>
                <w:i/>
                <w:sz w:val="20"/>
              </w:rPr>
            </w:pPr>
            <w:r w:rsidRPr="00DB59DB">
              <w:rPr>
                <w:rFonts w:ascii="Arial" w:hAnsi="Arial" w:cs="Arial"/>
                <w:sz w:val="20"/>
              </w:rPr>
              <w:t>Nutrient enrichment</w:t>
            </w:r>
          </w:p>
        </w:tc>
        <w:tc>
          <w:tcPr>
            <w:tcW w:w="2552" w:type="dxa"/>
            <w:gridSpan w:val="2"/>
          </w:tcPr>
          <w:p w14:paraId="75DB232D" w14:textId="39B84BCF" w:rsidR="003C0534" w:rsidRPr="0069093B" w:rsidRDefault="003C0534" w:rsidP="003C0534">
            <w:pPr>
              <w:rPr>
                <w:rFonts w:ascii="Arial" w:hAnsi="Arial" w:cs="Arial"/>
                <w:color w:val="FF0000"/>
                <w:sz w:val="20"/>
              </w:rPr>
            </w:pPr>
            <w:r w:rsidRPr="00DB59DB">
              <w:rPr>
                <w:rFonts w:ascii="Arial" w:hAnsi="Arial" w:cs="Arial"/>
                <w:b/>
                <w:sz w:val="20"/>
              </w:rPr>
              <w:t>Mechanism for effect</w:t>
            </w:r>
          </w:p>
        </w:tc>
        <w:tc>
          <w:tcPr>
            <w:tcW w:w="292" w:type="dxa"/>
            <w:tcBorders>
              <w:top w:val="nil"/>
              <w:bottom w:val="nil"/>
            </w:tcBorders>
          </w:tcPr>
          <w:p w14:paraId="75DB232E" w14:textId="77777777" w:rsidR="003C0534" w:rsidRPr="00C13046" w:rsidRDefault="003C0534" w:rsidP="003C0534">
            <w:pPr>
              <w:pStyle w:val="Heading1"/>
              <w:spacing w:before="40" w:after="40"/>
              <w:rPr>
                <w:rFonts w:cs="Arial"/>
                <w:b w:val="0"/>
                <w:sz w:val="20"/>
              </w:rPr>
            </w:pPr>
          </w:p>
        </w:tc>
      </w:tr>
      <w:tr w:rsidR="003C0534" w:rsidRPr="00C13046" w14:paraId="75DB2335" w14:textId="77777777">
        <w:trPr>
          <w:cantSplit/>
        </w:trPr>
        <w:tc>
          <w:tcPr>
            <w:tcW w:w="250" w:type="dxa"/>
            <w:tcBorders>
              <w:top w:val="nil"/>
              <w:bottom w:val="nil"/>
            </w:tcBorders>
          </w:tcPr>
          <w:p w14:paraId="75DB2330" w14:textId="77777777" w:rsidR="003C0534" w:rsidRPr="00C13046" w:rsidRDefault="003C0534" w:rsidP="003C0534">
            <w:pPr>
              <w:pStyle w:val="Heading1"/>
              <w:spacing w:before="40" w:after="40"/>
              <w:rPr>
                <w:rFonts w:cs="Arial"/>
                <w:sz w:val="20"/>
              </w:rPr>
            </w:pPr>
          </w:p>
        </w:tc>
        <w:tc>
          <w:tcPr>
            <w:tcW w:w="3544" w:type="dxa"/>
            <w:vMerge/>
          </w:tcPr>
          <w:p w14:paraId="75DB2331" w14:textId="77777777" w:rsidR="003C0534" w:rsidRPr="00862197" w:rsidRDefault="003C0534" w:rsidP="003C0534">
            <w:pPr>
              <w:rPr>
                <w:rFonts w:ascii="Arial" w:hAnsi="Arial" w:cs="Arial"/>
                <w:i/>
                <w:sz w:val="20"/>
              </w:rPr>
            </w:pPr>
          </w:p>
        </w:tc>
        <w:tc>
          <w:tcPr>
            <w:tcW w:w="2551" w:type="dxa"/>
            <w:gridSpan w:val="2"/>
          </w:tcPr>
          <w:p w14:paraId="75DB2332" w14:textId="4FA95FA7" w:rsidR="003C0534" w:rsidRPr="00862197" w:rsidRDefault="003C0534" w:rsidP="003C0534">
            <w:pPr>
              <w:rPr>
                <w:rFonts w:ascii="Arial" w:hAnsi="Arial" w:cs="Arial"/>
                <w:i/>
                <w:sz w:val="20"/>
              </w:rPr>
            </w:pPr>
            <w:r w:rsidRPr="00DB59DB">
              <w:rPr>
                <w:rFonts w:ascii="Arial" w:hAnsi="Arial" w:cs="Arial"/>
                <w:sz w:val="20"/>
              </w:rPr>
              <w:t>Acidification</w:t>
            </w:r>
          </w:p>
        </w:tc>
        <w:tc>
          <w:tcPr>
            <w:tcW w:w="2552" w:type="dxa"/>
            <w:gridSpan w:val="2"/>
          </w:tcPr>
          <w:p w14:paraId="75DB2333" w14:textId="122CA247" w:rsidR="003C0534" w:rsidRPr="0069093B" w:rsidRDefault="003C0534" w:rsidP="003C0534">
            <w:pPr>
              <w:rPr>
                <w:rFonts w:ascii="Arial" w:hAnsi="Arial" w:cs="Arial"/>
                <w:color w:val="FF0000"/>
                <w:sz w:val="20"/>
              </w:rPr>
            </w:pPr>
            <w:r w:rsidRPr="00DB59DB">
              <w:rPr>
                <w:rFonts w:ascii="Arial" w:hAnsi="Arial" w:cs="Arial"/>
                <w:b/>
                <w:sz w:val="20"/>
              </w:rPr>
              <w:t>Mechanism for effect</w:t>
            </w:r>
          </w:p>
        </w:tc>
        <w:tc>
          <w:tcPr>
            <w:tcW w:w="292" w:type="dxa"/>
            <w:tcBorders>
              <w:top w:val="nil"/>
              <w:bottom w:val="nil"/>
            </w:tcBorders>
          </w:tcPr>
          <w:p w14:paraId="75DB2334" w14:textId="77777777" w:rsidR="003C0534" w:rsidRPr="00C13046" w:rsidRDefault="003C0534" w:rsidP="003C0534">
            <w:pPr>
              <w:pStyle w:val="Heading1"/>
              <w:spacing w:before="40" w:after="40"/>
              <w:rPr>
                <w:rFonts w:cs="Arial"/>
                <w:b w:val="0"/>
                <w:sz w:val="20"/>
              </w:rPr>
            </w:pPr>
          </w:p>
        </w:tc>
      </w:tr>
      <w:tr w:rsidR="003C0534" w:rsidRPr="00C13046" w14:paraId="4F4AA18E" w14:textId="77777777">
        <w:trPr>
          <w:cantSplit/>
        </w:trPr>
        <w:tc>
          <w:tcPr>
            <w:tcW w:w="250" w:type="dxa"/>
            <w:tcBorders>
              <w:top w:val="nil"/>
              <w:bottom w:val="nil"/>
            </w:tcBorders>
          </w:tcPr>
          <w:p w14:paraId="17609B64" w14:textId="6B7B5D8B" w:rsidR="003C0534" w:rsidRDefault="003C0534" w:rsidP="003C0534">
            <w:pPr>
              <w:pStyle w:val="Heading1"/>
              <w:spacing w:before="40" w:after="40"/>
              <w:rPr>
                <w:rFonts w:cs="Arial"/>
                <w:sz w:val="20"/>
              </w:rPr>
            </w:pPr>
          </w:p>
        </w:tc>
        <w:tc>
          <w:tcPr>
            <w:tcW w:w="3544" w:type="dxa"/>
            <w:vMerge/>
          </w:tcPr>
          <w:p w14:paraId="7036126F" w14:textId="77777777" w:rsidR="003C0534" w:rsidRPr="00862197" w:rsidRDefault="003C0534" w:rsidP="003C0534">
            <w:pPr>
              <w:rPr>
                <w:rFonts w:ascii="Arial" w:hAnsi="Arial" w:cs="Arial"/>
                <w:i/>
                <w:sz w:val="20"/>
              </w:rPr>
            </w:pPr>
          </w:p>
        </w:tc>
        <w:tc>
          <w:tcPr>
            <w:tcW w:w="2551" w:type="dxa"/>
            <w:gridSpan w:val="2"/>
          </w:tcPr>
          <w:p w14:paraId="656E149F" w14:textId="555A3384" w:rsidR="003C0534" w:rsidRDefault="003C0534" w:rsidP="003C0534">
            <w:pPr>
              <w:rPr>
                <w:rFonts w:ascii="Arial" w:hAnsi="Arial" w:cs="Arial"/>
                <w:i/>
                <w:sz w:val="20"/>
              </w:rPr>
            </w:pPr>
            <w:r w:rsidRPr="00DB59DB">
              <w:rPr>
                <w:rFonts w:ascii="Arial" w:hAnsi="Arial" w:cs="Arial"/>
                <w:sz w:val="20"/>
              </w:rPr>
              <w:t>Changes in salinity regime</w:t>
            </w:r>
          </w:p>
        </w:tc>
        <w:tc>
          <w:tcPr>
            <w:tcW w:w="2552" w:type="dxa"/>
            <w:gridSpan w:val="2"/>
          </w:tcPr>
          <w:p w14:paraId="4B1A11F8" w14:textId="007731DD" w:rsidR="003C0534" w:rsidRDefault="003C0534" w:rsidP="003C0534">
            <w:pPr>
              <w:rPr>
                <w:rFonts w:ascii="Arial" w:hAnsi="Arial" w:cs="Arial"/>
                <w:color w:val="FF0000"/>
                <w:sz w:val="20"/>
              </w:rPr>
            </w:pPr>
            <w:r w:rsidRPr="00DB59DB">
              <w:rPr>
                <w:rFonts w:ascii="Arial" w:hAnsi="Arial" w:cs="Arial"/>
                <w:b/>
                <w:sz w:val="20"/>
              </w:rPr>
              <w:t>Mechanism for effect</w:t>
            </w:r>
          </w:p>
        </w:tc>
        <w:tc>
          <w:tcPr>
            <w:tcW w:w="292" w:type="dxa"/>
            <w:tcBorders>
              <w:top w:val="nil"/>
              <w:bottom w:val="nil"/>
            </w:tcBorders>
          </w:tcPr>
          <w:p w14:paraId="42303AC0" w14:textId="5C956CCA" w:rsidR="003C0534" w:rsidRDefault="003C0534" w:rsidP="003C0534">
            <w:pPr>
              <w:pStyle w:val="Heading1"/>
              <w:spacing w:before="40" w:after="40"/>
              <w:rPr>
                <w:rFonts w:cs="Arial"/>
                <w:b w:val="0"/>
                <w:sz w:val="20"/>
              </w:rPr>
            </w:pPr>
          </w:p>
        </w:tc>
      </w:tr>
      <w:tr w:rsidR="003C0534" w:rsidRPr="00C13046" w14:paraId="39F04069" w14:textId="77777777">
        <w:trPr>
          <w:cantSplit/>
        </w:trPr>
        <w:tc>
          <w:tcPr>
            <w:tcW w:w="250" w:type="dxa"/>
            <w:tcBorders>
              <w:top w:val="nil"/>
              <w:bottom w:val="nil"/>
            </w:tcBorders>
          </w:tcPr>
          <w:p w14:paraId="6C6E9162" w14:textId="4A132C40" w:rsidR="003C0534" w:rsidRDefault="003C0534" w:rsidP="003C0534">
            <w:pPr>
              <w:pStyle w:val="Heading1"/>
              <w:spacing w:before="40" w:after="40"/>
              <w:rPr>
                <w:rFonts w:cs="Arial"/>
                <w:sz w:val="20"/>
              </w:rPr>
            </w:pPr>
          </w:p>
        </w:tc>
        <w:tc>
          <w:tcPr>
            <w:tcW w:w="3544" w:type="dxa"/>
            <w:vMerge/>
          </w:tcPr>
          <w:p w14:paraId="68CC42BA" w14:textId="77777777" w:rsidR="003C0534" w:rsidRPr="00862197" w:rsidRDefault="003C0534" w:rsidP="003C0534">
            <w:pPr>
              <w:rPr>
                <w:rFonts w:ascii="Arial" w:hAnsi="Arial" w:cs="Arial"/>
                <w:i/>
                <w:sz w:val="20"/>
              </w:rPr>
            </w:pPr>
          </w:p>
        </w:tc>
        <w:tc>
          <w:tcPr>
            <w:tcW w:w="2551" w:type="dxa"/>
            <w:gridSpan w:val="2"/>
          </w:tcPr>
          <w:p w14:paraId="7F28C996" w14:textId="77C095C4" w:rsidR="003C0534" w:rsidRDefault="003C0534" w:rsidP="003C0534">
            <w:pPr>
              <w:rPr>
                <w:rFonts w:ascii="Arial" w:hAnsi="Arial" w:cs="Arial"/>
                <w:i/>
                <w:sz w:val="20"/>
              </w:rPr>
            </w:pPr>
            <w:r w:rsidRPr="00DB59DB">
              <w:rPr>
                <w:rFonts w:ascii="Arial" w:hAnsi="Arial" w:cs="Arial"/>
                <w:sz w:val="20"/>
              </w:rPr>
              <w:t>Changes in thermal regime</w:t>
            </w:r>
          </w:p>
        </w:tc>
        <w:tc>
          <w:tcPr>
            <w:tcW w:w="2552" w:type="dxa"/>
            <w:gridSpan w:val="2"/>
          </w:tcPr>
          <w:p w14:paraId="5ACA6E89" w14:textId="323E8008" w:rsidR="003C0534" w:rsidRDefault="003C0534" w:rsidP="003C0534">
            <w:pPr>
              <w:rPr>
                <w:rFonts w:ascii="Arial" w:hAnsi="Arial" w:cs="Arial"/>
                <w:color w:val="FF0000"/>
                <w:sz w:val="20"/>
              </w:rPr>
            </w:pPr>
            <w:r w:rsidRPr="00DB59DB">
              <w:rPr>
                <w:rFonts w:ascii="Arial" w:hAnsi="Arial" w:cs="Arial"/>
                <w:b/>
                <w:sz w:val="20"/>
              </w:rPr>
              <w:t>Mechanism for effect</w:t>
            </w:r>
          </w:p>
        </w:tc>
        <w:tc>
          <w:tcPr>
            <w:tcW w:w="292" w:type="dxa"/>
            <w:tcBorders>
              <w:top w:val="nil"/>
              <w:bottom w:val="nil"/>
            </w:tcBorders>
          </w:tcPr>
          <w:p w14:paraId="22FF5F1A" w14:textId="5BAE5581" w:rsidR="003C0534" w:rsidRDefault="003C0534" w:rsidP="003C0534">
            <w:pPr>
              <w:pStyle w:val="Heading1"/>
              <w:spacing w:before="40" w:after="40"/>
              <w:rPr>
                <w:rFonts w:cs="Arial"/>
                <w:b w:val="0"/>
                <w:sz w:val="20"/>
              </w:rPr>
            </w:pPr>
          </w:p>
        </w:tc>
      </w:tr>
      <w:tr w:rsidR="003C0534" w:rsidRPr="00C13046" w14:paraId="05F42950" w14:textId="77777777">
        <w:trPr>
          <w:cantSplit/>
        </w:trPr>
        <w:tc>
          <w:tcPr>
            <w:tcW w:w="250" w:type="dxa"/>
            <w:tcBorders>
              <w:top w:val="nil"/>
              <w:bottom w:val="nil"/>
            </w:tcBorders>
          </w:tcPr>
          <w:p w14:paraId="4B59F543" w14:textId="5EFE451D" w:rsidR="003C0534" w:rsidRDefault="003C0534" w:rsidP="003C0534">
            <w:pPr>
              <w:pStyle w:val="Heading1"/>
              <w:spacing w:before="40" w:after="40"/>
              <w:rPr>
                <w:rFonts w:cs="Arial"/>
                <w:sz w:val="20"/>
              </w:rPr>
            </w:pPr>
          </w:p>
        </w:tc>
        <w:tc>
          <w:tcPr>
            <w:tcW w:w="3544" w:type="dxa"/>
            <w:vMerge/>
          </w:tcPr>
          <w:p w14:paraId="5522FA4F" w14:textId="77777777" w:rsidR="003C0534" w:rsidRPr="00862197" w:rsidRDefault="003C0534" w:rsidP="003C0534">
            <w:pPr>
              <w:rPr>
                <w:rFonts w:ascii="Arial" w:hAnsi="Arial" w:cs="Arial"/>
                <w:i/>
                <w:sz w:val="20"/>
              </w:rPr>
            </w:pPr>
          </w:p>
        </w:tc>
        <w:tc>
          <w:tcPr>
            <w:tcW w:w="2551" w:type="dxa"/>
            <w:gridSpan w:val="2"/>
          </w:tcPr>
          <w:p w14:paraId="39E982EA" w14:textId="22C293A4" w:rsidR="003C0534" w:rsidRDefault="003C0534" w:rsidP="003C0534">
            <w:pPr>
              <w:rPr>
                <w:rFonts w:ascii="Arial" w:hAnsi="Arial" w:cs="Arial"/>
                <w:i/>
                <w:sz w:val="20"/>
              </w:rPr>
            </w:pPr>
            <w:r w:rsidRPr="00DB59DB">
              <w:rPr>
                <w:rFonts w:ascii="Arial" w:hAnsi="Arial" w:cs="Arial"/>
                <w:sz w:val="20"/>
              </w:rPr>
              <w:t>Habitat loss</w:t>
            </w:r>
          </w:p>
        </w:tc>
        <w:tc>
          <w:tcPr>
            <w:tcW w:w="2552" w:type="dxa"/>
            <w:gridSpan w:val="2"/>
          </w:tcPr>
          <w:p w14:paraId="4E501928" w14:textId="1DA6C12A" w:rsidR="003C0534" w:rsidRDefault="003C0534" w:rsidP="003C0534">
            <w:pPr>
              <w:rPr>
                <w:rFonts w:ascii="Arial" w:hAnsi="Arial" w:cs="Arial"/>
                <w:color w:val="FF0000"/>
                <w:sz w:val="20"/>
              </w:rPr>
            </w:pPr>
            <w:r w:rsidRPr="00DB59DB">
              <w:rPr>
                <w:rFonts w:ascii="Arial" w:hAnsi="Arial" w:cs="Arial"/>
                <w:b/>
                <w:sz w:val="20"/>
              </w:rPr>
              <w:t>Mechanism for effect</w:t>
            </w:r>
          </w:p>
        </w:tc>
        <w:tc>
          <w:tcPr>
            <w:tcW w:w="292" w:type="dxa"/>
            <w:tcBorders>
              <w:top w:val="nil"/>
              <w:bottom w:val="nil"/>
            </w:tcBorders>
          </w:tcPr>
          <w:p w14:paraId="71E1FEAD" w14:textId="7D847EB8" w:rsidR="003C0534" w:rsidRDefault="003C0534" w:rsidP="003C0534">
            <w:pPr>
              <w:pStyle w:val="Heading1"/>
              <w:spacing w:before="40" w:after="40"/>
              <w:rPr>
                <w:rFonts w:cs="Arial"/>
                <w:b w:val="0"/>
                <w:sz w:val="20"/>
              </w:rPr>
            </w:pPr>
          </w:p>
        </w:tc>
      </w:tr>
      <w:tr w:rsidR="003C0534" w:rsidRPr="00C13046" w14:paraId="34A954C9" w14:textId="77777777">
        <w:trPr>
          <w:cantSplit/>
        </w:trPr>
        <w:tc>
          <w:tcPr>
            <w:tcW w:w="250" w:type="dxa"/>
            <w:tcBorders>
              <w:top w:val="nil"/>
              <w:bottom w:val="nil"/>
            </w:tcBorders>
          </w:tcPr>
          <w:p w14:paraId="60504268" w14:textId="25C123BB" w:rsidR="003C0534" w:rsidRPr="00C13046" w:rsidRDefault="003C0534" w:rsidP="003C0534">
            <w:pPr>
              <w:pStyle w:val="Heading1"/>
              <w:spacing w:before="40" w:after="40"/>
              <w:rPr>
                <w:rFonts w:cs="Arial"/>
                <w:sz w:val="20"/>
              </w:rPr>
            </w:pPr>
          </w:p>
        </w:tc>
        <w:tc>
          <w:tcPr>
            <w:tcW w:w="3544" w:type="dxa"/>
            <w:vMerge/>
          </w:tcPr>
          <w:p w14:paraId="021074CA" w14:textId="77777777" w:rsidR="003C0534" w:rsidRPr="00862197" w:rsidRDefault="003C0534" w:rsidP="003C0534">
            <w:pPr>
              <w:rPr>
                <w:rFonts w:ascii="Arial" w:hAnsi="Arial" w:cs="Arial"/>
                <w:i/>
                <w:sz w:val="20"/>
              </w:rPr>
            </w:pPr>
          </w:p>
        </w:tc>
        <w:tc>
          <w:tcPr>
            <w:tcW w:w="2551" w:type="dxa"/>
            <w:gridSpan w:val="2"/>
          </w:tcPr>
          <w:p w14:paraId="4C5D172A" w14:textId="214D1FC8" w:rsidR="003C0534" w:rsidRDefault="003C0534" w:rsidP="003C0534">
            <w:pPr>
              <w:rPr>
                <w:rFonts w:ascii="Arial" w:hAnsi="Arial" w:cs="Arial"/>
                <w:i/>
                <w:sz w:val="20"/>
              </w:rPr>
            </w:pPr>
            <w:r w:rsidRPr="00DB59DB">
              <w:rPr>
                <w:rFonts w:ascii="Arial" w:hAnsi="Arial" w:cs="Arial"/>
                <w:sz w:val="20"/>
              </w:rPr>
              <w:t>Physical damage by IPC/PPC Processes</w:t>
            </w:r>
          </w:p>
        </w:tc>
        <w:tc>
          <w:tcPr>
            <w:tcW w:w="2552" w:type="dxa"/>
            <w:gridSpan w:val="2"/>
          </w:tcPr>
          <w:p w14:paraId="2A4E7F6D" w14:textId="26C905FD" w:rsidR="003C0534" w:rsidRDefault="003C0534" w:rsidP="003C0534">
            <w:pPr>
              <w:rPr>
                <w:rFonts w:ascii="Arial" w:hAnsi="Arial" w:cs="Arial"/>
                <w:color w:val="FF0000"/>
                <w:sz w:val="20"/>
              </w:rPr>
            </w:pPr>
            <w:r w:rsidRPr="00DB59DB">
              <w:rPr>
                <w:rFonts w:ascii="Arial" w:hAnsi="Arial" w:cs="Arial"/>
                <w:b/>
                <w:sz w:val="20"/>
              </w:rPr>
              <w:t>Mechanism for effect</w:t>
            </w:r>
          </w:p>
        </w:tc>
        <w:tc>
          <w:tcPr>
            <w:tcW w:w="292" w:type="dxa"/>
            <w:tcBorders>
              <w:top w:val="nil"/>
              <w:bottom w:val="nil"/>
            </w:tcBorders>
          </w:tcPr>
          <w:p w14:paraId="207B48EC" w14:textId="20FD054D" w:rsidR="003C0534" w:rsidRPr="00C13046" w:rsidRDefault="003C0534" w:rsidP="003C0534">
            <w:pPr>
              <w:pStyle w:val="Heading1"/>
              <w:spacing w:before="40" w:after="40"/>
              <w:rPr>
                <w:rFonts w:cs="Arial"/>
                <w:b w:val="0"/>
                <w:sz w:val="20"/>
              </w:rPr>
            </w:pPr>
          </w:p>
        </w:tc>
      </w:tr>
      <w:tr w:rsidR="003C0534" w:rsidRPr="00C13046" w14:paraId="75DB233B" w14:textId="77777777">
        <w:trPr>
          <w:cantSplit/>
        </w:trPr>
        <w:tc>
          <w:tcPr>
            <w:tcW w:w="250" w:type="dxa"/>
            <w:tcBorders>
              <w:top w:val="nil"/>
              <w:bottom w:val="nil"/>
            </w:tcBorders>
          </w:tcPr>
          <w:p w14:paraId="75DB2336" w14:textId="77777777" w:rsidR="003C0534" w:rsidRPr="00C13046" w:rsidRDefault="003C0534" w:rsidP="003C0534">
            <w:pPr>
              <w:pStyle w:val="Heading1"/>
              <w:spacing w:before="40" w:after="40"/>
              <w:rPr>
                <w:rFonts w:cs="Arial"/>
                <w:sz w:val="20"/>
              </w:rPr>
            </w:pPr>
          </w:p>
        </w:tc>
        <w:tc>
          <w:tcPr>
            <w:tcW w:w="3544" w:type="dxa"/>
            <w:vMerge/>
          </w:tcPr>
          <w:p w14:paraId="75DB2337" w14:textId="77777777" w:rsidR="003C0534" w:rsidRPr="00862197" w:rsidRDefault="003C0534" w:rsidP="003C0534">
            <w:pPr>
              <w:rPr>
                <w:rFonts w:ascii="Arial" w:hAnsi="Arial" w:cs="Arial"/>
                <w:i/>
                <w:sz w:val="20"/>
              </w:rPr>
            </w:pPr>
          </w:p>
        </w:tc>
        <w:tc>
          <w:tcPr>
            <w:tcW w:w="2551" w:type="dxa"/>
            <w:gridSpan w:val="2"/>
          </w:tcPr>
          <w:p w14:paraId="75DB2338" w14:textId="18669139" w:rsidR="003C0534" w:rsidRPr="00862197" w:rsidRDefault="003C0534" w:rsidP="003C0534">
            <w:pPr>
              <w:rPr>
                <w:rFonts w:ascii="Arial" w:hAnsi="Arial" w:cs="Arial"/>
                <w:i/>
                <w:sz w:val="20"/>
              </w:rPr>
            </w:pPr>
            <w:r w:rsidRPr="00DB59DB">
              <w:rPr>
                <w:rFonts w:ascii="Arial" w:hAnsi="Arial" w:cs="Arial"/>
                <w:sz w:val="20"/>
              </w:rPr>
              <w:t>Smothering</w:t>
            </w:r>
          </w:p>
        </w:tc>
        <w:tc>
          <w:tcPr>
            <w:tcW w:w="2552" w:type="dxa"/>
            <w:gridSpan w:val="2"/>
          </w:tcPr>
          <w:p w14:paraId="75DB2339" w14:textId="2D76CF00" w:rsidR="003C0534" w:rsidRPr="0069093B" w:rsidRDefault="003C0534" w:rsidP="003C0534">
            <w:pPr>
              <w:rPr>
                <w:rFonts w:ascii="Arial" w:hAnsi="Arial" w:cs="Arial"/>
                <w:color w:val="FF0000"/>
                <w:sz w:val="20"/>
              </w:rPr>
            </w:pPr>
            <w:r w:rsidRPr="00DB59DB">
              <w:rPr>
                <w:rFonts w:ascii="Arial" w:hAnsi="Arial" w:cs="Arial"/>
                <w:sz w:val="20"/>
              </w:rPr>
              <w:t>No mechanism for effect</w:t>
            </w:r>
          </w:p>
        </w:tc>
        <w:tc>
          <w:tcPr>
            <w:tcW w:w="292" w:type="dxa"/>
            <w:tcBorders>
              <w:top w:val="nil"/>
              <w:bottom w:val="nil"/>
            </w:tcBorders>
          </w:tcPr>
          <w:p w14:paraId="75DB233A" w14:textId="77777777" w:rsidR="003C0534" w:rsidRPr="00C13046" w:rsidRDefault="003C0534" w:rsidP="003C0534">
            <w:pPr>
              <w:pStyle w:val="Heading1"/>
              <w:spacing w:before="40" w:after="40"/>
              <w:rPr>
                <w:rFonts w:cs="Arial"/>
                <w:b w:val="0"/>
                <w:sz w:val="20"/>
              </w:rPr>
            </w:pPr>
          </w:p>
        </w:tc>
      </w:tr>
      <w:tr w:rsidR="003C0534" w:rsidRPr="00C13046" w14:paraId="75DB2341" w14:textId="77777777">
        <w:trPr>
          <w:cantSplit/>
        </w:trPr>
        <w:tc>
          <w:tcPr>
            <w:tcW w:w="250" w:type="dxa"/>
            <w:tcBorders>
              <w:top w:val="nil"/>
              <w:bottom w:val="nil"/>
            </w:tcBorders>
          </w:tcPr>
          <w:p w14:paraId="75DB233C" w14:textId="77777777" w:rsidR="003C0534" w:rsidRPr="00C13046" w:rsidRDefault="003C0534" w:rsidP="003C0534">
            <w:pPr>
              <w:pStyle w:val="Heading1"/>
              <w:spacing w:before="40" w:after="40"/>
              <w:rPr>
                <w:rFonts w:cs="Arial"/>
                <w:sz w:val="20"/>
              </w:rPr>
            </w:pPr>
          </w:p>
        </w:tc>
        <w:tc>
          <w:tcPr>
            <w:tcW w:w="3544" w:type="dxa"/>
            <w:vMerge/>
          </w:tcPr>
          <w:p w14:paraId="75DB233D" w14:textId="77777777" w:rsidR="003C0534" w:rsidRPr="00862197" w:rsidRDefault="003C0534" w:rsidP="003C0534">
            <w:pPr>
              <w:rPr>
                <w:rFonts w:ascii="Arial" w:hAnsi="Arial" w:cs="Arial"/>
                <w:i/>
                <w:sz w:val="20"/>
              </w:rPr>
            </w:pPr>
          </w:p>
        </w:tc>
        <w:tc>
          <w:tcPr>
            <w:tcW w:w="2551" w:type="dxa"/>
            <w:gridSpan w:val="2"/>
          </w:tcPr>
          <w:p w14:paraId="75DB233E" w14:textId="3020F1AD" w:rsidR="003C0534" w:rsidRPr="00862197" w:rsidRDefault="003C0534" w:rsidP="003C0534">
            <w:pPr>
              <w:rPr>
                <w:rFonts w:ascii="Arial" w:hAnsi="Arial" w:cs="Arial"/>
                <w:i/>
                <w:sz w:val="20"/>
              </w:rPr>
            </w:pPr>
            <w:r w:rsidRPr="00DB59DB">
              <w:rPr>
                <w:rFonts w:ascii="Arial" w:hAnsi="Arial" w:cs="Arial"/>
                <w:sz w:val="20"/>
              </w:rPr>
              <w:t>Turbidity</w:t>
            </w:r>
          </w:p>
        </w:tc>
        <w:tc>
          <w:tcPr>
            <w:tcW w:w="2552" w:type="dxa"/>
            <w:gridSpan w:val="2"/>
          </w:tcPr>
          <w:p w14:paraId="75DB233F" w14:textId="23ADA126" w:rsidR="003C0534" w:rsidRPr="0069093B" w:rsidRDefault="003C0534" w:rsidP="003C0534">
            <w:pPr>
              <w:rPr>
                <w:rFonts w:ascii="Arial" w:hAnsi="Arial" w:cs="Arial"/>
                <w:color w:val="FF0000"/>
                <w:sz w:val="20"/>
              </w:rPr>
            </w:pPr>
            <w:r w:rsidRPr="00DB59DB">
              <w:rPr>
                <w:rFonts w:ascii="Arial" w:hAnsi="Arial" w:cs="Arial"/>
                <w:b/>
                <w:sz w:val="20"/>
              </w:rPr>
              <w:t>Mechanism for effect</w:t>
            </w:r>
          </w:p>
        </w:tc>
        <w:tc>
          <w:tcPr>
            <w:tcW w:w="292" w:type="dxa"/>
            <w:tcBorders>
              <w:top w:val="nil"/>
              <w:bottom w:val="nil"/>
            </w:tcBorders>
          </w:tcPr>
          <w:p w14:paraId="75DB2340" w14:textId="77777777" w:rsidR="003C0534" w:rsidRPr="00C13046" w:rsidRDefault="003C0534" w:rsidP="003C0534">
            <w:pPr>
              <w:pStyle w:val="Heading1"/>
              <w:spacing w:before="40" w:after="40"/>
              <w:rPr>
                <w:rFonts w:cs="Arial"/>
                <w:b w:val="0"/>
                <w:sz w:val="20"/>
              </w:rPr>
            </w:pPr>
          </w:p>
        </w:tc>
      </w:tr>
      <w:tr w:rsidR="003C0534" w:rsidRPr="00C13046" w14:paraId="75DB2347" w14:textId="77777777">
        <w:trPr>
          <w:cantSplit/>
        </w:trPr>
        <w:tc>
          <w:tcPr>
            <w:tcW w:w="250" w:type="dxa"/>
            <w:tcBorders>
              <w:top w:val="nil"/>
              <w:bottom w:val="nil"/>
            </w:tcBorders>
          </w:tcPr>
          <w:p w14:paraId="75DB2342" w14:textId="77777777" w:rsidR="003C0534" w:rsidRPr="00C13046" w:rsidRDefault="003C0534" w:rsidP="003C0534">
            <w:pPr>
              <w:pStyle w:val="Heading1"/>
              <w:spacing w:before="40" w:after="40"/>
              <w:rPr>
                <w:rFonts w:cs="Arial"/>
                <w:sz w:val="20"/>
              </w:rPr>
            </w:pPr>
          </w:p>
        </w:tc>
        <w:tc>
          <w:tcPr>
            <w:tcW w:w="3544" w:type="dxa"/>
            <w:vMerge/>
          </w:tcPr>
          <w:p w14:paraId="75DB2343" w14:textId="77777777" w:rsidR="003C0534" w:rsidRPr="00862197" w:rsidRDefault="003C0534" w:rsidP="003C0534">
            <w:pPr>
              <w:rPr>
                <w:rFonts w:ascii="Arial" w:hAnsi="Arial" w:cs="Arial"/>
                <w:i/>
                <w:sz w:val="20"/>
              </w:rPr>
            </w:pPr>
          </w:p>
        </w:tc>
        <w:tc>
          <w:tcPr>
            <w:tcW w:w="2551" w:type="dxa"/>
            <w:gridSpan w:val="2"/>
          </w:tcPr>
          <w:p w14:paraId="75DB2344" w14:textId="7E67B0A7" w:rsidR="003C0534" w:rsidRPr="00862197" w:rsidRDefault="003C0534" w:rsidP="003C0534">
            <w:pPr>
              <w:rPr>
                <w:rFonts w:ascii="Arial" w:hAnsi="Arial" w:cs="Arial"/>
                <w:i/>
                <w:sz w:val="20"/>
              </w:rPr>
            </w:pPr>
            <w:r w:rsidRPr="00DB59DB">
              <w:rPr>
                <w:rFonts w:ascii="Arial" w:hAnsi="Arial" w:cs="Arial"/>
                <w:sz w:val="20"/>
              </w:rPr>
              <w:t>Siltation</w:t>
            </w:r>
          </w:p>
        </w:tc>
        <w:tc>
          <w:tcPr>
            <w:tcW w:w="2552" w:type="dxa"/>
            <w:gridSpan w:val="2"/>
          </w:tcPr>
          <w:p w14:paraId="75DB2345" w14:textId="37756F31" w:rsidR="003C0534" w:rsidRPr="0069093B" w:rsidRDefault="003C0534" w:rsidP="003C0534">
            <w:pPr>
              <w:rPr>
                <w:rFonts w:ascii="Arial" w:hAnsi="Arial" w:cs="Arial"/>
                <w:color w:val="FF0000"/>
                <w:sz w:val="20"/>
              </w:rPr>
            </w:pPr>
            <w:r w:rsidRPr="00DB59DB">
              <w:rPr>
                <w:rFonts w:ascii="Arial" w:hAnsi="Arial" w:cs="Arial"/>
                <w:b/>
                <w:sz w:val="20"/>
              </w:rPr>
              <w:t>Mechanism for effect</w:t>
            </w:r>
          </w:p>
        </w:tc>
        <w:tc>
          <w:tcPr>
            <w:tcW w:w="292" w:type="dxa"/>
            <w:tcBorders>
              <w:top w:val="nil"/>
              <w:bottom w:val="nil"/>
            </w:tcBorders>
          </w:tcPr>
          <w:p w14:paraId="75DB2346" w14:textId="77777777" w:rsidR="003C0534" w:rsidRPr="00C13046" w:rsidRDefault="003C0534" w:rsidP="003C0534">
            <w:pPr>
              <w:pStyle w:val="Heading1"/>
              <w:spacing w:before="40" w:after="40"/>
              <w:rPr>
                <w:rFonts w:cs="Arial"/>
                <w:b w:val="0"/>
                <w:sz w:val="20"/>
              </w:rPr>
            </w:pPr>
          </w:p>
        </w:tc>
      </w:tr>
      <w:tr w:rsidR="003C0534" w:rsidRPr="00C13046" w14:paraId="75DB234D" w14:textId="77777777">
        <w:trPr>
          <w:cantSplit/>
        </w:trPr>
        <w:tc>
          <w:tcPr>
            <w:tcW w:w="250" w:type="dxa"/>
            <w:tcBorders>
              <w:top w:val="nil"/>
              <w:bottom w:val="nil"/>
            </w:tcBorders>
          </w:tcPr>
          <w:p w14:paraId="75DB2348" w14:textId="77777777" w:rsidR="003C0534" w:rsidRPr="00C13046" w:rsidRDefault="003C0534" w:rsidP="003C0534">
            <w:pPr>
              <w:pStyle w:val="Heading1"/>
              <w:spacing w:before="40" w:after="40"/>
              <w:rPr>
                <w:rFonts w:cs="Arial"/>
                <w:sz w:val="20"/>
              </w:rPr>
            </w:pPr>
          </w:p>
        </w:tc>
        <w:tc>
          <w:tcPr>
            <w:tcW w:w="3544" w:type="dxa"/>
            <w:vMerge/>
          </w:tcPr>
          <w:p w14:paraId="75DB2349" w14:textId="77777777" w:rsidR="003C0534" w:rsidRPr="00862197" w:rsidRDefault="003C0534" w:rsidP="003C0534">
            <w:pPr>
              <w:rPr>
                <w:rFonts w:ascii="Arial" w:hAnsi="Arial" w:cs="Arial"/>
                <w:i/>
                <w:sz w:val="20"/>
              </w:rPr>
            </w:pPr>
          </w:p>
        </w:tc>
        <w:tc>
          <w:tcPr>
            <w:tcW w:w="2551" w:type="dxa"/>
            <w:gridSpan w:val="2"/>
          </w:tcPr>
          <w:p w14:paraId="75DB234A" w14:textId="00BD0FAF" w:rsidR="003C0534" w:rsidRPr="00862197" w:rsidRDefault="003C0534" w:rsidP="003C0534">
            <w:pPr>
              <w:rPr>
                <w:rFonts w:ascii="Arial" w:hAnsi="Arial" w:cs="Arial"/>
                <w:i/>
                <w:sz w:val="20"/>
              </w:rPr>
            </w:pPr>
            <w:r w:rsidRPr="00DB59DB">
              <w:rPr>
                <w:rFonts w:ascii="Arial" w:hAnsi="Arial" w:cs="Arial"/>
                <w:sz w:val="20"/>
              </w:rPr>
              <w:t>Entrapment</w:t>
            </w:r>
          </w:p>
        </w:tc>
        <w:tc>
          <w:tcPr>
            <w:tcW w:w="2552" w:type="dxa"/>
            <w:gridSpan w:val="2"/>
          </w:tcPr>
          <w:p w14:paraId="75DB234B" w14:textId="191E21D0" w:rsidR="003C0534" w:rsidRPr="0069093B" w:rsidRDefault="003C0534" w:rsidP="003C0534">
            <w:pPr>
              <w:rPr>
                <w:rFonts w:ascii="Arial" w:hAnsi="Arial" w:cs="Arial"/>
                <w:color w:val="FF0000"/>
                <w:sz w:val="20"/>
              </w:rPr>
            </w:pPr>
            <w:r w:rsidRPr="00DB59DB">
              <w:rPr>
                <w:rFonts w:ascii="Arial" w:hAnsi="Arial" w:cs="Arial"/>
                <w:sz w:val="20"/>
              </w:rPr>
              <w:t>No mechanism for effect</w:t>
            </w:r>
          </w:p>
        </w:tc>
        <w:tc>
          <w:tcPr>
            <w:tcW w:w="292" w:type="dxa"/>
            <w:tcBorders>
              <w:top w:val="nil"/>
              <w:bottom w:val="nil"/>
            </w:tcBorders>
          </w:tcPr>
          <w:p w14:paraId="75DB234C" w14:textId="77777777" w:rsidR="003C0534" w:rsidRPr="00C13046" w:rsidRDefault="003C0534" w:rsidP="003C0534">
            <w:pPr>
              <w:pStyle w:val="Heading1"/>
              <w:spacing w:before="40" w:after="40"/>
              <w:rPr>
                <w:rFonts w:cs="Arial"/>
                <w:b w:val="0"/>
                <w:sz w:val="20"/>
              </w:rPr>
            </w:pPr>
          </w:p>
        </w:tc>
      </w:tr>
      <w:tr w:rsidR="003C0534" w:rsidRPr="00C13046" w14:paraId="75DB2353" w14:textId="77777777">
        <w:trPr>
          <w:cantSplit/>
        </w:trPr>
        <w:tc>
          <w:tcPr>
            <w:tcW w:w="250" w:type="dxa"/>
            <w:tcBorders>
              <w:top w:val="nil"/>
              <w:bottom w:val="nil"/>
            </w:tcBorders>
          </w:tcPr>
          <w:p w14:paraId="75DB234E" w14:textId="77777777" w:rsidR="003C0534" w:rsidRPr="00C13046" w:rsidRDefault="003C0534" w:rsidP="003C0534">
            <w:pPr>
              <w:pStyle w:val="Heading1"/>
              <w:spacing w:before="40" w:after="40"/>
              <w:rPr>
                <w:rFonts w:cs="Arial"/>
                <w:sz w:val="20"/>
              </w:rPr>
            </w:pPr>
          </w:p>
        </w:tc>
        <w:tc>
          <w:tcPr>
            <w:tcW w:w="3544" w:type="dxa"/>
            <w:vMerge/>
          </w:tcPr>
          <w:p w14:paraId="75DB234F" w14:textId="77777777" w:rsidR="003C0534" w:rsidRPr="00862197" w:rsidRDefault="003C0534" w:rsidP="003C0534">
            <w:pPr>
              <w:rPr>
                <w:rFonts w:ascii="Arial" w:hAnsi="Arial" w:cs="Arial"/>
                <w:i/>
                <w:sz w:val="20"/>
              </w:rPr>
            </w:pPr>
          </w:p>
        </w:tc>
        <w:tc>
          <w:tcPr>
            <w:tcW w:w="2551" w:type="dxa"/>
            <w:gridSpan w:val="2"/>
          </w:tcPr>
          <w:p w14:paraId="75DB2350" w14:textId="13EC33FF" w:rsidR="003C0534" w:rsidRPr="00862197" w:rsidRDefault="003C0534" w:rsidP="003C0534">
            <w:pPr>
              <w:rPr>
                <w:rFonts w:ascii="Arial" w:hAnsi="Arial" w:cs="Arial"/>
                <w:i/>
                <w:sz w:val="20"/>
              </w:rPr>
            </w:pPr>
            <w:r w:rsidRPr="00DB59DB">
              <w:rPr>
                <w:rFonts w:ascii="Arial" w:hAnsi="Arial" w:cs="Arial"/>
                <w:sz w:val="20"/>
              </w:rPr>
              <w:t>Disturbance (noise)</w:t>
            </w:r>
          </w:p>
        </w:tc>
        <w:tc>
          <w:tcPr>
            <w:tcW w:w="2552" w:type="dxa"/>
            <w:gridSpan w:val="2"/>
          </w:tcPr>
          <w:p w14:paraId="75DB2351" w14:textId="1FDCE666" w:rsidR="003C0534" w:rsidRPr="0069093B" w:rsidRDefault="003C0534" w:rsidP="003C0534">
            <w:pPr>
              <w:rPr>
                <w:rFonts w:ascii="Arial" w:hAnsi="Arial" w:cs="Arial"/>
                <w:color w:val="FF0000"/>
                <w:sz w:val="20"/>
              </w:rPr>
            </w:pPr>
            <w:r w:rsidRPr="00DB59DB">
              <w:rPr>
                <w:rFonts w:ascii="Arial" w:hAnsi="Arial" w:cs="Arial"/>
                <w:sz w:val="20"/>
              </w:rPr>
              <w:t>No mechanism for effect</w:t>
            </w:r>
          </w:p>
        </w:tc>
        <w:tc>
          <w:tcPr>
            <w:tcW w:w="292" w:type="dxa"/>
            <w:tcBorders>
              <w:top w:val="nil"/>
              <w:bottom w:val="nil"/>
            </w:tcBorders>
          </w:tcPr>
          <w:p w14:paraId="75DB2352" w14:textId="77777777" w:rsidR="003C0534" w:rsidRPr="00C13046" w:rsidRDefault="003C0534" w:rsidP="003C0534">
            <w:pPr>
              <w:pStyle w:val="Heading1"/>
              <w:spacing w:before="40" w:after="40"/>
              <w:rPr>
                <w:rFonts w:cs="Arial"/>
                <w:b w:val="0"/>
                <w:sz w:val="20"/>
              </w:rPr>
            </w:pPr>
          </w:p>
        </w:tc>
      </w:tr>
      <w:tr w:rsidR="003C0534" w:rsidRPr="00C13046" w14:paraId="75DB2359" w14:textId="77777777" w:rsidTr="00F43E1C">
        <w:trPr>
          <w:cantSplit/>
        </w:trPr>
        <w:tc>
          <w:tcPr>
            <w:tcW w:w="250" w:type="dxa"/>
            <w:tcBorders>
              <w:top w:val="nil"/>
              <w:bottom w:val="nil"/>
            </w:tcBorders>
          </w:tcPr>
          <w:p w14:paraId="75DB2354" w14:textId="77777777" w:rsidR="003C0534" w:rsidRPr="00C13046" w:rsidRDefault="003C0534" w:rsidP="003C0534">
            <w:pPr>
              <w:pStyle w:val="Heading1"/>
              <w:spacing w:before="40" w:after="40"/>
              <w:rPr>
                <w:rFonts w:cs="Arial"/>
                <w:sz w:val="20"/>
              </w:rPr>
            </w:pPr>
          </w:p>
        </w:tc>
        <w:tc>
          <w:tcPr>
            <w:tcW w:w="3544" w:type="dxa"/>
            <w:vMerge w:val="restart"/>
          </w:tcPr>
          <w:p w14:paraId="75DB2355" w14:textId="0ACCCA0E" w:rsidR="003C0534" w:rsidRPr="00862197" w:rsidRDefault="003C0534" w:rsidP="003C0534">
            <w:pPr>
              <w:rPr>
                <w:rFonts w:ascii="Arial" w:hAnsi="Arial" w:cs="Arial"/>
                <w:i/>
                <w:sz w:val="20"/>
              </w:rPr>
            </w:pPr>
            <w:r w:rsidRPr="005E4DEB">
              <w:rPr>
                <w:rFonts w:ascii="Arial" w:hAnsi="Arial" w:cs="Arial"/>
                <w:sz w:val="20"/>
              </w:rPr>
              <w:t>2.5  Anadromous fish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5DB2356" w14:textId="46087540" w:rsidR="003C0534" w:rsidRPr="00862197" w:rsidRDefault="003C0534" w:rsidP="003C0534">
            <w:pPr>
              <w:rPr>
                <w:rFonts w:ascii="Arial" w:hAnsi="Arial" w:cs="Arial"/>
                <w:i/>
                <w:sz w:val="20"/>
              </w:rPr>
            </w:pPr>
            <w:r w:rsidRPr="00D23554">
              <w:rPr>
                <w:rFonts w:ascii="Arial" w:hAnsi="Arial" w:cs="Arial"/>
                <w:sz w:val="20"/>
              </w:rPr>
              <w:t>Toxic contamination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5DB2357" w14:textId="4FB40EFD" w:rsidR="003C0534" w:rsidRPr="0069093B" w:rsidRDefault="003C0534" w:rsidP="003C0534">
            <w:pPr>
              <w:rPr>
                <w:rFonts w:ascii="Arial" w:hAnsi="Arial" w:cs="Arial"/>
                <w:color w:val="FF0000"/>
                <w:sz w:val="20"/>
              </w:rPr>
            </w:pPr>
            <w:r w:rsidRPr="00D23554">
              <w:rPr>
                <w:rFonts w:ascii="Arial" w:hAnsi="Arial" w:cs="Arial"/>
                <w:b/>
                <w:sz w:val="20"/>
              </w:rPr>
              <w:t>Mechanism for effect</w:t>
            </w:r>
            <w:r w:rsidRPr="00D23554">
              <w:rPr>
                <w:rFonts w:ascii="Arial" w:hAnsi="Arial" w:cs="Arial"/>
                <w:sz w:val="20"/>
              </w:rPr>
              <w:t xml:space="preserve"> (run-off)</w:t>
            </w:r>
          </w:p>
        </w:tc>
        <w:tc>
          <w:tcPr>
            <w:tcW w:w="292" w:type="dxa"/>
            <w:tcBorders>
              <w:top w:val="nil"/>
              <w:bottom w:val="nil"/>
            </w:tcBorders>
          </w:tcPr>
          <w:p w14:paraId="75DB2358" w14:textId="77777777" w:rsidR="003C0534" w:rsidRPr="00C13046" w:rsidRDefault="003C0534" w:rsidP="003C0534">
            <w:pPr>
              <w:pStyle w:val="Heading1"/>
              <w:spacing w:before="40" w:after="40"/>
              <w:rPr>
                <w:rFonts w:cs="Arial"/>
                <w:b w:val="0"/>
                <w:sz w:val="20"/>
              </w:rPr>
            </w:pPr>
          </w:p>
        </w:tc>
      </w:tr>
      <w:tr w:rsidR="003C0534" w:rsidRPr="00C13046" w14:paraId="75DB235F" w14:textId="77777777" w:rsidTr="00F43E1C">
        <w:trPr>
          <w:cantSplit/>
        </w:trPr>
        <w:tc>
          <w:tcPr>
            <w:tcW w:w="250" w:type="dxa"/>
            <w:tcBorders>
              <w:top w:val="nil"/>
              <w:bottom w:val="nil"/>
            </w:tcBorders>
          </w:tcPr>
          <w:p w14:paraId="75DB235A" w14:textId="77777777" w:rsidR="003C0534" w:rsidRPr="00C13046" w:rsidRDefault="003C0534" w:rsidP="003C0534">
            <w:pPr>
              <w:pStyle w:val="Heading1"/>
              <w:spacing w:before="40" w:after="40"/>
              <w:rPr>
                <w:rFonts w:cs="Arial"/>
                <w:sz w:val="20"/>
              </w:rPr>
            </w:pPr>
          </w:p>
        </w:tc>
        <w:tc>
          <w:tcPr>
            <w:tcW w:w="3544" w:type="dxa"/>
            <w:vMerge/>
          </w:tcPr>
          <w:p w14:paraId="75DB235B" w14:textId="77777777" w:rsidR="003C0534" w:rsidRPr="00862197" w:rsidRDefault="003C0534" w:rsidP="003C0534">
            <w:pPr>
              <w:rPr>
                <w:rFonts w:ascii="Arial" w:hAnsi="Arial" w:cs="Arial"/>
                <w:i/>
                <w:sz w:val="20"/>
              </w:rPr>
            </w:pP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5DB235C" w14:textId="7B721EB6" w:rsidR="003C0534" w:rsidRPr="00862197" w:rsidRDefault="003C0534" w:rsidP="003C0534">
            <w:pPr>
              <w:rPr>
                <w:rFonts w:ascii="Arial" w:hAnsi="Arial" w:cs="Arial"/>
                <w:i/>
                <w:sz w:val="20"/>
              </w:rPr>
            </w:pPr>
            <w:r w:rsidRPr="00D23554">
              <w:rPr>
                <w:rFonts w:ascii="Arial" w:hAnsi="Arial" w:cs="Arial"/>
                <w:sz w:val="20"/>
              </w:rPr>
              <w:t>Nutrient enrichment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5DB235D" w14:textId="7F93B1EA" w:rsidR="003C0534" w:rsidRPr="0069093B" w:rsidRDefault="003C0534" w:rsidP="003C0534">
            <w:pPr>
              <w:rPr>
                <w:rFonts w:ascii="Arial" w:hAnsi="Arial" w:cs="Arial"/>
                <w:color w:val="FF0000"/>
                <w:sz w:val="20"/>
              </w:rPr>
            </w:pPr>
            <w:r w:rsidRPr="00D23554">
              <w:rPr>
                <w:rFonts w:ascii="Arial" w:hAnsi="Arial" w:cs="Arial"/>
                <w:b/>
                <w:sz w:val="20"/>
              </w:rPr>
              <w:t>Mechanism for effect</w:t>
            </w:r>
            <w:r w:rsidRPr="00D23554">
              <w:rPr>
                <w:rFonts w:ascii="Arial" w:hAnsi="Arial" w:cs="Arial"/>
                <w:sz w:val="20"/>
              </w:rPr>
              <w:t xml:space="preserve"> (run-off)</w:t>
            </w:r>
          </w:p>
        </w:tc>
        <w:tc>
          <w:tcPr>
            <w:tcW w:w="292" w:type="dxa"/>
            <w:tcBorders>
              <w:top w:val="nil"/>
              <w:bottom w:val="nil"/>
            </w:tcBorders>
          </w:tcPr>
          <w:p w14:paraId="75DB235E" w14:textId="77777777" w:rsidR="003C0534" w:rsidRPr="00C13046" w:rsidRDefault="003C0534" w:rsidP="003C0534">
            <w:pPr>
              <w:pStyle w:val="Heading1"/>
              <w:spacing w:before="40" w:after="40"/>
              <w:rPr>
                <w:rFonts w:cs="Arial"/>
                <w:b w:val="0"/>
                <w:sz w:val="20"/>
              </w:rPr>
            </w:pPr>
          </w:p>
        </w:tc>
      </w:tr>
      <w:tr w:rsidR="003C0534" w:rsidRPr="00C13046" w14:paraId="75DB2365" w14:textId="77777777" w:rsidTr="00F43E1C">
        <w:trPr>
          <w:cantSplit/>
        </w:trPr>
        <w:tc>
          <w:tcPr>
            <w:tcW w:w="250" w:type="dxa"/>
            <w:tcBorders>
              <w:top w:val="nil"/>
              <w:bottom w:val="nil"/>
            </w:tcBorders>
          </w:tcPr>
          <w:p w14:paraId="75DB2360" w14:textId="77777777" w:rsidR="003C0534" w:rsidRPr="00C13046" w:rsidRDefault="003C0534" w:rsidP="003C0534">
            <w:pPr>
              <w:pStyle w:val="Heading1"/>
              <w:spacing w:before="40" w:after="40"/>
              <w:rPr>
                <w:rFonts w:cs="Arial"/>
                <w:sz w:val="20"/>
              </w:rPr>
            </w:pPr>
          </w:p>
        </w:tc>
        <w:tc>
          <w:tcPr>
            <w:tcW w:w="3544" w:type="dxa"/>
            <w:vMerge/>
          </w:tcPr>
          <w:p w14:paraId="75DB2361" w14:textId="77777777" w:rsidR="003C0534" w:rsidRPr="00862197" w:rsidRDefault="003C0534" w:rsidP="003C0534">
            <w:pPr>
              <w:rPr>
                <w:rFonts w:ascii="Arial" w:hAnsi="Arial" w:cs="Arial"/>
                <w:i/>
                <w:sz w:val="20"/>
              </w:rPr>
            </w:pP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5DB2362" w14:textId="622FA9E0" w:rsidR="003C0534" w:rsidRPr="00862197" w:rsidRDefault="003C0534" w:rsidP="003C0534">
            <w:pPr>
              <w:rPr>
                <w:rFonts w:ascii="Arial" w:hAnsi="Arial" w:cs="Arial"/>
                <w:i/>
                <w:sz w:val="20"/>
              </w:rPr>
            </w:pPr>
            <w:r w:rsidRPr="00D23554">
              <w:rPr>
                <w:rFonts w:ascii="Arial" w:hAnsi="Arial" w:cs="Arial"/>
                <w:sz w:val="20"/>
              </w:rPr>
              <w:t>Acidification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5DB2363" w14:textId="413A8F28" w:rsidR="003C0534" w:rsidRPr="0069093B" w:rsidRDefault="003C0534" w:rsidP="003C0534">
            <w:pPr>
              <w:rPr>
                <w:rFonts w:ascii="Arial" w:hAnsi="Arial" w:cs="Arial"/>
                <w:color w:val="FF0000"/>
                <w:sz w:val="20"/>
              </w:rPr>
            </w:pPr>
            <w:r w:rsidRPr="00D23554">
              <w:rPr>
                <w:rFonts w:ascii="Arial" w:hAnsi="Arial" w:cs="Arial"/>
                <w:b/>
                <w:sz w:val="20"/>
              </w:rPr>
              <w:t>Mechanism for effect</w:t>
            </w:r>
            <w:r w:rsidRPr="00D23554">
              <w:rPr>
                <w:rFonts w:ascii="Arial" w:hAnsi="Arial" w:cs="Arial"/>
                <w:sz w:val="20"/>
              </w:rPr>
              <w:t xml:space="preserve"> (run-off)</w:t>
            </w:r>
          </w:p>
        </w:tc>
        <w:tc>
          <w:tcPr>
            <w:tcW w:w="292" w:type="dxa"/>
            <w:tcBorders>
              <w:top w:val="nil"/>
              <w:bottom w:val="nil"/>
            </w:tcBorders>
          </w:tcPr>
          <w:p w14:paraId="75DB2364" w14:textId="77777777" w:rsidR="003C0534" w:rsidRPr="00C13046" w:rsidRDefault="003C0534" w:rsidP="003C0534">
            <w:pPr>
              <w:pStyle w:val="Heading1"/>
              <w:spacing w:before="40" w:after="40"/>
              <w:rPr>
                <w:rFonts w:cs="Arial"/>
                <w:b w:val="0"/>
                <w:sz w:val="20"/>
              </w:rPr>
            </w:pPr>
          </w:p>
        </w:tc>
      </w:tr>
      <w:tr w:rsidR="003C0534" w:rsidRPr="00C13046" w14:paraId="09D6E045" w14:textId="77777777" w:rsidTr="00F43E1C">
        <w:trPr>
          <w:cantSplit/>
        </w:trPr>
        <w:tc>
          <w:tcPr>
            <w:tcW w:w="250" w:type="dxa"/>
            <w:tcBorders>
              <w:top w:val="nil"/>
              <w:bottom w:val="nil"/>
            </w:tcBorders>
          </w:tcPr>
          <w:p w14:paraId="0E173977" w14:textId="6AC830F0" w:rsidR="003C0534" w:rsidRDefault="003C0534" w:rsidP="003C0534">
            <w:pPr>
              <w:pStyle w:val="Heading1"/>
              <w:spacing w:before="40" w:after="40"/>
              <w:rPr>
                <w:rFonts w:cs="Arial"/>
                <w:sz w:val="20"/>
              </w:rPr>
            </w:pPr>
          </w:p>
        </w:tc>
        <w:tc>
          <w:tcPr>
            <w:tcW w:w="3544" w:type="dxa"/>
            <w:vMerge/>
          </w:tcPr>
          <w:p w14:paraId="2C0442BA" w14:textId="77777777" w:rsidR="003C0534" w:rsidRPr="00862197" w:rsidRDefault="003C0534" w:rsidP="003C0534">
            <w:pPr>
              <w:rPr>
                <w:rFonts w:ascii="Arial" w:hAnsi="Arial" w:cs="Arial"/>
                <w:i/>
                <w:sz w:val="20"/>
              </w:rPr>
            </w:pP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A80B1C3" w14:textId="5EDEC0B6" w:rsidR="003C0534" w:rsidRPr="00862197" w:rsidRDefault="003C0534" w:rsidP="003C0534">
            <w:pPr>
              <w:rPr>
                <w:rFonts w:ascii="Arial" w:hAnsi="Arial" w:cs="Arial"/>
                <w:i/>
                <w:sz w:val="20"/>
              </w:rPr>
            </w:pPr>
            <w:r w:rsidRPr="00D23554">
              <w:rPr>
                <w:rFonts w:ascii="Arial" w:hAnsi="Arial" w:cs="Arial"/>
                <w:sz w:val="20"/>
              </w:rPr>
              <w:t>Changes in salinity regime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63057A9" w14:textId="1F39FDB6" w:rsidR="003C0534" w:rsidRPr="0069093B" w:rsidRDefault="003C0534" w:rsidP="003C0534">
            <w:pPr>
              <w:rPr>
                <w:rFonts w:ascii="Arial" w:hAnsi="Arial" w:cs="Arial"/>
                <w:color w:val="FF0000"/>
                <w:sz w:val="20"/>
              </w:rPr>
            </w:pPr>
            <w:r w:rsidRPr="00D23554">
              <w:rPr>
                <w:rFonts w:ascii="Arial" w:hAnsi="Arial" w:cs="Arial"/>
                <w:sz w:val="20"/>
              </w:rPr>
              <w:t>No mechanism for effect</w:t>
            </w:r>
          </w:p>
        </w:tc>
        <w:tc>
          <w:tcPr>
            <w:tcW w:w="292" w:type="dxa"/>
            <w:tcBorders>
              <w:top w:val="nil"/>
              <w:bottom w:val="nil"/>
            </w:tcBorders>
          </w:tcPr>
          <w:p w14:paraId="379FD5B9" w14:textId="5D1ADE1F" w:rsidR="003C0534" w:rsidRDefault="003C0534" w:rsidP="003C0534">
            <w:pPr>
              <w:pStyle w:val="Heading1"/>
              <w:spacing w:before="40" w:after="40"/>
              <w:rPr>
                <w:rFonts w:cs="Arial"/>
                <w:b w:val="0"/>
                <w:sz w:val="20"/>
              </w:rPr>
            </w:pPr>
          </w:p>
        </w:tc>
      </w:tr>
      <w:tr w:rsidR="003C0534" w:rsidRPr="00C13046" w14:paraId="3715E33D" w14:textId="77777777" w:rsidTr="00F43E1C">
        <w:trPr>
          <w:cantSplit/>
        </w:trPr>
        <w:tc>
          <w:tcPr>
            <w:tcW w:w="250" w:type="dxa"/>
            <w:tcBorders>
              <w:top w:val="nil"/>
              <w:bottom w:val="nil"/>
            </w:tcBorders>
          </w:tcPr>
          <w:p w14:paraId="298D993F" w14:textId="19228A28" w:rsidR="003C0534" w:rsidRPr="00C13046" w:rsidRDefault="003C0534" w:rsidP="003C0534">
            <w:pPr>
              <w:pStyle w:val="Heading1"/>
              <w:spacing w:before="40" w:after="40"/>
              <w:rPr>
                <w:rFonts w:cs="Arial"/>
                <w:sz w:val="20"/>
              </w:rPr>
            </w:pPr>
          </w:p>
        </w:tc>
        <w:tc>
          <w:tcPr>
            <w:tcW w:w="3544" w:type="dxa"/>
            <w:vMerge/>
          </w:tcPr>
          <w:p w14:paraId="383CD277" w14:textId="77777777" w:rsidR="003C0534" w:rsidRPr="00862197" w:rsidRDefault="003C0534" w:rsidP="003C0534">
            <w:pPr>
              <w:rPr>
                <w:rFonts w:ascii="Arial" w:hAnsi="Arial" w:cs="Arial"/>
                <w:i/>
                <w:sz w:val="20"/>
              </w:rPr>
            </w:pP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062EB23" w14:textId="0128D94A" w:rsidR="003C0534" w:rsidRPr="00862197" w:rsidRDefault="003C0534" w:rsidP="003C0534">
            <w:pPr>
              <w:rPr>
                <w:rFonts w:ascii="Arial" w:hAnsi="Arial" w:cs="Arial"/>
                <w:i/>
                <w:sz w:val="20"/>
              </w:rPr>
            </w:pPr>
            <w:r w:rsidRPr="00D23554">
              <w:rPr>
                <w:rFonts w:ascii="Arial" w:hAnsi="Arial" w:cs="Arial"/>
                <w:sz w:val="20"/>
              </w:rPr>
              <w:t>Changes in thermal regime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DE35144" w14:textId="716470B7" w:rsidR="003C0534" w:rsidRPr="0069093B" w:rsidRDefault="003C0534" w:rsidP="003C0534">
            <w:pPr>
              <w:rPr>
                <w:rFonts w:ascii="Arial" w:hAnsi="Arial" w:cs="Arial"/>
                <w:color w:val="FF0000"/>
                <w:sz w:val="20"/>
              </w:rPr>
            </w:pPr>
            <w:r w:rsidRPr="00D23554">
              <w:rPr>
                <w:rFonts w:ascii="Arial" w:hAnsi="Arial" w:cs="Arial"/>
                <w:sz w:val="20"/>
              </w:rPr>
              <w:t>No mechanism for effect</w:t>
            </w:r>
          </w:p>
        </w:tc>
        <w:tc>
          <w:tcPr>
            <w:tcW w:w="292" w:type="dxa"/>
            <w:tcBorders>
              <w:top w:val="nil"/>
              <w:bottom w:val="nil"/>
            </w:tcBorders>
          </w:tcPr>
          <w:p w14:paraId="54B17658" w14:textId="4E407057" w:rsidR="003C0534" w:rsidRPr="00C13046" w:rsidRDefault="003C0534" w:rsidP="003C0534">
            <w:pPr>
              <w:pStyle w:val="Heading1"/>
              <w:spacing w:before="40" w:after="40"/>
              <w:rPr>
                <w:rFonts w:cs="Arial"/>
                <w:b w:val="0"/>
                <w:sz w:val="20"/>
              </w:rPr>
            </w:pPr>
          </w:p>
        </w:tc>
      </w:tr>
      <w:tr w:rsidR="003C0534" w:rsidRPr="00C13046" w14:paraId="75DB236B" w14:textId="77777777" w:rsidTr="00F43E1C">
        <w:trPr>
          <w:cantSplit/>
        </w:trPr>
        <w:tc>
          <w:tcPr>
            <w:tcW w:w="250" w:type="dxa"/>
            <w:tcBorders>
              <w:top w:val="nil"/>
              <w:bottom w:val="nil"/>
            </w:tcBorders>
          </w:tcPr>
          <w:p w14:paraId="75DB2366" w14:textId="77777777" w:rsidR="003C0534" w:rsidRPr="00C13046" w:rsidRDefault="003C0534" w:rsidP="003C0534">
            <w:pPr>
              <w:pStyle w:val="Heading1"/>
              <w:spacing w:before="40" w:after="40"/>
              <w:rPr>
                <w:rFonts w:cs="Arial"/>
                <w:sz w:val="20"/>
              </w:rPr>
            </w:pPr>
          </w:p>
        </w:tc>
        <w:tc>
          <w:tcPr>
            <w:tcW w:w="3544" w:type="dxa"/>
            <w:vMerge/>
          </w:tcPr>
          <w:p w14:paraId="75DB2367" w14:textId="77777777" w:rsidR="003C0534" w:rsidRPr="00862197" w:rsidRDefault="003C0534" w:rsidP="003C0534">
            <w:pPr>
              <w:rPr>
                <w:rFonts w:ascii="Arial" w:hAnsi="Arial" w:cs="Arial"/>
                <w:i/>
                <w:sz w:val="20"/>
              </w:rPr>
            </w:pP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5DB2368" w14:textId="36045776" w:rsidR="003C0534" w:rsidRPr="00862197" w:rsidRDefault="003C0534" w:rsidP="003C0534">
            <w:pPr>
              <w:rPr>
                <w:rFonts w:ascii="Arial" w:hAnsi="Arial" w:cs="Arial"/>
                <w:i/>
                <w:sz w:val="20"/>
              </w:rPr>
            </w:pPr>
            <w:r w:rsidRPr="00D23554">
              <w:rPr>
                <w:rFonts w:ascii="Arial" w:hAnsi="Arial" w:cs="Arial"/>
                <w:sz w:val="20"/>
              </w:rPr>
              <w:t>Habitat loss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5DB2369" w14:textId="01F9209D" w:rsidR="003C0534" w:rsidRPr="0069093B" w:rsidRDefault="003C0534" w:rsidP="003C0534">
            <w:pPr>
              <w:rPr>
                <w:rFonts w:ascii="Arial" w:hAnsi="Arial" w:cs="Arial"/>
                <w:color w:val="FF0000"/>
                <w:sz w:val="20"/>
              </w:rPr>
            </w:pPr>
            <w:r w:rsidRPr="00D23554">
              <w:rPr>
                <w:rFonts w:ascii="Arial" w:hAnsi="Arial" w:cs="Arial"/>
                <w:b/>
                <w:sz w:val="20"/>
              </w:rPr>
              <w:t>Mechanism for effect</w:t>
            </w:r>
            <w:r w:rsidRPr="00D23554">
              <w:rPr>
                <w:rFonts w:ascii="Arial" w:hAnsi="Arial" w:cs="Arial"/>
                <w:sz w:val="20"/>
              </w:rPr>
              <w:t xml:space="preserve"> (run-off)</w:t>
            </w:r>
          </w:p>
        </w:tc>
        <w:tc>
          <w:tcPr>
            <w:tcW w:w="292" w:type="dxa"/>
            <w:tcBorders>
              <w:top w:val="nil"/>
              <w:bottom w:val="nil"/>
            </w:tcBorders>
          </w:tcPr>
          <w:p w14:paraId="75DB236A" w14:textId="77777777" w:rsidR="003C0534" w:rsidRPr="00C13046" w:rsidRDefault="003C0534" w:rsidP="003C0534">
            <w:pPr>
              <w:pStyle w:val="Heading1"/>
              <w:spacing w:before="40" w:after="40"/>
              <w:rPr>
                <w:rFonts w:cs="Arial"/>
                <w:b w:val="0"/>
                <w:sz w:val="20"/>
              </w:rPr>
            </w:pPr>
          </w:p>
        </w:tc>
      </w:tr>
      <w:tr w:rsidR="003C0534" w:rsidRPr="00C13046" w14:paraId="75DB2371" w14:textId="77777777" w:rsidTr="00F43E1C">
        <w:trPr>
          <w:cantSplit/>
        </w:trPr>
        <w:tc>
          <w:tcPr>
            <w:tcW w:w="250" w:type="dxa"/>
            <w:tcBorders>
              <w:top w:val="nil"/>
              <w:bottom w:val="nil"/>
            </w:tcBorders>
          </w:tcPr>
          <w:p w14:paraId="75DB236C" w14:textId="77777777" w:rsidR="003C0534" w:rsidRPr="00C13046" w:rsidRDefault="003C0534" w:rsidP="003C0534">
            <w:pPr>
              <w:pStyle w:val="Heading1"/>
              <w:spacing w:before="40" w:after="40"/>
              <w:rPr>
                <w:rFonts w:cs="Arial"/>
                <w:sz w:val="20"/>
              </w:rPr>
            </w:pPr>
          </w:p>
        </w:tc>
        <w:tc>
          <w:tcPr>
            <w:tcW w:w="3544" w:type="dxa"/>
            <w:vMerge/>
          </w:tcPr>
          <w:p w14:paraId="75DB236D" w14:textId="77777777" w:rsidR="003C0534" w:rsidRPr="00862197" w:rsidRDefault="003C0534" w:rsidP="003C0534">
            <w:pPr>
              <w:rPr>
                <w:rFonts w:ascii="Arial" w:hAnsi="Arial" w:cs="Arial"/>
                <w:i/>
                <w:sz w:val="20"/>
              </w:rPr>
            </w:pP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5DB236E" w14:textId="318FC039" w:rsidR="003C0534" w:rsidRPr="00862197" w:rsidRDefault="003C0534" w:rsidP="003C0534">
            <w:pPr>
              <w:rPr>
                <w:rFonts w:ascii="Arial" w:hAnsi="Arial" w:cs="Arial"/>
                <w:i/>
                <w:sz w:val="20"/>
              </w:rPr>
            </w:pPr>
            <w:r w:rsidRPr="00D23554">
              <w:rPr>
                <w:rFonts w:ascii="Arial" w:hAnsi="Arial" w:cs="Arial"/>
                <w:sz w:val="20"/>
              </w:rPr>
              <w:t>Physical damage by IPC / PPC process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5DB236F" w14:textId="65E7885D" w:rsidR="003C0534" w:rsidRPr="0069093B" w:rsidRDefault="003C0534" w:rsidP="003C0534">
            <w:pPr>
              <w:rPr>
                <w:rFonts w:ascii="Arial" w:hAnsi="Arial" w:cs="Arial"/>
                <w:color w:val="FF0000"/>
                <w:sz w:val="20"/>
              </w:rPr>
            </w:pPr>
            <w:r w:rsidRPr="00D23554">
              <w:rPr>
                <w:rFonts w:ascii="Arial" w:hAnsi="Arial" w:cs="Arial"/>
                <w:b/>
                <w:sz w:val="20"/>
              </w:rPr>
              <w:t>Mechanism for effect</w:t>
            </w:r>
            <w:r w:rsidRPr="00D23554">
              <w:rPr>
                <w:rFonts w:ascii="Arial" w:hAnsi="Arial" w:cs="Arial"/>
                <w:sz w:val="20"/>
              </w:rPr>
              <w:t xml:space="preserve"> (run-off)</w:t>
            </w:r>
          </w:p>
        </w:tc>
        <w:tc>
          <w:tcPr>
            <w:tcW w:w="292" w:type="dxa"/>
            <w:tcBorders>
              <w:top w:val="nil"/>
              <w:bottom w:val="nil"/>
            </w:tcBorders>
          </w:tcPr>
          <w:p w14:paraId="75DB2370" w14:textId="77777777" w:rsidR="003C0534" w:rsidRPr="00C13046" w:rsidRDefault="003C0534" w:rsidP="003C0534">
            <w:pPr>
              <w:pStyle w:val="Heading1"/>
              <w:spacing w:before="40" w:after="40"/>
              <w:rPr>
                <w:rFonts w:cs="Arial"/>
                <w:b w:val="0"/>
                <w:sz w:val="20"/>
              </w:rPr>
            </w:pPr>
          </w:p>
        </w:tc>
      </w:tr>
      <w:tr w:rsidR="003C0534" w:rsidRPr="00C13046" w14:paraId="75DB2377" w14:textId="77777777" w:rsidTr="00F43E1C">
        <w:trPr>
          <w:cantSplit/>
        </w:trPr>
        <w:tc>
          <w:tcPr>
            <w:tcW w:w="250" w:type="dxa"/>
            <w:tcBorders>
              <w:top w:val="nil"/>
              <w:bottom w:val="nil"/>
            </w:tcBorders>
          </w:tcPr>
          <w:p w14:paraId="75DB2372" w14:textId="77777777" w:rsidR="003C0534" w:rsidRPr="00C13046" w:rsidRDefault="003C0534" w:rsidP="003C0534">
            <w:pPr>
              <w:pStyle w:val="Heading1"/>
              <w:spacing w:before="40" w:after="40"/>
              <w:rPr>
                <w:rFonts w:cs="Arial"/>
                <w:sz w:val="20"/>
              </w:rPr>
            </w:pPr>
          </w:p>
        </w:tc>
        <w:tc>
          <w:tcPr>
            <w:tcW w:w="3544" w:type="dxa"/>
            <w:vMerge/>
          </w:tcPr>
          <w:p w14:paraId="75DB2373" w14:textId="77777777" w:rsidR="003C0534" w:rsidRPr="00862197" w:rsidRDefault="003C0534" w:rsidP="003C0534">
            <w:pPr>
              <w:rPr>
                <w:rFonts w:ascii="Arial" w:hAnsi="Arial" w:cs="Arial"/>
                <w:i/>
                <w:sz w:val="20"/>
              </w:rPr>
            </w:pP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5DB2374" w14:textId="585A939F" w:rsidR="003C0534" w:rsidRPr="00862197" w:rsidRDefault="003C0534" w:rsidP="003C0534">
            <w:pPr>
              <w:rPr>
                <w:rFonts w:ascii="Arial" w:hAnsi="Arial" w:cs="Arial"/>
                <w:i/>
                <w:sz w:val="20"/>
              </w:rPr>
            </w:pPr>
            <w:r w:rsidRPr="00D23554">
              <w:rPr>
                <w:rFonts w:ascii="Arial" w:hAnsi="Arial" w:cs="Arial"/>
                <w:sz w:val="20"/>
              </w:rPr>
              <w:t>Turbidity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5DB2375" w14:textId="57C87B93" w:rsidR="003C0534" w:rsidRPr="0069093B" w:rsidRDefault="003C0534" w:rsidP="003C0534">
            <w:pPr>
              <w:rPr>
                <w:rFonts w:ascii="Arial" w:hAnsi="Arial" w:cs="Arial"/>
                <w:color w:val="FF0000"/>
                <w:sz w:val="20"/>
              </w:rPr>
            </w:pPr>
            <w:r w:rsidRPr="00D23554">
              <w:rPr>
                <w:rFonts w:ascii="Arial" w:hAnsi="Arial" w:cs="Arial"/>
                <w:b/>
                <w:sz w:val="20"/>
              </w:rPr>
              <w:t>Mechanism for effect</w:t>
            </w:r>
            <w:r w:rsidRPr="00D23554">
              <w:rPr>
                <w:rFonts w:ascii="Arial" w:hAnsi="Arial" w:cs="Arial"/>
                <w:sz w:val="20"/>
              </w:rPr>
              <w:t xml:space="preserve"> (run-off)</w:t>
            </w:r>
          </w:p>
        </w:tc>
        <w:tc>
          <w:tcPr>
            <w:tcW w:w="292" w:type="dxa"/>
            <w:tcBorders>
              <w:top w:val="nil"/>
              <w:bottom w:val="nil"/>
            </w:tcBorders>
          </w:tcPr>
          <w:p w14:paraId="75DB2376" w14:textId="77777777" w:rsidR="003C0534" w:rsidRPr="00C13046" w:rsidRDefault="003C0534" w:rsidP="003C0534">
            <w:pPr>
              <w:pStyle w:val="Heading1"/>
              <w:spacing w:before="40" w:after="40"/>
              <w:rPr>
                <w:rFonts w:cs="Arial"/>
                <w:b w:val="0"/>
                <w:sz w:val="20"/>
              </w:rPr>
            </w:pPr>
          </w:p>
        </w:tc>
      </w:tr>
      <w:tr w:rsidR="003C0534" w:rsidRPr="00C13046" w14:paraId="75DB237D" w14:textId="77777777" w:rsidTr="00F43E1C">
        <w:trPr>
          <w:cantSplit/>
        </w:trPr>
        <w:tc>
          <w:tcPr>
            <w:tcW w:w="250" w:type="dxa"/>
            <w:tcBorders>
              <w:top w:val="nil"/>
              <w:bottom w:val="nil"/>
            </w:tcBorders>
          </w:tcPr>
          <w:p w14:paraId="75DB2378" w14:textId="77777777" w:rsidR="003C0534" w:rsidRPr="00C13046" w:rsidRDefault="003C0534" w:rsidP="003C0534">
            <w:pPr>
              <w:pStyle w:val="Heading1"/>
              <w:spacing w:before="40" w:after="40"/>
              <w:rPr>
                <w:rFonts w:cs="Arial"/>
                <w:sz w:val="20"/>
              </w:rPr>
            </w:pPr>
          </w:p>
        </w:tc>
        <w:tc>
          <w:tcPr>
            <w:tcW w:w="3544" w:type="dxa"/>
            <w:vMerge/>
          </w:tcPr>
          <w:p w14:paraId="75DB2379" w14:textId="77777777" w:rsidR="003C0534" w:rsidRPr="00862197" w:rsidRDefault="003C0534" w:rsidP="003C0534">
            <w:pPr>
              <w:rPr>
                <w:rFonts w:ascii="Arial" w:hAnsi="Arial" w:cs="Arial"/>
                <w:i/>
                <w:sz w:val="20"/>
              </w:rPr>
            </w:pPr>
          </w:p>
        </w:tc>
        <w:tc>
          <w:tcPr>
            <w:tcW w:w="25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5DB237A" w14:textId="5CA97ACB" w:rsidR="003C0534" w:rsidRPr="00862197" w:rsidRDefault="003C0534" w:rsidP="003C0534">
            <w:pPr>
              <w:rPr>
                <w:rFonts w:ascii="Arial" w:hAnsi="Arial" w:cs="Arial"/>
                <w:i/>
                <w:sz w:val="20"/>
              </w:rPr>
            </w:pPr>
            <w:r w:rsidRPr="00D23554">
              <w:rPr>
                <w:rFonts w:ascii="Arial" w:hAnsi="Arial" w:cs="Arial"/>
                <w:sz w:val="20"/>
              </w:rPr>
              <w:t>Siltation Entrapment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5DB237B" w14:textId="4BF72A44" w:rsidR="003C0534" w:rsidRPr="0069093B" w:rsidRDefault="003C0534" w:rsidP="003C0534">
            <w:pPr>
              <w:rPr>
                <w:rFonts w:ascii="Arial" w:hAnsi="Arial" w:cs="Arial"/>
                <w:color w:val="FF0000"/>
                <w:sz w:val="20"/>
              </w:rPr>
            </w:pPr>
            <w:r w:rsidRPr="00D23554">
              <w:rPr>
                <w:rFonts w:ascii="Arial" w:hAnsi="Arial" w:cs="Arial"/>
                <w:sz w:val="20"/>
              </w:rPr>
              <w:t>No mechanism for effect</w:t>
            </w:r>
          </w:p>
        </w:tc>
        <w:tc>
          <w:tcPr>
            <w:tcW w:w="292" w:type="dxa"/>
            <w:tcBorders>
              <w:top w:val="nil"/>
              <w:bottom w:val="nil"/>
            </w:tcBorders>
          </w:tcPr>
          <w:p w14:paraId="75DB237C" w14:textId="77777777" w:rsidR="003C0534" w:rsidRPr="00C13046" w:rsidRDefault="003C0534" w:rsidP="003C0534">
            <w:pPr>
              <w:pStyle w:val="Heading1"/>
              <w:spacing w:before="40" w:after="40"/>
              <w:rPr>
                <w:rFonts w:cs="Arial"/>
                <w:b w:val="0"/>
                <w:sz w:val="20"/>
              </w:rPr>
            </w:pPr>
          </w:p>
        </w:tc>
      </w:tr>
      <w:tr w:rsidR="003C0534" w:rsidRPr="00C13046" w14:paraId="75DB2383" w14:textId="77777777">
        <w:trPr>
          <w:cantSplit/>
        </w:trPr>
        <w:tc>
          <w:tcPr>
            <w:tcW w:w="250" w:type="dxa"/>
            <w:tcBorders>
              <w:top w:val="nil"/>
              <w:bottom w:val="nil"/>
            </w:tcBorders>
          </w:tcPr>
          <w:p w14:paraId="75DB237E" w14:textId="77777777" w:rsidR="003C0534" w:rsidRPr="00C13046" w:rsidRDefault="003C0534" w:rsidP="003C0534">
            <w:pPr>
              <w:pStyle w:val="Heading1"/>
              <w:spacing w:before="40" w:after="40"/>
              <w:rPr>
                <w:rFonts w:cs="Arial"/>
                <w:sz w:val="20"/>
              </w:rPr>
            </w:pPr>
          </w:p>
        </w:tc>
        <w:tc>
          <w:tcPr>
            <w:tcW w:w="3544" w:type="dxa"/>
            <w:vMerge w:val="restart"/>
          </w:tcPr>
          <w:p w14:paraId="75DB237F" w14:textId="5BFD5856" w:rsidR="003C0534" w:rsidRPr="00862197" w:rsidRDefault="003C0534" w:rsidP="003C0534">
            <w:pPr>
              <w:rPr>
                <w:rFonts w:ascii="Arial" w:hAnsi="Arial" w:cs="Arial"/>
                <w:i/>
                <w:sz w:val="20"/>
              </w:rPr>
            </w:pPr>
            <w:r w:rsidRPr="005E4DEB">
              <w:rPr>
                <w:rFonts w:ascii="Arial" w:hAnsi="Arial" w:cs="Arial"/>
                <w:i/>
                <w:sz w:val="20"/>
              </w:rPr>
              <w:t>2.9  Mammals of riverine habitats</w:t>
            </w:r>
          </w:p>
        </w:tc>
        <w:tc>
          <w:tcPr>
            <w:tcW w:w="2551" w:type="dxa"/>
            <w:gridSpan w:val="2"/>
          </w:tcPr>
          <w:p w14:paraId="75DB2380" w14:textId="3708DC08" w:rsidR="003C0534" w:rsidRPr="00862197" w:rsidRDefault="003C0534" w:rsidP="003C0534">
            <w:pPr>
              <w:rPr>
                <w:rFonts w:ascii="Arial" w:hAnsi="Arial" w:cs="Arial"/>
                <w:i/>
                <w:sz w:val="20"/>
              </w:rPr>
            </w:pPr>
            <w:r w:rsidRPr="005E4DEB">
              <w:rPr>
                <w:rFonts w:ascii="Arial" w:hAnsi="Arial" w:cs="Arial"/>
                <w:sz w:val="20"/>
              </w:rPr>
              <w:t>Toxic contamination</w:t>
            </w:r>
          </w:p>
        </w:tc>
        <w:tc>
          <w:tcPr>
            <w:tcW w:w="2552" w:type="dxa"/>
            <w:gridSpan w:val="2"/>
          </w:tcPr>
          <w:p w14:paraId="75DB2381" w14:textId="6A91BBDD" w:rsidR="003C0534" w:rsidRPr="00C13046" w:rsidRDefault="003C0534" w:rsidP="003C0534">
            <w:pPr>
              <w:rPr>
                <w:rFonts w:ascii="Arial" w:hAnsi="Arial" w:cs="Arial"/>
                <w:sz w:val="20"/>
              </w:rPr>
            </w:pPr>
            <w:r w:rsidRPr="005E4DEB">
              <w:rPr>
                <w:rFonts w:ascii="Arial" w:hAnsi="Arial" w:cs="Arial"/>
                <w:b/>
                <w:sz w:val="20"/>
              </w:rPr>
              <w:t>Mechanism for effect</w:t>
            </w:r>
            <w:r w:rsidRPr="005E4DEB">
              <w:rPr>
                <w:rFonts w:ascii="Arial" w:hAnsi="Arial" w:cs="Arial"/>
                <w:sz w:val="20"/>
              </w:rPr>
              <w:t xml:space="preserve"> (run-off)</w:t>
            </w:r>
          </w:p>
        </w:tc>
        <w:tc>
          <w:tcPr>
            <w:tcW w:w="292" w:type="dxa"/>
            <w:tcBorders>
              <w:top w:val="nil"/>
              <w:bottom w:val="nil"/>
            </w:tcBorders>
          </w:tcPr>
          <w:p w14:paraId="75DB2382" w14:textId="77777777" w:rsidR="003C0534" w:rsidRPr="00C13046" w:rsidRDefault="003C0534" w:rsidP="003C0534">
            <w:pPr>
              <w:pStyle w:val="Heading1"/>
              <w:spacing w:before="40" w:after="40"/>
              <w:rPr>
                <w:rFonts w:cs="Arial"/>
                <w:b w:val="0"/>
                <w:sz w:val="20"/>
              </w:rPr>
            </w:pPr>
          </w:p>
        </w:tc>
      </w:tr>
      <w:tr w:rsidR="003C0534" w:rsidRPr="00C13046" w14:paraId="5A564CC9" w14:textId="77777777">
        <w:trPr>
          <w:cantSplit/>
        </w:trPr>
        <w:tc>
          <w:tcPr>
            <w:tcW w:w="250" w:type="dxa"/>
            <w:tcBorders>
              <w:top w:val="nil"/>
              <w:bottom w:val="nil"/>
            </w:tcBorders>
          </w:tcPr>
          <w:p w14:paraId="440EE37D" w14:textId="77777777" w:rsidR="003C0534" w:rsidRDefault="003C0534" w:rsidP="003C0534">
            <w:pPr>
              <w:pStyle w:val="Heading1"/>
              <w:spacing w:before="40" w:after="40"/>
              <w:rPr>
                <w:rFonts w:cs="Arial"/>
                <w:sz w:val="20"/>
              </w:rPr>
            </w:pPr>
          </w:p>
        </w:tc>
        <w:tc>
          <w:tcPr>
            <w:tcW w:w="3544" w:type="dxa"/>
            <w:vMerge/>
          </w:tcPr>
          <w:p w14:paraId="0A3A15FE" w14:textId="77777777" w:rsidR="003C0534" w:rsidRPr="00862197" w:rsidRDefault="003C0534" w:rsidP="003C0534">
            <w:pPr>
              <w:rPr>
                <w:rFonts w:ascii="Arial" w:hAnsi="Arial" w:cs="Arial"/>
                <w:i/>
                <w:sz w:val="20"/>
              </w:rPr>
            </w:pPr>
          </w:p>
        </w:tc>
        <w:tc>
          <w:tcPr>
            <w:tcW w:w="2551" w:type="dxa"/>
            <w:gridSpan w:val="2"/>
          </w:tcPr>
          <w:p w14:paraId="716A741B" w14:textId="1BFD4404" w:rsidR="003C0534" w:rsidRPr="00862197" w:rsidRDefault="003C0534" w:rsidP="003C0534">
            <w:pPr>
              <w:rPr>
                <w:rFonts w:ascii="Arial" w:hAnsi="Arial" w:cs="Arial"/>
                <w:i/>
                <w:sz w:val="20"/>
              </w:rPr>
            </w:pPr>
            <w:r w:rsidRPr="005E4DEB">
              <w:rPr>
                <w:rFonts w:ascii="Arial" w:hAnsi="Arial" w:cs="Arial"/>
                <w:sz w:val="20"/>
              </w:rPr>
              <w:t>Nutrient enrichment</w:t>
            </w:r>
          </w:p>
        </w:tc>
        <w:tc>
          <w:tcPr>
            <w:tcW w:w="2552" w:type="dxa"/>
            <w:gridSpan w:val="2"/>
          </w:tcPr>
          <w:p w14:paraId="1BF530EA" w14:textId="1AEDEA08" w:rsidR="003C0534" w:rsidRPr="00CA4239" w:rsidRDefault="003C0534" w:rsidP="003C0534">
            <w:pPr>
              <w:rPr>
                <w:rFonts w:ascii="Arial" w:hAnsi="Arial" w:cs="Arial"/>
                <w:color w:val="FF0000"/>
                <w:sz w:val="20"/>
              </w:rPr>
            </w:pPr>
            <w:r w:rsidRPr="005E4DEB">
              <w:rPr>
                <w:rFonts w:ascii="Arial" w:hAnsi="Arial" w:cs="Arial"/>
                <w:b/>
                <w:sz w:val="20"/>
              </w:rPr>
              <w:t xml:space="preserve">Mechanism for effect </w:t>
            </w:r>
            <w:r w:rsidRPr="005E4DEB">
              <w:rPr>
                <w:rFonts w:ascii="Arial" w:hAnsi="Arial" w:cs="Arial"/>
                <w:sz w:val="20"/>
              </w:rPr>
              <w:t>(run-off)</w:t>
            </w:r>
          </w:p>
        </w:tc>
        <w:tc>
          <w:tcPr>
            <w:tcW w:w="292" w:type="dxa"/>
            <w:tcBorders>
              <w:top w:val="nil"/>
              <w:bottom w:val="nil"/>
            </w:tcBorders>
          </w:tcPr>
          <w:p w14:paraId="28623349" w14:textId="77777777" w:rsidR="003C0534" w:rsidRDefault="003C0534" w:rsidP="003C0534">
            <w:pPr>
              <w:pStyle w:val="Heading1"/>
              <w:spacing w:before="40" w:after="40"/>
              <w:rPr>
                <w:rFonts w:cs="Arial"/>
                <w:b w:val="0"/>
                <w:sz w:val="20"/>
              </w:rPr>
            </w:pPr>
          </w:p>
        </w:tc>
      </w:tr>
      <w:tr w:rsidR="003C0534" w:rsidRPr="00C13046" w14:paraId="08EF6155" w14:textId="77777777">
        <w:trPr>
          <w:cantSplit/>
        </w:trPr>
        <w:tc>
          <w:tcPr>
            <w:tcW w:w="250" w:type="dxa"/>
            <w:tcBorders>
              <w:top w:val="nil"/>
              <w:bottom w:val="nil"/>
            </w:tcBorders>
          </w:tcPr>
          <w:p w14:paraId="1D8B8C4C" w14:textId="77777777" w:rsidR="003C0534" w:rsidRPr="00C13046" w:rsidRDefault="003C0534" w:rsidP="003C0534">
            <w:pPr>
              <w:pStyle w:val="Heading1"/>
              <w:spacing w:before="40" w:after="40"/>
              <w:rPr>
                <w:rFonts w:cs="Arial"/>
                <w:sz w:val="20"/>
              </w:rPr>
            </w:pPr>
          </w:p>
        </w:tc>
        <w:tc>
          <w:tcPr>
            <w:tcW w:w="3544" w:type="dxa"/>
            <w:vMerge/>
          </w:tcPr>
          <w:p w14:paraId="0D91FF01" w14:textId="77777777" w:rsidR="003C0534" w:rsidRPr="00862197" w:rsidRDefault="003C0534" w:rsidP="003C0534">
            <w:pPr>
              <w:rPr>
                <w:rFonts w:ascii="Arial" w:hAnsi="Arial" w:cs="Arial"/>
                <w:i/>
                <w:sz w:val="20"/>
              </w:rPr>
            </w:pPr>
          </w:p>
        </w:tc>
        <w:tc>
          <w:tcPr>
            <w:tcW w:w="2551" w:type="dxa"/>
            <w:gridSpan w:val="2"/>
          </w:tcPr>
          <w:p w14:paraId="34F0701A" w14:textId="5F900CA2" w:rsidR="003C0534" w:rsidRPr="00862197" w:rsidRDefault="003C0534" w:rsidP="003C0534">
            <w:pPr>
              <w:rPr>
                <w:rFonts w:ascii="Arial" w:hAnsi="Arial" w:cs="Arial"/>
                <w:i/>
                <w:sz w:val="20"/>
              </w:rPr>
            </w:pPr>
            <w:r w:rsidRPr="005E4DEB">
              <w:rPr>
                <w:rFonts w:ascii="Arial" w:hAnsi="Arial" w:cs="Arial"/>
                <w:sz w:val="20"/>
              </w:rPr>
              <w:t>Acidification</w:t>
            </w:r>
          </w:p>
        </w:tc>
        <w:tc>
          <w:tcPr>
            <w:tcW w:w="2552" w:type="dxa"/>
            <w:gridSpan w:val="2"/>
          </w:tcPr>
          <w:p w14:paraId="07096BC4" w14:textId="53D7303E" w:rsidR="003C0534" w:rsidRPr="00CA4239" w:rsidRDefault="003C0534" w:rsidP="003C0534">
            <w:pPr>
              <w:rPr>
                <w:rFonts w:ascii="Arial" w:hAnsi="Arial" w:cs="Arial"/>
                <w:color w:val="FF0000"/>
                <w:sz w:val="20"/>
              </w:rPr>
            </w:pPr>
            <w:r w:rsidRPr="005E4DEB">
              <w:rPr>
                <w:rFonts w:ascii="Arial" w:hAnsi="Arial" w:cs="Arial"/>
                <w:b/>
                <w:sz w:val="20"/>
              </w:rPr>
              <w:t>Mechanism for effect</w:t>
            </w:r>
            <w:r w:rsidRPr="005E4DEB">
              <w:rPr>
                <w:rFonts w:ascii="Arial" w:hAnsi="Arial" w:cs="Arial"/>
                <w:sz w:val="20"/>
              </w:rPr>
              <w:t xml:space="preserve"> (run-off)</w:t>
            </w:r>
          </w:p>
        </w:tc>
        <w:tc>
          <w:tcPr>
            <w:tcW w:w="292" w:type="dxa"/>
            <w:tcBorders>
              <w:top w:val="nil"/>
              <w:bottom w:val="nil"/>
            </w:tcBorders>
          </w:tcPr>
          <w:p w14:paraId="0F77FB46" w14:textId="77777777" w:rsidR="003C0534" w:rsidRPr="00C13046" w:rsidRDefault="003C0534" w:rsidP="003C0534">
            <w:pPr>
              <w:pStyle w:val="Heading1"/>
              <w:spacing w:before="40" w:after="40"/>
              <w:rPr>
                <w:rFonts w:cs="Arial"/>
                <w:b w:val="0"/>
                <w:sz w:val="20"/>
              </w:rPr>
            </w:pPr>
          </w:p>
        </w:tc>
      </w:tr>
      <w:tr w:rsidR="003C0534" w:rsidRPr="00C13046" w14:paraId="75DB2389" w14:textId="77777777">
        <w:trPr>
          <w:cantSplit/>
        </w:trPr>
        <w:tc>
          <w:tcPr>
            <w:tcW w:w="250" w:type="dxa"/>
            <w:tcBorders>
              <w:top w:val="nil"/>
              <w:bottom w:val="nil"/>
            </w:tcBorders>
          </w:tcPr>
          <w:p w14:paraId="75DB2384" w14:textId="77777777" w:rsidR="003C0534" w:rsidRPr="00C13046" w:rsidRDefault="003C0534" w:rsidP="003C0534">
            <w:pPr>
              <w:pStyle w:val="Heading1"/>
              <w:spacing w:before="40" w:after="40"/>
              <w:rPr>
                <w:rFonts w:cs="Arial"/>
                <w:sz w:val="20"/>
              </w:rPr>
            </w:pPr>
          </w:p>
        </w:tc>
        <w:tc>
          <w:tcPr>
            <w:tcW w:w="3544" w:type="dxa"/>
            <w:vMerge/>
          </w:tcPr>
          <w:p w14:paraId="75DB2385" w14:textId="77777777" w:rsidR="003C0534" w:rsidRPr="00862197" w:rsidRDefault="003C0534" w:rsidP="003C0534">
            <w:pPr>
              <w:rPr>
                <w:rFonts w:ascii="Arial" w:hAnsi="Arial" w:cs="Arial"/>
                <w:i/>
                <w:sz w:val="20"/>
              </w:rPr>
            </w:pPr>
          </w:p>
        </w:tc>
        <w:tc>
          <w:tcPr>
            <w:tcW w:w="2551" w:type="dxa"/>
            <w:gridSpan w:val="2"/>
          </w:tcPr>
          <w:p w14:paraId="75DB2386" w14:textId="3DFF442A" w:rsidR="003C0534" w:rsidRPr="00862197" w:rsidRDefault="003C0534" w:rsidP="003C0534">
            <w:pPr>
              <w:rPr>
                <w:rFonts w:ascii="Arial" w:hAnsi="Arial" w:cs="Arial"/>
                <w:i/>
                <w:sz w:val="20"/>
              </w:rPr>
            </w:pPr>
            <w:r w:rsidRPr="005E4DEB">
              <w:rPr>
                <w:rFonts w:ascii="Arial" w:hAnsi="Arial" w:cs="Arial"/>
                <w:sz w:val="20"/>
              </w:rPr>
              <w:t>Changes in salinity regime</w:t>
            </w:r>
          </w:p>
        </w:tc>
        <w:tc>
          <w:tcPr>
            <w:tcW w:w="2552" w:type="dxa"/>
            <w:gridSpan w:val="2"/>
          </w:tcPr>
          <w:p w14:paraId="75DB2387" w14:textId="26A4F6E9" w:rsidR="003C0534" w:rsidRPr="00CA4239" w:rsidRDefault="003C0534" w:rsidP="003C0534">
            <w:pPr>
              <w:rPr>
                <w:rFonts w:ascii="Arial" w:hAnsi="Arial" w:cs="Arial"/>
                <w:color w:val="FF0000"/>
                <w:sz w:val="20"/>
              </w:rPr>
            </w:pPr>
            <w:r w:rsidRPr="005E4DEB">
              <w:rPr>
                <w:rFonts w:ascii="Arial" w:hAnsi="Arial" w:cs="Arial"/>
                <w:sz w:val="20"/>
              </w:rPr>
              <w:t>No mechanism for effect</w:t>
            </w:r>
          </w:p>
        </w:tc>
        <w:tc>
          <w:tcPr>
            <w:tcW w:w="292" w:type="dxa"/>
            <w:tcBorders>
              <w:top w:val="nil"/>
              <w:bottom w:val="nil"/>
            </w:tcBorders>
          </w:tcPr>
          <w:p w14:paraId="75DB2388" w14:textId="77777777" w:rsidR="003C0534" w:rsidRPr="00C13046" w:rsidRDefault="003C0534" w:rsidP="003C0534">
            <w:pPr>
              <w:pStyle w:val="Heading1"/>
              <w:spacing w:before="40" w:after="40"/>
              <w:rPr>
                <w:rFonts w:cs="Arial"/>
                <w:b w:val="0"/>
                <w:sz w:val="20"/>
              </w:rPr>
            </w:pPr>
          </w:p>
        </w:tc>
      </w:tr>
      <w:tr w:rsidR="003C0534" w:rsidRPr="00C13046" w14:paraId="75DB238F" w14:textId="77777777">
        <w:trPr>
          <w:cantSplit/>
        </w:trPr>
        <w:tc>
          <w:tcPr>
            <w:tcW w:w="250" w:type="dxa"/>
            <w:tcBorders>
              <w:top w:val="nil"/>
              <w:bottom w:val="nil"/>
            </w:tcBorders>
          </w:tcPr>
          <w:p w14:paraId="75DB238A" w14:textId="77777777" w:rsidR="003C0534" w:rsidRPr="00C13046" w:rsidRDefault="003C0534" w:rsidP="003C0534">
            <w:pPr>
              <w:pStyle w:val="Heading1"/>
              <w:spacing w:before="40" w:after="40"/>
              <w:rPr>
                <w:rFonts w:cs="Arial"/>
                <w:sz w:val="20"/>
              </w:rPr>
            </w:pPr>
          </w:p>
        </w:tc>
        <w:tc>
          <w:tcPr>
            <w:tcW w:w="3544" w:type="dxa"/>
            <w:vMerge/>
          </w:tcPr>
          <w:p w14:paraId="75DB238B" w14:textId="77777777" w:rsidR="003C0534" w:rsidRPr="00862197" w:rsidRDefault="003C0534" w:rsidP="003C0534">
            <w:pPr>
              <w:rPr>
                <w:rFonts w:ascii="Arial" w:hAnsi="Arial" w:cs="Arial"/>
                <w:i/>
                <w:sz w:val="20"/>
              </w:rPr>
            </w:pPr>
          </w:p>
        </w:tc>
        <w:tc>
          <w:tcPr>
            <w:tcW w:w="2551" w:type="dxa"/>
            <w:gridSpan w:val="2"/>
          </w:tcPr>
          <w:p w14:paraId="75DB238C" w14:textId="3ADD8170" w:rsidR="003C0534" w:rsidRPr="00862197" w:rsidRDefault="003C0534" w:rsidP="003C0534">
            <w:pPr>
              <w:rPr>
                <w:rFonts w:ascii="Arial" w:hAnsi="Arial" w:cs="Arial"/>
                <w:i/>
                <w:sz w:val="20"/>
              </w:rPr>
            </w:pPr>
            <w:r w:rsidRPr="005E4DEB">
              <w:rPr>
                <w:rFonts w:ascii="Arial" w:hAnsi="Arial" w:cs="Arial"/>
                <w:sz w:val="20"/>
              </w:rPr>
              <w:t>Changes in thermal regime</w:t>
            </w:r>
          </w:p>
        </w:tc>
        <w:tc>
          <w:tcPr>
            <w:tcW w:w="2552" w:type="dxa"/>
            <w:gridSpan w:val="2"/>
          </w:tcPr>
          <w:p w14:paraId="75DB238D" w14:textId="5B0C84B9" w:rsidR="003C0534" w:rsidRPr="00CA4239" w:rsidRDefault="003C0534" w:rsidP="003C0534">
            <w:pPr>
              <w:rPr>
                <w:rFonts w:ascii="Arial" w:hAnsi="Arial" w:cs="Arial"/>
                <w:color w:val="FF0000"/>
                <w:sz w:val="20"/>
              </w:rPr>
            </w:pPr>
            <w:r w:rsidRPr="005E4DEB">
              <w:rPr>
                <w:rFonts w:ascii="Arial" w:hAnsi="Arial" w:cs="Arial"/>
                <w:sz w:val="20"/>
              </w:rPr>
              <w:t>No mechanism for effect</w:t>
            </w:r>
          </w:p>
        </w:tc>
        <w:tc>
          <w:tcPr>
            <w:tcW w:w="292" w:type="dxa"/>
            <w:tcBorders>
              <w:top w:val="nil"/>
              <w:bottom w:val="nil"/>
            </w:tcBorders>
          </w:tcPr>
          <w:p w14:paraId="75DB238E" w14:textId="77777777" w:rsidR="003C0534" w:rsidRPr="00C13046" w:rsidRDefault="003C0534" w:rsidP="003C0534">
            <w:pPr>
              <w:pStyle w:val="Heading1"/>
              <w:spacing w:before="40" w:after="40"/>
              <w:rPr>
                <w:rFonts w:cs="Arial"/>
                <w:b w:val="0"/>
                <w:sz w:val="20"/>
              </w:rPr>
            </w:pPr>
          </w:p>
        </w:tc>
      </w:tr>
      <w:tr w:rsidR="003C0534" w:rsidRPr="00C13046" w14:paraId="75DB2395" w14:textId="77777777">
        <w:trPr>
          <w:cantSplit/>
        </w:trPr>
        <w:tc>
          <w:tcPr>
            <w:tcW w:w="250" w:type="dxa"/>
            <w:tcBorders>
              <w:top w:val="nil"/>
              <w:bottom w:val="nil"/>
            </w:tcBorders>
          </w:tcPr>
          <w:p w14:paraId="75DB2390" w14:textId="77777777" w:rsidR="003C0534" w:rsidRPr="00C13046" w:rsidRDefault="003C0534" w:rsidP="003C0534">
            <w:pPr>
              <w:pStyle w:val="Heading1"/>
              <w:spacing w:before="40" w:after="40"/>
              <w:rPr>
                <w:rFonts w:cs="Arial"/>
                <w:sz w:val="20"/>
              </w:rPr>
            </w:pPr>
          </w:p>
        </w:tc>
        <w:tc>
          <w:tcPr>
            <w:tcW w:w="3544" w:type="dxa"/>
            <w:vMerge/>
          </w:tcPr>
          <w:p w14:paraId="75DB2391" w14:textId="77777777" w:rsidR="003C0534" w:rsidRPr="00862197" w:rsidRDefault="003C0534" w:rsidP="003C0534">
            <w:pPr>
              <w:rPr>
                <w:rFonts w:ascii="Arial" w:hAnsi="Arial" w:cs="Arial"/>
                <w:i/>
                <w:sz w:val="20"/>
              </w:rPr>
            </w:pPr>
          </w:p>
        </w:tc>
        <w:tc>
          <w:tcPr>
            <w:tcW w:w="2551" w:type="dxa"/>
            <w:gridSpan w:val="2"/>
          </w:tcPr>
          <w:p w14:paraId="75DB2392" w14:textId="3413D279" w:rsidR="003C0534" w:rsidRPr="00862197" w:rsidRDefault="003C0534" w:rsidP="003C0534">
            <w:pPr>
              <w:rPr>
                <w:rFonts w:ascii="Arial" w:hAnsi="Arial" w:cs="Arial"/>
                <w:i/>
                <w:sz w:val="20"/>
              </w:rPr>
            </w:pPr>
            <w:r w:rsidRPr="005E4DEB">
              <w:rPr>
                <w:rFonts w:ascii="Arial" w:hAnsi="Arial" w:cs="Arial"/>
                <w:sz w:val="20"/>
              </w:rPr>
              <w:t>Habitat loss</w:t>
            </w:r>
          </w:p>
        </w:tc>
        <w:tc>
          <w:tcPr>
            <w:tcW w:w="2552" w:type="dxa"/>
            <w:gridSpan w:val="2"/>
          </w:tcPr>
          <w:p w14:paraId="75DB2393" w14:textId="414E6008" w:rsidR="003C0534" w:rsidRPr="00CA4239" w:rsidRDefault="003C0534" w:rsidP="003C0534">
            <w:pPr>
              <w:rPr>
                <w:rFonts w:ascii="Arial" w:hAnsi="Arial" w:cs="Arial"/>
                <w:color w:val="FF0000"/>
                <w:sz w:val="20"/>
              </w:rPr>
            </w:pPr>
            <w:r w:rsidRPr="005E4DEB">
              <w:rPr>
                <w:rFonts w:ascii="Arial" w:hAnsi="Arial" w:cs="Arial"/>
                <w:b/>
                <w:sz w:val="20"/>
              </w:rPr>
              <w:t>Mechanism for effect</w:t>
            </w:r>
            <w:r w:rsidRPr="005E4DEB">
              <w:rPr>
                <w:rFonts w:ascii="Arial" w:hAnsi="Arial" w:cs="Arial"/>
                <w:sz w:val="20"/>
              </w:rPr>
              <w:t xml:space="preserve"> (run-off)</w:t>
            </w:r>
          </w:p>
        </w:tc>
        <w:tc>
          <w:tcPr>
            <w:tcW w:w="292" w:type="dxa"/>
            <w:tcBorders>
              <w:top w:val="nil"/>
              <w:bottom w:val="nil"/>
            </w:tcBorders>
          </w:tcPr>
          <w:p w14:paraId="75DB2394" w14:textId="77777777" w:rsidR="003C0534" w:rsidRPr="00C13046" w:rsidRDefault="003C0534" w:rsidP="003C0534">
            <w:pPr>
              <w:pStyle w:val="Heading1"/>
              <w:spacing w:before="40" w:after="40"/>
              <w:rPr>
                <w:rFonts w:cs="Arial"/>
                <w:b w:val="0"/>
                <w:sz w:val="20"/>
              </w:rPr>
            </w:pPr>
          </w:p>
        </w:tc>
      </w:tr>
      <w:tr w:rsidR="003C0534" w:rsidRPr="00C13046" w14:paraId="75DB239B" w14:textId="77777777">
        <w:trPr>
          <w:cantSplit/>
        </w:trPr>
        <w:tc>
          <w:tcPr>
            <w:tcW w:w="250" w:type="dxa"/>
            <w:tcBorders>
              <w:top w:val="nil"/>
              <w:bottom w:val="nil"/>
            </w:tcBorders>
          </w:tcPr>
          <w:p w14:paraId="75DB2396" w14:textId="77777777" w:rsidR="003C0534" w:rsidRPr="00C13046" w:rsidRDefault="003C0534" w:rsidP="003C0534">
            <w:pPr>
              <w:pStyle w:val="Heading1"/>
              <w:spacing w:before="40" w:after="40"/>
              <w:rPr>
                <w:rFonts w:cs="Arial"/>
                <w:sz w:val="20"/>
              </w:rPr>
            </w:pPr>
          </w:p>
        </w:tc>
        <w:tc>
          <w:tcPr>
            <w:tcW w:w="3544" w:type="dxa"/>
            <w:vMerge/>
          </w:tcPr>
          <w:p w14:paraId="75DB2397" w14:textId="77777777" w:rsidR="003C0534" w:rsidRPr="00862197" w:rsidRDefault="003C0534" w:rsidP="003C0534">
            <w:pPr>
              <w:rPr>
                <w:rFonts w:ascii="Arial" w:hAnsi="Arial" w:cs="Arial"/>
                <w:i/>
                <w:sz w:val="20"/>
              </w:rPr>
            </w:pPr>
          </w:p>
        </w:tc>
        <w:tc>
          <w:tcPr>
            <w:tcW w:w="2551" w:type="dxa"/>
            <w:gridSpan w:val="2"/>
          </w:tcPr>
          <w:p w14:paraId="75DB2398" w14:textId="4A6396D0" w:rsidR="003C0534" w:rsidRPr="00862197" w:rsidRDefault="003C0534" w:rsidP="003C0534">
            <w:pPr>
              <w:rPr>
                <w:rFonts w:ascii="Arial" w:hAnsi="Arial" w:cs="Arial"/>
                <w:i/>
                <w:sz w:val="20"/>
              </w:rPr>
            </w:pPr>
            <w:r w:rsidRPr="005E4DEB">
              <w:rPr>
                <w:rFonts w:ascii="Arial" w:hAnsi="Arial" w:cs="Arial"/>
                <w:sz w:val="20"/>
              </w:rPr>
              <w:t>Physical damage by IPC / PPC process</w:t>
            </w:r>
          </w:p>
        </w:tc>
        <w:tc>
          <w:tcPr>
            <w:tcW w:w="2552" w:type="dxa"/>
            <w:gridSpan w:val="2"/>
          </w:tcPr>
          <w:p w14:paraId="75DB2399" w14:textId="5DBDB5F2" w:rsidR="003C0534" w:rsidRPr="00CA4239" w:rsidRDefault="003C0534" w:rsidP="003C0534">
            <w:pPr>
              <w:rPr>
                <w:rFonts w:ascii="Arial" w:hAnsi="Arial" w:cs="Arial"/>
                <w:color w:val="FF0000"/>
                <w:sz w:val="20"/>
              </w:rPr>
            </w:pPr>
            <w:r w:rsidRPr="005E4DEB">
              <w:rPr>
                <w:rFonts w:ascii="Arial" w:hAnsi="Arial" w:cs="Arial"/>
                <w:b/>
                <w:sz w:val="20"/>
              </w:rPr>
              <w:t>Mechanism for effect</w:t>
            </w:r>
            <w:r w:rsidRPr="005E4DEB">
              <w:rPr>
                <w:rFonts w:ascii="Arial" w:hAnsi="Arial" w:cs="Arial"/>
                <w:sz w:val="20"/>
              </w:rPr>
              <w:t xml:space="preserve"> (run-off)</w:t>
            </w:r>
          </w:p>
        </w:tc>
        <w:tc>
          <w:tcPr>
            <w:tcW w:w="292" w:type="dxa"/>
            <w:tcBorders>
              <w:top w:val="nil"/>
              <w:bottom w:val="nil"/>
            </w:tcBorders>
          </w:tcPr>
          <w:p w14:paraId="75DB239A" w14:textId="77777777" w:rsidR="003C0534" w:rsidRPr="00C13046" w:rsidRDefault="003C0534" w:rsidP="003C0534">
            <w:pPr>
              <w:pStyle w:val="Heading1"/>
              <w:spacing w:before="40" w:after="40"/>
              <w:rPr>
                <w:rFonts w:cs="Arial"/>
                <w:b w:val="0"/>
                <w:sz w:val="20"/>
              </w:rPr>
            </w:pPr>
          </w:p>
        </w:tc>
      </w:tr>
      <w:tr w:rsidR="003C0534" w:rsidRPr="00C13046" w14:paraId="75DB23A1" w14:textId="77777777">
        <w:trPr>
          <w:cantSplit/>
        </w:trPr>
        <w:tc>
          <w:tcPr>
            <w:tcW w:w="250" w:type="dxa"/>
            <w:tcBorders>
              <w:top w:val="nil"/>
              <w:bottom w:val="nil"/>
            </w:tcBorders>
          </w:tcPr>
          <w:p w14:paraId="75DB239C" w14:textId="77777777" w:rsidR="003C0534" w:rsidRPr="00C13046" w:rsidRDefault="003C0534" w:rsidP="003C0534">
            <w:pPr>
              <w:pStyle w:val="Heading1"/>
              <w:spacing w:before="40" w:after="40"/>
              <w:rPr>
                <w:rFonts w:cs="Arial"/>
                <w:sz w:val="20"/>
              </w:rPr>
            </w:pPr>
          </w:p>
        </w:tc>
        <w:tc>
          <w:tcPr>
            <w:tcW w:w="3544" w:type="dxa"/>
            <w:vMerge/>
          </w:tcPr>
          <w:p w14:paraId="75DB239D" w14:textId="77777777" w:rsidR="003C0534" w:rsidRPr="00862197" w:rsidRDefault="003C0534" w:rsidP="003C0534">
            <w:pPr>
              <w:rPr>
                <w:rFonts w:ascii="Arial" w:hAnsi="Arial" w:cs="Arial"/>
                <w:i/>
                <w:sz w:val="20"/>
              </w:rPr>
            </w:pPr>
          </w:p>
        </w:tc>
        <w:tc>
          <w:tcPr>
            <w:tcW w:w="2551" w:type="dxa"/>
            <w:gridSpan w:val="2"/>
          </w:tcPr>
          <w:p w14:paraId="75DB239E" w14:textId="7D80FA24" w:rsidR="003C0534" w:rsidRPr="00862197" w:rsidRDefault="003C0534" w:rsidP="003C0534">
            <w:pPr>
              <w:rPr>
                <w:rFonts w:ascii="Arial" w:hAnsi="Arial" w:cs="Arial"/>
                <w:i/>
                <w:sz w:val="20"/>
              </w:rPr>
            </w:pPr>
            <w:r w:rsidRPr="005E4DEB">
              <w:rPr>
                <w:rFonts w:ascii="Arial" w:hAnsi="Arial" w:cs="Arial"/>
                <w:sz w:val="20"/>
              </w:rPr>
              <w:t>Entrapment</w:t>
            </w:r>
          </w:p>
        </w:tc>
        <w:tc>
          <w:tcPr>
            <w:tcW w:w="2552" w:type="dxa"/>
            <w:gridSpan w:val="2"/>
          </w:tcPr>
          <w:p w14:paraId="75DB239F" w14:textId="71253EBC" w:rsidR="003C0534" w:rsidRPr="00CA4239" w:rsidRDefault="003C0534" w:rsidP="003C0534">
            <w:pPr>
              <w:rPr>
                <w:rFonts w:ascii="Arial" w:hAnsi="Arial" w:cs="Arial"/>
                <w:color w:val="FF0000"/>
                <w:sz w:val="20"/>
              </w:rPr>
            </w:pPr>
            <w:r w:rsidRPr="005E4DEB">
              <w:rPr>
                <w:rFonts w:ascii="Arial" w:hAnsi="Arial" w:cs="Arial"/>
                <w:sz w:val="20"/>
              </w:rPr>
              <w:t>No mechanism for effect</w:t>
            </w:r>
          </w:p>
        </w:tc>
        <w:tc>
          <w:tcPr>
            <w:tcW w:w="292" w:type="dxa"/>
            <w:tcBorders>
              <w:top w:val="nil"/>
              <w:bottom w:val="nil"/>
            </w:tcBorders>
          </w:tcPr>
          <w:p w14:paraId="75DB23A0" w14:textId="77777777" w:rsidR="003C0534" w:rsidRPr="00C13046" w:rsidRDefault="003C0534" w:rsidP="003C0534">
            <w:pPr>
              <w:pStyle w:val="Heading1"/>
              <w:spacing w:before="40" w:after="40"/>
              <w:rPr>
                <w:rFonts w:cs="Arial"/>
                <w:b w:val="0"/>
                <w:sz w:val="20"/>
              </w:rPr>
            </w:pPr>
          </w:p>
        </w:tc>
      </w:tr>
      <w:tr w:rsidR="003C0534" w:rsidRPr="00C13046" w14:paraId="75DB23A7" w14:textId="77777777">
        <w:trPr>
          <w:cantSplit/>
        </w:trPr>
        <w:tc>
          <w:tcPr>
            <w:tcW w:w="250" w:type="dxa"/>
            <w:tcBorders>
              <w:top w:val="nil"/>
              <w:bottom w:val="nil"/>
            </w:tcBorders>
          </w:tcPr>
          <w:p w14:paraId="75DB23A2" w14:textId="77777777" w:rsidR="003C0534" w:rsidRPr="00C13046" w:rsidRDefault="003C0534" w:rsidP="003C0534">
            <w:pPr>
              <w:pStyle w:val="Heading1"/>
              <w:spacing w:before="40" w:after="40"/>
              <w:rPr>
                <w:rFonts w:cs="Arial"/>
                <w:sz w:val="20"/>
              </w:rPr>
            </w:pPr>
          </w:p>
        </w:tc>
        <w:tc>
          <w:tcPr>
            <w:tcW w:w="3544" w:type="dxa"/>
            <w:vMerge/>
          </w:tcPr>
          <w:p w14:paraId="75DB23A3" w14:textId="77777777" w:rsidR="003C0534" w:rsidRPr="00862197" w:rsidRDefault="003C0534" w:rsidP="003C0534">
            <w:pPr>
              <w:rPr>
                <w:rFonts w:ascii="Arial" w:hAnsi="Arial" w:cs="Arial"/>
                <w:i/>
                <w:sz w:val="20"/>
              </w:rPr>
            </w:pPr>
          </w:p>
        </w:tc>
        <w:tc>
          <w:tcPr>
            <w:tcW w:w="2551" w:type="dxa"/>
            <w:gridSpan w:val="2"/>
          </w:tcPr>
          <w:p w14:paraId="75DB23A4" w14:textId="28597B99" w:rsidR="003C0534" w:rsidRPr="00862197" w:rsidRDefault="003C0534" w:rsidP="003C0534">
            <w:pPr>
              <w:rPr>
                <w:rFonts w:ascii="Arial" w:hAnsi="Arial" w:cs="Arial"/>
                <w:i/>
                <w:sz w:val="20"/>
              </w:rPr>
            </w:pPr>
            <w:r w:rsidRPr="005E4DEB">
              <w:rPr>
                <w:rFonts w:ascii="Arial" w:hAnsi="Arial" w:cs="Arial"/>
                <w:sz w:val="20"/>
              </w:rPr>
              <w:t>Disturbance (noise)</w:t>
            </w:r>
          </w:p>
        </w:tc>
        <w:tc>
          <w:tcPr>
            <w:tcW w:w="2552" w:type="dxa"/>
            <w:gridSpan w:val="2"/>
          </w:tcPr>
          <w:p w14:paraId="75DB23A5" w14:textId="45922EA1" w:rsidR="003C0534" w:rsidRPr="00CA4239" w:rsidRDefault="003C0534" w:rsidP="003C0534">
            <w:pPr>
              <w:rPr>
                <w:rFonts w:ascii="Arial" w:hAnsi="Arial" w:cs="Arial"/>
                <w:color w:val="FF0000"/>
                <w:sz w:val="20"/>
              </w:rPr>
            </w:pPr>
            <w:r w:rsidRPr="005E4DEB">
              <w:rPr>
                <w:rFonts w:ascii="Arial" w:hAnsi="Arial" w:cs="Arial"/>
                <w:sz w:val="20"/>
              </w:rPr>
              <w:t>No mechanism for effect</w:t>
            </w:r>
          </w:p>
        </w:tc>
        <w:tc>
          <w:tcPr>
            <w:tcW w:w="292" w:type="dxa"/>
            <w:tcBorders>
              <w:top w:val="nil"/>
              <w:bottom w:val="nil"/>
            </w:tcBorders>
          </w:tcPr>
          <w:p w14:paraId="75DB23A6" w14:textId="77777777" w:rsidR="003C0534" w:rsidRPr="00C13046" w:rsidRDefault="003C0534" w:rsidP="003C0534">
            <w:pPr>
              <w:pStyle w:val="Heading1"/>
              <w:spacing w:before="40" w:after="40"/>
              <w:rPr>
                <w:rFonts w:cs="Arial"/>
                <w:b w:val="0"/>
                <w:sz w:val="20"/>
              </w:rPr>
            </w:pPr>
          </w:p>
        </w:tc>
      </w:tr>
      <w:tr w:rsidR="00863EC7" w:rsidRPr="00C13046" w14:paraId="4C786662" w14:textId="77777777">
        <w:trPr>
          <w:cantSplit/>
        </w:trPr>
        <w:tc>
          <w:tcPr>
            <w:tcW w:w="250" w:type="dxa"/>
            <w:tcBorders>
              <w:top w:val="nil"/>
              <w:bottom w:val="nil"/>
            </w:tcBorders>
          </w:tcPr>
          <w:p w14:paraId="25AF326D" w14:textId="77777777" w:rsidR="00863EC7" w:rsidRPr="00863EC7" w:rsidRDefault="00863EC7" w:rsidP="003C0534">
            <w:pPr>
              <w:pStyle w:val="Heading1"/>
              <w:spacing w:before="40" w:after="40"/>
              <w:rPr>
                <w:rFonts w:cs="Arial"/>
                <w:i/>
                <w:sz w:val="20"/>
              </w:rPr>
            </w:pPr>
          </w:p>
        </w:tc>
        <w:tc>
          <w:tcPr>
            <w:tcW w:w="3544" w:type="dxa"/>
          </w:tcPr>
          <w:p w14:paraId="4D2E49DA" w14:textId="1B0EAFA4" w:rsidR="00863EC7" w:rsidRPr="00863EC7" w:rsidRDefault="00863EC7" w:rsidP="003C0534">
            <w:pPr>
              <w:rPr>
                <w:rFonts w:ascii="Arial" w:hAnsi="Arial" w:cs="Arial"/>
                <w:i/>
                <w:sz w:val="20"/>
              </w:rPr>
            </w:pPr>
            <w:r w:rsidRPr="00863EC7">
              <w:rPr>
                <w:rFonts w:ascii="Arial" w:hAnsi="Arial" w:cs="Arial"/>
                <w:i/>
                <w:sz w:val="20"/>
              </w:rPr>
              <w:t>1.06 Dry woodland and scrub</w:t>
            </w:r>
          </w:p>
        </w:tc>
        <w:tc>
          <w:tcPr>
            <w:tcW w:w="2551" w:type="dxa"/>
            <w:gridSpan w:val="2"/>
          </w:tcPr>
          <w:p w14:paraId="03D40A43" w14:textId="1D74F2DC" w:rsidR="00863EC7" w:rsidRPr="005E4DEB" w:rsidRDefault="00863EC7" w:rsidP="003C053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Acidification</w:t>
            </w:r>
          </w:p>
        </w:tc>
        <w:tc>
          <w:tcPr>
            <w:tcW w:w="2552" w:type="dxa"/>
            <w:gridSpan w:val="2"/>
          </w:tcPr>
          <w:p w14:paraId="789A6C8D" w14:textId="60F82C1C" w:rsidR="00863EC7" w:rsidRPr="005E4DEB" w:rsidRDefault="00D62927" w:rsidP="003C0534">
            <w:pPr>
              <w:rPr>
                <w:rFonts w:ascii="Arial" w:hAnsi="Arial" w:cs="Arial"/>
                <w:sz w:val="20"/>
              </w:rPr>
            </w:pPr>
            <w:r w:rsidRPr="005E4DEB">
              <w:rPr>
                <w:rFonts w:ascii="Arial" w:hAnsi="Arial" w:cs="Arial"/>
                <w:b/>
                <w:sz w:val="20"/>
              </w:rPr>
              <w:t>Mechanism for effect</w:t>
            </w:r>
          </w:p>
        </w:tc>
        <w:tc>
          <w:tcPr>
            <w:tcW w:w="292" w:type="dxa"/>
            <w:tcBorders>
              <w:top w:val="nil"/>
              <w:bottom w:val="nil"/>
            </w:tcBorders>
          </w:tcPr>
          <w:p w14:paraId="5743509C" w14:textId="77777777" w:rsidR="00863EC7" w:rsidRPr="00C13046" w:rsidRDefault="00863EC7" w:rsidP="003C0534">
            <w:pPr>
              <w:pStyle w:val="Heading1"/>
              <w:spacing w:before="40" w:after="40"/>
              <w:rPr>
                <w:rFonts w:cs="Arial"/>
                <w:b w:val="0"/>
                <w:sz w:val="20"/>
              </w:rPr>
            </w:pPr>
          </w:p>
        </w:tc>
      </w:tr>
      <w:tr w:rsidR="00863EC7" w:rsidRPr="00C13046" w14:paraId="7996D11E" w14:textId="77777777">
        <w:trPr>
          <w:cantSplit/>
        </w:trPr>
        <w:tc>
          <w:tcPr>
            <w:tcW w:w="250" w:type="dxa"/>
            <w:tcBorders>
              <w:top w:val="nil"/>
              <w:bottom w:val="nil"/>
            </w:tcBorders>
          </w:tcPr>
          <w:p w14:paraId="5452F8A5" w14:textId="77777777" w:rsidR="00863EC7" w:rsidRPr="00C13046" w:rsidRDefault="00863EC7" w:rsidP="003C0534">
            <w:pPr>
              <w:pStyle w:val="Heading1"/>
              <w:spacing w:before="40" w:after="40"/>
              <w:rPr>
                <w:rFonts w:cs="Arial"/>
                <w:sz w:val="20"/>
              </w:rPr>
            </w:pPr>
          </w:p>
        </w:tc>
        <w:tc>
          <w:tcPr>
            <w:tcW w:w="3544" w:type="dxa"/>
          </w:tcPr>
          <w:p w14:paraId="0E19BE4B" w14:textId="77777777" w:rsidR="00863EC7" w:rsidRPr="00862197" w:rsidRDefault="00863EC7" w:rsidP="003C0534">
            <w:pPr>
              <w:rPr>
                <w:rFonts w:ascii="Arial" w:hAnsi="Arial" w:cs="Arial"/>
                <w:i/>
                <w:sz w:val="20"/>
              </w:rPr>
            </w:pPr>
          </w:p>
        </w:tc>
        <w:tc>
          <w:tcPr>
            <w:tcW w:w="2551" w:type="dxa"/>
            <w:gridSpan w:val="2"/>
          </w:tcPr>
          <w:p w14:paraId="0CA5E963" w14:textId="2A9591F4" w:rsidR="00863EC7" w:rsidRPr="005E4DEB" w:rsidRDefault="00863EC7" w:rsidP="003C053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Habitat loss</w:t>
            </w:r>
          </w:p>
        </w:tc>
        <w:tc>
          <w:tcPr>
            <w:tcW w:w="2552" w:type="dxa"/>
            <w:gridSpan w:val="2"/>
          </w:tcPr>
          <w:p w14:paraId="53F73FE6" w14:textId="67B8E7CF" w:rsidR="00863EC7" w:rsidRPr="005E4DEB" w:rsidRDefault="00D62927" w:rsidP="003C0534">
            <w:pPr>
              <w:rPr>
                <w:rFonts w:ascii="Arial" w:hAnsi="Arial" w:cs="Arial"/>
                <w:sz w:val="20"/>
              </w:rPr>
            </w:pPr>
            <w:r w:rsidRPr="005E4DEB">
              <w:rPr>
                <w:rFonts w:ascii="Arial" w:hAnsi="Arial" w:cs="Arial"/>
                <w:b/>
                <w:sz w:val="20"/>
              </w:rPr>
              <w:t>Mechanism for effect</w:t>
            </w:r>
          </w:p>
        </w:tc>
        <w:tc>
          <w:tcPr>
            <w:tcW w:w="292" w:type="dxa"/>
            <w:tcBorders>
              <w:top w:val="nil"/>
              <w:bottom w:val="nil"/>
            </w:tcBorders>
          </w:tcPr>
          <w:p w14:paraId="4F5B3897" w14:textId="77777777" w:rsidR="00863EC7" w:rsidRPr="00C13046" w:rsidRDefault="00863EC7" w:rsidP="003C0534">
            <w:pPr>
              <w:pStyle w:val="Heading1"/>
              <w:spacing w:before="40" w:after="40"/>
              <w:rPr>
                <w:rFonts w:cs="Arial"/>
                <w:b w:val="0"/>
                <w:sz w:val="20"/>
              </w:rPr>
            </w:pPr>
          </w:p>
        </w:tc>
      </w:tr>
      <w:tr w:rsidR="00D62927" w:rsidRPr="00C13046" w14:paraId="4837FDA2" w14:textId="77777777">
        <w:trPr>
          <w:cantSplit/>
        </w:trPr>
        <w:tc>
          <w:tcPr>
            <w:tcW w:w="250" w:type="dxa"/>
            <w:tcBorders>
              <w:top w:val="nil"/>
              <w:bottom w:val="nil"/>
            </w:tcBorders>
          </w:tcPr>
          <w:p w14:paraId="53254FC1" w14:textId="77777777" w:rsidR="00D62927" w:rsidRPr="00C13046" w:rsidRDefault="00D62927" w:rsidP="00D62927">
            <w:pPr>
              <w:pStyle w:val="Heading1"/>
              <w:spacing w:before="40" w:after="40"/>
              <w:rPr>
                <w:rFonts w:cs="Arial"/>
                <w:sz w:val="20"/>
              </w:rPr>
            </w:pPr>
          </w:p>
        </w:tc>
        <w:tc>
          <w:tcPr>
            <w:tcW w:w="3544" w:type="dxa"/>
          </w:tcPr>
          <w:p w14:paraId="59717787" w14:textId="77777777" w:rsidR="00D62927" w:rsidRPr="00862197" w:rsidRDefault="00D62927" w:rsidP="00D62927">
            <w:pPr>
              <w:rPr>
                <w:rFonts w:ascii="Arial" w:hAnsi="Arial" w:cs="Arial"/>
                <w:i/>
                <w:sz w:val="20"/>
              </w:rPr>
            </w:pPr>
          </w:p>
        </w:tc>
        <w:tc>
          <w:tcPr>
            <w:tcW w:w="2551" w:type="dxa"/>
            <w:gridSpan w:val="2"/>
          </w:tcPr>
          <w:p w14:paraId="71035CC4" w14:textId="470D01AD" w:rsidR="00D62927" w:rsidRPr="005E4DEB" w:rsidRDefault="00D62927" w:rsidP="00D6292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Nutrient enrichment</w:t>
            </w:r>
          </w:p>
        </w:tc>
        <w:tc>
          <w:tcPr>
            <w:tcW w:w="2552" w:type="dxa"/>
            <w:gridSpan w:val="2"/>
          </w:tcPr>
          <w:p w14:paraId="290ACC88" w14:textId="09E50DB2" w:rsidR="00D62927" w:rsidRPr="005E4DEB" w:rsidRDefault="00D62927" w:rsidP="00D62927">
            <w:pPr>
              <w:rPr>
                <w:rFonts w:ascii="Arial" w:hAnsi="Arial" w:cs="Arial"/>
                <w:sz w:val="20"/>
              </w:rPr>
            </w:pPr>
            <w:r w:rsidRPr="005E4DEB">
              <w:rPr>
                <w:rFonts w:ascii="Arial" w:hAnsi="Arial" w:cs="Arial"/>
                <w:b/>
                <w:sz w:val="20"/>
              </w:rPr>
              <w:t>Mechanism for effect</w:t>
            </w:r>
          </w:p>
        </w:tc>
        <w:tc>
          <w:tcPr>
            <w:tcW w:w="292" w:type="dxa"/>
            <w:tcBorders>
              <w:top w:val="nil"/>
              <w:bottom w:val="nil"/>
            </w:tcBorders>
          </w:tcPr>
          <w:p w14:paraId="1E5544AA" w14:textId="77777777" w:rsidR="00D62927" w:rsidRPr="00C13046" w:rsidRDefault="00D62927" w:rsidP="00D62927">
            <w:pPr>
              <w:pStyle w:val="Heading1"/>
              <w:spacing w:before="40" w:after="40"/>
              <w:rPr>
                <w:rFonts w:cs="Arial"/>
                <w:b w:val="0"/>
                <w:sz w:val="20"/>
              </w:rPr>
            </w:pPr>
          </w:p>
        </w:tc>
      </w:tr>
      <w:tr w:rsidR="00D62927" w:rsidRPr="00C13046" w14:paraId="16F03845" w14:textId="77777777">
        <w:trPr>
          <w:cantSplit/>
        </w:trPr>
        <w:tc>
          <w:tcPr>
            <w:tcW w:w="250" w:type="dxa"/>
            <w:tcBorders>
              <w:top w:val="nil"/>
              <w:bottom w:val="nil"/>
            </w:tcBorders>
          </w:tcPr>
          <w:p w14:paraId="2C2D41A5" w14:textId="77777777" w:rsidR="00D62927" w:rsidRPr="00C13046" w:rsidRDefault="00D62927" w:rsidP="00D62927">
            <w:pPr>
              <w:pStyle w:val="Heading1"/>
              <w:spacing w:before="40" w:after="40"/>
              <w:rPr>
                <w:rFonts w:cs="Arial"/>
                <w:sz w:val="20"/>
              </w:rPr>
            </w:pPr>
          </w:p>
        </w:tc>
        <w:tc>
          <w:tcPr>
            <w:tcW w:w="3544" w:type="dxa"/>
          </w:tcPr>
          <w:p w14:paraId="5F3C2D2F" w14:textId="77777777" w:rsidR="00D62927" w:rsidRPr="00862197" w:rsidRDefault="00D62927" w:rsidP="00D62927">
            <w:pPr>
              <w:rPr>
                <w:rFonts w:ascii="Arial" w:hAnsi="Arial" w:cs="Arial"/>
                <w:i/>
                <w:sz w:val="20"/>
              </w:rPr>
            </w:pPr>
          </w:p>
        </w:tc>
        <w:tc>
          <w:tcPr>
            <w:tcW w:w="2551" w:type="dxa"/>
            <w:gridSpan w:val="2"/>
          </w:tcPr>
          <w:p w14:paraId="229E408A" w14:textId="128226BE" w:rsidR="00D62927" w:rsidRPr="005E4DEB" w:rsidRDefault="00D62927" w:rsidP="00D6292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Physical damage</w:t>
            </w:r>
          </w:p>
        </w:tc>
        <w:tc>
          <w:tcPr>
            <w:tcW w:w="2552" w:type="dxa"/>
            <w:gridSpan w:val="2"/>
          </w:tcPr>
          <w:p w14:paraId="2C1EA728" w14:textId="334B2C06" w:rsidR="00D62927" w:rsidRPr="005E4DEB" w:rsidRDefault="00D62927" w:rsidP="00D62927">
            <w:pPr>
              <w:rPr>
                <w:rFonts w:ascii="Arial" w:hAnsi="Arial" w:cs="Arial"/>
                <w:sz w:val="20"/>
              </w:rPr>
            </w:pPr>
            <w:r w:rsidRPr="005E4DEB">
              <w:rPr>
                <w:rFonts w:ascii="Arial" w:hAnsi="Arial" w:cs="Arial"/>
                <w:b/>
                <w:sz w:val="20"/>
              </w:rPr>
              <w:t>Mechanism for effect</w:t>
            </w:r>
          </w:p>
        </w:tc>
        <w:tc>
          <w:tcPr>
            <w:tcW w:w="292" w:type="dxa"/>
            <w:tcBorders>
              <w:top w:val="nil"/>
              <w:bottom w:val="nil"/>
            </w:tcBorders>
          </w:tcPr>
          <w:p w14:paraId="2EFF65C6" w14:textId="77777777" w:rsidR="00D62927" w:rsidRPr="00C13046" w:rsidRDefault="00D62927" w:rsidP="00D62927">
            <w:pPr>
              <w:pStyle w:val="Heading1"/>
              <w:spacing w:before="40" w:after="40"/>
              <w:rPr>
                <w:rFonts w:cs="Arial"/>
                <w:b w:val="0"/>
                <w:sz w:val="20"/>
              </w:rPr>
            </w:pPr>
          </w:p>
        </w:tc>
      </w:tr>
      <w:tr w:rsidR="00D62927" w:rsidRPr="00C13046" w14:paraId="021B6AE5" w14:textId="77777777">
        <w:trPr>
          <w:cantSplit/>
        </w:trPr>
        <w:tc>
          <w:tcPr>
            <w:tcW w:w="250" w:type="dxa"/>
            <w:tcBorders>
              <w:top w:val="nil"/>
              <w:bottom w:val="nil"/>
            </w:tcBorders>
          </w:tcPr>
          <w:p w14:paraId="60D04696" w14:textId="77777777" w:rsidR="00D62927" w:rsidRPr="00C13046" w:rsidRDefault="00D62927" w:rsidP="00D62927">
            <w:pPr>
              <w:pStyle w:val="Heading1"/>
              <w:spacing w:before="40" w:after="40"/>
              <w:rPr>
                <w:rFonts w:cs="Arial"/>
                <w:sz w:val="20"/>
              </w:rPr>
            </w:pPr>
          </w:p>
        </w:tc>
        <w:tc>
          <w:tcPr>
            <w:tcW w:w="3544" w:type="dxa"/>
          </w:tcPr>
          <w:p w14:paraId="3130D151" w14:textId="77777777" w:rsidR="00D62927" w:rsidRPr="00862197" w:rsidRDefault="00D62927" w:rsidP="00D62927">
            <w:pPr>
              <w:rPr>
                <w:rFonts w:ascii="Arial" w:hAnsi="Arial" w:cs="Arial"/>
                <w:i/>
                <w:sz w:val="20"/>
              </w:rPr>
            </w:pPr>
          </w:p>
        </w:tc>
        <w:tc>
          <w:tcPr>
            <w:tcW w:w="2551" w:type="dxa"/>
            <w:gridSpan w:val="2"/>
          </w:tcPr>
          <w:p w14:paraId="38DAEEB0" w14:textId="2614F81A" w:rsidR="00D62927" w:rsidRPr="005E4DEB" w:rsidRDefault="00D62927" w:rsidP="00D6292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smothering</w:t>
            </w:r>
          </w:p>
        </w:tc>
        <w:tc>
          <w:tcPr>
            <w:tcW w:w="2552" w:type="dxa"/>
            <w:gridSpan w:val="2"/>
          </w:tcPr>
          <w:p w14:paraId="42039CBF" w14:textId="7549920E" w:rsidR="00D62927" w:rsidRPr="005E4DEB" w:rsidRDefault="00D62927" w:rsidP="00D62927">
            <w:pPr>
              <w:rPr>
                <w:rFonts w:ascii="Arial" w:hAnsi="Arial" w:cs="Arial"/>
                <w:sz w:val="20"/>
              </w:rPr>
            </w:pPr>
            <w:r w:rsidRPr="005E4DEB">
              <w:rPr>
                <w:rFonts w:ascii="Arial" w:hAnsi="Arial" w:cs="Arial"/>
                <w:b/>
                <w:sz w:val="20"/>
              </w:rPr>
              <w:t>Mechanism for effect</w:t>
            </w:r>
          </w:p>
        </w:tc>
        <w:tc>
          <w:tcPr>
            <w:tcW w:w="292" w:type="dxa"/>
            <w:tcBorders>
              <w:top w:val="nil"/>
              <w:bottom w:val="nil"/>
            </w:tcBorders>
          </w:tcPr>
          <w:p w14:paraId="1FA117D1" w14:textId="77777777" w:rsidR="00D62927" w:rsidRPr="00C13046" w:rsidRDefault="00D62927" w:rsidP="00D62927">
            <w:pPr>
              <w:pStyle w:val="Heading1"/>
              <w:spacing w:before="40" w:after="40"/>
              <w:rPr>
                <w:rFonts w:cs="Arial"/>
                <w:b w:val="0"/>
                <w:sz w:val="20"/>
              </w:rPr>
            </w:pPr>
          </w:p>
        </w:tc>
      </w:tr>
      <w:tr w:rsidR="00D62927" w:rsidRPr="00C13046" w14:paraId="06BED816" w14:textId="77777777">
        <w:trPr>
          <w:cantSplit/>
        </w:trPr>
        <w:tc>
          <w:tcPr>
            <w:tcW w:w="250" w:type="dxa"/>
            <w:tcBorders>
              <w:top w:val="nil"/>
              <w:bottom w:val="nil"/>
            </w:tcBorders>
          </w:tcPr>
          <w:p w14:paraId="7A79D011" w14:textId="77777777" w:rsidR="00D62927" w:rsidRPr="00C13046" w:rsidRDefault="00D62927" w:rsidP="00D62927">
            <w:pPr>
              <w:pStyle w:val="Heading1"/>
              <w:spacing w:before="40" w:after="40"/>
              <w:rPr>
                <w:rFonts w:cs="Arial"/>
                <w:sz w:val="20"/>
              </w:rPr>
            </w:pPr>
          </w:p>
        </w:tc>
        <w:tc>
          <w:tcPr>
            <w:tcW w:w="3544" w:type="dxa"/>
          </w:tcPr>
          <w:p w14:paraId="2E3006A6" w14:textId="77777777" w:rsidR="00D62927" w:rsidRPr="00862197" w:rsidRDefault="00D62927" w:rsidP="00D62927">
            <w:pPr>
              <w:rPr>
                <w:rFonts w:ascii="Arial" w:hAnsi="Arial" w:cs="Arial"/>
                <w:i/>
                <w:sz w:val="20"/>
              </w:rPr>
            </w:pPr>
          </w:p>
        </w:tc>
        <w:tc>
          <w:tcPr>
            <w:tcW w:w="2551" w:type="dxa"/>
            <w:gridSpan w:val="2"/>
          </w:tcPr>
          <w:p w14:paraId="037BEC7E" w14:textId="0D7ED650" w:rsidR="00D62927" w:rsidRPr="005E4DEB" w:rsidRDefault="00D62927" w:rsidP="00D6292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Toxic contamination</w:t>
            </w:r>
          </w:p>
        </w:tc>
        <w:tc>
          <w:tcPr>
            <w:tcW w:w="2552" w:type="dxa"/>
            <w:gridSpan w:val="2"/>
          </w:tcPr>
          <w:p w14:paraId="442C5D9D" w14:textId="227508FE" w:rsidR="00D62927" w:rsidRPr="005E4DEB" w:rsidRDefault="00D62927" w:rsidP="00D62927">
            <w:pPr>
              <w:rPr>
                <w:rFonts w:ascii="Arial" w:hAnsi="Arial" w:cs="Arial"/>
                <w:sz w:val="20"/>
              </w:rPr>
            </w:pPr>
            <w:r w:rsidRPr="005E4DEB">
              <w:rPr>
                <w:rFonts w:ascii="Arial" w:hAnsi="Arial" w:cs="Arial"/>
                <w:b/>
                <w:sz w:val="20"/>
              </w:rPr>
              <w:t>Mechanism for effect</w:t>
            </w:r>
          </w:p>
        </w:tc>
        <w:tc>
          <w:tcPr>
            <w:tcW w:w="292" w:type="dxa"/>
            <w:tcBorders>
              <w:top w:val="nil"/>
              <w:bottom w:val="nil"/>
            </w:tcBorders>
          </w:tcPr>
          <w:p w14:paraId="75102095" w14:textId="77777777" w:rsidR="00D62927" w:rsidRPr="00C13046" w:rsidRDefault="00D62927" w:rsidP="00D62927">
            <w:pPr>
              <w:pStyle w:val="Heading1"/>
              <w:spacing w:before="40" w:after="40"/>
              <w:rPr>
                <w:rFonts w:cs="Arial"/>
                <w:b w:val="0"/>
                <w:sz w:val="20"/>
              </w:rPr>
            </w:pPr>
          </w:p>
        </w:tc>
      </w:tr>
      <w:tr w:rsidR="00D62927" w:rsidRPr="00C13046" w14:paraId="13B4D2FB" w14:textId="77777777">
        <w:trPr>
          <w:cantSplit/>
        </w:trPr>
        <w:tc>
          <w:tcPr>
            <w:tcW w:w="250" w:type="dxa"/>
            <w:tcBorders>
              <w:top w:val="nil"/>
              <w:bottom w:val="nil"/>
            </w:tcBorders>
          </w:tcPr>
          <w:p w14:paraId="76648020" w14:textId="77777777" w:rsidR="00D62927" w:rsidRPr="00C13046" w:rsidRDefault="00D62927" w:rsidP="00D62927">
            <w:pPr>
              <w:pStyle w:val="Heading1"/>
              <w:spacing w:before="40" w:after="40"/>
              <w:rPr>
                <w:rFonts w:cs="Arial"/>
                <w:sz w:val="20"/>
              </w:rPr>
            </w:pPr>
          </w:p>
        </w:tc>
        <w:tc>
          <w:tcPr>
            <w:tcW w:w="3544" w:type="dxa"/>
          </w:tcPr>
          <w:p w14:paraId="08944BD5" w14:textId="55F07EDF" w:rsidR="00D62927" w:rsidRPr="00862197" w:rsidRDefault="00D62927" w:rsidP="00D62927">
            <w:pPr>
              <w:rPr>
                <w:rFonts w:ascii="Arial" w:hAnsi="Arial" w:cs="Arial"/>
                <w:i/>
                <w:sz w:val="20"/>
              </w:rPr>
            </w:pPr>
            <w:r>
              <w:rPr>
                <w:rFonts w:ascii="Arial" w:hAnsi="Arial" w:cs="Arial"/>
                <w:i/>
                <w:sz w:val="20"/>
              </w:rPr>
              <w:t>2.08 Mammals of wooded habitats</w:t>
            </w:r>
          </w:p>
        </w:tc>
        <w:tc>
          <w:tcPr>
            <w:tcW w:w="2551" w:type="dxa"/>
            <w:gridSpan w:val="2"/>
          </w:tcPr>
          <w:p w14:paraId="3C2DD5C3" w14:textId="0640199E" w:rsidR="00D62927" w:rsidRPr="005E4DEB" w:rsidRDefault="00D62927" w:rsidP="00D6292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Habitat loss</w:t>
            </w:r>
          </w:p>
        </w:tc>
        <w:tc>
          <w:tcPr>
            <w:tcW w:w="2552" w:type="dxa"/>
            <w:gridSpan w:val="2"/>
          </w:tcPr>
          <w:p w14:paraId="456E7A33" w14:textId="787FCF68" w:rsidR="00D62927" w:rsidRPr="005E4DEB" w:rsidRDefault="00D62927" w:rsidP="00D62927">
            <w:pPr>
              <w:rPr>
                <w:rFonts w:ascii="Arial" w:hAnsi="Arial" w:cs="Arial"/>
                <w:sz w:val="20"/>
              </w:rPr>
            </w:pPr>
            <w:r w:rsidRPr="005E4DEB">
              <w:rPr>
                <w:rFonts w:ascii="Arial" w:hAnsi="Arial" w:cs="Arial"/>
                <w:b/>
                <w:sz w:val="20"/>
              </w:rPr>
              <w:t>Mechanism for effect</w:t>
            </w:r>
          </w:p>
        </w:tc>
        <w:tc>
          <w:tcPr>
            <w:tcW w:w="292" w:type="dxa"/>
            <w:tcBorders>
              <w:top w:val="nil"/>
              <w:bottom w:val="nil"/>
            </w:tcBorders>
          </w:tcPr>
          <w:p w14:paraId="3A52C0A2" w14:textId="77777777" w:rsidR="00D62927" w:rsidRPr="00C13046" w:rsidRDefault="00D62927" w:rsidP="00D62927">
            <w:pPr>
              <w:pStyle w:val="Heading1"/>
              <w:spacing w:before="40" w:after="40"/>
              <w:rPr>
                <w:rFonts w:cs="Arial"/>
                <w:b w:val="0"/>
                <w:sz w:val="20"/>
              </w:rPr>
            </w:pPr>
          </w:p>
        </w:tc>
      </w:tr>
      <w:tr w:rsidR="00D62927" w:rsidRPr="00C13046" w14:paraId="7520672A" w14:textId="77777777">
        <w:trPr>
          <w:cantSplit/>
        </w:trPr>
        <w:tc>
          <w:tcPr>
            <w:tcW w:w="250" w:type="dxa"/>
            <w:tcBorders>
              <w:top w:val="nil"/>
              <w:bottom w:val="nil"/>
            </w:tcBorders>
          </w:tcPr>
          <w:p w14:paraId="23C07493" w14:textId="77777777" w:rsidR="00D62927" w:rsidRPr="00C13046" w:rsidRDefault="00D62927" w:rsidP="00D62927">
            <w:pPr>
              <w:pStyle w:val="Heading1"/>
              <w:spacing w:before="40" w:after="40"/>
              <w:rPr>
                <w:rFonts w:cs="Arial"/>
                <w:sz w:val="20"/>
              </w:rPr>
            </w:pPr>
          </w:p>
        </w:tc>
        <w:tc>
          <w:tcPr>
            <w:tcW w:w="3544" w:type="dxa"/>
          </w:tcPr>
          <w:p w14:paraId="2944F908" w14:textId="77777777" w:rsidR="00D62927" w:rsidRPr="00862197" w:rsidRDefault="00D62927" w:rsidP="00D62927">
            <w:pPr>
              <w:rPr>
                <w:rFonts w:ascii="Arial" w:hAnsi="Arial" w:cs="Arial"/>
                <w:i/>
                <w:sz w:val="20"/>
              </w:rPr>
            </w:pPr>
          </w:p>
        </w:tc>
        <w:tc>
          <w:tcPr>
            <w:tcW w:w="2551" w:type="dxa"/>
            <w:gridSpan w:val="2"/>
          </w:tcPr>
          <w:p w14:paraId="56126246" w14:textId="51009C5E" w:rsidR="00D62927" w:rsidRPr="005E4DEB" w:rsidRDefault="00D62927" w:rsidP="00D6292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Physical damage</w:t>
            </w:r>
          </w:p>
        </w:tc>
        <w:tc>
          <w:tcPr>
            <w:tcW w:w="2552" w:type="dxa"/>
            <w:gridSpan w:val="2"/>
          </w:tcPr>
          <w:p w14:paraId="1A510461" w14:textId="5A44B01B" w:rsidR="00D62927" w:rsidRPr="005E4DEB" w:rsidRDefault="00D62927" w:rsidP="00D62927">
            <w:pPr>
              <w:rPr>
                <w:rFonts w:ascii="Arial" w:hAnsi="Arial" w:cs="Arial"/>
                <w:sz w:val="20"/>
              </w:rPr>
            </w:pPr>
            <w:r w:rsidRPr="005E4DEB">
              <w:rPr>
                <w:rFonts w:ascii="Arial" w:hAnsi="Arial" w:cs="Arial"/>
                <w:b/>
                <w:sz w:val="20"/>
              </w:rPr>
              <w:t>Mechanism for effect</w:t>
            </w:r>
          </w:p>
        </w:tc>
        <w:tc>
          <w:tcPr>
            <w:tcW w:w="292" w:type="dxa"/>
            <w:tcBorders>
              <w:top w:val="nil"/>
              <w:bottom w:val="nil"/>
            </w:tcBorders>
          </w:tcPr>
          <w:p w14:paraId="3121B4C3" w14:textId="77777777" w:rsidR="00D62927" w:rsidRPr="00C13046" w:rsidRDefault="00D62927" w:rsidP="00D62927">
            <w:pPr>
              <w:pStyle w:val="Heading1"/>
              <w:spacing w:before="40" w:after="40"/>
              <w:rPr>
                <w:rFonts w:cs="Arial"/>
                <w:b w:val="0"/>
                <w:sz w:val="20"/>
              </w:rPr>
            </w:pPr>
          </w:p>
        </w:tc>
      </w:tr>
      <w:tr w:rsidR="00D62927" w:rsidRPr="00C13046" w14:paraId="4C9C3619" w14:textId="77777777">
        <w:trPr>
          <w:cantSplit/>
        </w:trPr>
        <w:tc>
          <w:tcPr>
            <w:tcW w:w="250" w:type="dxa"/>
            <w:tcBorders>
              <w:top w:val="nil"/>
              <w:bottom w:val="nil"/>
            </w:tcBorders>
          </w:tcPr>
          <w:p w14:paraId="50F7C6D6" w14:textId="77777777" w:rsidR="00D62927" w:rsidRPr="00C13046" w:rsidRDefault="00D62927" w:rsidP="00D62927">
            <w:pPr>
              <w:pStyle w:val="Heading1"/>
              <w:spacing w:before="40" w:after="40"/>
              <w:rPr>
                <w:rFonts w:cs="Arial"/>
                <w:sz w:val="20"/>
              </w:rPr>
            </w:pPr>
          </w:p>
        </w:tc>
        <w:tc>
          <w:tcPr>
            <w:tcW w:w="3544" w:type="dxa"/>
          </w:tcPr>
          <w:p w14:paraId="4C93E2DF" w14:textId="77777777" w:rsidR="00D62927" w:rsidRPr="00862197" w:rsidRDefault="00D62927" w:rsidP="00D62927">
            <w:pPr>
              <w:rPr>
                <w:rFonts w:ascii="Arial" w:hAnsi="Arial" w:cs="Arial"/>
                <w:i/>
                <w:sz w:val="20"/>
              </w:rPr>
            </w:pPr>
          </w:p>
        </w:tc>
        <w:tc>
          <w:tcPr>
            <w:tcW w:w="2551" w:type="dxa"/>
            <w:gridSpan w:val="2"/>
          </w:tcPr>
          <w:p w14:paraId="60736AC3" w14:textId="1F7B9565" w:rsidR="00D62927" w:rsidRPr="005E4DEB" w:rsidRDefault="00D62927" w:rsidP="00D6292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smothering</w:t>
            </w:r>
          </w:p>
        </w:tc>
        <w:tc>
          <w:tcPr>
            <w:tcW w:w="2552" w:type="dxa"/>
            <w:gridSpan w:val="2"/>
          </w:tcPr>
          <w:p w14:paraId="46D3AE4E" w14:textId="2BED28BC" w:rsidR="00D62927" w:rsidRPr="005E4DEB" w:rsidRDefault="00D62927" w:rsidP="00D62927">
            <w:pPr>
              <w:rPr>
                <w:rFonts w:ascii="Arial" w:hAnsi="Arial" w:cs="Arial"/>
                <w:sz w:val="20"/>
              </w:rPr>
            </w:pPr>
            <w:r w:rsidRPr="005E4DEB">
              <w:rPr>
                <w:rFonts w:ascii="Arial" w:hAnsi="Arial" w:cs="Arial"/>
                <w:b/>
                <w:sz w:val="20"/>
              </w:rPr>
              <w:t>Mechanism for effect</w:t>
            </w:r>
          </w:p>
        </w:tc>
        <w:tc>
          <w:tcPr>
            <w:tcW w:w="292" w:type="dxa"/>
            <w:tcBorders>
              <w:top w:val="nil"/>
              <w:bottom w:val="nil"/>
            </w:tcBorders>
          </w:tcPr>
          <w:p w14:paraId="41D2BCA7" w14:textId="77777777" w:rsidR="00D62927" w:rsidRPr="00C13046" w:rsidRDefault="00D62927" w:rsidP="00D62927">
            <w:pPr>
              <w:pStyle w:val="Heading1"/>
              <w:spacing w:before="40" w:after="40"/>
              <w:rPr>
                <w:rFonts w:cs="Arial"/>
                <w:b w:val="0"/>
                <w:sz w:val="20"/>
              </w:rPr>
            </w:pPr>
          </w:p>
        </w:tc>
      </w:tr>
      <w:tr w:rsidR="00D62927" w:rsidRPr="00C13046" w14:paraId="1A60481F" w14:textId="77777777">
        <w:trPr>
          <w:cantSplit/>
        </w:trPr>
        <w:tc>
          <w:tcPr>
            <w:tcW w:w="250" w:type="dxa"/>
            <w:tcBorders>
              <w:top w:val="nil"/>
              <w:bottom w:val="nil"/>
            </w:tcBorders>
          </w:tcPr>
          <w:p w14:paraId="4D2714B6" w14:textId="77777777" w:rsidR="00D62927" w:rsidRPr="00C13046" w:rsidRDefault="00D62927" w:rsidP="00D62927">
            <w:pPr>
              <w:pStyle w:val="Heading1"/>
              <w:spacing w:before="40" w:after="40"/>
              <w:rPr>
                <w:rFonts w:cs="Arial"/>
                <w:sz w:val="20"/>
              </w:rPr>
            </w:pPr>
          </w:p>
        </w:tc>
        <w:tc>
          <w:tcPr>
            <w:tcW w:w="3544" w:type="dxa"/>
          </w:tcPr>
          <w:p w14:paraId="6F52684D" w14:textId="77777777" w:rsidR="00D62927" w:rsidRPr="00862197" w:rsidRDefault="00D62927" w:rsidP="00D62927">
            <w:pPr>
              <w:rPr>
                <w:rFonts w:ascii="Arial" w:hAnsi="Arial" w:cs="Arial"/>
                <w:i/>
                <w:sz w:val="20"/>
              </w:rPr>
            </w:pPr>
          </w:p>
        </w:tc>
        <w:tc>
          <w:tcPr>
            <w:tcW w:w="2551" w:type="dxa"/>
            <w:gridSpan w:val="2"/>
          </w:tcPr>
          <w:p w14:paraId="4778382D" w14:textId="631F15F6" w:rsidR="00D62927" w:rsidRPr="005E4DEB" w:rsidRDefault="00D62927" w:rsidP="00D6292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Toxic contamination</w:t>
            </w:r>
          </w:p>
        </w:tc>
        <w:tc>
          <w:tcPr>
            <w:tcW w:w="2552" w:type="dxa"/>
            <w:gridSpan w:val="2"/>
          </w:tcPr>
          <w:p w14:paraId="6A0FE6E5" w14:textId="4440787B" w:rsidR="00D62927" w:rsidRPr="005E4DEB" w:rsidRDefault="00D62927" w:rsidP="00D62927">
            <w:pPr>
              <w:rPr>
                <w:rFonts w:ascii="Arial" w:hAnsi="Arial" w:cs="Arial"/>
                <w:sz w:val="20"/>
              </w:rPr>
            </w:pPr>
            <w:r w:rsidRPr="005E4DEB">
              <w:rPr>
                <w:rFonts w:ascii="Arial" w:hAnsi="Arial" w:cs="Arial"/>
                <w:b/>
                <w:sz w:val="20"/>
              </w:rPr>
              <w:t>Mechanism for effect</w:t>
            </w:r>
          </w:p>
        </w:tc>
        <w:tc>
          <w:tcPr>
            <w:tcW w:w="292" w:type="dxa"/>
            <w:tcBorders>
              <w:top w:val="nil"/>
              <w:bottom w:val="nil"/>
            </w:tcBorders>
          </w:tcPr>
          <w:p w14:paraId="7F19C324" w14:textId="77777777" w:rsidR="00D62927" w:rsidRPr="00C13046" w:rsidRDefault="00D62927" w:rsidP="00D62927">
            <w:pPr>
              <w:pStyle w:val="Heading1"/>
              <w:spacing w:before="40" w:after="40"/>
              <w:rPr>
                <w:rFonts w:cs="Arial"/>
                <w:b w:val="0"/>
                <w:sz w:val="20"/>
              </w:rPr>
            </w:pPr>
          </w:p>
        </w:tc>
      </w:tr>
      <w:tr w:rsidR="00B917D8" w:rsidRPr="00C13046" w14:paraId="75DB23DA" w14:textId="77777777">
        <w:trPr>
          <w:cantSplit/>
          <w:trHeight w:val="261"/>
        </w:trPr>
        <w:tc>
          <w:tcPr>
            <w:tcW w:w="250" w:type="dxa"/>
            <w:tcBorders>
              <w:top w:val="nil"/>
              <w:right w:val="nil"/>
            </w:tcBorders>
          </w:tcPr>
          <w:p w14:paraId="75DB23D2" w14:textId="77777777" w:rsidR="00B917D8" w:rsidRPr="00C13046" w:rsidRDefault="00B917D8">
            <w:pPr>
              <w:pStyle w:val="Heading1"/>
              <w:spacing w:before="40" w:after="40"/>
              <w:rPr>
                <w:rFonts w:cs="Arial"/>
                <w:sz w:val="20"/>
              </w:rPr>
            </w:pPr>
          </w:p>
        </w:tc>
        <w:tc>
          <w:tcPr>
            <w:tcW w:w="3544" w:type="dxa"/>
            <w:tcBorders>
              <w:left w:val="nil"/>
              <w:right w:val="nil"/>
            </w:tcBorders>
          </w:tcPr>
          <w:p w14:paraId="75DB23D3" w14:textId="77777777" w:rsidR="00B917D8" w:rsidRPr="00C13046" w:rsidRDefault="00B917D8">
            <w:pPr>
              <w:rPr>
                <w:rFonts w:ascii="Arial" w:hAnsi="Arial" w:cs="Arial"/>
                <w:sz w:val="20"/>
              </w:rPr>
            </w:pPr>
          </w:p>
          <w:p w14:paraId="75DB23D4" w14:textId="77777777" w:rsidR="00B917D8" w:rsidRPr="00C13046" w:rsidRDefault="00B917D8">
            <w:pPr>
              <w:rPr>
                <w:rFonts w:ascii="Arial" w:hAnsi="Arial" w:cs="Arial"/>
                <w:sz w:val="20"/>
              </w:rPr>
            </w:pPr>
          </w:p>
          <w:p w14:paraId="75DB23D5" w14:textId="77777777" w:rsidR="00B917D8" w:rsidRPr="00C13046" w:rsidRDefault="00B917D8">
            <w:pPr>
              <w:rPr>
                <w:rFonts w:ascii="Arial" w:hAnsi="Arial" w:cs="Arial"/>
                <w:sz w:val="20"/>
              </w:rPr>
            </w:pPr>
          </w:p>
          <w:p w14:paraId="75DB23D6" w14:textId="77777777" w:rsidR="00B917D8" w:rsidRPr="00C13046" w:rsidRDefault="00B917D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551" w:type="dxa"/>
            <w:gridSpan w:val="2"/>
            <w:tcBorders>
              <w:left w:val="nil"/>
              <w:right w:val="nil"/>
            </w:tcBorders>
          </w:tcPr>
          <w:p w14:paraId="75DB23D7" w14:textId="77777777" w:rsidR="00B917D8" w:rsidRPr="00C13046" w:rsidRDefault="00B917D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552" w:type="dxa"/>
            <w:gridSpan w:val="2"/>
            <w:tcBorders>
              <w:left w:val="nil"/>
              <w:right w:val="nil"/>
            </w:tcBorders>
          </w:tcPr>
          <w:p w14:paraId="75DB23D8" w14:textId="77777777" w:rsidR="00B917D8" w:rsidRPr="00C13046" w:rsidRDefault="00B917D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92" w:type="dxa"/>
            <w:tcBorders>
              <w:top w:val="nil"/>
              <w:left w:val="nil"/>
            </w:tcBorders>
          </w:tcPr>
          <w:p w14:paraId="75DB23D9" w14:textId="77777777" w:rsidR="00B917D8" w:rsidRPr="00C13046" w:rsidRDefault="00B917D8">
            <w:pPr>
              <w:pStyle w:val="Heading1"/>
              <w:spacing w:before="40" w:after="40"/>
              <w:rPr>
                <w:rFonts w:cs="Arial"/>
                <w:b w:val="0"/>
                <w:sz w:val="20"/>
              </w:rPr>
            </w:pPr>
          </w:p>
        </w:tc>
      </w:tr>
      <w:tr w:rsidR="00B917D8" w:rsidRPr="00C13046" w14:paraId="75DB23DC" w14:textId="77777777">
        <w:trPr>
          <w:cantSplit/>
        </w:trPr>
        <w:tc>
          <w:tcPr>
            <w:tcW w:w="9189" w:type="dxa"/>
            <w:gridSpan w:val="7"/>
          </w:tcPr>
          <w:p w14:paraId="75DB23DB" w14:textId="77777777" w:rsidR="00B917D8" w:rsidRPr="00C13046" w:rsidRDefault="00B917D8" w:rsidP="00703795">
            <w:pPr>
              <w:pStyle w:val="AgencySubHeadings"/>
            </w:pPr>
            <w:r w:rsidRPr="00C13046">
              <w:t>Is the potential scale or magnitude of any effect likely to be significant?</w:t>
            </w:r>
          </w:p>
        </w:tc>
      </w:tr>
      <w:tr w:rsidR="00B917D8" w:rsidRPr="00C13046" w14:paraId="75DB23E0" w14:textId="77777777">
        <w:trPr>
          <w:cantSplit/>
        </w:trPr>
        <w:tc>
          <w:tcPr>
            <w:tcW w:w="3794" w:type="dxa"/>
            <w:gridSpan w:val="2"/>
          </w:tcPr>
          <w:p w14:paraId="75DB23DD" w14:textId="77777777" w:rsidR="00B917D8" w:rsidRPr="000B742A" w:rsidRDefault="00B917D8" w:rsidP="00B74442">
            <w:pPr>
              <w:rPr>
                <w:rFonts w:ascii="Arial" w:hAnsi="Arial" w:cs="Arial"/>
                <w:b/>
                <w:sz w:val="20"/>
              </w:rPr>
            </w:pPr>
            <w:r w:rsidRPr="000B742A">
              <w:rPr>
                <w:rFonts w:ascii="Arial" w:hAnsi="Arial" w:cs="Arial"/>
                <w:b/>
                <w:sz w:val="20"/>
              </w:rPr>
              <w:t>Alone?</w:t>
            </w:r>
          </w:p>
          <w:p w14:paraId="75DB23DE" w14:textId="77777777" w:rsidR="00B917D8" w:rsidRPr="000B742A" w:rsidRDefault="00B917D8" w:rsidP="00B7444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395" w:type="dxa"/>
            <w:gridSpan w:val="5"/>
          </w:tcPr>
          <w:p w14:paraId="203C4624" w14:textId="67A079D0" w:rsidR="002029AD" w:rsidRPr="000B742A" w:rsidRDefault="002029AD" w:rsidP="002029AD">
            <w:pPr>
              <w:rPr>
                <w:rFonts w:ascii="Arial" w:hAnsi="Arial" w:cs="Arial"/>
                <w:sz w:val="20"/>
              </w:rPr>
            </w:pPr>
            <w:r w:rsidRPr="000B742A">
              <w:rPr>
                <w:rFonts w:ascii="Arial" w:hAnsi="Arial" w:cs="Arial"/>
                <w:sz w:val="20"/>
              </w:rPr>
              <w:t>The approximate distance from the installation to the nearest par</w:t>
            </w:r>
            <w:r w:rsidR="00AB1EF4" w:rsidRPr="000B742A">
              <w:rPr>
                <w:rFonts w:ascii="Arial" w:hAnsi="Arial" w:cs="Arial"/>
                <w:sz w:val="20"/>
              </w:rPr>
              <w:t xml:space="preserve">t of the </w:t>
            </w:r>
            <w:r w:rsidR="00AB1EF4" w:rsidRPr="003262A1">
              <w:rPr>
                <w:rFonts w:ascii="Arial" w:hAnsi="Arial" w:cs="Arial"/>
                <w:b/>
                <w:sz w:val="20"/>
              </w:rPr>
              <w:t>River Wye SAC</w:t>
            </w:r>
            <w:r w:rsidR="00AB1EF4" w:rsidRPr="000B742A">
              <w:rPr>
                <w:rFonts w:ascii="Arial" w:hAnsi="Arial" w:cs="Arial"/>
                <w:sz w:val="20"/>
              </w:rPr>
              <w:t xml:space="preserve"> is  – </w:t>
            </w:r>
            <w:r w:rsidR="009851A4" w:rsidRPr="000B742A">
              <w:rPr>
                <w:rFonts w:ascii="Arial" w:hAnsi="Arial" w:cs="Arial"/>
                <w:sz w:val="20"/>
              </w:rPr>
              <w:t>5.83km</w:t>
            </w:r>
          </w:p>
          <w:p w14:paraId="435BA559" w14:textId="77777777" w:rsidR="002029AD" w:rsidRPr="000B742A" w:rsidRDefault="002029AD" w:rsidP="002029AD">
            <w:pPr>
              <w:rPr>
                <w:rFonts w:ascii="Arial" w:hAnsi="Arial" w:cs="Arial"/>
                <w:sz w:val="20"/>
              </w:rPr>
            </w:pPr>
          </w:p>
          <w:p w14:paraId="2DE3321B" w14:textId="77777777" w:rsidR="002029AD" w:rsidRPr="000B742A" w:rsidRDefault="002029AD" w:rsidP="002029AD">
            <w:pPr>
              <w:rPr>
                <w:rFonts w:ascii="Arial" w:hAnsi="Arial" w:cs="Arial"/>
                <w:sz w:val="20"/>
              </w:rPr>
            </w:pPr>
            <w:r w:rsidRPr="000B742A">
              <w:rPr>
                <w:rFonts w:ascii="Arial" w:hAnsi="Arial" w:cs="Arial"/>
                <w:sz w:val="20"/>
              </w:rPr>
              <w:t xml:space="preserve">The Riverine habitats and running waters (Floating vegetation of </w:t>
            </w:r>
            <w:proofErr w:type="spellStart"/>
            <w:r w:rsidRPr="000B742A">
              <w:rPr>
                <w:rFonts w:ascii="Arial" w:hAnsi="Arial" w:cs="Arial"/>
                <w:i/>
                <w:sz w:val="20"/>
              </w:rPr>
              <w:t>Ranunculus</w:t>
            </w:r>
            <w:proofErr w:type="spellEnd"/>
            <w:r w:rsidRPr="000B742A">
              <w:rPr>
                <w:rFonts w:ascii="Arial" w:hAnsi="Arial" w:cs="Arial"/>
                <w:sz w:val="20"/>
              </w:rPr>
              <w:t xml:space="preserve"> of plain and </w:t>
            </w:r>
            <w:proofErr w:type="spellStart"/>
            <w:r w:rsidRPr="000B742A">
              <w:rPr>
                <w:rFonts w:ascii="Arial" w:hAnsi="Arial" w:cs="Arial"/>
                <w:sz w:val="20"/>
              </w:rPr>
              <w:t>submountainous</w:t>
            </w:r>
            <w:proofErr w:type="spellEnd"/>
            <w:r w:rsidRPr="000B742A">
              <w:rPr>
                <w:rFonts w:ascii="Arial" w:hAnsi="Arial" w:cs="Arial"/>
                <w:sz w:val="20"/>
              </w:rPr>
              <w:t xml:space="preserve"> rivers) </w:t>
            </w:r>
            <w:proofErr w:type="spellStart"/>
            <w:r w:rsidRPr="000B742A">
              <w:rPr>
                <w:rFonts w:ascii="Arial" w:hAnsi="Arial" w:cs="Arial"/>
                <w:sz w:val="20"/>
              </w:rPr>
              <w:t>elemant</w:t>
            </w:r>
            <w:proofErr w:type="spellEnd"/>
            <w:r w:rsidRPr="000B742A">
              <w:rPr>
                <w:rFonts w:ascii="Arial" w:hAnsi="Arial" w:cs="Arial"/>
                <w:sz w:val="20"/>
              </w:rPr>
              <w:t xml:space="preserve"> of the SAC is aquatic and is not vulnerable to aerial ammonia deposition.</w:t>
            </w:r>
          </w:p>
          <w:p w14:paraId="0006096F" w14:textId="77777777" w:rsidR="002029AD" w:rsidRPr="000B742A" w:rsidRDefault="002029AD" w:rsidP="002029AD">
            <w:pPr>
              <w:rPr>
                <w:rFonts w:ascii="Arial" w:hAnsi="Arial" w:cs="Arial"/>
                <w:sz w:val="20"/>
              </w:rPr>
            </w:pPr>
          </w:p>
          <w:p w14:paraId="5CF005AC" w14:textId="44514C74" w:rsidR="002029AD" w:rsidRPr="000B742A" w:rsidRDefault="002029AD" w:rsidP="002029AD">
            <w:pPr>
              <w:rPr>
                <w:rFonts w:ascii="Arial" w:hAnsi="Arial" w:cs="Arial"/>
                <w:sz w:val="20"/>
              </w:rPr>
            </w:pPr>
            <w:r w:rsidRPr="000B742A">
              <w:rPr>
                <w:rFonts w:ascii="Arial" w:hAnsi="Arial" w:cs="Arial"/>
                <w:sz w:val="20"/>
              </w:rPr>
              <w:t xml:space="preserve">The Bogs and wet habitats (transition mires and quaking bogs).  While this is a feature of the River Wye SAC, it is only present in a certain part of the SAC, this being in the Colwyn Brook Marshes located at about 307805, 255624. This part of the SAC is therefore </w:t>
            </w:r>
            <w:r w:rsidR="003A3452" w:rsidRPr="000B742A">
              <w:rPr>
                <w:rFonts w:ascii="Arial" w:hAnsi="Arial" w:cs="Arial"/>
                <w:sz w:val="20"/>
              </w:rPr>
              <w:t>60</w:t>
            </w:r>
            <w:r w:rsidRPr="000B742A">
              <w:rPr>
                <w:rFonts w:ascii="Arial" w:hAnsi="Arial" w:cs="Arial"/>
                <w:sz w:val="20"/>
              </w:rPr>
              <w:t>km from the proposed expanded installation</w:t>
            </w:r>
            <w:r w:rsidR="003A3452" w:rsidRPr="000B742A">
              <w:rPr>
                <w:rFonts w:ascii="Arial" w:hAnsi="Arial" w:cs="Arial"/>
                <w:sz w:val="20"/>
              </w:rPr>
              <w:t xml:space="preserve"> (to the North</w:t>
            </w:r>
            <w:r w:rsidR="00366199" w:rsidRPr="000B742A">
              <w:rPr>
                <w:rFonts w:ascii="Arial" w:hAnsi="Arial" w:cs="Arial"/>
                <w:sz w:val="20"/>
              </w:rPr>
              <w:t xml:space="preserve"> West)</w:t>
            </w:r>
            <w:r w:rsidR="001B0837" w:rsidRPr="000B742A">
              <w:rPr>
                <w:rFonts w:ascii="Arial" w:hAnsi="Arial" w:cs="Arial"/>
                <w:sz w:val="20"/>
              </w:rPr>
              <w:t>.</w:t>
            </w:r>
          </w:p>
          <w:p w14:paraId="56336024" w14:textId="77777777" w:rsidR="00D75E64" w:rsidRPr="000B742A" w:rsidRDefault="00D75E64" w:rsidP="002029AD">
            <w:pPr>
              <w:rPr>
                <w:rFonts w:ascii="Arial" w:hAnsi="Arial" w:cs="Arial"/>
                <w:sz w:val="20"/>
              </w:rPr>
            </w:pPr>
          </w:p>
          <w:p w14:paraId="0BFC2224" w14:textId="312443D6" w:rsidR="00D75E64" w:rsidRPr="000B742A" w:rsidRDefault="00D75E64" w:rsidP="002029AD">
            <w:pPr>
              <w:rPr>
                <w:rFonts w:ascii="Arial" w:hAnsi="Arial" w:cs="Arial"/>
                <w:sz w:val="20"/>
              </w:rPr>
            </w:pPr>
            <w:r w:rsidRPr="000B742A">
              <w:rPr>
                <w:rFonts w:ascii="Arial" w:hAnsi="Arial" w:cs="Arial"/>
                <w:sz w:val="20"/>
              </w:rPr>
              <w:t xml:space="preserve">Therefore as the features of the SAC are </w:t>
            </w:r>
            <w:proofErr w:type="gramStart"/>
            <w:r w:rsidRPr="000B742A">
              <w:rPr>
                <w:rFonts w:ascii="Arial" w:hAnsi="Arial" w:cs="Arial"/>
                <w:sz w:val="20"/>
              </w:rPr>
              <w:t>either aquatic, and</w:t>
            </w:r>
            <w:proofErr w:type="gramEnd"/>
            <w:r w:rsidRPr="000B742A">
              <w:rPr>
                <w:rFonts w:ascii="Arial" w:hAnsi="Arial" w:cs="Arial"/>
                <w:sz w:val="20"/>
              </w:rPr>
              <w:t xml:space="preserve"> not vulnerable, or are outside of the 10km at risk distance, the </w:t>
            </w:r>
            <w:proofErr w:type="spellStart"/>
            <w:r w:rsidRPr="000B742A">
              <w:rPr>
                <w:rFonts w:ascii="Arial" w:hAnsi="Arial" w:cs="Arial"/>
                <w:sz w:val="20"/>
              </w:rPr>
              <w:t>affects</w:t>
            </w:r>
            <w:proofErr w:type="spellEnd"/>
            <w:r w:rsidRPr="000B742A">
              <w:rPr>
                <w:rFonts w:ascii="Arial" w:hAnsi="Arial" w:cs="Arial"/>
                <w:sz w:val="20"/>
              </w:rPr>
              <w:t xml:space="preserve"> are not relevant.</w:t>
            </w:r>
          </w:p>
          <w:p w14:paraId="7F16766A" w14:textId="77777777" w:rsidR="002029AD" w:rsidRPr="000B742A" w:rsidRDefault="002029AD" w:rsidP="002029AD">
            <w:pPr>
              <w:rPr>
                <w:rFonts w:ascii="Arial" w:hAnsi="Arial" w:cs="Arial"/>
                <w:sz w:val="20"/>
              </w:rPr>
            </w:pPr>
          </w:p>
          <w:p w14:paraId="75DB23DF" w14:textId="3D716C7D" w:rsidR="006406ED" w:rsidRPr="000B742A" w:rsidRDefault="00B44F3F" w:rsidP="00545409">
            <w:pPr>
              <w:rPr>
                <w:rFonts w:ascii="Arial" w:hAnsi="Arial" w:cs="Arial"/>
                <w:sz w:val="20"/>
              </w:rPr>
            </w:pPr>
            <w:r w:rsidRPr="000B742A">
              <w:rPr>
                <w:rFonts w:ascii="Arial" w:hAnsi="Arial" w:cs="Arial"/>
                <w:sz w:val="20"/>
              </w:rPr>
              <w:t>The Modelling carried out on behalf of the applicant shows</w:t>
            </w:r>
            <w:r w:rsidR="009E5116" w:rsidRPr="000B742A">
              <w:rPr>
                <w:rFonts w:ascii="Arial" w:hAnsi="Arial" w:cs="Arial"/>
                <w:sz w:val="20"/>
              </w:rPr>
              <w:t xml:space="preserve"> a</w:t>
            </w:r>
            <w:r w:rsidR="00545409">
              <w:rPr>
                <w:rFonts w:ascii="Arial" w:hAnsi="Arial" w:cs="Arial"/>
                <w:sz w:val="20"/>
              </w:rPr>
              <w:t xml:space="preserve"> maximum</w:t>
            </w:r>
            <w:r w:rsidR="00FB1DE0" w:rsidRPr="000B742A">
              <w:rPr>
                <w:rFonts w:ascii="Arial" w:hAnsi="Arial" w:cs="Arial"/>
                <w:sz w:val="20"/>
              </w:rPr>
              <w:t xml:space="preserve"> ammonia concentration</w:t>
            </w:r>
            <w:r w:rsidR="009E5116" w:rsidRPr="000B742A">
              <w:rPr>
                <w:rFonts w:ascii="Arial" w:hAnsi="Arial" w:cs="Arial"/>
                <w:sz w:val="20"/>
              </w:rPr>
              <w:t xml:space="preserve"> of 0.02 micro </w:t>
            </w:r>
            <w:proofErr w:type="spellStart"/>
            <w:r w:rsidR="009E5116" w:rsidRPr="000B742A">
              <w:rPr>
                <w:rFonts w:ascii="Arial" w:hAnsi="Arial" w:cs="Arial"/>
                <w:sz w:val="20"/>
              </w:rPr>
              <w:t>grammes</w:t>
            </w:r>
            <w:proofErr w:type="spellEnd"/>
            <w:r w:rsidR="009E5116" w:rsidRPr="000B742A">
              <w:rPr>
                <w:rFonts w:ascii="Arial" w:hAnsi="Arial" w:cs="Arial"/>
                <w:sz w:val="20"/>
              </w:rPr>
              <w:t xml:space="preserve"> </w:t>
            </w:r>
            <w:r w:rsidR="00164B59" w:rsidRPr="000B742A">
              <w:rPr>
                <w:rFonts w:ascii="Arial" w:hAnsi="Arial" w:cs="Arial"/>
                <w:sz w:val="20"/>
              </w:rPr>
              <w:t xml:space="preserve">per cubic metre at the nearest part of the </w:t>
            </w:r>
            <w:r w:rsidR="00164B59" w:rsidRPr="003262A1">
              <w:rPr>
                <w:rFonts w:ascii="Arial" w:hAnsi="Arial" w:cs="Arial"/>
                <w:b/>
                <w:sz w:val="20"/>
              </w:rPr>
              <w:t>Wye</w:t>
            </w:r>
            <w:r w:rsidR="000B742A" w:rsidRPr="003262A1">
              <w:rPr>
                <w:rFonts w:ascii="Arial" w:hAnsi="Arial" w:cs="Arial"/>
                <w:b/>
                <w:sz w:val="20"/>
              </w:rPr>
              <w:t xml:space="preserve"> Valley Woodlands</w:t>
            </w:r>
            <w:r w:rsidR="003262A1">
              <w:rPr>
                <w:rFonts w:ascii="Arial" w:hAnsi="Arial" w:cs="Arial"/>
                <w:b/>
                <w:sz w:val="20"/>
              </w:rPr>
              <w:t xml:space="preserve"> SAC</w:t>
            </w:r>
            <w:r w:rsidR="000B742A" w:rsidRPr="000B742A">
              <w:rPr>
                <w:rFonts w:ascii="Arial" w:hAnsi="Arial" w:cs="Arial"/>
                <w:sz w:val="20"/>
              </w:rPr>
              <w:t xml:space="preserve"> (this was found at just one point and all of the remaining results were 0.01).  The maximum concentration equates to a maximum process contribution of 2% of the critical leve</w:t>
            </w:r>
            <w:r w:rsidR="00545409">
              <w:rPr>
                <w:rFonts w:ascii="Arial" w:hAnsi="Arial" w:cs="Arial"/>
                <w:sz w:val="20"/>
              </w:rPr>
              <w:t>l (and a maximum process contribution of 1% at all other points)</w:t>
            </w:r>
            <w:r w:rsidR="000B742A" w:rsidRPr="000B742A">
              <w:rPr>
                <w:rFonts w:ascii="Arial" w:hAnsi="Arial" w:cs="Arial"/>
                <w:sz w:val="20"/>
              </w:rPr>
              <w:t xml:space="preserve">. Therefore the potential </w:t>
            </w:r>
            <w:proofErr w:type="spellStart"/>
            <w:r w:rsidR="006406ED" w:rsidRPr="000B742A">
              <w:rPr>
                <w:rFonts w:ascii="Arial" w:hAnsi="Arial" w:cs="Arial"/>
                <w:sz w:val="20"/>
              </w:rPr>
              <w:t>affects</w:t>
            </w:r>
            <w:proofErr w:type="spellEnd"/>
            <w:r w:rsidR="006406ED" w:rsidRPr="000B742A">
              <w:rPr>
                <w:rFonts w:ascii="Arial" w:hAnsi="Arial" w:cs="Arial"/>
                <w:sz w:val="20"/>
              </w:rPr>
              <w:t xml:space="preserve"> are not relevant.</w:t>
            </w:r>
          </w:p>
        </w:tc>
      </w:tr>
      <w:tr w:rsidR="00B917D8" w:rsidRPr="00C13046" w14:paraId="75DB23E4" w14:textId="77777777">
        <w:trPr>
          <w:cantSplit/>
        </w:trPr>
        <w:tc>
          <w:tcPr>
            <w:tcW w:w="3794" w:type="dxa"/>
            <w:gridSpan w:val="2"/>
          </w:tcPr>
          <w:p w14:paraId="75DB23E1" w14:textId="77777777" w:rsidR="00B917D8" w:rsidRPr="000B742A" w:rsidRDefault="00B917D8" w:rsidP="00B74442">
            <w:pPr>
              <w:pStyle w:val="BodyTextIndent"/>
              <w:ind w:left="0" w:firstLine="0"/>
              <w:jc w:val="left"/>
              <w:rPr>
                <w:rFonts w:cs="Arial"/>
                <w:b w:val="0"/>
                <w:sz w:val="20"/>
              </w:rPr>
            </w:pPr>
            <w:r w:rsidRPr="000B742A">
              <w:rPr>
                <w:rFonts w:cs="Arial"/>
                <w:sz w:val="20"/>
              </w:rPr>
              <w:lastRenderedPageBreak/>
              <w:t>In combination</w:t>
            </w:r>
            <w:r w:rsidRPr="000B742A">
              <w:rPr>
                <w:rFonts w:cs="Arial"/>
                <w:b w:val="0"/>
                <w:sz w:val="20"/>
              </w:rPr>
              <w:t xml:space="preserve"> with other Natural Resources Wales permissions, plans or projects?</w:t>
            </w:r>
          </w:p>
          <w:p w14:paraId="75DB23E2" w14:textId="77777777" w:rsidR="00B917D8" w:rsidRPr="000B742A" w:rsidRDefault="00B917D8" w:rsidP="00B7444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395" w:type="dxa"/>
            <w:gridSpan w:val="5"/>
          </w:tcPr>
          <w:p w14:paraId="269FF18D" w14:textId="51A2285B" w:rsidR="000769BC" w:rsidRPr="000B742A" w:rsidRDefault="00B917D8" w:rsidP="002D7E54">
            <w:pPr>
              <w:rPr>
                <w:rFonts w:ascii="Arial" w:hAnsi="Arial" w:cs="Arial"/>
                <w:sz w:val="20"/>
              </w:rPr>
            </w:pPr>
            <w:r w:rsidRPr="000B742A">
              <w:rPr>
                <w:rFonts w:ascii="Arial" w:hAnsi="Arial" w:cs="Arial"/>
                <w:sz w:val="20"/>
              </w:rPr>
              <w:t xml:space="preserve">No </w:t>
            </w:r>
          </w:p>
          <w:p w14:paraId="1127E4A2" w14:textId="77777777" w:rsidR="000769BC" w:rsidRPr="000B742A" w:rsidRDefault="000769BC" w:rsidP="002D7E54">
            <w:pPr>
              <w:rPr>
                <w:rFonts w:ascii="Arial" w:hAnsi="Arial" w:cs="Arial"/>
                <w:sz w:val="20"/>
              </w:rPr>
            </w:pPr>
          </w:p>
          <w:p w14:paraId="75DB23E3" w14:textId="4118C523" w:rsidR="00B917D8" w:rsidRPr="000B742A" w:rsidRDefault="00B917D8" w:rsidP="000769BC">
            <w:pPr>
              <w:rPr>
                <w:rFonts w:ascii="Arial" w:hAnsi="Arial" w:cs="Arial"/>
                <w:sz w:val="20"/>
              </w:rPr>
            </w:pPr>
          </w:p>
        </w:tc>
      </w:tr>
      <w:tr w:rsidR="00B917D8" w:rsidRPr="00C13046" w14:paraId="75DB23F6" w14:textId="77777777">
        <w:trPr>
          <w:cantSplit/>
        </w:trPr>
        <w:tc>
          <w:tcPr>
            <w:tcW w:w="3794" w:type="dxa"/>
            <w:gridSpan w:val="2"/>
          </w:tcPr>
          <w:p w14:paraId="75DB23E5" w14:textId="77777777" w:rsidR="00B917D8" w:rsidRPr="00C13046" w:rsidRDefault="00B917D8" w:rsidP="006559AB">
            <w:pPr>
              <w:rPr>
                <w:rFonts w:ascii="Arial" w:hAnsi="Arial" w:cs="Arial"/>
                <w:sz w:val="20"/>
              </w:rPr>
            </w:pPr>
            <w:r w:rsidRPr="00C13046">
              <w:rPr>
                <w:rFonts w:ascii="Arial" w:hAnsi="Arial" w:cs="Arial"/>
                <w:b/>
                <w:sz w:val="20"/>
              </w:rPr>
              <w:t>In combination with</w:t>
            </w:r>
            <w:r w:rsidRPr="00C13046">
              <w:rPr>
                <w:rFonts w:ascii="Arial" w:hAnsi="Arial" w:cs="Arial"/>
                <w:sz w:val="20"/>
              </w:rPr>
              <w:t xml:space="preserve"> permissions, plans or projects with competent authorities?</w:t>
            </w:r>
          </w:p>
          <w:p w14:paraId="75DB23E6" w14:textId="77777777" w:rsidR="00B917D8" w:rsidRPr="00C13046" w:rsidRDefault="00B917D8" w:rsidP="006559AB">
            <w:pPr>
              <w:rPr>
                <w:rFonts w:ascii="Arial" w:hAnsi="Arial" w:cs="Arial"/>
                <w:sz w:val="20"/>
              </w:rPr>
            </w:pPr>
          </w:p>
          <w:p w14:paraId="75DB23E7" w14:textId="77777777" w:rsidR="00B917D8" w:rsidRPr="00C13046" w:rsidRDefault="00B917D8" w:rsidP="006559AB">
            <w:pPr>
              <w:spacing w:after="120"/>
              <w:rPr>
                <w:rFonts w:ascii="Arial" w:hAnsi="Arial" w:cs="Arial"/>
                <w:sz w:val="20"/>
              </w:rPr>
            </w:pPr>
            <w:r w:rsidRPr="00C13046">
              <w:rPr>
                <w:rFonts w:ascii="Arial" w:hAnsi="Arial" w:cs="Arial"/>
                <w:b/>
                <w:color w:val="FF0000"/>
                <w:sz w:val="20"/>
              </w:rPr>
              <w:t>! Important</w:t>
            </w:r>
          </w:p>
          <w:p w14:paraId="75DB23E8" w14:textId="77777777" w:rsidR="00B917D8" w:rsidRPr="00C13046" w:rsidRDefault="00B917D8" w:rsidP="006559AB">
            <w:pPr>
              <w:pStyle w:val="BodyTextIndent"/>
              <w:ind w:left="0" w:firstLine="0"/>
              <w:rPr>
                <w:rFonts w:cs="Arial"/>
                <w:b w:val="0"/>
                <w:sz w:val="20"/>
              </w:rPr>
            </w:pPr>
            <w:r w:rsidRPr="00C13046">
              <w:rPr>
                <w:rFonts w:cs="Arial"/>
                <w:b w:val="0"/>
                <w:sz w:val="20"/>
              </w:rPr>
              <w:t xml:space="preserve">Use </w:t>
            </w:r>
            <w:hyperlink r:id="rId12" w:history="1">
              <w:r w:rsidRPr="00C13046">
                <w:rPr>
                  <w:rFonts w:cs="Arial"/>
                  <w:b w:val="0"/>
                  <w:color w:val="0000FF"/>
                  <w:sz w:val="20"/>
                  <w:u w:val="single"/>
                </w:rPr>
                <w:t>202_04 Habitats Directive: Standard letter for consulting about new PPP</w:t>
              </w:r>
            </w:hyperlink>
            <w:r w:rsidRPr="00C13046">
              <w:rPr>
                <w:rFonts w:cs="Arial"/>
                <w:b w:val="0"/>
                <w:sz w:val="20"/>
              </w:rPr>
              <w:t xml:space="preserve"> for consulting about new PPP.</w:t>
            </w:r>
          </w:p>
        </w:tc>
        <w:tc>
          <w:tcPr>
            <w:tcW w:w="5395" w:type="dxa"/>
            <w:gridSpan w:val="5"/>
          </w:tcPr>
          <w:p w14:paraId="75DB23E9" w14:textId="77777777" w:rsidR="00B917D8" w:rsidRPr="006559AB" w:rsidRDefault="00B917D8" w:rsidP="00B917D8">
            <w:pPr>
              <w:pStyle w:val="Filenam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 a result of this</w:t>
            </w:r>
            <w:r w:rsidRPr="006559AB">
              <w:rPr>
                <w:rFonts w:ascii="Arial" w:hAnsi="Arial" w:cs="Arial"/>
              </w:rPr>
              <w:t xml:space="preserve"> risk assessment, the </w:t>
            </w:r>
            <w:r w:rsidR="006314FB">
              <w:rPr>
                <w:rFonts w:ascii="Arial" w:hAnsi="Arial" w:cs="Arial"/>
              </w:rPr>
              <w:t>Natural Resources Wales</w:t>
            </w:r>
            <w:r w:rsidRPr="006559AB">
              <w:rPr>
                <w:rFonts w:ascii="Arial" w:hAnsi="Arial" w:cs="Arial"/>
              </w:rPr>
              <w:t xml:space="preserve"> can conclude that:</w:t>
            </w:r>
          </w:p>
          <w:p w14:paraId="75DB23EA" w14:textId="77777777" w:rsidR="00B917D8" w:rsidRPr="006559AB" w:rsidRDefault="00B917D8" w:rsidP="00B917D8">
            <w:pPr>
              <w:pStyle w:val="Filename"/>
              <w:rPr>
                <w:rFonts w:ascii="Arial" w:hAnsi="Arial" w:cs="Arial"/>
              </w:rPr>
            </w:pPr>
          </w:p>
          <w:p w14:paraId="75DB23EC" w14:textId="77777777" w:rsidR="00B917D8" w:rsidRPr="006559AB" w:rsidRDefault="00B917D8" w:rsidP="00B917D8">
            <w:pPr>
              <w:rPr>
                <w:rFonts w:ascii="Arial" w:hAnsi="Arial" w:cs="Arial"/>
                <w:sz w:val="20"/>
              </w:rPr>
            </w:pPr>
          </w:p>
          <w:p w14:paraId="75DB23ED" w14:textId="77777777" w:rsidR="00B917D8" w:rsidRPr="006559AB" w:rsidRDefault="00B917D8" w:rsidP="009D6E5F">
            <w:pPr>
              <w:rPr>
                <w:rFonts w:ascii="Arial" w:hAnsi="Arial" w:cs="Arial"/>
                <w:sz w:val="20"/>
              </w:rPr>
            </w:pPr>
            <w:r w:rsidRPr="006559AB">
              <w:rPr>
                <w:rFonts w:ascii="Arial" w:hAnsi="Arial" w:cs="Arial"/>
                <w:b/>
                <w:sz w:val="20"/>
              </w:rPr>
              <w:t>No Likely Significant Effect</w:t>
            </w:r>
            <w:r w:rsidRPr="006559AB">
              <w:rPr>
                <w:rFonts w:ascii="Arial" w:hAnsi="Arial" w:cs="Arial"/>
                <w:sz w:val="20"/>
              </w:rPr>
              <w:t xml:space="preserve"> - this application could act in combination with permissions and/or plans/projects of other competent authorities, consultation has been undertaken and our conclusion is as follows </w:t>
            </w:r>
          </w:p>
          <w:p w14:paraId="75DB23EE" w14:textId="77777777" w:rsidR="00B917D8" w:rsidRPr="006559AB" w:rsidRDefault="00B917D8" w:rsidP="00B917D8">
            <w:pPr>
              <w:rPr>
                <w:rFonts w:ascii="Arial" w:hAnsi="Arial" w:cs="Arial"/>
                <w:sz w:val="20"/>
              </w:rPr>
            </w:pPr>
          </w:p>
          <w:p w14:paraId="75DB23F2" w14:textId="77777777" w:rsidR="00B917D8" w:rsidRPr="006559AB" w:rsidRDefault="00B917D8" w:rsidP="00B917D8">
            <w:pPr>
              <w:pStyle w:val="FootnoteText"/>
              <w:jc w:val="left"/>
              <w:rPr>
                <w:rFonts w:ascii="Arial" w:hAnsi="Arial" w:cs="Arial"/>
              </w:rPr>
            </w:pPr>
          </w:p>
          <w:p w14:paraId="75DB23F5" w14:textId="776D7299" w:rsidR="00B917D8" w:rsidRPr="00C13046" w:rsidRDefault="00B917D8" w:rsidP="00B917D8">
            <w:pPr>
              <w:rPr>
                <w:rFonts w:ascii="Arial" w:hAnsi="Arial" w:cs="Arial"/>
                <w:sz w:val="20"/>
              </w:rPr>
            </w:pPr>
          </w:p>
        </w:tc>
      </w:tr>
      <w:tr w:rsidR="00B917D8" w:rsidRPr="00C13046" w14:paraId="75DB23FC" w14:textId="77777777">
        <w:trPr>
          <w:cantSplit/>
        </w:trPr>
        <w:tc>
          <w:tcPr>
            <w:tcW w:w="3794" w:type="dxa"/>
            <w:gridSpan w:val="2"/>
          </w:tcPr>
          <w:p w14:paraId="75DB23F7" w14:textId="77777777" w:rsidR="00B917D8" w:rsidRPr="00C13046" w:rsidRDefault="00B917D8" w:rsidP="00B74442">
            <w:pPr>
              <w:pStyle w:val="Heading4"/>
              <w:jc w:val="left"/>
              <w:rPr>
                <w:rFonts w:ascii="Arial" w:hAnsi="Arial" w:cs="Arial"/>
                <w:sz w:val="20"/>
              </w:rPr>
            </w:pPr>
            <w:r w:rsidRPr="00C13046">
              <w:rPr>
                <w:rFonts w:ascii="Arial" w:hAnsi="Arial" w:cs="Arial"/>
                <w:sz w:val="20"/>
              </w:rPr>
              <w:t>Conclusion:</w:t>
            </w:r>
          </w:p>
          <w:p w14:paraId="75DB23F8" w14:textId="77777777" w:rsidR="00B917D8" w:rsidRPr="00C13046" w:rsidRDefault="00B917D8" w:rsidP="00B74442">
            <w:pPr>
              <w:rPr>
                <w:rFonts w:ascii="Arial" w:hAnsi="Arial" w:cs="Arial"/>
                <w:b/>
                <w:sz w:val="20"/>
              </w:rPr>
            </w:pPr>
            <w:r w:rsidRPr="00C13046">
              <w:rPr>
                <w:rFonts w:ascii="Arial" w:hAnsi="Arial" w:cs="Arial"/>
                <w:b/>
                <w:sz w:val="20"/>
              </w:rPr>
              <w:t>Is there likely to be a significant effect ‘alone and/or in combination’ on a European site?</w:t>
            </w:r>
          </w:p>
          <w:p w14:paraId="75DB23F9" w14:textId="77777777" w:rsidR="00B917D8" w:rsidRPr="00C13046" w:rsidRDefault="00B917D8" w:rsidP="00B74442">
            <w:pPr>
              <w:pStyle w:val="FootnoteText"/>
              <w:jc w:val="left"/>
              <w:rPr>
                <w:rFonts w:ascii="Arial" w:hAnsi="Arial" w:cs="Arial"/>
              </w:rPr>
            </w:pPr>
          </w:p>
        </w:tc>
        <w:tc>
          <w:tcPr>
            <w:tcW w:w="5395" w:type="dxa"/>
            <w:gridSpan w:val="5"/>
          </w:tcPr>
          <w:p w14:paraId="10619ED2" w14:textId="202EEF5D" w:rsidR="00145B52" w:rsidRDefault="00145B52" w:rsidP="00FB1D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There is not likely to be a significant effect “alone or in combination” on a European site</w:t>
            </w:r>
          </w:p>
          <w:p w14:paraId="0C168BA0" w14:textId="77777777" w:rsidR="00145B52" w:rsidRDefault="00145B52" w:rsidP="00FB1DE0">
            <w:pPr>
              <w:rPr>
                <w:rFonts w:ascii="Arial" w:hAnsi="Arial" w:cs="Arial"/>
              </w:rPr>
            </w:pPr>
          </w:p>
          <w:p w14:paraId="022C5F66" w14:textId="77777777" w:rsidR="003262A1" w:rsidRDefault="009D6E5F" w:rsidP="00FB1D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River Wye SAC has screened out due to the aquatic and non</w:t>
            </w:r>
            <w:r w:rsidR="00BE778A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>vulnerable condition of the elemen</w:t>
            </w:r>
            <w:r w:rsidR="00AC039C">
              <w:rPr>
                <w:rFonts w:ascii="Arial" w:hAnsi="Arial" w:cs="Arial"/>
              </w:rPr>
              <w:t xml:space="preserve">ts of the SAC that lie within </w:t>
            </w:r>
            <w:r w:rsidR="00FB1DE0">
              <w:rPr>
                <w:rFonts w:ascii="Arial" w:hAnsi="Arial" w:cs="Arial"/>
              </w:rPr>
              <w:t>10</w:t>
            </w:r>
            <w:r>
              <w:rPr>
                <w:rFonts w:ascii="Arial" w:hAnsi="Arial" w:cs="Arial"/>
              </w:rPr>
              <w:t>km from the proposed expanded installation.</w:t>
            </w:r>
            <w:r w:rsidR="00AC039C">
              <w:rPr>
                <w:rFonts w:ascii="Arial" w:hAnsi="Arial" w:cs="Arial"/>
              </w:rPr>
              <w:t xml:space="preserve"> </w:t>
            </w:r>
          </w:p>
          <w:p w14:paraId="73A4B677" w14:textId="77777777" w:rsidR="003262A1" w:rsidRDefault="003262A1" w:rsidP="00FB1DE0">
            <w:pPr>
              <w:rPr>
                <w:rFonts w:ascii="Arial" w:hAnsi="Arial" w:cs="Arial"/>
              </w:rPr>
            </w:pPr>
          </w:p>
          <w:p w14:paraId="678A2D4A" w14:textId="77777777" w:rsidR="00B917D8" w:rsidRDefault="008350A3" w:rsidP="008350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Wye valley woodlands has screened out as demonstrated by the modelling carried out on behalf of the applicants.</w:t>
            </w:r>
          </w:p>
          <w:p w14:paraId="75DB23FB" w14:textId="6C788B70" w:rsidR="008350A3" w:rsidRPr="00C13046" w:rsidRDefault="008350A3" w:rsidP="008350A3">
            <w:pPr>
              <w:rPr>
                <w:rFonts w:ascii="Arial" w:hAnsi="Arial" w:cs="Arial"/>
                <w:sz w:val="20"/>
              </w:rPr>
            </w:pPr>
          </w:p>
        </w:tc>
      </w:tr>
      <w:tr w:rsidR="00B917D8" w:rsidRPr="00C13046" w14:paraId="75DB2401" w14:textId="77777777">
        <w:tc>
          <w:tcPr>
            <w:tcW w:w="3794" w:type="dxa"/>
            <w:gridSpan w:val="2"/>
          </w:tcPr>
          <w:p w14:paraId="75DB23FD" w14:textId="77777777" w:rsidR="00B917D8" w:rsidRPr="00C13046" w:rsidRDefault="00B917D8" w:rsidP="00B74442">
            <w:pPr>
              <w:rPr>
                <w:rFonts w:ascii="Arial" w:hAnsi="Arial" w:cs="Arial"/>
                <w:b/>
                <w:sz w:val="20"/>
              </w:rPr>
            </w:pPr>
            <w:r w:rsidRPr="00C13046">
              <w:rPr>
                <w:rFonts w:ascii="Arial" w:hAnsi="Arial" w:cs="Arial"/>
                <w:b/>
                <w:sz w:val="20"/>
              </w:rPr>
              <w:t>NRW Officer:</w:t>
            </w:r>
          </w:p>
          <w:p w14:paraId="75DB23FE" w14:textId="77777777" w:rsidR="00B917D8" w:rsidRPr="00C13046" w:rsidRDefault="00B917D8" w:rsidP="00B74442">
            <w:pPr>
              <w:ind w:left="720" w:hanging="72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073" w:type="dxa"/>
            <w:gridSpan w:val="3"/>
          </w:tcPr>
          <w:p w14:paraId="75DB23FF" w14:textId="2932C778" w:rsidR="00B917D8" w:rsidRPr="00C13046" w:rsidRDefault="009D6E5F" w:rsidP="00B7444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Paul Williams</w:t>
            </w:r>
          </w:p>
        </w:tc>
        <w:tc>
          <w:tcPr>
            <w:tcW w:w="2322" w:type="dxa"/>
            <w:gridSpan w:val="2"/>
          </w:tcPr>
          <w:p w14:paraId="75DB2400" w14:textId="6723AEC1" w:rsidR="00B917D8" w:rsidRPr="00C13046" w:rsidRDefault="00B917D8" w:rsidP="000B742A">
            <w:pPr>
              <w:pStyle w:val="AgencySubHeadings"/>
            </w:pPr>
            <w:r w:rsidRPr="00C13046">
              <w:t>Date:</w:t>
            </w:r>
            <w:r>
              <w:t xml:space="preserve"> </w:t>
            </w:r>
            <w:r w:rsidR="00D9135F" w:rsidRPr="0023689A">
              <w:rPr>
                <w:b w:val="0"/>
              </w:rPr>
              <w:t>8</w:t>
            </w:r>
            <w:r w:rsidR="009D6E5F" w:rsidRPr="0023689A">
              <w:rPr>
                <w:b w:val="0"/>
              </w:rPr>
              <w:t xml:space="preserve"> </w:t>
            </w:r>
            <w:r w:rsidR="000B742A" w:rsidRPr="0023689A">
              <w:rPr>
                <w:b w:val="0"/>
              </w:rPr>
              <w:t>February</w:t>
            </w:r>
            <w:r w:rsidR="009D6E5F" w:rsidRPr="0023689A">
              <w:rPr>
                <w:b w:val="0"/>
              </w:rPr>
              <w:t xml:space="preserve"> 2016</w:t>
            </w:r>
          </w:p>
        </w:tc>
      </w:tr>
      <w:tr w:rsidR="00B917D8" w:rsidRPr="00C13046" w14:paraId="75DB240C" w14:textId="77777777">
        <w:trPr>
          <w:cantSplit/>
        </w:trPr>
        <w:tc>
          <w:tcPr>
            <w:tcW w:w="3794" w:type="dxa"/>
            <w:gridSpan w:val="2"/>
          </w:tcPr>
          <w:p w14:paraId="75DB2402" w14:textId="77777777" w:rsidR="00B917D8" w:rsidRPr="00C13046" w:rsidRDefault="00B917D8" w:rsidP="006559AB">
            <w:pPr>
              <w:rPr>
                <w:rFonts w:ascii="Arial" w:hAnsi="Arial" w:cs="Arial"/>
                <w:b/>
                <w:sz w:val="20"/>
              </w:rPr>
            </w:pPr>
            <w:r w:rsidRPr="00C13046">
              <w:rPr>
                <w:rFonts w:ascii="Arial" w:hAnsi="Arial" w:cs="Arial"/>
                <w:b/>
                <w:sz w:val="20"/>
              </w:rPr>
              <w:t>NRW conservation/ecology comment on assessment:</w:t>
            </w:r>
          </w:p>
          <w:p w14:paraId="75DB2403" w14:textId="77777777" w:rsidR="00B917D8" w:rsidRPr="00C13046" w:rsidRDefault="00B917D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395" w:type="dxa"/>
            <w:gridSpan w:val="5"/>
          </w:tcPr>
          <w:p w14:paraId="75DB2404" w14:textId="77777777" w:rsidR="00B917D8" w:rsidRPr="00C13046" w:rsidRDefault="00B917D8" w:rsidP="002F7EBA">
            <w:pPr>
              <w:rPr>
                <w:rFonts w:ascii="Arial" w:hAnsi="Arial" w:cs="Arial"/>
                <w:sz w:val="20"/>
              </w:rPr>
            </w:pPr>
            <w:r w:rsidRPr="00C13046">
              <w:rPr>
                <w:rFonts w:ascii="Arial" w:hAnsi="Arial" w:cs="Arial"/>
                <w:sz w:val="20"/>
              </w:rPr>
              <w:t xml:space="preserve">. </w:t>
            </w:r>
          </w:p>
          <w:p w14:paraId="75DB2405" w14:textId="77777777" w:rsidR="00B917D8" w:rsidRPr="00C13046" w:rsidRDefault="00B917D8">
            <w:pPr>
              <w:rPr>
                <w:rFonts w:ascii="Arial" w:hAnsi="Arial" w:cs="Arial"/>
                <w:sz w:val="20"/>
              </w:rPr>
            </w:pPr>
          </w:p>
          <w:p w14:paraId="75DB2406" w14:textId="77777777" w:rsidR="00B917D8" w:rsidRPr="00C13046" w:rsidRDefault="00B917D8">
            <w:pPr>
              <w:rPr>
                <w:rFonts w:ascii="Arial" w:hAnsi="Arial" w:cs="Arial"/>
                <w:sz w:val="20"/>
              </w:rPr>
            </w:pPr>
          </w:p>
          <w:p w14:paraId="75DB2407" w14:textId="77777777" w:rsidR="00B917D8" w:rsidRPr="00C13046" w:rsidRDefault="00B917D8">
            <w:pPr>
              <w:rPr>
                <w:rFonts w:ascii="Arial" w:hAnsi="Arial" w:cs="Arial"/>
                <w:sz w:val="20"/>
              </w:rPr>
            </w:pPr>
          </w:p>
          <w:p w14:paraId="75DB2408" w14:textId="77777777" w:rsidR="00B917D8" w:rsidRPr="00C13046" w:rsidRDefault="00B917D8">
            <w:pPr>
              <w:rPr>
                <w:rFonts w:ascii="Arial" w:hAnsi="Arial" w:cs="Arial"/>
                <w:sz w:val="20"/>
              </w:rPr>
            </w:pPr>
          </w:p>
          <w:p w14:paraId="75DB2409" w14:textId="77777777" w:rsidR="00B917D8" w:rsidRPr="00C13046" w:rsidRDefault="00B917D8">
            <w:pPr>
              <w:rPr>
                <w:rFonts w:ascii="Arial" w:hAnsi="Arial" w:cs="Arial"/>
                <w:sz w:val="20"/>
              </w:rPr>
            </w:pPr>
          </w:p>
          <w:p w14:paraId="75DB240A" w14:textId="77777777" w:rsidR="00B917D8" w:rsidRPr="00C13046" w:rsidRDefault="00B917D8">
            <w:pPr>
              <w:rPr>
                <w:rFonts w:ascii="Arial" w:hAnsi="Arial" w:cs="Arial"/>
                <w:sz w:val="20"/>
              </w:rPr>
            </w:pPr>
          </w:p>
          <w:p w14:paraId="75DB240B" w14:textId="77777777" w:rsidR="00B917D8" w:rsidRPr="00C13046" w:rsidRDefault="00B917D8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B917D8" w:rsidRPr="00C13046" w14:paraId="75DB2411" w14:textId="77777777" w:rsidTr="008B0111">
        <w:tc>
          <w:tcPr>
            <w:tcW w:w="3794" w:type="dxa"/>
            <w:gridSpan w:val="2"/>
            <w:tcBorders>
              <w:bottom w:val="single" w:sz="4" w:space="0" w:color="auto"/>
            </w:tcBorders>
          </w:tcPr>
          <w:p w14:paraId="75DB240D" w14:textId="77777777" w:rsidR="00B917D8" w:rsidRPr="00C13046" w:rsidRDefault="00B917D8" w:rsidP="00B74442">
            <w:pPr>
              <w:rPr>
                <w:rFonts w:ascii="Arial" w:hAnsi="Arial" w:cs="Arial"/>
                <w:b/>
                <w:sz w:val="20"/>
              </w:rPr>
            </w:pPr>
            <w:r w:rsidRPr="00C13046">
              <w:rPr>
                <w:rFonts w:ascii="Arial" w:hAnsi="Arial" w:cs="Arial"/>
                <w:b/>
                <w:sz w:val="20"/>
              </w:rPr>
              <w:t>NRW conservation/ecology Officer:</w:t>
            </w:r>
          </w:p>
        </w:tc>
        <w:tc>
          <w:tcPr>
            <w:tcW w:w="3073" w:type="dxa"/>
            <w:gridSpan w:val="3"/>
            <w:tcBorders>
              <w:bottom w:val="single" w:sz="4" w:space="0" w:color="auto"/>
            </w:tcBorders>
          </w:tcPr>
          <w:p w14:paraId="75DB240E" w14:textId="77777777" w:rsidR="00B917D8" w:rsidRPr="00C13046" w:rsidRDefault="00B917D8" w:rsidP="00B74442">
            <w:pPr>
              <w:rPr>
                <w:rFonts w:ascii="Arial" w:hAnsi="Arial" w:cs="Arial"/>
                <w:sz w:val="20"/>
              </w:rPr>
            </w:pPr>
          </w:p>
          <w:p w14:paraId="75DB240F" w14:textId="77777777" w:rsidR="00B917D8" w:rsidRPr="00C13046" w:rsidRDefault="00B917D8" w:rsidP="00B7444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322" w:type="dxa"/>
            <w:gridSpan w:val="2"/>
            <w:tcBorders>
              <w:bottom w:val="single" w:sz="4" w:space="0" w:color="auto"/>
            </w:tcBorders>
          </w:tcPr>
          <w:p w14:paraId="75DB2410" w14:textId="77777777" w:rsidR="00B917D8" w:rsidRPr="00C13046" w:rsidRDefault="00B917D8" w:rsidP="00703795">
            <w:pPr>
              <w:pStyle w:val="AgencySubHeadings"/>
            </w:pPr>
            <w:r w:rsidRPr="00C13046">
              <w:t>Date:</w:t>
            </w:r>
          </w:p>
        </w:tc>
      </w:tr>
      <w:tr w:rsidR="00B917D8" w:rsidRPr="00C13046" w14:paraId="75DB2414" w14:textId="77777777" w:rsidTr="008B0111">
        <w:trPr>
          <w:cantSplit/>
        </w:trPr>
        <w:tc>
          <w:tcPr>
            <w:tcW w:w="9189" w:type="dxa"/>
            <w:gridSpan w:val="7"/>
            <w:shd w:val="clear" w:color="000000" w:fill="FFFF99"/>
          </w:tcPr>
          <w:p w14:paraId="75DB2412" w14:textId="77777777" w:rsidR="00B917D8" w:rsidRPr="00C13046" w:rsidRDefault="00B917D8" w:rsidP="006559AB">
            <w:pPr>
              <w:rPr>
                <w:rFonts w:ascii="Arial" w:hAnsi="Arial" w:cs="Arial"/>
                <w:b/>
                <w:color w:val="808000"/>
                <w:sz w:val="20"/>
              </w:rPr>
            </w:pPr>
            <w:r w:rsidRPr="00C13046">
              <w:rPr>
                <w:rFonts w:ascii="Arial" w:hAnsi="Arial" w:cs="Arial"/>
                <w:b/>
                <w:color w:val="808000"/>
                <w:sz w:val="20"/>
              </w:rPr>
              <w:t>If there is a likely significant effect, an appropriate assessment will be required (see part B for suggested scope).</w:t>
            </w:r>
          </w:p>
          <w:p w14:paraId="75DB2413" w14:textId="77777777" w:rsidR="00B917D8" w:rsidRPr="00C13046" w:rsidRDefault="00B917D8" w:rsidP="00703795">
            <w:pPr>
              <w:pStyle w:val="AgencySubHeadings"/>
            </w:pPr>
          </w:p>
        </w:tc>
      </w:tr>
    </w:tbl>
    <w:p w14:paraId="75DB2415" w14:textId="77777777" w:rsidR="002901B3" w:rsidRDefault="002901B3">
      <w:r>
        <w:rPr>
          <w:b/>
        </w:rPr>
        <w:br w:type="page"/>
      </w:r>
    </w:p>
    <w:tbl>
      <w:tblPr>
        <w:tblW w:w="91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94"/>
        <w:gridCol w:w="3073"/>
        <w:gridCol w:w="2322"/>
      </w:tblGrid>
      <w:tr w:rsidR="006559AB" w14:paraId="75DB2418" w14:textId="77777777" w:rsidTr="006559AB">
        <w:trPr>
          <w:cantSplit/>
        </w:trPr>
        <w:tc>
          <w:tcPr>
            <w:tcW w:w="9189" w:type="dxa"/>
            <w:gridSpan w:val="3"/>
            <w:shd w:val="clear" w:color="auto" w:fill="FFFF99"/>
          </w:tcPr>
          <w:p w14:paraId="75DB2416" w14:textId="77777777" w:rsidR="006559AB" w:rsidRPr="006559AB" w:rsidRDefault="006559AB" w:rsidP="00B74442">
            <w:pPr>
              <w:rPr>
                <w:rFonts w:ascii="Arial" w:hAnsi="Arial" w:cs="Arial"/>
                <w:color w:val="808000"/>
                <w:sz w:val="20"/>
              </w:rPr>
            </w:pPr>
            <w:r w:rsidRPr="006559AB">
              <w:rPr>
                <w:rFonts w:ascii="Arial" w:hAnsi="Arial" w:cs="Arial"/>
                <w:b/>
                <w:color w:val="808000"/>
              </w:rPr>
              <w:lastRenderedPageBreak/>
              <w:t>Part B</w:t>
            </w:r>
            <w:r w:rsidRPr="006559AB">
              <w:rPr>
                <w:rFonts w:ascii="Arial" w:hAnsi="Arial" w:cs="Arial"/>
                <w:b/>
                <w:sz w:val="20"/>
              </w:rPr>
              <w:t xml:space="preserve"> </w:t>
            </w:r>
            <w:r w:rsidRPr="006559AB">
              <w:rPr>
                <w:rFonts w:ascii="Arial" w:hAnsi="Arial" w:cs="Arial"/>
                <w:b/>
                <w:color w:val="808000"/>
                <w:sz w:val="20"/>
              </w:rPr>
              <w:t xml:space="preserve">Suggested scope of the </w:t>
            </w:r>
            <w:r w:rsidR="0022565D">
              <w:rPr>
                <w:rFonts w:ascii="Arial" w:hAnsi="Arial" w:cs="Arial"/>
                <w:b/>
                <w:color w:val="808000"/>
                <w:sz w:val="20"/>
              </w:rPr>
              <w:t>NRW</w:t>
            </w:r>
            <w:r w:rsidRPr="006559AB">
              <w:rPr>
                <w:rFonts w:ascii="Arial" w:hAnsi="Arial" w:cs="Arial"/>
                <w:b/>
                <w:color w:val="808000"/>
                <w:sz w:val="20"/>
              </w:rPr>
              <w:t xml:space="preserve"> appropriate assessment</w:t>
            </w:r>
            <w:r w:rsidRPr="006559AB">
              <w:rPr>
                <w:rFonts w:ascii="Arial" w:hAnsi="Arial" w:cs="Arial"/>
                <w:color w:val="808000"/>
                <w:sz w:val="20"/>
              </w:rPr>
              <w:t>:</w:t>
            </w:r>
          </w:p>
          <w:p w14:paraId="75DB2417" w14:textId="77777777" w:rsidR="006559AB" w:rsidRPr="006559AB" w:rsidRDefault="006559AB" w:rsidP="00B74442">
            <w:pPr>
              <w:rPr>
                <w:rFonts w:ascii="Arial" w:hAnsi="Arial" w:cs="Arial"/>
                <w:color w:val="808000"/>
                <w:sz w:val="20"/>
              </w:rPr>
            </w:pPr>
          </w:p>
        </w:tc>
      </w:tr>
      <w:tr w:rsidR="006559AB" w14:paraId="75DB242B" w14:textId="77777777" w:rsidTr="006559AB">
        <w:trPr>
          <w:cantSplit/>
        </w:trPr>
        <w:tc>
          <w:tcPr>
            <w:tcW w:w="9189" w:type="dxa"/>
            <w:gridSpan w:val="3"/>
          </w:tcPr>
          <w:p w14:paraId="75DB2419" w14:textId="77777777" w:rsidR="006559AB" w:rsidRPr="006559AB" w:rsidRDefault="006559AB" w:rsidP="006559AB">
            <w:pPr>
              <w:ind w:left="720" w:hanging="720"/>
              <w:rPr>
                <w:rFonts w:ascii="Arial" w:hAnsi="Arial" w:cs="Arial"/>
                <w:i/>
                <w:sz w:val="20"/>
              </w:rPr>
            </w:pPr>
            <w:r w:rsidRPr="006559AB">
              <w:rPr>
                <w:rFonts w:ascii="Arial" w:hAnsi="Arial" w:cs="Arial"/>
                <w:b/>
                <w:sz w:val="20"/>
              </w:rPr>
              <w:t>Add details to following framework</w:t>
            </w:r>
          </w:p>
          <w:p w14:paraId="75DB241A" w14:textId="77777777" w:rsidR="006559AB" w:rsidRPr="006559AB" w:rsidRDefault="006559AB" w:rsidP="006559AB">
            <w:pPr>
              <w:ind w:left="720" w:hanging="720"/>
              <w:rPr>
                <w:rFonts w:ascii="Arial" w:hAnsi="Arial" w:cs="Arial"/>
                <w:i/>
                <w:sz w:val="20"/>
              </w:rPr>
            </w:pPr>
          </w:p>
          <w:p w14:paraId="75DB241B" w14:textId="77777777" w:rsidR="006559AB" w:rsidRPr="006559AB" w:rsidRDefault="006559AB" w:rsidP="006559AB">
            <w:pPr>
              <w:numPr>
                <w:ilvl w:val="0"/>
                <w:numId w:val="3"/>
              </w:numPr>
              <w:tabs>
                <w:tab w:val="clear" w:pos="360"/>
              </w:tabs>
              <w:ind w:left="426" w:hanging="426"/>
              <w:rPr>
                <w:rFonts w:ascii="Arial" w:hAnsi="Arial" w:cs="Arial"/>
                <w:sz w:val="20"/>
              </w:rPr>
            </w:pPr>
            <w:r w:rsidRPr="006559AB">
              <w:rPr>
                <w:rFonts w:ascii="Arial" w:hAnsi="Arial" w:cs="Arial"/>
                <w:sz w:val="20"/>
              </w:rPr>
              <w:t>Other competent authorities involved</w:t>
            </w:r>
          </w:p>
          <w:p w14:paraId="75DB241C" w14:textId="77777777" w:rsidR="006559AB" w:rsidRPr="006559AB" w:rsidRDefault="006559AB" w:rsidP="006559AB">
            <w:pPr>
              <w:rPr>
                <w:rFonts w:ascii="Arial" w:hAnsi="Arial" w:cs="Arial"/>
                <w:sz w:val="20"/>
              </w:rPr>
            </w:pPr>
          </w:p>
          <w:p w14:paraId="75DB241D" w14:textId="77777777" w:rsidR="006559AB" w:rsidRPr="006559AB" w:rsidRDefault="006559AB" w:rsidP="006559AB">
            <w:pPr>
              <w:numPr>
                <w:ilvl w:val="0"/>
                <w:numId w:val="1"/>
              </w:numPr>
              <w:tabs>
                <w:tab w:val="clear" w:pos="360"/>
              </w:tabs>
              <w:ind w:left="426" w:hanging="426"/>
              <w:rPr>
                <w:rFonts w:ascii="Arial" w:hAnsi="Arial" w:cs="Arial"/>
                <w:sz w:val="20"/>
              </w:rPr>
            </w:pPr>
            <w:r w:rsidRPr="006559AB">
              <w:rPr>
                <w:rFonts w:ascii="Arial" w:hAnsi="Arial" w:cs="Arial"/>
                <w:sz w:val="20"/>
              </w:rPr>
              <w:t>Characterise the site in relation to the qualifying features and their conservation objectives;</w:t>
            </w:r>
          </w:p>
          <w:p w14:paraId="75DB241E" w14:textId="77777777" w:rsidR="006559AB" w:rsidRPr="006559AB" w:rsidRDefault="006559AB" w:rsidP="006559AB">
            <w:pPr>
              <w:numPr>
                <w:ilvl w:val="0"/>
                <w:numId w:val="4"/>
              </w:numPr>
              <w:tabs>
                <w:tab w:val="num" w:pos="1080"/>
              </w:tabs>
              <w:ind w:left="1440"/>
              <w:rPr>
                <w:rFonts w:ascii="Arial" w:hAnsi="Arial" w:cs="Arial"/>
                <w:sz w:val="20"/>
              </w:rPr>
            </w:pPr>
            <w:r w:rsidRPr="006559AB">
              <w:rPr>
                <w:rFonts w:ascii="Arial" w:hAnsi="Arial" w:cs="Arial"/>
                <w:sz w:val="20"/>
              </w:rPr>
              <w:t>existing information</w:t>
            </w:r>
          </w:p>
          <w:p w14:paraId="75DB241F" w14:textId="77777777" w:rsidR="006559AB" w:rsidRPr="006559AB" w:rsidRDefault="006559AB" w:rsidP="006559AB">
            <w:pPr>
              <w:numPr>
                <w:ilvl w:val="0"/>
                <w:numId w:val="4"/>
              </w:numPr>
              <w:tabs>
                <w:tab w:val="num" w:pos="1080"/>
              </w:tabs>
              <w:ind w:left="1440"/>
              <w:rPr>
                <w:rFonts w:ascii="Arial" w:hAnsi="Arial" w:cs="Arial"/>
                <w:sz w:val="20"/>
              </w:rPr>
            </w:pPr>
            <w:r w:rsidRPr="006559AB">
              <w:rPr>
                <w:rFonts w:ascii="Arial" w:hAnsi="Arial" w:cs="Arial"/>
                <w:sz w:val="20"/>
              </w:rPr>
              <w:t>additional surveys</w:t>
            </w:r>
          </w:p>
          <w:p w14:paraId="75DB2420" w14:textId="77777777" w:rsidR="006559AB" w:rsidRPr="006559AB" w:rsidRDefault="006559AB" w:rsidP="006559AB">
            <w:pPr>
              <w:numPr>
                <w:ilvl w:val="0"/>
                <w:numId w:val="4"/>
              </w:numPr>
              <w:tabs>
                <w:tab w:val="num" w:pos="1080"/>
              </w:tabs>
              <w:ind w:left="1440"/>
              <w:rPr>
                <w:rFonts w:ascii="Arial" w:hAnsi="Arial" w:cs="Arial"/>
                <w:sz w:val="20"/>
              </w:rPr>
            </w:pPr>
            <w:r w:rsidRPr="006559AB">
              <w:rPr>
                <w:rFonts w:ascii="Arial" w:hAnsi="Arial" w:cs="Arial"/>
                <w:sz w:val="20"/>
              </w:rPr>
              <w:t>management/unauthorised impacts</w:t>
            </w:r>
          </w:p>
          <w:p w14:paraId="75DB2421" w14:textId="77777777" w:rsidR="006559AB" w:rsidRPr="006559AB" w:rsidRDefault="006559AB" w:rsidP="006559AB">
            <w:pPr>
              <w:rPr>
                <w:rFonts w:ascii="Arial" w:hAnsi="Arial" w:cs="Arial"/>
                <w:sz w:val="20"/>
              </w:rPr>
            </w:pPr>
          </w:p>
          <w:p w14:paraId="75DB2422" w14:textId="77777777" w:rsidR="006559AB" w:rsidRPr="006559AB" w:rsidRDefault="006559AB" w:rsidP="006559AB">
            <w:pPr>
              <w:numPr>
                <w:ilvl w:val="0"/>
                <w:numId w:val="5"/>
              </w:numPr>
              <w:tabs>
                <w:tab w:val="clear" w:pos="360"/>
              </w:tabs>
              <w:ind w:left="426" w:hanging="426"/>
              <w:rPr>
                <w:rFonts w:ascii="Arial" w:hAnsi="Arial" w:cs="Arial"/>
                <w:sz w:val="20"/>
              </w:rPr>
            </w:pPr>
            <w:r w:rsidRPr="006559AB">
              <w:rPr>
                <w:rFonts w:ascii="Arial" w:hAnsi="Arial" w:cs="Arial"/>
                <w:sz w:val="20"/>
              </w:rPr>
              <w:t>Detailed description of plan/project</w:t>
            </w:r>
          </w:p>
          <w:p w14:paraId="75DB2423" w14:textId="77777777" w:rsidR="006559AB" w:rsidRPr="006559AB" w:rsidRDefault="006559AB" w:rsidP="006559AB">
            <w:pPr>
              <w:rPr>
                <w:rFonts w:ascii="Arial" w:hAnsi="Arial" w:cs="Arial"/>
                <w:sz w:val="20"/>
              </w:rPr>
            </w:pPr>
          </w:p>
          <w:p w14:paraId="75DB2424" w14:textId="77777777" w:rsidR="006559AB" w:rsidRPr="006559AB" w:rsidRDefault="006559AB" w:rsidP="006559AB">
            <w:pPr>
              <w:numPr>
                <w:ilvl w:val="0"/>
                <w:numId w:val="2"/>
              </w:numPr>
              <w:tabs>
                <w:tab w:val="clear" w:pos="360"/>
              </w:tabs>
              <w:ind w:left="426" w:hanging="426"/>
              <w:rPr>
                <w:rFonts w:ascii="Arial" w:hAnsi="Arial" w:cs="Arial"/>
                <w:sz w:val="20"/>
              </w:rPr>
            </w:pPr>
            <w:r w:rsidRPr="006559AB">
              <w:rPr>
                <w:rFonts w:ascii="Arial" w:hAnsi="Arial" w:cs="Arial"/>
                <w:sz w:val="20"/>
              </w:rPr>
              <w:t>Assess each likely impact on the interest features;</w:t>
            </w:r>
          </w:p>
          <w:p w14:paraId="75DB2425" w14:textId="77777777" w:rsidR="006559AB" w:rsidRPr="006559AB" w:rsidRDefault="006559AB" w:rsidP="006559AB">
            <w:pPr>
              <w:numPr>
                <w:ilvl w:val="0"/>
                <w:numId w:val="4"/>
              </w:numPr>
              <w:tabs>
                <w:tab w:val="num" w:pos="1080"/>
              </w:tabs>
              <w:ind w:left="1440"/>
              <w:rPr>
                <w:rFonts w:ascii="Arial" w:hAnsi="Arial" w:cs="Arial"/>
                <w:sz w:val="20"/>
              </w:rPr>
            </w:pPr>
            <w:r w:rsidRPr="006559AB">
              <w:rPr>
                <w:rFonts w:ascii="Arial" w:hAnsi="Arial" w:cs="Arial"/>
                <w:sz w:val="20"/>
              </w:rPr>
              <w:t>compare with historical data</w:t>
            </w:r>
          </w:p>
          <w:p w14:paraId="75DB2426" w14:textId="77777777" w:rsidR="006559AB" w:rsidRPr="006559AB" w:rsidRDefault="006559AB" w:rsidP="006559AB">
            <w:pPr>
              <w:numPr>
                <w:ilvl w:val="0"/>
                <w:numId w:val="4"/>
              </w:numPr>
              <w:tabs>
                <w:tab w:val="num" w:pos="1080"/>
              </w:tabs>
              <w:ind w:left="1440"/>
              <w:rPr>
                <w:rFonts w:ascii="Arial" w:hAnsi="Arial" w:cs="Arial"/>
                <w:sz w:val="20"/>
              </w:rPr>
            </w:pPr>
            <w:r w:rsidRPr="006559AB">
              <w:rPr>
                <w:rFonts w:ascii="Arial" w:hAnsi="Arial" w:cs="Arial"/>
                <w:sz w:val="20"/>
              </w:rPr>
              <w:t>predict impacts</w:t>
            </w:r>
          </w:p>
          <w:p w14:paraId="75DB2427" w14:textId="77777777" w:rsidR="006559AB" w:rsidRPr="006559AB" w:rsidRDefault="006559AB" w:rsidP="006559AB">
            <w:pPr>
              <w:numPr>
                <w:ilvl w:val="0"/>
                <w:numId w:val="4"/>
              </w:numPr>
              <w:tabs>
                <w:tab w:val="num" w:pos="1080"/>
              </w:tabs>
              <w:ind w:left="1440"/>
              <w:rPr>
                <w:rFonts w:ascii="Arial" w:hAnsi="Arial" w:cs="Arial"/>
                <w:sz w:val="20"/>
              </w:rPr>
            </w:pPr>
            <w:r w:rsidRPr="006559AB">
              <w:rPr>
                <w:rFonts w:ascii="Arial" w:hAnsi="Arial" w:cs="Arial"/>
                <w:sz w:val="20"/>
              </w:rPr>
              <w:t>compare with impact from management/unauthorised activities</w:t>
            </w:r>
          </w:p>
          <w:p w14:paraId="75DB2428" w14:textId="77777777" w:rsidR="006559AB" w:rsidRPr="006559AB" w:rsidRDefault="006559AB" w:rsidP="006559AB">
            <w:pPr>
              <w:rPr>
                <w:rFonts w:ascii="Arial" w:hAnsi="Arial" w:cs="Arial"/>
                <w:sz w:val="20"/>
              </w:rPr>
            </w:pPr>
          </w:p>
          <w:p w14:paraId="75DB2429" w14:textId="77777777" w:rsidR="006559AB" w:rsidRPr="006559AB" w:rsidRDefault="006559AB" w:rsidP="006559AB">
            <w:pPr>
              <w:numPr>
                <w:ilvl w:val="0"/>
                <w:numId w:val="6"/>
              </w:numPr>
              <w:tabs>
                <w:tab w:val="clear" w:pos="360"/>
              </w:tabs>
              <w:ind w:left="426" w:hanging="426"/>
              <w:rPr>
                <w:rFonts w:ascii="Arial" w:hAnsi="Arial" w:cs="Arial"/>
                <w:sz w:val="20"/>
              </w:rPr>
            </w:pPr>
            <w:r w:rsidRPr="006559AB">
              <w:rPr>
                <w:rFonts w:ascii="Arial" w:hAnsi="Arial" w:cs="Arial"/>
                <w:sz w:val="20"/>
              </w:rPr>
              <w:t>Determine the extent to which each possible impact can be avoided.</w:t>
            </w:r>
          </w:p>
          <w:p w14:paraId="75DB242A" w14:textId="77777777" w:rsidR="006559AB" w:rsidRPr="006559AB" w:rsidRDefault="006559AB" w:rsidP="00B74442">
            <w:pPr>
              <w:pStyle w:val="Heading1"/>
              <w:spacing w:before="40" w:after="40"/>
              <w:jc w:val="both"/>
              <w:rPr>
                <w:rFonts w:cs="Arial"/>
                <w:sz w:val="20"/>
              </w:rPr>
            </w:pPr>
            <w:bookmarkStart w:id="6" w:name="_Hlt158542245"/>
            <w:bookmarkEnd w:id="6"/>
          </w:p>
        </w:tc>
      </w:tr>
      <w:tr w:rsidR="006559AB" w14:paraId="75DB2437" w14:textId="77777777" w:rsidTr="006559AB">
        <w:trPr>
          <w:cantSplit/>
        </w:trPr>
        <w:tc>
          <w:tcPr>
            <w:tcW w:w="9189" w:type="dxa"/>
            <w:gridSpan w:val="3"/>
          </w:tcPr>
          <w:p w14:paraId="75DB242C" w14:textId="77777777" w:rsidR="006559AB" w:rsidRPr="006559AB" w:rsidRDefault="0022565D" w:rsidP="00703795">
            <w:pPr>
              <w:pStyle w:val="AgencySubHeadings"/>
            </w:pPr>
            <w:r>
              <w:t>NRW conservation/ecology</w:t>
            </w:r>
            <w:r w:rsidR="006559AB" w:rsidRPr="006559AB">
              <w:t xml:space="preserve"> comment on scope of </w:t>
            </w:r>
            <w:r>
              <w:t>NRW</w:t>
            </w:r>
            <w:r w:rsidR="006559AB" w:rsidRPr="006559AB">
              <w:t xml:space="preserve"> appropriate assessment:</w:t>
            </w:r>
          </w:p>
          <w:p w14:paraId="75DB242D" w14:textId="77777777" w:rsidR="006559AB" w:rsidRPr="006559AB" w:rsidRDefault="006559AB" w:rsidP="00B74442">
            <w:pPr>
              <w:rPr>
                <w:rFonts w:ascii="Arial" w:hAnsi="Arial" w:cs="Arial"/>
                <w:sz w:val="20"/>
              </w:rPr>
            </w:pPr>
          </w:p>
          <w:p w14:paraId="75DB242E" w14:textId="77777777" w:rsidR="006559AB" w:rsidRPr="006559AB" w:rsidRDefault="006559AB" w:rsidP="00B74442">
            <w:pPr>
              <w:rPr>
                <w:rFonts w:ascii="Arial" w:hAnsi="Arial" w:cs="Arial"/>
                <w:sz w:val="20"/>
              </w:rPr>
            </w:pPr>
          </w:p>
          <w:p w14:paraId="75DB242F" w14:textId="77777777" w:rsidR="006559AB" w:rsidRPr="006559AB" w:rsidRDefault="006559AB" w:rsidP="00B74442">
            <w:pPr>
              <w:pStyle w:val="Filename"/>
              <w:rPr>
                <w:rFonts w:ascii="Arial" w:hAnsi="Arial" w:cs="Arial"/>
              </w:rPr>
            </w:pPr>
          </w:p>
          <w:p w14:paraId="75DB2430" w14:textId="77777777" w:rsidR="006559AB" w:rsidRPr="006559AB" w:rsidRDefault="006559AB" w:rsidP="00B74442">
            <w:pPr>
              <w:rPr>
                <w:rFonts w:ascii="Arial" w:hAnsi="Arial" w:cs="Arial"/>
                <w:sz w:val="20"/>
              </w:rPr>
            </w:pPr>
          </w:p>
          <w:p w14:paraId="75DB2431" w14:textId="77777777" w:rsidR="006559AB" w:rsidRPr="006559AB" w:rsidRDefault="006559AB" w:rsidP="00B74442">
            <w:pPr>
              <w:rPr>
                <w:rFonts w:ascii="Arial" w:hAnsi="Arial" w:cs="Arial"/>
                <w:sz w:val="20"/>
              </w:rPr>
            </w:pPr>
          </w:p>
          <w:p w14:paraId="75DB2432" w14:textId="77777777" w:rsidR="006559AB" w:rsidRPr="006559AB" w:rsidRDefault="006559AB" w:rsidP="00B74442">
            <w:pPr>
              <w:rPr>
                <w:rFonts w:ascii="Arial" w:hAnsi="Arial" w:cs="Arial"/>
                <w:sz w:val="20"/>
              </w:rPr>
            </w:pPr>
          </w:p>
          <w:p w14:paraId="75DB2433" w14:textId="77777777" w:rsidR="006559AB" w:rsidRPr="006559AB" w:rsidRDefault="006559AB" w:rsidP="00B74442">
            <w:pPr>
              <w:rPr>
                <w:rFonts w:ascii="Arial" w:hAnsi="Arial" w:cs="Arial"/>
                <w:sz w:val="20"/>
              </w:rPr>
            </w:pPr>
          </w:p>
          <w:p w14:paraId="75DB2434" w14:textId="77777777" w:rsidR="006559AB" w:rsidRPr="006559AB" w:rsidRDefault="006559AB" w:rsidP="00B74442">
            <w:pPr>
              <w:rPr>
                <w:rFonts w:ascii="Arial" w:hAnsi="Arial" w:cs="Arial"/>
                <w:sz w:val="20"/>
              </w:rPr>
            </w:pPr>
          </w:p>
          <w:p w14:paraId="75DB2435" w14:textId="77777777" w:rsidR="006559AB" w:rsidRPr="006559AB" w:rsidRDefault="006559AB" w:rsidP="00B74442">
            <w:pPr>
              <w:rPr>
                <w:rFonts w:ascii="Arial" w:hAnsi="Arial" w:cs="Arial"/>
                <w:sz w:val="20"/>
              </w:rPr>
            </w:pPr>
          </w:p>
          <w:p w14:paraId="75DB2436" w14:textId="77777777" w:rsidR="006559AB" w:rsidRPr="006559AB" w:rsidRDefault="006559AB" w:rsidP="00B74442">
            <w:pPr>
              <w:rPr>
                <w:rFonts w:ascii="Arial" w:hAnsi="Arial" w:cs="Arial"/>
                <w:sz w:val="20"/>
              </w:rPr>
            </w:pPr>
          </w:p>
        </w:tc>
      </w:tr>
      <w:tr w:rsidR="006559AB" w14:paraId="75DB243C" w14:textId="77777777" w:rsidTr="006559AB">
        <w:tc>
          <w:tcPr>
            <w:tcW w:w="3794" w:type="dxa"/>
          </w:tcPr>
          <w:p w14:paraId="75DB2438" w14:textId="77777777" w:rsidR="006559AB" w:rsidRPr="006559AB" w:rsidRDefault="0022565D" w:rsidP="00B7444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NRW conservation/ecology officer</w:t>
            </w:r>
            <w:r w:rsidR="006559AB" w:rsidRPr="006559AB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3073" w:type="dxa"/>
          </w:tcPr>
          <w:p w14:paraId="75DB2439" w14:textId="77777777" w:rsidR="006559AB" w:rsidRDefault="006559AB" w:rsidP="00B74442">
            <w:pPr>
              <w:pStyle w:val="Footer"/>
              <w:rPr>
                <w:rFonts w:ascii="Arial" w:hAnsi="Arial" w:cs="Arial"/>
              </w:rPr>
            </w:pPr>
          </w:p>
          <w:p w14:paraId="75DB243A" w14:textId="77777777" w:rsidR="00C71213" w:rsidRPr="006559AB" w:rsidRDefault="00C71213" w:rsidP="00B74442">
            <w:pPr>
              <w:pStyle w:val="Footer"/>
              <w:rPr>
                <w:rFonts w:ascii="Arial" w:hAnsi="Arial" w:cs="Arial"/>
              </w:rPr>
            </w:pPr>
          </w:p>
        </w:tc>
        <w:tc>
          <w:tcPr>
            <w:tcW w:w="2322" w:type="dxa"/>
          </w:tcPr>
          <w:p w14:paraId="75DB243B" w14:textId="77777777" w:rsidR="006559AB" w:rsidRPr="006559AB" w:rsidRDefault="006559AB" w:rsidP="00703795">
            <w:pPr>
              <w:pStyle w:val="AgencySubHeadings"/>
            </w:pPr>
            <w:r w:rsidRPr="006559AB">
              <w:t>Date:</w:t>
            </w:r>
          </w:p>
        </w:tc>
      </w:tr>
      <w:bookmarkEnd w:id="4"/>
    </w:tbl>
    <w:p w14:paraId="75DB243D" w14:textId="77777777" w:rsidR="002901B3" w:rsidRDefault="002901B3"/>
    <w:sectPr w:rsidR="002901B3">
      <w:pgSz w:w="11906" w:h="16838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84A2E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4287E20"/>
    <w:multiLevelType w:val="singleLevel"/>
    <w:tmpl w:val="E4F06760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" w15:restartNumberingAfterBreak="0">
    <w:nsid w:val="1C977AE3"/>
    <w:multiLevelType w:val="singleLevel"/>
    <w:tmpl w:val="6C9055A4"/>
    <w:lvl w:ilvl="0">
      <w:start w:val="1"/>
      <w:numFmt w:val="lowerRoman"/>
      <w:lvlText w:val="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 w15:restartNumberingAfterBreak="0">
    <w:nsid w:val="37807AA0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54FB5DBA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5FC6068B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61B53A35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7A212685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7B565577"/>
    <w:multiLevelType w:val="singleLevel"/>
    <w:tmpl w:val="4FF0103A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40E"/>
    <w:rsid w:val="00001925"/>
    <w:rsid w:val="00004F22"/>
    <w:rsid w:val="00015832"/>
    <w:rsid w:val="0007118A"/>
    <w:rsid w:val="000729F0"/>
    <w:rsid w:val="000769BC"/>
    <w:rsid w:val="00080DFB"/>
    <w:rsid w:val="000B742A"/>
    <w:rsid w:val="00140AD6"/>
    <w:rsid w:val="00145B52"/>
    <w:rsid w:val="00164B59"/>
    <w:rsid w:val="0019706D"/>
    <w:rsid w:val="001B0837"/>
    <w:rsid w:val="001B2E7B"/>
    <w:rsid w:val="001B7102"/>
    <w:rsid w:val="001C7576"/>
    <w:rsid w:val="002023F5"/>
    <w:rsid w:val="002029AD"/>
    <w:rsid w:val="002247B4"/>
    <w:rsid w:val="0022565D"/>
    <w:rsid w:val="0023689A"/>
    <w:rsid w:val="00246524"/>
    <w:rsid w:val="00255E8E"/>
    <w:rsid w:val="002901B3"/>
    <w:rsid w:val="00293026"/>
    <w:rsid w:val="00297887"/>
    <w:rsid w:val="002C43A1"/>
    <w:rsid w:val="002D2CFB"/>
    <w:rsid w:val="002D7484"/>
    <w:rsid w:val="002D7E54"/>
    <w:rsid w:val="002F7EBA"/>
    <w:rsid w:val="00315FC8"/>
    <w:rsid w:val="003262A1"/>
    <w:rsid w:val="003634CE"/>
    <w:rsid w:val="00366199"/>
    <w:rsid w:val="003A3452"/>
    <w:rsid w:val="003C0534"/>
    <w:rsid w:val="003C3767"/>
    <w:rsid w:val="003C6D19"/>
    <w:rsid w:val="003E7CFD"/>
    <w:rsid w:val="0042004C"/>
    <w:rsid w:val="00434B4A"/>
    <w:rsid w:val="0044797E"/>
    <w:rsid w:val="0045054A"/>
    <w:rsid w:val="004827C5"/>
    <w:rsid w:val="00492609"/>
    <w:rsid w:val="004D3471"/>
    <w:rsid w:val="004E6372"/>
    <w:rsid w:val="00501F89"/>
    <w:rsid w:val="00513313"/>
    <w:rsid w:val="00545409"/>
    <w:rsid w:val="0055756F"/>
    <w:rsid w:val="00590EEB"/>
    <w:rsid w:val="005A564E"/>
    <w:rsid w:val="005B412C"/>
    <w:rsid w:val="005F4DFE"/>
    <w:rsid w:val="006314FB"/>
    <w:rsid w:val="006370A8"/>
    <w:rsid w:val="006406ED"/>
    <w:rsid w:val="0065439D"/>
    <w:rsid w:val="006559AB"/>
    <w:rsid w:val="0069093B"/>
    <w:rsid w:val="006A7C91"/>
    <w:rsid w:val="006B28DA"/>
    <w:rsid w:val="006B5C03"/>
    <w:rsid w:val="006B61B9"/>
    <w:rsid w:val="00703795"/>
    <w:rsid w:val="00737DEF"/>
    <w:rsid w:val="00747325"/>
    <w:rsid w:val="007B1884"/>
    <w:rsid w:val="007B38C9"/>
    <w:rsid w:val="007D77FE"/>
    <w:rsid w:val="008350A3"/>
    <w:rsid w:val="00862197"/>
    <w:rsid w:val="00863EC7"/>
    <w:rsid w:val="008941A5"/>
    <w:rsid w:val="008B0111"/>
    <w:rsid w:val="008B0B02"/>
    <w:rsid w:val="008C69E7"/>
    <w:rsid w:val="008D071E"/>
    <w:rsid w:val="008D6031"/>
    <w:rsid w:val="00967DD0"/>
    <w:rsid w:val="00970DBA"/>
    <w:rsid w:val="009851A4"/>
    <w:rsid w:val="009A0056"/>
    <w:rsid w:val="009C10AD"/>
    <w:rsid w:val="009D30F4"/>
    <w:rsid w:val="009D6E5F"/>
    <w:rsid w:val="009E5116"/>
    <w:rsid w:val="00A30744"/>
    <w:rsid w:val="00A405DE"/>
    <w:rsid w:val="00A44476"/>
    <w:rsid w:val="00A72122"/>
    <w:rsid w:val="00A72308"/>
    <w:rsid w:val="00A8229F"/>
    <w:rsid w:val="00A8735D"/>
    <w:rsid w:val="00A96620"/>
    <w:rsid w:val="00AB1EF4"/>
    <w:rsid w:val="00AC039C"/>
    <w:rsid w:val="00B03617"/>
    <w:rsid w:val="00B424D3"/>
    <w:rsid w:val="00B44F3F"/>
    <w:rsid w:val="00B61356"/>
    <w:rsid w:val="00B74442"/>
    <w:rsid w:val="00B917D8"/>
    <w:rsid w:val="00B97CCE"/>
    <w:rsid w:val="00BD1780"/>
    <w:rsid w:val="00BE778A"/>
    <w:rsid w:val="00C13046"/>
    <w:rsid w:val="00C71213"/>
    <w:rsid w:val="00C8040E"/>
    <w:rsid w:val="00C912F2"/>
    <w:rsid w:val="00CA4239"/>
    <w:rsid w:val="00CC16A2"/>
    <w:rsid w:val="00CD1996"/>
    <w:rsid w:val="00D005BD"/>
    <w:rsid w:val="00D44076"/>
    <w:rsid w:val="00D53DC6"/>
    <w:rsid w:val="00D62927"/>
    <w:rsid w:val="00D738AF"/>
    <w:rsid w:val="00D75E64"/>
    <w:rsid w:val="00D9135F"/>
    <w:rsid w:val="00D97AFA"/>
    <w:rsid w:val="00DE0147"/>
    <w:rsid w:val="00E00D35"/>
    <w:rsid w:val="00E646DA"/>
    <w:rsid w:val="00E65287"/>
    <w:rsid w:val="00EF0449"/>
    <w:rsid w:val="00F10017"/>
    <w:rsid w:val="00F567DA"/>
    <w:rsid w:val="00F847FB"/>
    <w:rsid w:val="00F86575"/>
    <w:rsid w:val="00FA6D9E"/>
    <w:rsid w:val="00FB02E9"/>
    <w:rsid w:val="00FB1DE0"/>
    <w:rsid w:val="00FE7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5DB22CB"/>
  <w15:docId w15:val="{C64822A3-FC69-4884-A8BE-DB32E8A46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jc w:val="both"/>
      <w:outlineLvl w:val="1"/>
    </w:pPr>
    <w:rPr>
      <w:rFonts w:ascii="Arial" w:hAnsi="Arial"/>
      <w:b/>
      <w:i/>
    </w:rPr>
  </w:style>
  <w:style w:type="paragraph" w:styleId="Heading4">
    <w:name w:val="heading 4"/>
    <w:basedOn w:val="Normal"/>
    <w:next w:val="Normal"/>
    <w:qFormat/>
    <w:pPr>
      <w:keepNext/>
      <w:jc w:val="both"/>
      <w:outlineLvl w:val="3"/>
    </w:pPr>
    <w:rPr>
      <w:b/>
      <w:sz w:val="22"/>
    </w:rPr>
  </w:style>
  <w:style w:type="paragraph" w:styleId="Heading7">
    <w:name w:val="heading 7"/>
    <w:basedOn w:val="Normal"/>
    <w:next w:val="Normal"/>
    <w:qFormat/>
    <w:pPr>
      <w:keepNext/>
      <w:jc w:val="both"/>
      <w:outlineLvl w:val="6"/>
    </w:pPr>
    <w:rPr>
      <w:i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jc w:val="both"/>
    </w:pPr>
  </w:style>
  <w:style w:type="paragraph" w:customStyle="1" w:styleId="AgencyStdParagraph">
    <w:name w:val="Agency Std Paragraph"/>
    <w:autoRedefine/>
    <w:pPr>
      <w:jc w:val="both"/>
    </w:pPr>
    <w:rPr>
      <w:sz w:val="24"/>
    </w:rPr>
  </w:style>
  <w:style w:type="paragraph" w:customStyle="1" w:styleId="AgencySubHeadings">
    <w:name w:val="Agency Sub Headings"/>
    <w:autoRedefine/>
    <w:rsid w:val="00703795"/>
    <w:pPr>
      <w:jc w:val="both"/>
    </w:pPr>
    <w:rPr>
      <w:rFonts w:ascii="Arial" w:hAnsi="Arial" w:cs="Arial"/>
      <w:b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jc w:val="both"/>
    </w:pPr>
  </w:style>
  <w:style w:type="paragraph" w:customStyle="1" w:styleId="Filename">
    <w:name w:val="Filename"/>
  </w:style>
  <w:style w:type="paragraph" w:styleId="BodyTextIndent">
    <w:name w:val="Body Text Indent"/>
    <w:basedOn w:val="Normal"/>
    <w:link w:val="BodyTextIndentChar"/>
    <w:pPr>
      <w:tabs>
        <w:tab w:val="left" w:pos="-972"/>
        <w:tab w:val="left" w:pos="-720"/>
        <w:tab w:val="left" w:pos="0"/>
        <w:tab w:val="left" w:pos="720"/>
        <w:tab w:val="left" w:pos="1027"/>
        <w:tab w:val="left" w:pos="2160"/>
      </w:tabs>
      <w:ind w:left="1052" w:hanging="1052"/>
      <w:jc w:val="both"/>
    </w:pPr>
    <w:rPr>
      <w:rFonts w:ascii="Arial" w:hAnsi="Arial"/>
      <w:b/>
      <w:sz w:val="32"/>
    </w:rPr>
  </w:style>
  <w:style w:type="paragraph" w:styleId="BodyText3">
    <w:name w:val="Body Text 3"/>
    <w:basedOn w:val="Normal"/>
    <w:pPr>
      <w:jc w:val="both"/>
    </w:pPr>
    <w:rPr>
      <w:rFonts w:ascii="Arial" w:hAnsi="Arial"/>
      <w:sz w:val="22"/>
    </w:rPr>
  </w:style>
  <w:style w:type="paragraph" w:styleId="FootnoteText">
    <w:name w:val="footnote text"/>
    <w:basedOn w:val="Normal"/>
    <w:semiHidden/>
    <w:pPr>
      <w:jc w:val="both"/>
    </w:pPr>
    <w:rPr>
      <w:sz w:val="20"/>
    </w:rPr>
  </w:style>
  <w:style w:type="paragraph" w:styleId="BalloonText">
    <w:name w:val="Balloon Text"/>
    <w:basedOn w:val="Normal"/>
    <w:semiHidden/>
    <w:rsid w:val="00E6528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2F7EBA"/>
    <w:rPr>
      <w:rFonts w:ascii="Arial" w:hAnsi="Arial"/>
      <w:color w:val="0000FF"/>
      <w:u w:val="single"/>
    </w:rPr>
  </w:style>
  <w:style w:type="character" w:customStyle="1" w:styleId="BodyTextIndentChar">
    <w:name w:val="Body Text Indent Char"/>
    <w:basedOn w:val="DefaultParagraphFont"/>
    <w:link w:val="BodyTextIndent"/>
    <w:rsid w:val="006559AB"/>
    <w:rPr>
      <w:rFonts w:ascii="Arial" w:hAnsi="Arial"/>
      <w:b/>
      <w:sz w:val="32"/>
      <w:lang w:val="en-GB" w:eastAsia="en-GB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hyperlink" Target="http://intranet.ea.gov/ams_document_library/icontent/DocDir29/202_04_SD01.doc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image" Target="media/image1.jpeg"/><Relationship Id="rId5" Type="http://schemas.openxmlformats.org/officeDocument/2006/relationships/customXml" Target="../customXml/item5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tye\AppData\Local\Temp\39\HR0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3" ma:contentTypeDescription="Permitting &amp; Compliance Word Document" ma:contentTypeScope="" ma:versionID="0b1626b8fb2066930746068a60dd8456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7ea99c28a57cc5ce7bf1ee79bd2a688e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Croft-Y-Lloi Farm</Site_x0020_Name>
    <Internal_x002f_External xmlns="859f7ad6-93f6-4205-b62b-a17f28acbbac">Outgoing document</Internal_x002f_External>
    <Document_x0020_Type xmlns="859f7ad6-93f6-4205-b62b-a17f28acbbac">Report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3. EPR Regulated Industry</License_x002f_Activity_x0020_Type>
    <Document_x0020_Date xmlns="859f7ad6-93f6-4205-b62b-a17f28acbbac">2016-03-01T00:00:00+00:00</Document_x0020_Date>
    <Facility_x0020_Address xmlns="859f7ad6-93f6-4205-b62b-a17f28acbbac">Grosenon Road, Monmouth</Facility_x0020_Address>
    <Environment_x0020_Sub_x0020_Folder xmlns="859f7ad6-93f6-4205-b62b-a17f28acbbac">Licences applications</Environment_x0020_Sub_x0020_Folder>
    <Customer_x0020_Name xmlns="859f7ad6-93f6-4205-b62b-a17f28acbbac">Crofty Growers Ltd</Customer_x0020_Name>
    <Surrendered_x002f_Expired xmlns="859f7ad6-93f6-4205-b62b-a17f28acbbac" xsi:nil="true"/>
    <Post_x0020_code xmlns="859f7ad6-93f6-4205-b62b-a17f28acbbac">NP25 4BJ</Post_x0020_code>
    <Surrendered_x002f_Expired_x0020_Date xmlns="859f7ad6-93f6-4205-b62b-a17f28acbbac" xsi:nil="true"/>
    <IconOverlay xmlns="http://schemas.microsoft.com/sharepoint/v4" xsi:nil="true"/>
    <_dlc_DocId xmlns="9be56660-2c31-41ef-bc00-23e72f632f2a">REGU-386-12648</_dlc_DocId>
    <_dlc_DocIdUrl xmlns="9be56660-2c31-41ef-bc00-23e72f632f2a">
      <Url>https://cyfoethnaturiolcymru.sharepoint.com/teams/Regulatory/Permitting/_layouts/15/DocIdRedir.aspx?ID=REGU-386-12648</Url>
      <Description>REGU-386-12648</Description>
    </_dlc_DocIdUrl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79DCA2-6004-4D79-B349-DC82F46684D5}"/>
</file>

<file path=customXml/itemProps2.xml><?xml version="1.0" encoding="utf-8"?>
<ds:datastoreItem xmlns:ds="http://schemas.openxmlformats.org/officeDocument/2006/customXml" ds:itemID="{D274224E-9D30-46BE-8436-BA249992CB4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256D6F-4B8F-48B6-A30E-07CDD95F8F22}">
  <ds:schemaRefs>
    <ds:schemaRef ds:uri="http://purl.org/dc/dcmitype/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9be56660-2c31-41ef-bc00-23e72f632f2a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C24F8AEA-B059-466D-BB1A-C0BFFF9C8077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AAA06746-20E3-453D-AC13-B3322CB32BCD}"/>
</file>

<file path=customXml/itemProps6.xml><?xml version="1.0" encoding="utf-8"?>
<ds:datastoreItem xmlns:ds="http://schemas.openxmlformats.org/officeDocument/2006/customXml" ds:itemID="{F2DFC156-4961-4668-98E6-6186CD16D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HR01.DOT</Template>
  <TotalTime>285</TotalTime>
  <Pages>6</Pages>
  <Words>1182</Words>
  <Characters>6742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11</vt:lpstr>
    </vt:vector>
  </TitlesOfParts>
  <Company>Environment Agency</Company>
  <LinksUpToDate>false</LinksUpToDate>
  <CharactersWithSpaces>7909</CharactersWithSpaces>
  <SharedDoc>false</SharedDoc>
  <HLinks>
    <vt:vector size="6" baseType="variant">
      <vt:variant>
        <vt:i4>5570566</vt:i4>
      </vt:variant>
      <vt:variant>
        <vt:i4>0</vt:i4>
      </vt:variant>
      <vt:variant>
        <vt:i4>0</vt:i4>
      </vt:variant>
      <vt:variant>
        <vt:i4>5</vt:i4>
      </vt:variant>
      <vt:variant>
        <vt:lpwstr>http://intranet.ea.gov/ams_document_library/icontent/DocDir29/202_04_SD01.doc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11</dc:title>
  <dc:creator/>
  <cp:lastModifiedBy>Williams, Paul C.</cp:lastModifiedBy>
  <cp:revision>25</cp:revision>
  <cp:lastPrinted>1900-01-01T00:00:00Z</cp:lastPrinted>
  <dcterms:created xsi:type="dcterms:W3CDTF">2016-02-04T16:09:00Z</dcterms:created>
  <dcterms:modified xsi:type="dcterms:W3CDTF">2016-02-08T11:37:00Z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sMyDocuments">
    <vt:bool>true</vt:bool>
  </property>
  <property fmtid="{D5CDD505-2E9C-101B-9397-08002B2CF9AE}" pid="3" name="ContentTypeId">
    <vt:lpwstr>0x01010067EB80C5FE939D4A9B3D8BA62129B7F501020000462B6CE9C1494683708F95FFF850A6</vt:lpwstr>
  </property>
  <property fmtid="{D5CDD505-2E9C-101B-9397-08002B2CF9AE}" pid="4" name="_dlc_DocIdItemGuid">
    <vt:lpwstr>7121a040-b257-4b58-b69e-88512c0dd2e3</vt:lpwstr>
  </property>
  <property fmtid="{D5CDD505-2E9C-101B-9397-08002B2CF9AE}" pid="5" name="_docset_NoMedatataSyncRequired">
    <vt:lpwstr>False</vt:lpwstr>
  </property>
  <property fmtid="{D5CDD505-2E9C-101B-9397-08002B2CF9AE}" pid="6" name="_dlc_DocId">
    <vt:lpwstr>REGU-386-12648</vt:lpwstr>
  </property>
  <property fmtid="{D5CDD505-2E9C-101B-9397-08002B2CF9AE}" pid="7" name="_dlc_DocIdUrl">
    <vt:lpwstr>https://cyfoethnaturiolcymru.sharepoint.com/teams/Regulatory/Permitting/_layouts/15/DocIdRedir.aspx?ID=REGU-386-12648, REGU-386-12648</vt:lpwstr>
  </property>
</Properties>
</file>