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15A048" w14:textId="339CCFF8" w:rsidR="0074621C" w:rsidRPr="00125F66" w:rsidRDefault="0074621C" w:rsidP="0074621C">
      <w:pPr>
        <w:pStyle w:val="TOC1"/>
      </w:pPr>
      <w:bookmarkStart w:id="0" w:name="_Toc464892553"/>
      <w:bookmarkStart w:id="1" w:name="_Toc78173393"/>
      <w:r>
        <w:rPr>
          <w:noProof/>
        </w:rPr>
        <w:drawing>
          <wp:anchor distT="0" distB="0" distL="114300" distR="114300" simplePos="0" relativeHeight="251661312" behindDoc="0" locked="0" layoutInCell="1" allowOverlap="1" wp14:anchorId="1A77C5DA" wp14:editId="5BD27344">
            <wp:simplePos x="0" y="0"/>
            <wp:positionH relativeFrom="column">
              <wp:posOffset>-203200</wp:posOffset>
            </wp:positionH>
            <wp:positionV relativeFrom="paragraph">
              <wp:posOffset>-396240</wp:posOffset>
            </wp:positionV>
            <wp:extent cx="185039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5039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52B2C412" w14:textId="77777777" w:rsidR="0074621C" w:rsidRDefault="0074621C" w:rsidP="0074621C">
      <w:pPr>
        <w:pStyle w:val="coverTitle"/>
      </w:pPr>
    </w:p>
    <w:p w14:paraId="2F18BF2E" w14:textId="77777777" w:rsidR="0074621C" w:rsidRPr="00125F66" w:rsidRDefault="0074621C" w:rsidP="0074621C">
      <w:pPr>
        <w:pStyle w:val="coverTitle"/>
      </w:pPr>
    </w:p>
    <w:p w14:paraId="636B1CFA" w14:textId="77777777" w:rsidR="0074621C" w:rsidRPr="00125F66" w:rsidRDefault="0074621C" w:rsidP="0074621C">
      <w:pPr>
        <w:pStyle w:val="coverTitle"/>
      </w:pPr>
      <w:r w:rsidRPr="00125F66">
        <w:t>Permit with introductory note</w:t>
      </w:r>
    </w:p>
    <w:p w14:paraId="1F4397C9" w14:textId="77777777" w:rsidR="0074621C" w:rsidRPr="00125F66" w:rsidRDefault="0074621C" w:rsidP="0074621C">
      <w:pPr>
        <w:pStyle w:val="a"/>
        <w:rPr>
          <w:sz w:val="22"/>
          <w:szCs w:val="22"/>
        </w:rPr>
      </w:pPr>
      <w:r w:rsidRPr="00125F66">
        <w:rPr>
          <w:sz w:val="22"/>
          <w:szCs w:val="22"/>
        </w:rPr>
        <w:t>The Environmental Permitting (England &amp; Wales) Regulations 2010</w:t>
      </w:r>
    </w:p>
    <w:p w14:paraId="7F22C23F" w14:textId="77777777" w:rsidR="0074621C" w:rsidRPr="00125F66" w:rsidRDefault="0074621C" w:rsidP="0074621C">
      <w:pPr>
        <w:pStyle w:val="a"/>
      </w:pPr>
    </w:p>
    <w:p w14:paraId="7382EEFC" w14:textId="77777777" w:rsidR="0074621C" w:rsidRPr="00125F66" w:rsidRDefault="0074621C" w:rsidP="0074621C">
      <w:pPr>
        <w:pStyle w:val="coverLicenceHolder"/>
        <w:pBdr>
          <w:top w:val="single" w:sz="4" w:space="25" w:color="auto"/>
        </w:pBdr>
        <w:rPr>
          <w:color w:val="FF00FF"/>
          <w:sz w:val="22"/>
          <w:szCs w:val="22"/>
        </w:rPr>
      </w:pPr>
    </w:p>
    <w:p w14:paraId="01171C62" w14:textId="7363F7ED" w:rsidR="0074621C" w:rsidRPr="00EF24B2" w:rsidRDefault="0008233A" w:rsidP="0074621C">
      <w:pPr>
        <w:pStyle w:val="coverLicenceHolder"/>
        <w:pBdr>
          <w:top w:val="single" w:sz="4" w:space="25" w:color="auto"/>
        </w:pBdr>
        <w:rPr>
          <w:sz w:val="22"/>
          <w:szCs w:val="22"/>
        </w:rPr>
      </w:pPr>
      <w:proofErr w:type="spellStart"/>
      <w:r>
        <w:rPr>
          <w:sz w:val="22"/>
          <w:szCs w:val="22"/>
        </w:rPr>
        <w:t>Crofty</w:t>
      </w:r>
      <w:proofErr w:type="spellEnd"/>
      <w:r>
        <w:rPr>
          <w:sz w:val="22"/>
          <w:szCs w:val="22"/>
        </w:rPr>
        <w:t xml:space="preserve"> Growers Ltd</w:t>
      </w:r>
    </w:p>
    <w:p w14:paraId="6EA87F31" w14:textId="77777777" w:rsidR="0074621C" w:rsidRPr="00EF24B2" w:rsidRDefault="0074621C" w:rsidP="0074621C">
      <w:pPr>
        <w:pStyle w:val="coverLicenceHolder"/>
        <w:pBdr>
          <w:top w:val="single" w:sz="4" w:space="25" w:color="auto"/>
        </w:pBdr>
        <w:rPr>
          <w:sz w:val="22"/>
          <w:szCs w:val="22"/>
        </w:rPr>
      </w:pPr>
    </w:p>
    <w:p w14:paraId="3483BCB5" w14:textId="77777777" w:rsidR="00007D04" w:rsidRPr="00007D04" w:rsidRDefault="00007D04" w:rsidP="00007D04">
      <w:pPr>
        <w:pStyle w:val="coverLicenceHolder"/>
        <w:pBdr>
          <w:top w:val="single" w:sz="4" w:space="25" w:color="auto"/>
        </w:pBdr>
        <w:rPr>
          <w:sz w:val="22"/>
          <w:szCs w:val="22"/>
        </w:rPr>
      </w:pPr>
      <w:r w:rsidRPr="00007D04">
        <w:rPr>
          <w:sz w:val="22"/>
          <w:szCs w:val="22"/>
        </w:rPr>
        <w:t xml:space="preserve">Croft y </w:t>
      </w:r>
      <w:proofErr w:type="spellStart"/>
      <w:r w:rsidRPr="00007D04">
        <w:rPr>
          <w:sz w:val="22"/>
          <w:szCs w:val="22"/>
        </w:rPr>
        <w:t>Lloi</w:t>
      </w:r>
      <w:proofErr w:type="spellEnd"/>
      <w:r w:rsidRPr="00007D04">
        <w:rPr>
          <w:sz w:val="22"/>
          <w:szCs w:val="22"/>
        </w:rPr>
        <w:t xml:space="preserve"> Poultry Unit </w:t>
      </w:r>
    </w:p>
    <w:p w14:paraId="3CEB291F" w14:textId="77777777" w:rsidR="00007D04" w:rsidRPr="00007D04" w:rsidRDefault="00007D04" w:rsidP="00007D04">
      <w:pPr>
        <w:pStyle w:val="coverLicenceHolder"/>
        <w:pBdr>
          <w:top w:val="single" w:sz="4" w:space="25" w:color="auto"/>
        </w:pBdr>
        <w:rPr>
          <w:sz w:val="22"/>
          <w:szCs w:val="22"/>
        </w:rPr>
      </w:pPr>
      <w:r w:rsidRPr="00007D04">
        <w:rPr>
          <w:sz w:val="22"/>
          <w:szCs w:val="22"/>
        </w:rPr>
        <w:t xml:space="preserve">Croft y </w:t>
      </w:r>
      <w:proofErr w:type="spellStart"/>
      <w:r w:rsidRPr="00007D04">
        <w:rPr>
          <w:sz w:val="22"/>
          <w:szCs w:val="22"/>
        </w:rPr>
        <w:t>Lloi</w:t>
      </w:r>
      <w:proofErr w:type="spellEnd"/>
      <w:r w:rsidRPr="00007D04">
        <w:rPr>
          <w:sz w:val="22"/>
          <w:szCs w:val="22"/>
        </w:rPr>
        <w:t xml:space="preserve"> Farm</w:t>
      </w:r>
    </w:p>
    <w:p w14:paraId="24955B09" w14:textId="77777777" w:rsidR="00007D04" w:rsidRPr="00007D04" w:rsidRDefault="00007D04" w:rsidP="00007D04">
      <w:pPr>
        <w:pStyle w:val="coverLicenceHolder"/>
        <w:pBdr>
          <w:top w:val="single" w:sz="4" w:space="25" w:color="auto"/>
        </w:pBdr>
        <w:rPr>
          <w:sz w:val="22"/>
          <w:szCs w:val="22"/>
        </w:rPr>
      </w:pPr>
      <w:proofErr w:type="spellStart"/>
      <w:r w:rsidRPr="00007D04">
        <w:rPr>
          <w:sz w:val="22"/>
          <w:szCs w:val="22"/>
        </w:rPr>
        <w:t>Dingestow</w:t>
      </w:r>
      <w:proofErr w:type="spellEnd"/>
    </w:p>
    <w:p w14:paraId="10D23AC5" w14:textId="77777777" w:rsidR="00007D04" w:rsidRPr="00007D04" w:rsidRDefault="00007D04" w:rsidP="00007D04">
      <w:pPr>
        <w:pStyle w:val="coverLicenceHolder"/>
        <w:pBdr>
          <w:top w:val="single" w:sz="4" w:space="25" w:color="auto"/>
        </w:pBdr>
        <w:rPr>
          <w:sz w:val="22"/>
          <w:szCs w:val="22"/>
        </w:rPr>
      </w:pPr>
      <w:r w:rsidRPr="00007D04">
        <w:rPr>
          <w:sz w:val="22"/>
          <w:szCs w:val="22"/>
        </w:rPr>
        <w:t>Monmouth</w:t>
      </w:r>
    </w:p>
    <w:p w14:paraId="6C254A84" w14:textId="77777777" w:rsidR="00007D04" w:rsidRPr="00007D04" w:rsidRDefault="00007D04" w:rsidP="00007D04">
      <w:pPr>
        <w:pStyle w:val="coverLicenceHolder"/>
        <w:pBdr>
          <w:top w:val="single" w:sz="4" w:space="25" w:color="auto"/>
        </w:pBdr>
        <w:rPr>
          <w:sz w:val="22"/>
          <w:szCs w:val="22"/>
        </w:rPr>
      </w:pPr>
      <w:r w:rsidRPr="00007D04">
        <w:rPr>
          <w:sz w:val="22"/>
          <w:szCs w:val="22"/>
        </w:rPr>
        <w:t>Monmouthshire</w:t>
      </w:r>
    </w:p>
    <w:p w14:paraId="200C8336" w14:textId="6DA89792" w:rsidR="0074621C" w:rsidRPr="00125F66" w:rsidRDefault="00007D04" w:rsidP="00007D04">
      <w:pPr>
        <w:pStyle w:val="coverLicenceHolder"/>
        <w:pBdr>
          <w:top w:val="single" w:sz="4" w:space="25" w:color="auto"/>
        </w:pBdr>
        <w:rPr>
          <w:color w:val="0000FF"/>
          <w:sz w:val="22"/>
          <w:szCs w:val="22"/>
        </w:rPr>
      </w:pPr>
      <w:r w:rsidRPr="00007D04">
        <w:rPr>
          <w:sz w:val="22"/>
          <w:szCs w:val="22"/>
        </w:rPr>
        <w:t>NP25 4BQ</w:t>
      </w:r>
    </w:p>
    <w:p w14:paraId="1B12822A" w14:textId="77777777" w:rsidR="0074621C" w:rsidRPr="00125F66" w:rsidRDefault="0074621C" w:rsidP="0074621C">
      <w:pPr>
        <w:pStyle w:val="coverLicenceHolder"/>
        <w:pBdr>
          <w:top w:val="single" w:sz="4" w:space="25" w:color="auto"/>
        </w:pBdr>
        <w:rPr>
          <w:i/>
          <w:color w:val="FF0000"/>
        </w:rPr>
      </w:pPr>
    </w:p>
    <w:p w14:paraId="30184D0A" w14:textId="77777777" w:rsidR="0074621C" w:rsidRPr="00125F66" w:rsidRDefault="0074621C" w:rsidP="0074621C">
      <w:pPr>
        <w:pStyle w:val="coverLicenceHolder"/>
        <w:pBdr>
          <w:top w:val="single" w:sz="4" w:space="25" w:color="auto"/>
        </w:pBdr>
        <w:rPr>
          <w:i/>
        </w:rPr>
      </w:pPr>
    </w:p>
    <w:p w14:paraId="2F5052EC" w14:textId="77777777" w:rsidR="0074621C" w:rsidRPr="00125F66" w:rsidRDefault="0074621C" w:rsidP="0074621C">
      <w:pPr>
        <w:pStyle w:val="coverAuthNos"/>
        <w:spacing w:before="480"/>
        <w:rPr>
          <w:sz w:val="24"/>
        </w:rPr>
      </w:pPr>
      <w:r w:rsidRPr="00125F66">
        <w:rPr>
          <w:sz w:val="24"/>
        </w:rPr>
        <w:t>Permit number</w:t>
      </w:r>
    </w:p>
    <w:p w14:paraId="3789FCDB" w14:textId="2CA6BDFF" w:rsidR="0074621C" w:rsidRPr="00191541" w:rsidRDefault="0074621C" w:rsidP="0074621C">
      <w:pPr>
        <w:pStyle w:val="coverAuthNos"/>
        <w:rPr>
          <w:color w:val="FF0000"/>
        </w:rPr>
      </w:pPr>
      <w:r w:rsidRPr="00A37EB7">
        <w:rPr>
          <w:color w:val="auto"/>
          <w:sz w:val="24"/>
        </w:rPr>
        <w:t>EPR/</w:t>
      </w:r>
      <w:r w:rsidR="00A37EB7" w:rsidRPr="00A37EB7">
        <w:rPr>
          <w:color w:val="auto"/>
          <w:sz w:val="24"/>
        </w:rPr>
        <w:t>AB3098FG</w:t>
      </w:r>
    </w:p>
    <w:p w14:paraId="43B61E39" w14:textId="1B21767B" w:rsidR="0074621C" w:rsidRPr="00125F66" w:rsidRDefault="0074621C" w:rsidP="0074621C">
      <w:pPr>
        <w:pStyle w:val="Heading1nonum"/>
        <w:spacing w:before="80" w:after="0" w:line="240" w:lineRule="auto"/>
        <w:jc w:val="center"/>
        <w:rPr>
          <w:color w:val="FF0000"/>
        </w:rPr>
      </w:pPr>
      <w:r w:rsidRPr="00125F66">
        <w:br w:type="page"/>
      </w:r>
      <w:r w:rsidR="00790496">
        <w:lastRenderedPageBreak/>
        <w:t xml:space="preserve">Croft y </w:t>
      </w:r>
      <w:proofErr w:type="spellStart"/>
      <w:r w:rsidR="00790496">
        <w:t>Lloi</w:t>
      </w:r>
      <w:proofErr w:type="spellEnd"/>
      <w:r w:rsidR="005F2863">
        <w:t xml:space="preserve"> Poultry Unit</w:t>
      </w:r>
    </w:p>
    <w:p w14:paraId="3CB2412E" w14:textId="5B343530" w:rsidR="0074621C" w:rsidRPr="00A37EB7" w:rsidRDefault="0074621C" w:rsidP="0074621C">
      <w:pPr>
        <w:pStyle w:val="Heading1nonum"/>
        <w:spacing w:before="80" w:after="0" w:line="240" w:lineRule="auto"/>
        <w:jc w:val="center"/>
      </w:pPr>
      <w:r w:rsidRPr="00A37EB7">
        <w:t>Permit number EPR/</w:t>
      </w:r>
      <w:r w:rsidR="00A37EB7" w:rsidRPr="00A37EB7">
        <w:t>AB3098FG</w:t>
      </w:r>
    </w:p>
    <w:p w14:paraId="1D7B5EB3" w14:textId="77777777" w:rsidR="0074621C" w:rsidRPr="00125F66" w:rsidRDefault="0074621C" w:rsidP="0074621C">
      <w:pPr>
        <w:pStyle w:val="Heading1nonum"/>
      </w:pPr>
      <w:r w:rsidRPr="00125F66">
        <w:t>Introductory note</w:t>
      </w:r>
      <w:bookmarkEnd w:id="0"/>
      <w:bookmarkEnd w:id="1"/>
    </w:p>
    <w:p w14:paraId="20ECBC77" w14:textId="77777777" w:rsidR="0074621C" w:rsidRPr="00125F66" w:rsidRDefault="0074621C" w:rsidP="0074621C">
      <w:pPr>
        <w:pStyle w:val="Heading2a"/>
        <w:spacing w:before="120"/>
        <w:rPr>
          <w:i w:val="0"/>
        </w:rPr>
      </w:pPr>
      <w:r w:rsidRPr="00125F66">
        <w:rPr>
          <w:i w:val="0"/>
        </w:rPr>
        <w:t>This introductory note does not form a part of the permit</w:t>
      </w:r>
    </w:p>
    <w:p w14:paraId="3506E6FD" w14:textId="77777777" w:rsidR="0074621C" w:rsidRPr="00A2771B" w:rsidRDefault="0074621C" w:rsidP="0074621C">
      <w:pPr>
        <w:pStyle w:val="Heading3nonum"/>
        <w:rPr>
          <w:color w:val="auto"/>
          <w:sz w:val="22"/>
          <w:szCs w:val="22"/>
        </w:rPr>
      </w:pPr>
      <w:r w:rsidRPr="00F50CB1">
        <w:rPr>
          <w:sz w:val="22"/>
          <w:szCs w:val="22"/>
        </w:rPr>
        <w:t>The main features of the permit are as follows.</w:t>
      </w:r>
      <w:r w:rsidRPr="00F50CB1">
        <w:rPr>
          <w:color w:val="FF00FF"/>
          <w:sz w:val="22"/>
          <w:szCs w:val="22"/>
        </w:rPr>
        <w:t xml:space="preserve">  </w:t>
      </w:r>
    </w:p>
    <w:p w14:paraId="64D855DE" w14:textId="488D6A53" w:rsidR="0074621C" w:rsidRPr="00A725DA" w:rsidRDefault="000A18A0" w:rsidP="0074621C">
      <w:pPr>
        <w:pStyle w:val="Heading3nonum"/>
        <w:rPr>
          <w:color w:val="auto"/>
          <w:sz w:val="22"/>
          <w:szCs w:val="22"/>
        </w:rPr>
      </w:pPr>
      <w:r w:rsidRPr="00A725DA">
        <w:rPr>
          <w:color w:val="auto"/>
          <w:sz w:val="22"/>
          <w:szCs w:val="22"/>
        </w:rPr>
        <w:t xml:space="preserve">Croft y </w:t>
      </w:r>
      <w:proofErr w:type="spellStart"/>
      <w:r w:rsidRPr="00A725DA">
        <w:rPr>
          <w:color w:val="auto"/>
          <w:sz w:val="22"/>
          <w:szCs w:val="22"/>
        </w:rPr>
        <w:t>Lloi</w:t>
      </w:r>
      <w:proofErr w:type="spellEnd"/>
      <w:r w:rsidR="00B313E0" w:rsidRPr="00A725DA">
        <w:rPr>
          <w:color w:val="auto"/>
          <w:sz w:val="22"/>
          <w:szCs w:val="22"/>
        </w:rPr>
        <w:t xml:space="preserve"> Poultry Unit i</w:t>
      </w:r>
      <w:r w:rsidR="0074621C" w:rsidRPr="00A725DA">
        <w:rPr>
          <w:color w:val="auto"/>
          <w:sz w:val="22"/>
          <w:szCs w:val="22"/>
        </w:rPr>
        <w:t xml:space="preserve">s </w:t>
      </w:r>
      <w:proofErr w:type="gramStart"/>
      <w:r w:rsidR="0074621C" w:rsidRPr="00A725DA">
        <w:rPr>
          <w:color w:val="auto"/>
          <w:sz w:val="22"/>
          <w:szCs w:val="22"/>
        </w:rPr>
        <w:t xml:space="preserve">situated </w:t>
      </w:r>
      <w:r w:rsidR="00A725DA" w:rsidRPr="00A725DA">
        <w:rPr>
          <w:color w:val="auto"/>
          <w:sz w:val="22"/>
          <w:szCs w:val="22"/>
        </w:rPr>
        <w:t xml:space="preserve"> approximately</w:t>
      </w:r>
      <w:proofErr w:type="gramEnd"/>
      <w:r w:rsidR="00A725DA" w:rsidRPr="00A725DA">
        <w:rPr>
          <w:color w:val="auto"/>
          <w:sz w:val="22"/>
          <w:szCs w:val="22"/>
        </w:rPr>
        <w:t xml:space="preserve"> 900</w:t>
      </w:r>
      <w:r w:rsidR="00BB2242">
        <w:rPr>
          <w:color w:val="auto"/>
          <w:sz w:val="22"/>
          <w:szCs w:val="22"/>
        </w:rPr>
        <w:t xml:space="preserve"> </w:t>
      </w:r>
      <w:r w:rsidR="00A725DA" w:rsidRPr="00A725DA">
        <w:rPr>
          <w:color w:val="auto"/>
          <w:sz w:val="22"/>
          <w:szCs w:val="22"/>
        </w:rPr>
        <w:t xml:space="preserve">metres south from the hamlet of </w:t>
      </w:r>
      <w:proofErr w:type="spellStart"/>
      <w:r w:rsidR="00A725DA" w:rsidRPr="00A725DA">
        <w:rPr>
          <w:color w:val="auto"/>
          <w:sz w:val="22"/>
          <w:szCs w:val="22"/>
        </w:rPr>
        <w:t>Digestow</w:t>
      </w:r>
      <w:proofErr w:type="spellEnd"/>
      <w:r w:rsidR="00A725DA" w:rsidRPr="00A725DA">
        <w:rPr>
          <w:color w:val="auto"/>
          <w:sz w:val="22"/>
          <w:szCs w:val="22"/>
        </w:rPr>
        <w:t xml:space="preserve"> and </w:t>
      </w:r>
      <w:proofErr w:type="spellStart"/>
      <w:r w:rsidR="00A725DA" w:rsidRPr="00A725DA">
        <w:rPr>
          <w:color w:val="auto"/>
          <w:sz w:val="22"/>
          <w:szCs w:val="22"/>
        </w:rPr>
        <w:t>approxinateley</w:t>
      </w:r>
      <w:proofErr w:type="spellEnd"/>
      <w:r w:rsidR="00A725DA" w:rsidRPr="00A725DA">
        <w:rPr>
          <w:color w:val="auto"/>
          <w:sz w:val="22"/>
          <w:szCs w:val="22"/>
        </w:rPr>
        <w:t xml:space="preserve"> 4.8 kilometres south west from the town of Monmouth</w:t>
      </w:r>
      <w:r w:rsidR="0074621C" w:rsidRPr="00A725DA">
        <w:rPr>
          <w:color w:val="auto"/>
          <w:sz w:val="22"/>
          <w:szCs w:val="22"/>
        </w:rPr>
        <w:t>.  It is approximately cent</w:t>
      </w:r>
      <w:r w:rsidR="00A725DA" w:rsidRPr="00A725DA">
        <w:rPr>
          <w:color w:val="auto"/>
          <w:sz w:val="22"/>
          <w:szCs w:val="22"/>
        </w:rPr>
        <w:t>red on National Grid Reference SO 46100 09080</w:t>
      </w:r>
      <w:r w:rsidR="0074621C" w:rsidRPr="00A725DA">
        <w:rPr>
          <w:color w:val="auto"/>
          <w:sz w:val="22"/>
          <w:szCs w:val="22"/>
        </w:rPr>
        <w:t>.</w:t>
      </w:r>
    </w:p>
    <w:p w14:paraId="0024EADA" w14:textId="1269CB36" w:rsidR="00554E9C" w:rsidRPr="001D1B53" w:rsidRDefault="0074621C" w:rsidP="0074621C">
      <w:pPr>
        <w:pStyle w:val="Heading3nonum"/>
        <w:rPr>
          <w:color w:val="auto"/>
          <w:sz w:val="22"/>
          <w:szCs w:val="22"/>
        </w:rPr>
      </w:pPr>
      <w:r w:rsidRPr="001D1B53">
        <w:rPr>
          <w:color w:val="auto"/>
          <w:sz w:val="22"/>
          <w:szCs w:val="22"/>
        </w:rPr>
        <w:t xml:space="preserve">The installation is to be operated by </w:t>
      </w:r>
      <w:proofErr w:type="spellStart"/>
      <w:r w:rsidR="00A725DA" w:rsidRPr="001D1B53">
        <w:rPr>
          <w:color w:val="auto"/>
          <w:sz w:val="22"/>
          <w:szCs w:val="22"/>
        </w:rPr>
        <w:t>Crofty</w:t>
      </w:r>
      <w:proofErr w:type="spellEnd"/>
      <w:r w:rsidR="00A725DA" w:rsidRPr="001D1B53">
        <w:rPr>
          <w:color w:val="auto"/>
          <w:sz w:val="22"/>
          <w:szCs w:val="22"/>
        </w:rPr>
        <w:t xml:space="preserve"> Growers Limited</w:t>
      </w:r>
      <w:r w:rsidR="00554E9C" w:rsidRPr="001D1B53">
        <w:rPr>
          <w:color w:val="auto"/>
          <w:sz w:val="22"/>
          <w:szCs w:val="22"/>
        </w:rPr>
        <w:t xml:space="preserve"> and will house a maximum of </w:t>
      </w:r>
      <w:r w:rsidR="00A725DA" w:rsidRPr="001D1B53">
        <w:rPr>
          <w:color w:val="auto"/>
          <w:sz w:val="22"/>
          <w:szCs w:val="22"/>
        </w:rPr>
        <w:t>160</w:t>
      </w:r>
      <w:r w:rsidRPr="001D1B53">
        <w:rPr>
          <w:color w:val="auto"/>
          <w:sz w:val="22"/>
          <w:szCs w:val="22"/>
        </w:rPr>
        <w:t xml:space="preserve">,000 chickens. </w:t>
      </w:r>
    </w:p>
    <w:p w14:paraId="5DD6A096" w14:textId="4B2CB157" w:rsidR="00B87016" w:rsidRPr="00B87016" w:rsidRDefault="00B87016" w:rsidP="00B87016">
      <w:pPr>
        <w:pStyle w:val="Heading3nonum"/>
        <w:rPr>
          <w:color w:val="auto"/>
          <w:sz w:val="22"/>
          <w:szCs w:val="22"/>
        </w:rPr>
      </w:pPr>
      <w:r w:rsidRPr="00B87016">
        <w:rPr>
          <w:color w:val="auto"/>
          <w:sz w:val="22"/>
          <w:szCs w:val="22"/>
        </w:rPr>
        <w:t>The birds will be brought to the site at approximately one day old and removed at approxima</w:t>
      </w:r>
      <w:r w:rsidR="003476EC">
        <w:rPr>
          <w:color w:val="auto"/>
          <w:sz w:val="22"/>
          <w:szCs w:val="22"/>
        </w:rPr>
        <w:t>tely thirty two to forty two day</w:t>
      </w:r>
      <w:r w:rsidRPr="00B87016">
        <w:rPr>
          <w:color w:val="auto"/>
          <w:sz w:val="22"/>
          <w:szCs w:val="22"/>
        </w:rPr>
        <w:t xml:space="preserve">s old.  The birds will be delivered and removed on an “All In, All Out” basis. </w:t>
      </w:r>
    </w:p>
    <w:p w14:paraId="0DDB7C5A" w14:textId="4B1C40C8" w:rsidR="00B87016" w:rsidRPr="00B87016" w:rsidRDefault="00B87016" w:rsidP="00B87016">
      <w:pPr>
        <w:pStyle w:val="Heading3nonum"/>
        <w:rPr>
          <w:color w:val="auto"/>
          <w:sz w:val="22"/>
          <w:szCs w:val="22"/>
        </w:rPr>
      </w:pPr>
      <w:r w:rsidRPr="00B87016">
        <w:rPr>
          <w:color w:val="auto"/>
          <w:sz w:val="22"/>
          <w:szCs w:val="22"/>
        </w:rPr>
        <w:t xml:space="preserve">The Birds will be housed in three buildings each of which will be constructed to the latest BAT standards. The buildings will be </w:t>
      </w:r>
      <w:proofErr w:type="spellStart"/>
      <w:r w:rsidRPr="00B87016">
        <w:rPr>
          <w:color w:val="auto"/>
          <w:sz w:val="22"/>
          <w:szCs w:val="22"/>
        </w:rPr>
        <w:t>be</w:t>
      </w:r>
      <w:proofErr w:type="spellEnd"/>
      <w:r w:rsidRPr="00B87016">
        <w:rPr>
          <w:color w:val="auto"/>
          <w:sz w:val="22"/>
          <w:szCs w:val="22"/>
        </w:rPr>
        <w:t xml:space="preserve"> equipped with high velocity roof vents and will be heated by a biomass boiler.</w:t>
      </w:r>
    </w:p>
    <w:p w14:paraId="383E44B7" w14:textId="1ED288CA" w:rsidR="00B87016" w:rsidRPr="00B87016" w:rsidRDefault="00B87016" w:rsidP="00B87016">
      <w:pPr>
        <w:pStyle w:val="Heading3nonum"/>
        <w:rPr>
          <w:color w:val="auto"/>
          <w:sz w:val="22"/>
          <w:szCs w:val="22"/>
        </w:rPr>
      </w:pPr>
      <w:r w:rsidRPr="00B87016">
        <w:rPr>
          <w:color w:val="auto"/>
          <w:sz w:val="22"/>
          <w:szCs w:val="22"/>
        </w:rPr>
        <w:t>After the birds are removed the litter will be removed. The buildings will then be cleaned, disinfected and dried prior to the next re-stocking of birds. All wash waters will be collected and disposed of appropriately.</w:t>
      </w:r>
    </w:p>
    <w:p w14:paraId="7421039B" w14:textId="77777777" w:rsidR="0074621C" w:rsidRPr="00F50CB1" w:rsidRDefault="0074621C" w:rsidP="0074621C">
      <w:pPr>
        <w:pStyle w:val="Draftingnote"/>
        <w:rPr>
          <w:sz w:val="22"/>
          <w:szCs w:val="22"/>
        </w:rPr>
      </w:pPr>
    </w:p>
    <w:p w14:paraId="31944C7F" w14:textId="77777777" w:rsidR="0074621C" w:rsidRPr="00F50CB1" w:rsidRDefault="0074621C" w:rsidP="0074621C">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21476002" w14:textId="77777777" w:rsidR="0074621C" w:rsidRPr="00125F66" w:rsidRDefault="0074621C" w:rsidP="0074621C">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74621C" w:rsidRPr="00125F66" w14:paraId="507893E6" w14:textId="77777777" w:rsidTr="00F60697">
        <w:trPr>
          <w:cantSplit/>
          <w:tblHeader/>
        </w:trPr>
        <w:tc>
          <w:tcPr>
            <w:tcW w:w="8046" w:type="dxa"/>
            <w:gridSpan w:val="3"/>
            <w:tcBorders>
              <w:top w:val="nil"/>
              <w:left w:val="nil"/>
              <w:bottom w:val="single" w:sz="6" w:space="0" w:color="auto"/>
              <w:right w:val="nil"/>
            </w:tcBorders>
            <w:shd w:val="clear" w:color="auto" w:fill="000000"/>
          </w:tcPr>
          <w:p w14:paraId="4A3AE539" w14:textId="77777777" w:rsidR="0074621C" w:rsidRPr="00125F66" w:rsidRDefault="0074621C" w:rsidP="00B27A64">
            <w:pPr>
              <w:pStyle w:val="Tabletitle"/>
              <w:rPr>
                <w:rFonts w:cs="Arial"/>
                <w:sz w:val="22"/>
                <w:szCs w:val="22"/>
              </w:rPr>
            </w:pPr>
            <w:r w:rsidRPr="00125F66">
              <w:rPr>
                <w:rFonts w:cs="Arial"/>
                <w:sz w:val="22"/>
                <w:szCs w:val="22"/>
              </w:rPr>
              <w:t>Status log of the permit</w:t>
            </w:r>
          </w:p>
        </w:tc>
      </w:tr>
      <w:tr w:rsidR="0074621C" w:rsidRPr="00125F66" w14:paraId="5C9F37E0" w14:textId="77777777" w:rsidTr="00F60697">
        <w:trPr>
          <w:cantSplit/>
          <w:tblHeader/>
        </w:trPr>
        <w:tc>
          <w:tcPr>
            <w:tcW w:w="3085" w:type="dxa"/>
            <w:tcBorders>
              <w:top w:val="single" w:sz="6" w:space="0" w:color="auto"/>
              <w:left w:val="nil"/>
              <w:bottom w:val="single" w:sz="6" w:space="0" w:color="auto"/>
              <w:right w:val="nil"/>
            </w:tcBorders>
          </w:tcPr>
          <w:p w14:paraId="3CCEB060" w14:textId="77777777" w:rsidR="0074621C" w:rsidRPr="00A926FD" w:rsidRDefault="0074621C" w:rsidP="00B27A64">
            <w:pPr>
              <w:pStyle w:val="Tablehead"/>
              <w:rPr>
                <w:rFonts w:cs="Arial"/>
                <w:color w:val="auto"/>
                <w:sz w:val="22"/>
                <w:szCs w:val="22"/>
              </w:rPr>
            </w:pPr>
            <w:r w:rsidRPr="00A926FD">
              <w:rPr>
                <w:rFonts w:cs="Arial"/>
                <w:color w:val="auto"/>
                <w:sz w:val="22"/>
                <w:szCs w:val="22"/>
              </w:rPr>
              <w:t>Description</w:t>
            </w:r>
          </w:p>
        </w:tc>
        <w:tc>
          <w:tcPr>
            <w:tcW w:w="1418" w:type="dxa"/>
            <w:tcBorders>
              <w:top w:val="single" w:sz="6" w:space="0" w:color="auto"/>
              <w:left w:val="nil"/>
              <w:bottom w:val="single" w:sz="6" w:space="0" w:color="auto"/>
              <w:right w:val="nil"/>
            </w:tcBorders>
          </w:tcPr>
          <w:p w14:paraId="60513A33" w14:textId="77777777" w:rsidR="0074621C" w:rsidRPr="00A926FD" w:rsidRDefault="0074621C" w:rsidP="00B27A64">
            <w:pPr>
              <w:pStyle w:val="Tablehead"/>
              <w:rPr>
                <w:rFonts w:cs="Arial"/>
                <w:color w:val="auto"/>
                <w:sz w:val="22"/>
                <w:szCs w:val="22"/>
              </w:rPr>
            </w:pPr>
            <w:r w:rsidRPr="00A926FD">
              <w:rPr>
                <w:rFonts w:cs="Arial"/>
                <w:color w:val="auto"/>
                <w:sz w:val="22"/>
                <w:szCs w:val="22"/>
              </w:rPr>
              <w:t>Date</w:t>
            </w:r>
          </w:p>
        </w:tc>
        <w:tc>
          <w:tcPr>
            <w:tcW w:w="3543" w:type="dxa"/>
            <w:tcBorders>
              <w:top w:val="single" w:sz="6" w:space="0" w:color="auto"/>
              <w:left w:val="nil"/>
              <w:bottom w:val="single" w:sz="6" w:space="0" w:color="auto"/>
              <w:right w:val="nil"/>
            </w:tcBorders>
          </w:tcPr>
          <w:p w14:paraId="2732A2E0" w14:textId="77777777" w:rsidR="0074621C" w:rsidRPr="00A926FD" w:rsidRDefault="0074621C" w:rsidP="00B27A64">
            <w:pPr>
              <w:pStyle w:val="Tablehead"/>
              <w:rPr>
                <w:rFonts w:cs="Arial"/>
                <w:color w:val="auto"/>
                <w:sz w:val="22"/>
                <w:szCs w:val="22"/>
              </w:rPr>
            </w:pPr>
            <w:r w:rsidRPr="00A926FD">
              <w:rPr>
                <w:rFonts w:cs="Arial"/>
                <w:color w:val="auto"/>
                <w:sz w:val="22"/>
                <w:szCs w:val="22"/>
              </w:rPr>
              <w:t>Comments</w:t>
            </w:r>
          </w:p>
        </w:tc>
      </w:tr>
      <w:tr w:rsidR="0074621C" w:rsidRPr="00125F66" w14:paraId="21BF31EC" w14:textId="77777777" w:rsidTr="00F60697">
        <w:trPr>
          <w:cantSplit/>
        </w:trPr>
        <w:tc>
          <w:tcPr>
            <w:tcW w:w="3085" w:type="dxa"/>
            <w:tcBorders>
              <w:top w:val="single" w:sz="6" w:space="0" w:color="auto"/>
              <w:left w:val="nil"/>
              <w:bottom w:val="single" w:sz="6" w:space="0" w:color="auto"/>
              <w:right w:val="nil"/>
            </w:tcBorders>
          </w:tcPr>
          <w:p w14:paraId="632F77AC" w14:textId="4F8C5440" w:rsidR="0074621C" w:rsidRPr="00CE6E7D" w:rsidRDefault="0074621C" w:rsidP="004E4E24">
            <w:pPr>
              <w:pStyle w:val="Tablebody"/>
              <w:rPr>
                <w:rFonts w:cs="Arial"/>
                <w:color w:val="FF0000"/>
                <w:sz w:val="22"/>
                <w:szCs w:val="22"/>
              </w:rPr>
            </w:pPr>
            <w:r w:rsidRPr="004E4E24">
              <w:rPr>
                <w:rFonts w:cs="Arial"/>
                <w:color w:val="auto"/>
                <w:sz w:val="22"/>
                <w:szCs w:val="22"/>
              </w:rPr>
              <w:t>Application EPR/</w:t>
            </w:r>
            <w:r w:rsidR="004E4E24" w:rsidRPr="004E4E24">
              <w:rPr>
                <w:rFonts w:cs="Arial"/>
                <w:color w:val="auto"/>
                <w:sz w:val="22"/>
                <w:szCs w:val="22"/>
              </w:rPr>
              <w:t>VB3090HN</w:t>
            </w:r>
            <w:r w:rsidRPr="004E4E24">
              <w:rPr>
                <w:rFonts w:cs="Arial"/>
                <w:color w:val="auto"/>
                <w:sz w:val="22"/>
                <w:szCs w:val="22"/>
              </w:rPr>
              <w:t>/A001</w:t>
            </w:r>
          </w:p>
        </w:tc>
        <w:tc>
          <w:tcPr>
            <w:tcW w:w="1418" w:type="dxa"/>
            <w:tcBorders>
              <w:top w:val="single" w:sz="6" w:space="0" w:color="auto"/>
              <w:left w:val="nil"/>
              <w:bottom w:val="single" w:sz="6" w:space="0" w:color="auto"/>
              <w:right w:val="nil"/>
            </w:tcBorders>
          </w:tcPr>
          <w:p w14:paraId="2F0EDF85" w14:textId="6273C64B" w:rsidR="0074621C" w:rsidRPr="00874FBC" w:rsidRDefault="0074621C" w:rsidP="00874FBC">
            <w:pPr>
              <w:pStyle w:val="Tablebody"/>
              <w:rPr>
                <w:rFonts w:cs="Arial"/>
                <w:color w:val="auto"/>
                <w:sz w:val="22"/>
                <w:szCs w:val="22"/>
              </w:rPr>
            </w:pPr>
            <w:r w:rsidRPr="00874FBC">
              <w:rPr>
                <w:rFonts w:cs="Arial"/>
                <w:color w:val="auto"/>
                <w:sz w:val="22"/>
                <w:szCs w:val="22"/>
              </w:rPr>
              <w:t>D</w:t>
            </w:r>
            <w:r w:rsidR="00FD657A" w:rsidRPr="00874FBC">
              <w:rPr>
                <w:rFonts w:cs="Arial"/>
                <w:color w:val="auto"/>
                <w:sz w:val="22"/>
                <w:szCs w:val="22"/>
              </w:rPr>
              <w:t>uly made 9</w:t>
            </w:r>
            <w:r w:rsidRPr="00874FBC">
              <w:rPr>
                <w:rFonts w:cs="Arial"/>
                <w:color w:val="auto"/>
                <w:sz w:val="22"/>
                <w:szCs w:val="22"/>
              </w:rPr>
              <w:t>/</w:t>
            </w:r>
            <w:r w:rsidR="00FD657A" w:rsidRPr="00874FBC">
              <w:rPr>
                <w:rFonts w:cs="Arial"/>
                <w:color w:val="auto"/>
                <w:sz w:val="22"/>
                <w:szCs w:val="22"/>
              </w:rPr>
              <w:t>1</w:t>
            </w:r>
            <w:r w:rsidR="00874FBC" w:rsidRPr="00874FBC">
              <w:rPr>
                <w:rFonts w:cs="Arial"/>
                <w:color w:val="auto"/>
                <w:sz w:val="22"/>
                <w:szCs w:val="22"/>
              </w:rPr>
              <w:t>1</w:t>
            </w:r>
            <w:r w:rsidRPr="00874FBC">
              <w:rPr>
                <w:rFonts w:cs="Arial"/>
                <w:color w:val="auto"/>
                <w:sz w:val="22"/>
                <w:szCs w:val="22"/>
              </w:rPr>
              <w:t>/1</w:t>
            </w:r>
            <w:r w:rsidR="00FD657A" w:rsidRPr="00874FBC">
              <w:rPr>
                <w:rFonts w:cs="Arial"/>
                <w:color w:val="auto"/>
                <w:sz w:val="22"/>
                <w:szCs w:val="22"/>
              </w:rPr>
              <w:t>5</w:t>
            </w:r>
          </w:p>
        </w:tc>
        <w:tc>
          <w:tcPr>
            <w:tcW w:w="3543" w:type="dxa"/>
            <w:tcBorders>
              <w:top w:val="single" w:sz="6" w:space="0" w:color="auto"/>
              <w:left w:val="nil"/>
              <w:bottom w:val="single" w:sz="6" w:space="0" w:color="auto"/>
              <w:right w:val="nil"/>
            </w:tcBorders>
          </w:tcPr>
          <w:p w14:paraId="68A1C994" w14:textId="477B0B70" w:rsidR="0074621C" w:rsidRPr="00874FBC" w:rsidRDefault="0074621C" w:rsidP="00CB1DA4">
            <w:pPr>
              <w:pStyle w:val="Tablebody"/>
              <w:rPr>
                <w:rFonts w:cs="Arial"/>
                <w:color w:val="auto"/>
                <w:sz w:val="22"/>
                <w:szCs w:val="22"/>
              </w:rPr>
            </w:pPr>
            <w:r w:rsidRPr="00874FBC">
              <w:rPr>
                <w:rFonts w:cs="Arial"/>
                <w:color w:val="auto"/>
                <w:sz w:val="22"/>
                <w:szCs w:val="22"/>
              </w:rPr>
              <w:t xml:space="preserve">Application for </w:t>
            </w:r>
            <w:r w:rsidR="00FD657A" w:rsidRPr="00874FBC">
              <w:rPr>
                <w:rFonts w:cs="Arial"/>
                <w:color w:val="auto"/>
                <w:sz w:val="22"/>
                <w:szCs w:val="22"/>
              </w:rPr>
              <w:t>1</w:t>
            </w:r>
            <w:r w:rsidR="00CB1DA4">
              <w:rPr>
                <w:rFonts w:cs="Arial"/>
                <w:color w:val="auto"/>
                <w:sz w:val="22"/>
                <w:szCs w:val="22"/>
              </w:rPr>
              <w:t>72</w:t>
            </w:r>
            <w:r w:rsidRPr="00874FBC">
              <w:rPr>
                <w:rFonts w:cs="Arial"/>
                <w:color w:val="auto"/>
                <w:sz w:val="22"/>
                <w:szCs w:val="22"/>
              </w:rPr>
              <w:t xml:space="preserve">,000 </w:t>
            </w:r>
            <w:r w:rsidR="00FD657A" w:rsidRPr="00874FBC">
              <w:rPr>
                <w:rFonts w:cs="Arial"/>
                <w:color w:val="auto"/>
                <w:sz w:val="22"/>
                <w:szCs w:val="22"/>
              </w:rPr>
              <w:t>broile</w:t>
            </w:r>
            <w:r w:rsidR="00EA604B" w:rsidRPr="00874FBC">
              <w:rPr>
                <w:rFonts w:cs="Arial"/>
                <w:color w:val="auto"/>
                <w:sz w:val="22"/>
                <w:szCs w:val="22"/>
              </w:rPr>
              <w:t>r</w:t>
            </w:r>
            <w:r w:rsidRPr="00874FBC">
              <w:rPr>
                <w:rFonts w:cs="Arial"/>
                <w:color w:val="auto"/>
                <w:sz w:val="22"/>
                <w:szCs w:val="22"/>
              </w:rPr>
              <w:t xml:space="preserve"> places installation permit.</w:t>
            </w:r>
          </w:p>
        </w:tc>
      </w:tr>
      <w:tr w:rsidR="00CB1DA4" w:rsidRPr="00125F66" w14:paraId="6BE1C512" w14:textId="77777777" w:rsidTr="00F60697">
        <w:trPr>
          <w:cantSplit/>
        </w:trPr>
        <w:tc>
          <w:tcPr>
            <w:tcW w:w="3085" w:type="dxa"/>
            <w:tcBorders>
              <w:top w:val="single" w:sz="6" w:space="0" w:color="auto"/>
              <w:left w:val="nil"/>
              <w:bottom w:val="single" w:sz="6" w:space="0" w:color="auto"/>
              <w:right w:val="nil"/>
            </w:tcBorders>
          </w:tcPr>
          <w:p w14:paraId="18B253F5" w14:textId="2B3D8099" w:rsidR="00CB1DA4" w:rsidRPr="00642ED0" w:rsidRDefault="00CB1DA4" w:rsidP="004E4E24">
            <w:pPr>
              <w:pStyle w:val="Tablebody"/>
              <w:rPr>
                <w:rFonts w:cs="Arial"/>
                <w:color w:val="auto"/>
                <w:sz w:val="22"/>
                <w:szCs w:val="22"/>
              </w:rPr>
            </w:pPr>
            <w:r w:rsidRPr="00642ED0">
              <w:rPr>
                <w:rFonts w:cs="Arial"/>
                <w:color w:val="auto"/>
                <w:sz w:val="22"/>
                <w:szCs w:val="22"/>
              </w:rPr>
              <w:t>Information received</w:t>
            </w:r>
          </w:p>
        </w:tc>
        <w:tc>
          <w:tcPr>
            <w:tcW w:w="1418" w:type="dxa"/>
            <w:tcBorders>
              <w:top w:val="single" w:sz="6" w:space="0" w:color="auto"/>
              <w:left w:val="nil"/>
              <w:bottom w:val="single" w:sz="6" w:space="0" w:color="auto"/>
              <w:right w:val="nil"/>
            </w:tcBorders>
          </w:tcPr>
          <w:p w14:paraId="0C4BABC8" w14:textId="361CCE8E" w:rsidR="00CB1DA4" w:rsidRPr="00642ED0" w:rsidRDefault="00642ED0" w:rsidP="00642ED0">
            <w:pPr>
              <w:pStyle w:val="Tablebody"/>
              <w:rPr>
                <w:rFonts w:cs="Arial"/>
                <w:color w:val="auto"/>
                <w:sz w:val="22"/>
                <w:szCs w:val="22"/>
              </w:rPr>
            </w:pPr>
            <w:r w:rsidRPr="00642ED0">
              <w:rPr>
                <w:rFonts w:cs="Arial"/>
                <w:color w:val="auto"/>
                <w:sz w:val="22"/>
                <w:szCs w:val="22"/>
              </w:rPr>
              <w:t>07</w:t>
            </w:r>
            <w:r w:rsidR="00CB1DA4" w:rsidRPr="00642ED0">
              <w:rPr>
                <w:rFonts w:cs="Arial"/>
                <w:color w:val="auto"/>
                <w:sz w:val="22"/>
                <w:szCs w:val="22"/>
              </w:rPr>
              <w:t>/</w:t>
            </w:r>
            <w:r w:rsidRPr="00642ED0">
              <w:rPr>
                <w:rFonts w:cs="Arial"/>
                <w:color w:val="auto"/>
                <w:sz w:val="22"/>
                <w:szCs w:val="22"/>
              </w:rPr>
              <w:t>12</w:t>
            </w:r>
            <w:r w:rsidR="00CB1DA4" w:rsidRPr="00642ED0">
              <w:rPr>
                <w:rFonts w:cs="Arial"/>
                <w:color w:val="auto"/>
                <w:sz w:val="22"/>
                <w:szCs w:val="22"/>
              </w:rPr>
              <w:t>/</w:t>
            </w:r>
            <w:r w:rsidRPr="00642ED0">
              <w:rPr>
                <w:rFonts w:cs="Arial"/>
                <w:color w:val="auto"/>
                <w:sz w:val="22"/>
                <w:szCs w:val="22"/>
              </w:rPr>
              <w:t>15</w:t>
            </w:r>
          </w:p>
        </w:tc>
        <w:tc>
          <w:tcPr>
            <w:tcW w:w="3543" w:type="dxa"/>
            <w:tcBorders>
              <w:top w:val="single" w:sz="6" w:space="0" w:color="auto"/>
              <w:left w:val="nil"/>
              <w:bottom w:val="single" w:sz="6" w:space="0" w:color="auto"/>
              <w:right w:val="nil"/>
            </w:tcBorders>
          </w:tcPr>
          <w:p w14:paraId="4E09DFF6" w14:textId="0E090D5E" w:rsidR="00CB1DA4" w:rsidRPr="00642ED0" w:rsidRDefault="00CB1DA4" w:rsidP="00CB1DA4">
            <w:pPr>
              <w:pStyle w:val="Tablebody"/>
              <w:rPr>
                <w:rFonts w:cs="Arial"/>
                <w:color w:val="auto"/>
                <w:sz w:val="22"/>
                <w:szCs w:val="22"/>
              </w:rPr>
            </w:pPr>
            <w:r w:rsidRPr="00642ED0">
              <w:rPr>
                <w:rFonts w:cs="Arial"/>
                <w:color w:val="auto"/>
                <w:sz w:val="22"/>
                <w:szCs w:val="22"/>
              </w:rPr>
              <w:t>Application amended to reduce bird numbers to 160,000 places.</w:t>
            </w:r>
          </w:p>
        </w:tc>
      </w:tr>
      <w:tr w:rsidR="00530A45" w:rsidRPr="00125F66" w14:paraId="5D1763CA" w14:textId="77777777" w:rsidTr="00F60697">
        <w:trPr>
          <w:cantSplit/>
        </w:trPr>
        <w:tc>
          <w:tcPr>
            <w:tcW w:w="3085" w:type="dxa"/>
            <w:tcBorders>
              <w:top w:val="single" w:sz="6" w:space="0" w:color="auto"/>
              <w:left w:val="nil"/>
              <w:bottom w:val="single" w:sz="6" w:space="0" w:color="auto"/>
              <w:right w:val="nil"/>
            </w:tcBorders>
          </w:tcPr>
          <w:p w14:paraId="5C16E740" w14:textId="0253E1D9" w:rsidR="00530A45" w:rsidRPr="00F60697" w:rsidRDefault="00530A45" w:rsidP="00B27A64">
            <w:pPr>
              <w:pStyle w:val="Tablebody"/>
              <w:rPr>
                <w:rFonts w:cs="Arial"/>
                <w:color w:val="auto"/>
                <w:sz w:val="22"/>
                <w:szCs w:val="22"/>
              </w:rPr>
            </w:pPr>
            <w:r w:rsidRPr="00F60697">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75B27BB5" w14:textId="18BAC662" w:rsidR="00530A45" w:rsidRPr="00F60697" w:rsidRDefault="00F60697" w:rsidP="00F60697">
            <w:pPr>
              <w:pStyle w:val="Tablebody"/>
              <w:rPr>
                <w:rFonts w:cs="Arial"/>
                <w:color w:val="auto"/>
                <w:sz w:val="22"/>
                <w:szCs w:val="22"/>
              </w:rPr>
            </w:pPr>
            <w:r w:rsidRPr="00F60697">
              <w:rPr>
                <w:rFonts w:cs="Arial"/>
                <w:color w:val="auto"/>
                <w:sz w:val="22"/>
                <w:szCs w:val="22"/>
              </w:rPr>
              <w:t>7</w:t>
            </w:r>
            <w:r w:rsidR="00530A45" w:rsidRPr="00F60697">
              <w:rPr>
                <w:rFonts w:cs="Arial"/>
                <w:color w:val="auto"/>
                <w:sz w:val="22"/>
                <w:szCs w:val="22"/>
              </w:rPr>
              <w:t>/</w:t>
            </w:r>
            <w:r w:rsidRPr="00F60697">
              <w:rPr>
                <w:rFonts w:cs="Arial"/>
                <w:color w:val="auto"/>
                <w:sz w:val="22"/>
                <w:szCs w:val="22"/>
              </w:rPr>
              <w:t>12</w:t>
            </w:r>
            <w:r w:rsidR="00530A45" w:rsidRPr="00F60697">
              <w:rPr>
                <w:rFonts w:cs="Arial"/>
                <w:color w:val="auto"/>
                <w:sz w:val="22"/>
                <w:szCs w:val="22"/>
              </w:rPr>
              <w:t>/15</w:t>
            </w:r>
          </w:p>
        </w:tc>
        <w:tc>
          <w:tcPr>
            <w:tcW w:w="3543" w:type="dxa"/>
            <w:tcBorders>
              <w:top w:val="single" w:sz="6" w:space="0" w:color="auto"/>
              <w:left w:val="nil"/>
              <w:bottom w:val="single" w:sz="6" w:space="0" w:color="auto"/>
              <w:right w:val="nil"/>
            </w:tcBorders>
          </w:tcPr>
          <w:p w14:paraId="5B40B973" w14:textId="3E6FA98C" w:rsidR="00530A45" w:rsidRPr="00F60697" w:rsidRDefault="00530A45" w:rsidP="00F60697">
            <w:pPr>
              <w:pStyle w:val="Tablebody"/>
              <w:rPr>
                <w:rFonts w:cs="Arial"/>
                <w:color w:val="auto"/>
                <w:sz w:val="22"/>
                <w:szCs w:val="22"/>
              </w:rPr>
            </w:pPr>
            <w:r w:rsidRPr="00F60697">
              <w:rPr>
                <w:rFonts w:cs="Arial"/>
                <w:color w:val="auto"/>
                <w:sz w:val="22"/>
                <w:szCs w:val="22"/>
              </w:rPr>
              <w:t>U</w:t>
            </w:r>
            <w:r w:rsidR="00F60697" w:rsidRPr="00F60697">
              <w:rPr>
                <w:rFonts w:cs="Arial"/>
                <w:color w:val="auto"/>
                <w:sz w:val="22"/>
                <w:szCs w:val="22"/>
              </w:rPr>
              <w:t>pdated proposed bird numbers</w:t>
            </w:r>
          </w:p>
        </w:tc>
      </w:tr>
      <w:tr w:rsidR="0074621C" w:rsidRPr="00125F66" w14:paraId="5922EC00" w14:textId="77777777" w:rsidTr="00F60697">
        <w:trPr>
          <w:cantSplit/>
        </w:trPr>
        <w:tc>
          <w:tcPr>
            <w:tcW w:w="3085" w:type="dxa"/>
            <w:tcBorders>
              <w:top w:val="single" w:sz="6" w:space="0" w:color="auto"/>
              <w:left w:val="nil"/>
              <w:bottom w:val="single" w:sz="6" w:space="0" w:color="auto"/>
              <w:right w:val="nil"/>
            </w:tcBorders>
          </w:tcPr>
          <w:p w14:paraId="3EEAE794" w14:textId="3A818DEB" w:rsidR="0074621C" w:rsidRPr="00A37EB7" w:rsidRDefault="0074621C" w:rsidP="00A37EB7">
            <w:pPr>
              <w:pStyle w:val="Tablebody"/>
              <w:rPr>
                <w:rFonts w:cs="Arial"/>
                <w:color w:val="auto"/>
                <w:sz w:val="22"/>
                <w:szCs w:val="22"/>
              </w:rPr>
            </w:pPr>
            <w:r w:rsidRPr="00A37EB7">
              <w:rPr>
                <w:rFonts w:cs="Arial"/>
                <w:color w:val="auto"/>
                <w:sz w:val="22"/>
                <w:szCs w:val="22"/>
              </w:rPr>
              <w:t xml:space="preserve">Permit </w:t>
            </w:r>
            <w:r w:rsidR="00A37EB7" w:rsidRPr="00A37EB7">
              <w:rPr>
                <w:rFonts w:cs="Arial"/>
                <w:color w:val="auto"/>
                <w:sz w:val="22"/>
                <w:szCs w:val="22"/>
              </w:rPr>
              <w:t>EPR/AB3098FG</w:t>
            </w:r>
            <w:r w:rsidRPr="00A37EB7">
              <w:rPr>
                <w:rFonts w:cs="Arial"/>
                <w:color w:val="auto"/>
                <w:sz w:val="22"/>
                <w:szCs w:val="22"/>
              </w:rPr>
              <w:t xml:space="preserve"> determined</w:t>
            </w:r>
          </w:p>
        </w:tc>
        <w:tc>
          <w:tcPr>
            <w:tcW w:w="1418" w:type="dxa"/>
            <w:tcBorders>
              <w:top w:val="single" w:sz="6" w:space="0" w:color="auto"/>
              <w:left w:val="nil"/>
              <w:bottom w:val="single" w:sz="6" w:space="0" w:color="auto"/>
              <w:right w:val="nil"/>
            </w:tcBorders>
          </w:tcPr>
          <w:p w14:paraId="54C2DF1F" w14:textId="635548A5" w:rsidR="0074621C" w:rsidRPr="00A37EB7" w:rsidRDefault="00E81F40" w:rsidP="00A37EB7">
            <w:pPr>
              <w:pStyle w:val="Tablebody"/>
              <w:rPr>
                <w:rFonts w:cs="Arial"/>
                <w:color w:val="auto"/>
                <w:sz w:val="22"/>
                <w:szCs w:val="22"/>
              </w:rPr>
            </w:pPr>
            <w:r w:rsidRPr="00A37EB7">
              <w:rPr>
                <w:rFonts w:cs="Arial"/>
                <w:color w:val="auto"/>
                <w:sz w:val="22"/>
                <w:szCs w:val="22"/>
              </w:rPr>
              <w:t>0</w:t>
            </w:r>
            <w:r w:rsidR="00A37EB7" w:rsidRPr="00A37EB7">
              <w:rPr>
                <w:rFonts w:cs="Arial"/>
                <w:color w:val="auto"/>
                <w:sz w:val="22"/>
                <w:szCs w:val="22"/>
              </w:rPr>
              <w:t>8</w:t>
            </w:r>
            <w:r w:rsidR="0074621C" w:rsidRPr="00A37EB7">
              <w:rPr>
                <w:rFonts w:cs="Arial"/>
                <w:color w:val="auto"/>
                <w:sz w:val="22"/>
                <w:szCs w:val="22"/>
              </w:rPr>
              <w:t>/</w:t>
            </w:r>
            <w:r w:rsidRPr="00A37EB7">
              <w:rPr>
                <w:rFonts w:cs="Arial"/>
                <w:color w:val="auto"/>
                <w:sz w:val="22"/>
                <w:szCs w:val="22"/>
              </w:rPr>
              <w:t>04</w:t>
            </w:r>
            <w:r w:rsidR="0074621C" w:rsidRPr="00A37EB7">
              <w:rPr>
                <w:rFonts w:cs="Arial"/>
                <w:color w:val="auto"/>
                <w:sz w:val="22"/>
                <w:szCs w:val="22"/>
              </w:rPr>
              <w:t>/</w:t>
            </w:r>
            <w:r w:rsidRPr="00A37EB7">
              <w:rPr>
                <w:rFonts w:cs="Arial"/>
                <w:color w:val="auto"/>
                <w:sz w:val="22"/>
                <w:szCs w:val="22"/>
              </w:rPr>
              <w:t>16</w:t>
            </w:r>
          </w:p>
        </w:tc>
        <w:tc>
          <w:tcPr>
            <w:tcW w:w="3543" w:type="dxa"/>
            <w:tcBorders>
              <w:top w:val="single" w:sz="6" w:space="0" w:color="auto"/>
              <w:left w:val="nil"/>
              <w:bottom w:val="single" w:sz="6" w:space="0" w:color="auto"/>
              <w:right w:val="nil"/>
            </w:tcBorders>
          </w:tcPr>
          <w:p w14:paraId="52F6979B" w14:textId="04944C8C" w:rsidR="0074621C" w:rsidRPr="00A37EB7" w:rsidRDefault="0074621C" w:rsidP="00EA604B">
            <w:pPr>
              <w:pStyle w:val="Tablebody"/>
              <w:rPr>
                <w:rFonts w:cs="Arial"/>
                <w:color w:val="auto"/>
                <w:sz w:val="22"/>
                <w:szCs w:val="22"/>
              </w:rPr>
            </w:pPr>
            <w:r w:rsidRPr="00A37EB7">
              <w:rPr>
                <w:rFonts w:cs="Arial"/>
                <w:color w:val="auto"/>
                <w:sz w:val="22"/>
                <w:szCs w:val="22"/>
              </w:rPr>
              <w:t xml:space="preserve">Permit issued </w:t>
            </w:r>
          </w:p>
        </w:tc>
      </w:tr>
    </w:tbl>
    <w:p w14:paraId="2BC49BE9" w14:textId="77777777" w:rsidR="0074621C" w:rsidRPr="00125F66" w:rsidRDefault="0074621C" w:rsidP="0074621C">
      <w:pPr>
        <w:pStyle w:val="Draftingnote"/>
        <w:jc w:val="both"/>
        <w:rPr>
          <w:sz w:val="22"/>
          <w:szCs w:val="22"/>
        </w:rPr>
      </w:pPr>
    </w:p>
    <w:p w14:paraId="309E004E" w14:textId="77777777" w:rsidR="0074621C" w:rsidRPr="00125F66" w:rsidRDefault="0074621C" w:rsidP="0074621C">
      <w:pPr>
        <w:pStyle w:val="Heading3nonum"/>
        <w:rPr>
          <w:sz w:val="22"/>
          <w:szCs w:val="22"/>
        </w:rPr>
      </w:pPr>
      <w:r w:rsidRPr="00125F66">
        <w:rPr>
          <w:sz w:val="22"/>
          <w:szCs w:val="22"/>
        </w:rPr>
        <w:t>End of introductory note</w:t>
      </w:r>
    </w:p>
    <w:p w14:paraId="387E6ED4" w14:textId="77777777" w:rsidR="0074621C" w:rsidRPr="00125F66" w:rsidRDefault="0074621C" w:rsidP="0074621C">
      <w:pPr>
        <w:jc w:val="left"/>
        <w:rPr>
          <w:rFonts w:ascii="Arial" w:hAnsi="Arial"/>
          <w:sz w:val="22"/>
          <w:szCs w:val="22"/>
        </w:rPr>
      </w:pPr>
    </w:p>
    <w:p w14:paraId="656E8139" w14:textId="77777777" w:rsidR="0074621C" w:rsidRPr="00125F66" w:rsidRDefault="0074621C" w:rsidP="0074621C">
      <w:pPr>
        <w:pStyle w:val="TOC1"/>
        <w:widowControl/>
        <w:tabs>
          <w:tab w:val="clear" w:pos="6804"/>
        </w:tabs>
        <w:rPr>
          <w:sz w:val="22"/>
          <w:szCs w:val="22"/>
        </w:rPr>
      </w:pPr>
    </w:p>
    <w:p w14:paraId="5B60491D" w14:textId="77777777" w:rsidR="0074621C" w:rsidRPr="00125F66" w:rsidRDefault="0074621C" w:rsidP="0074621C">
      <w:pPr>
        <w:pStyle w:val="Draftingnote"/>
        <w:sectPr w:rsidR="0074621C" w:rsidRPr="00125F66"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4621C" w:rsidRPr="00125F66" w14:paraId="4A0826C1" w14:textId="77777777" w:rsidTr="00B27A64">
        <w:trPr>
          <w:trHeight w:val="555"/>
        </w:trPr>
        <w:tc>
          <w:tcPr>
            <w:tcW w:w="3402" w:type="dxa"/>
            <w:shd w:val="clear" w:color="auto" w:fill="000000"/>
            <w:vAlign w:val="center"/>
          </w:tcPr>
          <w:p w14:paraId="17E1BC79" w14:textId="77777777" w:rsidR="0074621C" w:rsidRPr="00125F66" w:rsidRDefault="0074621C" w:rsidP="00B27A64">
            <w:pPr>
              <w:pStyle w:val="certificateHeading"/>
              <w:spacing w:line="360" w:lineRule="exact"/>
              <w:rPr>
                <w:rFonts w:ascii="Arial" w:hAnsi="Arial" w:cs="Arial"/>
                <w:b/>
                <w:sz w:val="28"/>
                <w:szCs w:val="28"/>
              </w:rPr>
            </w:pPr>
            <w:bookmarkStart w:id="2" w:name="_Toc77056945"/>
            <w:r w:rsidRPr="00125F66">
              <w:rPr>
                <w:sz w:val="22"/>
                <w:szCs w:val="22"/>
              </w:rPr>
              <w:lastRenderedPageBreak/>
              <w:br w:type="page"/>
            </w:r>
            <w:r w:rsidRPr="00125F66">
              <w:rPr>
                <w:rFonts w:ascii="Arial" w:hAnsi="Arial" w:cs="Arial"/>
                <w:b/>
                <w:sz w:val="36"/>
                <w:szCs w:val="36"/>
              </w:rPr>
              <w:t>Permit</w:t>
            </w:r>
            <w:bookmarkEnd w:id="2"/>
          </w:p>
        </w:tc>
      </w:tr>
    </w:tbl>
    <w:p w14:paraId="35C387D1" w14:textId="77777777" w:rsidR="0074621C" w:rsidRPr="00125F66" w:rsidRDefault="0074621C" w:rsidP="0074621C">
      <w:pPr>
        <w:pStyle w:val="Act"/>
        <w:spacing w:line="240" w:lineRule="auto"/>
        <w:rPr>
          <w:sz w:val="22"/>
          <w:szCs w:val="22"/>
        </w:rPr>
      </w:pPr>
      <w:r w:rsidRPr="00125F66">
        <w:rPr>
          <w:sz w:val="22"/>
          <w:szCs w:val="22"/>
        </w:rPr>
        <w:t>The Environmental Permitting (England and Wales) Regulations 2010</w:t>
      </w:r>
    </w:p>
    <w:p w14:paraId="293E1E44" w14:textId="77777777" w:rsidR="0074621C" w:rsidRPr="00125F66" w:rsidRDefault="0074621C" w:rsidP="0074621C">
      <w:pPr>
        <w:pStyle w:val="Act"/>
        <w:spacing w:line="240" w:lineRule="auto"/>
      </w:pPr>
    </w:p>
    <w:p w14:paraId="4F1BD92A" w14:textId="77777777" w:rsidR="0074621C" w:rsidRPr="001714DA" w:rsidRDefault="0074621C" w:rsidP="0074621C">
      <w:pPr>
        <w:pStyle w:val="Act"/>
        <w:rPr>
          <w:sz w:val="22"/>
          <w:szCs w:val="22"/>
        </w:rPr>
      </w:pPr>
      <w:r w:rsidRPr="001714DA">
        <w:rPr>
          <w:sz w:val="22"/>
          <w:szCs w:val="22"/>
        </w:rPr>
        <w:t xml:space="preserve">Permit number </w:t>
      </w:r>
    </w:p>
    <w:p w14:paraId="7A66FE84" w14:textId="61A6FA62" w:rsidR="0074621C" w:rsidRPr="00A37EB7" w:rsidRDefault="0074621C" w:rsidP="0074621C">
      <w:pPr>
        <w:pStyle w:val="Data"/>
        <w:ind w:right="1701"/>
        <w:rPr>
          <w:rStyle w:val="licenceno"/>
          <w:color w:val="auto"/>
          <w:sz w:val="22"/>
          <w:szCs w:val="22"/>
        </w:rPr>
      </w:pPr>
      <w:r w:rsidRPr="00A37EB7">
        <w:rPr>
          <w:rStyle w:val="licenceno"/>
          <w:color w:val="auto"/>
          <w:sz w:val="22"/>
          <w:szCs w:val="22"/>
        </w:rPr>
        <w:t>EPR/</w:t>
      </w:r>
      <w:r w:rsidR="00A37EB7" w:rsidRPr="00A37EB7">
        <w:rPr>
          <w:rStyle w:val="licenceno"/>
          <w:color w:val="auto"/>
          <w:sz w:val="22"/>
          <w:szCs w:val="22"/>
        </w:rPr>
        <w:t>AB3098FG</w:t>
      </w:r>
    </w:p>
    <w:p w14:paraId="5C3EFB1F" w14:textId="77777777" w:rsidR="0074621C" w:rsidRPr="00125F66" w:rsidRDefault="0074621C" w:rsidP="0074621C">
      <w:pPr>
        <w:pStyle w:val="Heading3nonum"/>
        <w:rPr>
          <w:color w:val="FF0000"/>
          <w:sz w:val="22"/>
          <w:szCs w:val="22"/>
        </w:rPr>
      </w:pPr>
      <w:r>
        <w:rPr>
          <w:sz w:val="22"/>
          <w:szCs w:val="22"/>
        </w:rPr>
        <w:t>The Natural Resources Body for Wales (“Natural Resources Wales”</w:t>
      </w:r>
      <w:proofErr w:type="gramStart"/>
      <w:r>
        <w:rPr>
          <w:sz w:val="22"/>
          <w:szCs w:val="22"/>
        </w:rPr>
        <w:t xml:space="preserve">) </w:t>
      </w:r>
      <w:r w:rsidRPr="00125F66">
        <w:rPr>
          <w:sz w:val="22"/>
          <w:szCs w:val="22"/>
        </w:rPr>
        <w:t xml:space="preserve"> authorises</w:t>
      </w:r>
      <w:proofErr w:type="gramEnd"/>
      <w:r w:rsidRPr="00125F66">
        <w:rPr>
          <w:sz w:val="22"/>
          <w:szCs w:val="22"/>
        </w:rPr>
        <w:t xml:space="preserve">, under regulation 13 of the Environmental Permitting (England and Wales) Regulations 2010 </w:t>
      </w:r>
    </w:p>
    <w:p w14:paraId="7734C720" w14:textId="77777777" w:rsidR="0074621C" w:rsidRPr="00125F66" w:rsidRDefault="0074621C" w:rsidP="0074621C">
      <w:pPr>
        <w:pStyle w:val="Data"/>
        <w:rPr>
          <w:rStyle w:val="change"/>
          <w:i/>
          <w:sz w:val="22"/>
          <w:szCs w:val="22"/>
        </w:rPr>
      </w:pPr>
      <w:bookmarkStart w:id="3" w:name="OperatorName2"/>
    </w:p>
    <w:bookmarkEnd w:id="3"/>
    <w:p w14:paraId="3EC801EC" w14:textId="2705D370" w:rsidR="0074621C" w:rsidRDefault="00FD657A" w:rsidP="0074621C">
      <w:pPr>
        <w:pStyle w:val="Data"/>
        <w:rPr>
          <w:b w:val="0"/>
          <w:sz w:val="22"/>
          <w:szCs w:val="22"/>
        </w:rPr>
      </w:pPr>
      <w:proofErr w:type="spellStart"/>
      <w:r>
        <w:rPr>
          <w:rStyle w:val="change"/>
          <w:color w:val="auto"/>
          <w:sz w:val="22"/>
          <w:szCs w:val="22"/>
        </w:rPr>
        <w:t>Crofty</w:t>
      </w:r>
      <w:proofErr w:type="spellEnd"/>
      <w:r>
        <w:rPr>
          <w:rStyle w:val="change"/>
          <w:color w:val="auto"/>
          <w:sz w:val="22"/>
          <w:szCs w:val="22"/>
        </w:rPr>
        <w:t xml:space="preserve"> Growers Ltd</w:t>
      </w:r>
      <w:r w:rsidR="0074621C" w:rsidRPr="00C236D0">
        <w:rPr>
          <w:sz w:val="22"/>
          <w:szCs w:val="22"/>
        </w:rPr>
        <w:t xml:space="preserve"> </w:t>
      </w:r>
      <w:r w:rsidR="0074621C" w:rsidRPr="00C236D0">
        <w:rPr>
          <w:b w:val="0"/>
          <w:sz w:val="22"/>
          <w:szCs w:val="22"/>
        </w:rPr>
        <w:t>(“the operator</w:t>
      </w:r>
      <w:r w:rsidR="0074621C" w:rsidRPr="00125F66">
        <w:rPr>
          <w:b w:val="0"/>
          <w:sz w:val="22"/>
          <w:szCs w:val="22"/>
        </w:rPr>
        <w:t>”),</w:t>
      </w:r>
    </w:p>
    <w:p w14:paraId="19FE98C6" w14:textId="77777777" w:rsidR="0074621C" w:rsidRPr="00125F66" w:rsidRDefault="0074621C" w:rsidP="0074621C">
      <w:pPr>
        <w:pStyle w:val="Data"/>
        <w:rPr>
          <w:b w:val="0"/>
          <w:sz w:val="22"/>
          <w:szCs w:val="22"/>
        </w:rPr>
      </w:pPr>
    </w:p>
    <w:p w14:paraId="296C5AF1" w14:textId="77777777" w:rsidR="001D1B53" w:rsidRPr="006C1957" w:rsidRDefault="001D1B53" w:rsidP="001D1B53">
      <w:pPr>
        <w:pStyle w:val="Heading3nonum"/>
        <w:rPr>
          <w:color w:val="auto"/>
          <w:sz w:val="22"/>
          <w:szCs w:val="22"/>
        </w:rPr>
      </w:pPr>
      <w:bookmarkStart w:id="4" w:name="InstallationAddress21"/>
      <w:proofErr w:type="gramStart"/>
      <w:r w:rsidRPr="006C1957">
        <w:rPr>
          <w:color w:val="auto"/>
          <w:sz w:val="22"/>
          <w:szCs w:val="22"/>
        </w:rPr>
        <w:t>whose</w:t>
      </w:r>
      <w:proofErr w:type="gramEnd"/>
      <w:r w:rsidRPr="006C1957">
        <w:rPr>
          <w:color w:val="auto"/>
          <w:sz w:val="22"/>
          <w:szCs w:val="22"/>
        </w:rPr>
        <w:t xml:space="preserve"> registered office is</w:t>
      </w:r>
    </w:p>
    <w:p w14:paraId="3DE1EF98" w14:textId="252082D7" w:rsidR="009742B2" w:rsidRDefault="009742B2" w:rsidP="009742B2">
      <w:pPr>
        <w:pStyle w:val="Data"/>
        <w:rPr>
          <w:sz w:val="22"/>
          <w:szCs w:val="22"/>
        </w:rPr>
      </w:pPr>
    </w:p>
    <w:p w14:paraId="2FCD194A" w14:textId="77777777" w:rsidR="00FD657A" w:rsidRPr="00F60697" w:rsidRDefault="00FD657A" w:rsidP="00FD657A">
      <w:pPr>
        <w:pStyle w:val="Data"/>
        <w:rPr>
          <w:color w:val="auto"/>
          <w:sz w:val="22"/>
          <w:szCs w:val="22"/>
        </w:rPr>
      </w:pPr>
      <w:r w:rsidRPr="00F60697">
        <w:rPr>
          <w:color w:val="auto"/>
          <w:sz w:val="22"/>
          <w:szCs w:val="22"/>
        </w:rPr>
        <w:t xml:space="preserve">21 </w:t>
      </w:r>
      <w:proofErr w:type="spellStart"/>
      <w:r w:rsidRPr="00F60697">
        <w:rPr>
          <w:color w:val="auto"/>
          <w:sz w:val="22"/>
          <w:szCs w:val="22"/>
        </w:rPr>
        <w:t>Goldtops</w:t>
      </w:r>
      <w:proofErr w:type="spellEnd"/>
      <w:r w:rsidRPr="00F60697">
        <w:rPr>
          <w:color w:val="auto"/>
          <w:sz w:val="22"/>
          <w:szCs w:val="22"/>
        </w:rPr>
        <w:t xml:space="preserve"> </w:t>
      </w:r>
    </w:p>
    <w:p w14:paraId="6A4FFD54" w14:textId="77777777" w:rsidR="00FD657A" w:rsidRPr="00F60697" w:rsidRDefault="00FD657A" w:rsidP="00FD657A">
      <w:pPr>
        <w:pStyle w:val="Data"/>
        <w:rPr>
          <w:color w:val="auto"/>
          <w:sz w:val="22"/>
          <w:szCs w:val="22"/>
        </w:rPr>
      </w:pPr>
      <w:r w:rsidRPr="00F60697">
        <w:rPr>
          <w:color w:val="auto"/>
          <w:sz w:val="22"/>
          <w:szCs w:val="22"/>
        </w:rPr>
        <w:t>Newport</w:t>
      </w:r>
    </w:p>
    <w:p w14:paraId="19B66A5E" w14:textId="77777777" w:rsidR="00FD657A" w:rsidRPr="00F60697" w:rsidRDefault="00FD657A" w:rsidP="00FD657A">
      <w:pPr>
        <w:pStyle w:val="Data"/>
        <w:rPr>
          <w:color w:val="auto"/>
          <w:sz w:val="22"/>
          <w:szCs w:val="22"/>
        </w:rPr>
      </w:pPr>
      <w:r w:rsidRPr="00F60697">
        <w:rPr>
          <w:color w:val="auto"/>
          <w:sz w:val="22"/>
          <w:szCs w:val="22"/>
        </w:rPr>
        <w:t>Gwent</w:t>
      </w:r>
    </w:p>
    <w:p w14:paraId="4F500340" w14:textId="56683F5A" w:rsidR="0074621C" w:rsidRPr="00F60697" w:rsidRDefault="00FD657A" w:rsidP="0074621C">
      <w:pPr>
        <w:pStyle w:val="Data"/>
        <w:rPr>
          <w:rStyle w:val="change"/>
          <w:color w:val="auto"/>
          <w:sz w:val="22"/>
          <w:szCs w:val="22"/>
        </w:rPr>
      </w:pPr>
      <w:r w:rsidRPr="00F60697">
        <w:rPr>
          <w:color w:val="auto"/>
          <w:sz w:val="22"/>
          <w:szCs w:val="22"/>
        </w:rPr>
        <w:t>NP20 4PG</w:t>
      </w:r>
      <w:bookmarkEnd w:id="4"/>
    </w:p>
    <w:p w14:paraId="4B998E28" w14:textId="77777777" w:rsidR="0074621C" w:rsidRDefault="0074621C" w:rsidP="0074621C">
      <w:pPr>
        <w:pStyle w:val="Data"/>
        <w:rPr>
          <w:rStyle w:val="change"/>
          <w:color w:val="auto"/>
          <w:sz w:val="22"/>
          <w:szCs w:val="22"/>
        </w:rPr>
      </w:pPr>
    </w:p>
    <w:p w14:paraId="3CC47471" w14:textId="2FFDA0BF" w:rsidR="00D21235" w:rsidRPr="00D21235" w:rsidRDefault="001D1B53" w:rsidP="0074621C">
      <w:pPr>
        <w:pStyle w:val="Data"/>
        <w:rPr>
          <w:rStyle w:val="change"/>
          <w:sz w:val="22"/>
          <w:szCs w:val="22"/>
        </w:rPr>
      </w:pPr>
      <w:proofErr w:type="gramStart"/>
      <w:r w:rsidRPr="001D1B53">
        <w:rPr>
          <w:b w:val="0"/>
          <w:color w:val="auto"/>
          <w:sz w:val="22"/>
          <w:szCs w:val="22"/>
        </w:rPr>
        <w:t>company</w:t>
      </w:r>
      <w:proofErr w:type="gramEnd"/>
      <w:r w:rsidRPr="001D1B53">
        <w:rPr>
          <w:b w:val="0"/>
          <w:color w:val="auto"/>
          <w:sz w:val="22"/>
          <w:szCs w:val="22"/>
        </w:rPr>
        <w:t xml:space="preserve"> registration number</w:t>
      </w:r>
      <w:r w:rsidRPr="006C1957">
        <w:rPr>
          <w:color w:val="auto"/>
          <w:sz w:val="22"/>
          <w:szCs w:val="22"/>
        </w:rPr>
        <w:t xml:space="preserve"> </w:t>
      </w:r>
      <w:r w:rsidR="00D21235" w:rsidRPr="001D1B53">
        <w:rPr>
          <w:rStyle w:val="change"/>
          <w:color w:val="auto"/>
          <w:sz w:val="22"/>
          <w:szCs w:val="22"/>
        </w:rPr>
        <w:t>03335506</w:t>
      </w:r>
    </w:p>
    <w:p w14:paraId="57B3ECBD" w14:textId="77777777" w:rsidR="00D21235" w:rsidRPr="006C1957" w:rsidRDefault="00D21235" w:rsidP="0074621C">
      <w:pPr>
        <w:pStyle w:val="Data"/>
        <w:rPr>
          <w:rStyle w:val="change"/>
          <w:color w:val="auto"/>
          <w:sz w:val="22"/>
          <w:szCs w:val="22"/>
        </w:rPr>
      </w:pPr>
    </w:p>
    <w:p w14:paraId="6DB1CF70" w14:textId="438D1766" w:rsidR="0074621C" w:rsidRDefault="0074621C" w:rsidP="000E1F08">
      <w:pPr>
        <w:pStyle w:val="Heading3nonum"/>
        <w:rPr>
          <w:color w:val="auto"/>
          <w:sz w:val="22"/>
          <w:szCs w:val="22"/>
        </w:rPr>
      </w:pPr>
      <w:proofErr w:type="gramStart"/>
      <w:r w:rsidRPr="006C1957">
        <w:rPr>
          <w:color w:val="auto"/>
          <w:sz w:val="22"/>
          <w:szCs w:val="22"/>
        </w:rPr>
        <w:t>to</w:t>
      </w:r>
      <w:proofErr w:type="gramEnd"/>
      <w:r w:rsidRPr="006C1957">
        <w:rPr>
          <w:color w:val="auto"/>
          <w:sz w:val="22"/>
          <w:szCs w:val="22"/>
        </w:rPr>
        <w:t xml:space="preserve"> operate an installation at</w:t>
      </w:r>
    </w:p>
    <w:p w14:paraId="5E8E73B3" w14:textId="77777777" w:rsidR="00FD657A" w:rsidRPr="000E1F08" w:rsidRDefault="00FD657A" w:rsidP="000E1F08">
      <w:pPr>
        <w:pStyle w:val="Heading3nonum"/>
        <w:rPr>
          <w:rStyle w:val="change"/>
          <w:color w:val="auto"/>
          <w:sz w:val="22"/>
          <w:szCs w:val="22"/>
        </w:rPr>
      </w:pPr>
    </w:p>
    <w:p w14:paraId="021FEFC9" w14:textId="13828A71" w:rsidR="000E1F08" w:rsidRPr="000E1F08" w:rsidRDefault="00FD657A" w:rsidP="000E1F08">
      <w:pPr>
        <w:pStyle w:val="Draftingnote"/>
        <w:rPr>
          <w:rStyle w:val="change"/>
          <w:b/>
          <w:i w:val="0"/>
          <w:color w:val="auto"/>
          <w:sz w:val="22"/>
          <w:szCs w:val="22"/>
        </w:rPr>
      </w:pPr>
      <w:r>
        <w:rPr>
          <w:rStyle w:val="change"/>
          <w:b/>
          <w:i w:val="0"/>
          <w:color w:val="auto"/>
          <w:sz w:val="22"/>
          <w:szCs w:val="22"/>
        </w:rPr>
        <w:t xml:space="preserve">Croft y </w:t>
      </w:r>
      <w:proofErr w:type="spellStart"/>
      <w:r>
        <w:rPr>
          <w:rStyle w:val="change"/>
          <w:b/>
          <w:i w:val="0"/>
          <w:color w:val="auto"/>
          <w:sz w:val="22"/>
          <w:szCs w:val="22"/>
        </w:rPr>
        <w:t>Lloi</w:t>
      </w:r>
      <w:proofErr w:type="spellEnd"/>
      <w:r w:rsidR="000E1F08" w:rsidRPr="000E1F08">
        <w:rPr>
          <w:rStyle w:val="change"/>
          <w:b/>
          <w:i w:val="0"/>
          <w:color w:val="auto"/>
          <w:sz w:val="22"/>
          <w:szCs w:val="22"/>
        </w:rPr>
        <w:t xml:space="preserve"> Poultry Unit </w:t>
      </w:r>
    </w:p>
    <w:p w14:paraId="1E3EA0ED" w14:textId="2CAE0B43" w:rsidR="000E1F08" w:rsidRPr="00F60697" w:rsidRDefault="00007D04" w:rsidP="000E1F08">
      <w:pPr>
        <w:pStyle w:val="Draftingnote"/>
        <w:rPr>
          <w:rStyle w:val="change"/>
          <w:b/>
          <w:i w:val="0"/>
          <w:color w:val="auto"/>
          <w:sz w:val="22"/>
          <w:szCs w:val="22"/>
        </w:rPr>
      </w:pPr>
      <w:r>
        <w:rPr>
          <w:rStyle w:val="change"/>
          <w:b/>
          <w:i w:val="0"/>
          <w:color w:val="auto"/>
          <w:sz w:val="22"/>
          <w:szCs w:val="22"/>
        </w:rPr>
        <w:t xml:space="preserve">Croft y </w:t>
      </w:r>
      <w:proofErr w:type="spellStart"/>
      <w:r>
        <w:rPr>
          <w:rStyle w:val="change"/>
          <w:b/>
          <w:i w:val="0"/>
          <w:color w:val="auto"/>
          <w:sz w:val="22"/>
          <w:szCs w:val="22"/>
        </w:rPr>
        <w:t>L</w:t>
      </w:r>
      <w:r w:rsidR="00A6405F" w:rsidRPr="00F60697">
        <w:rPr>
          <w:rStyle w:val="change"/>
          <w:b/>
          <w:i w:val="0"/>
          <w:color w:val="auto"/>
          <w:sz w:val="22"/>
          <w:szCs w:val="22"/>
        </w:rPr>
        <w:t>loi</w:t>
      </w:r>
      <w:proofErr w:type="spellEnd"/>
      <w:r w:rsidR="00A6405F" w:rsidRPr="00F60697">
        <w:rPr>
          <w:rStyle w:val="change"/>
          <w:b/>
          <w:i w:val="0"/>
          <w:color w:val="auto"/>
          <w:sz w:val="22"/>
          <w:szCs w:val="22"/>
        </w:rPr>
        <w:t xml:space="preserve"> Farm</w:t>
      </w:r>
    </w:p>
    <w:p w14:paraId="63B072B3" w14:textId="054E1FDB" w:rsidR="000E1F08" w:rsidRPr="00F60697" w:rsidRDefault="00F60697" w:rsidP="000E1F08">
      <w:pPr>
        <w:pStyle w:val="Draftingnote"/>
        <w:rPr>
          <w:rStyle w:val="change"/>
          <w:b/>
          <w:i w:val="0"/>
          <w:color w:val="auto"/>
          <w:sz w:val="22"/>
          <w:szCs w:val="22"/>
        </w:rPr>
      </w:pPr>
      <w:proofErr w:type="spellStart"/>
      <w:r w:rsidRPr="00F60697">
        <w:rPr>
          <w:rStyle w:val="change"/>
          <w:b/>
          <w:i w:val="0"/>
          <w:color w:val="auto"/>
          <w:sz w:val="22"/>
          <w:szCs w:val="22"/>
        </w:rPr>
        <w:t>Dingestow</w:t>
      </w:r>
      <w:proofErr w:type="spellEnd"/>
    </w:p>
    <w:p w14:paraId="032D1C44" w14:textId="370277A7" w:rsidR="000E1F08" w:rsidRPr="00F60697" w:rsidRDefault="00A6405F" w:rsidP="000E1F08">
      <w:pPr>
        <w:pStyle w:val="Draftingnote"/>
        <w:rPr>
          <w:rStyle w:val="change"/>
          <w:b/>
          <w:i w:val="0"/>
          <w:color w:val="auto"/>
          <w:sz w:val="22"/>
          <w:szCs w:val="22"/>
        </w:rPr>
      </w:pPr>
      <w:r w:rsidRPr="00F60697">
        <w:rPr>
          <w:rStyle w:val="change"/>
          <w:b/>
          <w:i w:val="0"/>
          <w:color w:val="auto"/>
          <w:sz w:val="22"/>
          <w:szCs w:val="22"/>
        </w:rPr>
        <w:t>Monmouth</w:t>
      </w:r>
    </w:p>
    <w:p w14:paraId="74A20B02" w14:textId="5EE52A53" w:rsidR="000E1F08" w:rsidRPr="00F60697" w:rsidRDefault="00A6405F" w:rsidP="000E1F08">
      <w:pPr>
        <w:pStyle w:val="Draftingnote"/>
        <w:rPr>
          <w:rStyle w:val="change"/>
          <w:b/>
          <w:i w:val="0"/>
          <w:color w:val="auto"/>
          <w:sz w:val="22"/>
          <w:szCs w:val="22"/>
        </w:rPr>
      </w:pPr>
      <w:r w:rsidRPr="00F60697">
        <w:rPr>
          <w:rStyle w:val="change"/>
          <w:b/>
          <w:i w:val="0"/>
          <w:color w:val="auto"/>
          <w:sz w:val="22"/>
          <w:szCs w:val="22"/>
        </w:rPr>
        <w:t>Monmouthshire</w:t>
      </w:r>
    </w:p>
    <w:p w14:paraId="6B126565" w14:textId="2128CD48" w:rsidR="0074621C" w:rsidRPr="00F60697" w:rsidRDefault="00A6405F" w:rsidP="0074621C">
      <w:pPr>
        <w:pStyle w:val="Draftingnote"/>
        <w:rPr>
          <w:rStyle w:val="change"/>
          <w:b/>
          <w:i w:val="0"/>
          <w:color w:val="auto"/>
          <w:sz w:val="22"/>
          <w:szCs w:val="22"/>
        </w:rPr>
      </w:pPr>
      <w:r w:rsidRPr="00F60697">
        <w:rPr>
          <w:rStyle w:val="change"/>
          <w:b/>
          <w:i w:val="0"/>
          <w:color w:val="auto"/>
          <w:sz w:val="22"/>
          <w:szCs w:val="22"/>
        </w:rPr>
        <w:t>NP</w:t>
      </w:r>
      <w:r w:rsidR="00F60697" w:rsidRPr="00F60697">
        <w:rPr>
          <w:rStyle w:val="change"/>
          <w:b/>
          <w:i w:val="0"/>
          <w:color w:val="auto"/>
          <w:sz w:val="22"/>
          <w:szCs w:val="22"/>
        </w:rPr>
        <w:t>25 4BQ</w:t>
      </w:r>
    </w:p>
    <w:p w14:paraId="3BC8BACB" w14:textId="77777777" w:rsidR="0074621C" w:rsidRPr="006C1957" w:rsidRDefault="0074621C" w:rsidP="0074621C">
      <w:pPr>
        <w:pStyle w:val="Draftingnote"/>
        <w:rPr>
          <w:rStyle w:val="change"/>
          <w:i w:val="0"/>
          <w:color w:val="auto"/>
          <w:sz w:val="22"/>
          <w:szCs w:val="22"/>
        </w:rPr>
      </w:pPr>
    </w:p>
    <w:p w14:paraId="1EB2D531" w14:textId="77777777" w:rsidR="0074621C" w:rsidRPr="00125F66" w:rsidRDefault="0074621C" w:rsidP="0074621C">
      <w:pPr>
        <w:pStyle w:val="Heading3nonum"/>
        <w:rPr>
          <w:sz w:val="22"/>
          <w:szCs w:val="22"/>
        </w:rPr>
      </w:pPr>
      <w:proofErr w:type="gramStart"/>
      <w:r w:rsidRPr="00125F66">
        <w:rPr>
          <w:sz w:val="22"/>
          <w:szCs w:val="22"/>
        </w:rPr>
        <w:t>to</w:t>
      </w:r>
      <w:proofErr w:type="gramEnd"/>
      <w:r w:rsidRPr="00125F66">
        <w:rPr>
          <w:sz w:val="22"/>
          <w:szCs w:val="22"/>
        </w:rPr>
        <w:t xml:space="preserve"> the extent authorised by and subject to the conditions of this permit.</w:t>
      </w:r>
    </w:p>
    <w:p w14:paraId="4DA96B4D" w14:textId="77777777" w:rsidR="0074621C" w:rsidRPr="00125F66" w:rsidRDefault="0074621C" w:rsidP="0074621C">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4621C" w:rsidRPr="00125F66" w14:paraId="1EB8BE5A" w14:textId="77777777" w:rsidTr="00B27A64">
        <w:trPr>
          <w:trHeight w:hRule="exact" w:val="393"/>
        </w:trPr>
        <w:tc>
          <w:tcPr>
            <w:tcW w:w="5387" w:type="dxa"/>
            <w:tcBorders>
              <w:top w:val="nil"/>
              <w:left w:val="nil"/>
              <w:right w:val="nil"/>
            </w:tcBorders>
          </w:tcPr>
          <w:p w14:paraId="77865325" w14:textId="77777777" w:rsidR="0074621C" w:rsidRPr="00125F66" w:rsidRDefault="0074621C" w:rsidP="00B27A64">
            <w:pPr>
              <w:pStyle w:val="Heading3nonum"/>
              <w:ind w:right="1701"/>
              <w:rPr>
                <w:sz w:val="22"/>
                <w:szCs w:val="22"/>
              </w:rPr>
            </w:pPr>
            <w:r w:rsidRPr="00125F66">
              <w:rPr>
                <w:sz w:val="22"/>
                <w:szCs w:val="22"/>
              </w:rPr>
              <w:t>Name</w:t>
            </w:r>
          </w:p>
        </w:tc>
        <w:tc>
          <w:tcPr>
            <w:tcW w:w="2551" w:type="dxa"/>
            <w:tcBorders>
              <w:top w:val="nil"/>
              <w:left w:val="nil"/>
              <w:right w:val="nil"/>
            </w:tcBorders>
          </w:tcPr>
          <w:p w14:paraId="77309B0A" w14:textId="77777777" w:rsidR="0074621C" w:rsidRPr="00125F66" w:rsidRDefault="0074621C" w:rsidP="00B27A64">
            <w:pPr>
              <w:pStyle w:val="Heading3nonum"/>
              <w:ind w:right="1701"/>
              <w:rPr>
                <w:sz w:val="22"/>
                <w:szCs w:val="22"/>
              </w:rPr>
            </w:pPr>
            <w:r w:rsidRPr="00125F66">
              <w:rPr>
                <w:sz w:val="22"/>
                <w:szCs w:val="22"/>
              </w:rPr>
              <w:t>Date</w:t>
            </w:r>
          </w:p>
        </w:tc>
      </w:tr>
      <w:tr w:rsidR="0074621C" w:rsidRPr="00125F66" w14:paraId="6C73F30F" w14:textId="77777777" w:rsidTr="00B27A64">
        <w:trPr>
          <w:trHeight w:hRule="exact" w:val="977"/>
        </w:trPr>
        <w:tc>
          <w:tcPr>
            <w:tcW w:w="5387" w:type="dxa"/>
            <w:vAlign w:val="center"/>
          </w:tcPr>
          <w:p w14:paraId="306B55F1" w14:textId="61F06EBB" w:rsidR="0074621C" w:rsidRPr="0074621C" w:rsidRDefault="001714DA" w:rsidP="00B27A64">
            <w:pPr>
              <w:pStyle w:val="Heading3nonum"/>
              <w:ind w:right="34"/>
              <w:jc w:val="center"/>
              <w:rPr>
                <w:color w:val="FF0000"/>
                <w:sz w:val="22"/>
                <w:szCs w:val="22"/>
              </w:rPr>
            </w:pPr>
            <w:r>
              <w:rPr>
                <w:noProof/>
                <w:color w:val="FF0000"/>
                <w:sz w:val="22"/>
                <w:szCs w:val="22"/>
                <w:lang w:eastAsia="en-GB"/>
              </w:rPr>
              <w:drawing>
                <wp:inline distT="0" distB="0" distL="0" distR="0" wp14:anchorId="5FD4E834" wp14:editId="2477FDC1">
                  <wp:extent cx="742950" cy="23065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88738" cy="244867"/>
                          </a:xfrm>
                          <a:prstGeom prst="rect">
                            <a:avLst/>
                          </a:prstGeom>
                        </pic:spPr>
                      </pic:pic>
                    </a:graphicData>
                  </a:graphic>
                </wp:inline>
              </w:drawing>
            </w:r>
          </w:p>
        </w:tc>
        <w:tc>
          <w:tcPr>
            <w:tcW w:w="2551" w:type="dxa"/>
            <w:vAlign w:val="center"/>
          </w:tcPr>
          <w:p w14:paraId="20CCD0D3" w14:textId="05401749" w:rsidR="0074621C" w:rsidRPr="0074621C" w:rsidRDefault="00A37EB7" w:rsidP="00B27A64">
            <w:pPr>
              <w:pStyle w:val="Heading3nonum"/>
              <w:spacing w:before="0" w:line="240" w:lineRule="auto"/>
              <w:jc w:val="center"/>
              <w:rPr>
                <w:b/>
                <w:color w:val="FF0000"/>
                <w:sz w:val="22"/>
                <w:szCs w:val="22"/>
              </w:rPr>
            </w:pPr>
            <w:r w:rsidRPr="00A37EB7">
              <w:rPr>
                <w:b/>
                <w:color w:val="auto"/>
                <w:sz w:val="22"/>
                <w:szCs w:val="22"/>
              </w:rPr>
              <w:t>8</w:t>
            </w:r>
            <w:r w:rsidR="00E81F40" w:rsidRPr="00A37EB7">
              <w:rPr>
                <w:b/>
                <w:color w:val="auto"/>
                <w:sz w:val="22"/>
                <w:szCs w:val="22"/>
              </w:rPr>
              <w:t xml:space="preserve"> April 2016</w:t>
            </w:r>
          </w:p>
        </w:tc>
      </w:tr>
    </w:tbl>
    <w:p w14:paraId="123CCB0B" w14:textId="6CF5B1C7" w:rsidR="001714DA" w:rsidRDefault="001714DA" w:rsidP="0074621C">
      <w:pPr>
        <w:pStyle w:val="Heading3nonum"/>
        <w:rPr>
          <w:sz w:val="22"/>
          <w:szCs w:val="22"/>
        </w:rPr>
      </w:pPr>
      <w:r>
        <w:rPr>
          <w:sz w:val="22"/>
          <w:szCs w:val="22"/>
        </w:rPr>
        <w:t>Kevin Ashcroft – Senior Permitting Officer</w:t>
      </w:r>
      <w:bookmarkStart w:id="5" w:name="_GoBack"/>
      <w:bookmarkEnd w:id="5"/>
    </w:p>
    <w:p w14:paraId="3740806F" w14:textId="77777777" w:rsidR="0074621C" w:rsidRPr="00125F66" w:rsidRDefault="0074621C" w:rsidP="0074621C">
      <w:pPr>
        <w:pStyle w:val="Heading3nonum"/>
        <w:rPr>
          <w:sz w:val="22"/>
          <w:szCs w:val="22"/>
        </w:rPr>
      </w:pPr>
      <w:r w:rsidRPr="00125F66">
        <w:rPr>
          <w:sz w:val="22"/>
          <w:szCs w:val="22"/>
        </w:rPr>
        <w:t xml:space="preserve">Authorised on behalf of </w:t>
      </w:r>
      <w:r>
        <w:rPr>
          <w:sz w:val="22"/>
          <w:szCs w:val="22"/>
        </w:rPr>
        <w:t>Natural Resources Wales</w:t>
      </w:r>
    </w:p>
    <w:p w14:paraId="408BF113" w14:textId="77777777" w:rsidR="0074621C" w:rsidRDefault="0074621C" w:rsidP="0074621C">
      <w:pPr>
        <w:pStyle w:val="Heading3nonum"/>
        <w:rPr>
          <w:rStyle w:val="change"/>
          <w:color w:val="000000"/>
          <w:sz w:val="28"/>
        </w:rPr>
      </w:pPr>
    </w:p>
    <w:p w14:paraId="4776005A" w14:textId="5AC33C89" w:rsidR="00EA018E" w:rsidRDefault="00EA018E">
      <w:pPr>
        <w:jc w:val="left"/>
        <w:rPr>
          <w:rStyle w:val="change"/>
          <w:rFonts w:ascii="Arial" w:hAnsi="Arial"/>
          <w:color w:val="000000"/>
          <w:sz w:val="28"/>
          <w:lang w:eastAsia="en-US"/>
        </w:rPr>
      </w:pPr>
      <w:r>
        <w:rPr>
          <w:rStyle w:val="change"/>
          <w:color w:val="000000"/>
          <w:sz w:val="28"/>
        </w:rPr>
        <w:br w:type="page"/>
      </w:r>
    </w:p>
    <w:p w14:paraId="4776005B" w14:textId="77777777" w:rsidR="00122073" w:rsidRPr="00544007" w:rsidRDefault="00122073" w:rsidP="00122073">
      <w:pPr>
        <w:pStyle w:val="Heading1nonum"/>
        <w:spacing w:line="240" w:lineRule="auto"/>
        <w:rPr>
          <w:rFonts w:cs="Arial"/>
          <w:szCs w:val="36"/>
        </w:rPr>
      </w:pPr>
      <w:r w:rsidRPr="00544007">
        <w:rPr>
          <w:rFonts w:cs="Arial"/>
          <w:szCs w:val="36"/>
        </w:rPr>
        <w:lastRenderedPageBreak/>
        <w:t>Conditions</w:t>
      </w:r>
    </w:p>
    <w:p w14:paraId="4776005C" w14:textId="77777777" w:rsidR="00122073" w:rsidRPr="00AC138B" w:rsidRDefault="00122073" w:rsidP="00122073">
      <w:pPr>
        <w:pStyle w:val="Heading1"/>
        <w:numPr>
          <w:ilvl w:val="0"/>
          <w:numId w:val="15"/>
        </w:numPr>
        <w:rPr>
          <w:rFonts w:cs="Arial"/>
          <w:sz w:val="28"/>
          <w:szCs w:val="28"/>
        </w:rPr>
      </w:pPr>
      <w:r w:rsidRPr="00AC138B">
        <w:rPr>
          <w:rFonts w:cs="Arial"/>
          <w:sz w:val="28"/>
          <w:szCs w:val="28"/>
        </w:rPr>
        <w:t>Management</w:t>
      </w:r>
    </w:p>
    <w:p w14:paraId="4776005D" w14:textId="77777777" w:rsidR="00122073" w:rsidRPr="00B07306" w:rsidRDefault="00122073" w:rsidP="00122073">
      <w:pPr>
        <w:pStyle w:val="Heading2"/>
        <w:rPr>
          <w:rFonts w:cs="Arial"/>
        </w:rPr>
      </w:pPr>
      <w:r w:rsidRPr="00B07306">
        <w:rPr>
          <w:rFonts w:cs="Arial"/>
        </w:rPr>
        <w:t>General management</w:t>
      </w:r>
    </w:p>
    <w:p w14:paraId="4776005E" w14:textId="77777777" w:rsidR="00122073" w:rsidRPr="00AC138B" w:rsidRDefault="00122073" w:rsidP="00122073">
      <w:pPr>
        <w:pStyle w:val="Heading3"/>
        <w:numPr>
          <w:ilvl w:val="2"/>
          <w:numId w:val="24"/>
        </w:numPr>
        <w:rPr>
          <w:rFonts w:cs="Arial"/>
          <w:b/>
          <w:szCs w:val="18"/>
        </w:rPr>
      </w:pPr>
      <w:r w:rsidRPr="00AC138B">
        <w:rPr>
          <w:rFonts w:cs="Arial"/>
          <w:szCs w:val="18"/>
        </w:rPr>
        <w:t>The operator shall manage and operate the activities:</w:t>
      </w:r>
    </w:p>
    <w:p w14:paraId="4776005F" w14:textId="77777777" w:rsidR="00122073" w:rsidRPr="00AC138B" w:rsidRDefault="00122073" w:rsidP="00122073">
      <w:pPr>
        <w:pStyle w:val="Heading4"/>
        <w:numPr>
          <w:ilvl w:val="0"/>
          <w:numId w:val="18"/>
        </w:numPr>
        <w:spacing w:before="120"/>
        <w:ind w:left="1417" w:hanging="680"/>
        <w:rPr>
          <w:rFonts w:cs="Arial"/>
          <w:b/>
          <w:szCs w:val="18"/>
        </w:rPr>
      </w:pPr>
      <w:r w:rsidRPr="00AC138B">
        <w:rPr>
          <w:rFonts w:cs="Arial"/>
          <w:szCs w:val="18"/>
        </w:rPr>
        <w:t>in accordance with a written management system that identifies and minimises risks of pollution, including those arising from operations, maintenance, accidents, incidents, non-conformances</w:t>
      </w:r>
      <w:r w:rsidRPr="004171F8">
        <w:rPr>
          <w:rFonts w:cs="Arial"/>
          <w:szCs w:val="18"/>
        </w:rPr>
        <w:t xml:space="preserve">, closure </w:t>
      </w:r>
      <w:r w:rsidRPr="00AC138B">
        <w:rPr>
          <w:rFonts w:cs="Arial"/>
          <w:szCs w:val="18"/>
        </w:rPr>
        <w:t>and those drawn to the attention of the operator as a result of complaints; and</w:t>
      </w:r>
    </w:p>
    <w:p w14:paraId="47760060" w14:textId="77777777" w:rsidR="00122073" w:rsidRPr="00AC138B" w:rsidRDefault="00122073" w:rsidP="00122073">
      <w:pPr>
        <w:pStyle w:val="Heading4"/>
        <w:numPr>
          <w:ilvl w:val="0"/>
          <w:numId w:val="18"/>
        </w:numPr>
        <w:spacing w:before="120"/>
        <w:ind w:left="1417" w:hanging="680"/>
        <w:rPr>
          <w:rFonts w:cs="Arial"/>
          <w:b/>
          <w:szCs w:val="18"/>
        </w:rPr>
      </w:pPr>
      <w:proofErr w:type="gramStart"/>
      <w:r w:rsidRPr="00AC138B">
        <w:rPr>
          <w:rFonts w:cs="Arial"/>
          <w:szCs w:val="18"/>
        </w:rPr>
        <w:t>using</w:t>
      </w:r>
      <w:proofErr w:type="gramEnd"/>
      <w:r w:rsidRPr="00AC138B">
        <w:rPr>
          <w:rFonts w:cs="Arial"/>
          <w:szCs w:val="18"/>
        </w:rPr>
        <w:t xml:space="preserve"> sufficient competent persons and resources.</w:t>
      </w:r>
    </w:p>
    <w:p w14:paraId="47760061" w14:textId="77777777" w:rsidR="00122073" w:rsidRPr="00AC138B" w:rsidRDefault="00122073" w:rsidP="00122073">
      <w:pPr>
        <w:pStyle w:val="Heading3"/>
        <w:numPr>
          <w:ilvl w:val="2"/>
          <w:numId w:val="24"/>
        </w:numPr>
        <w:rPr>
          <w:rFonts w:cs="Arial"/>
          <w:b/>
          <w:szCs w:val="18"/>
        </w:rPr>
      </w:pPr>
      <w:r w:rsidRPr="00AC138B">
        <w:rPr>
          <w:rFonts w:cs="Arial"/>
          <w:szCs w:val="18"/>
        </w:rPr>
        <w:t xml:space="preserve">Records demonstrating compliance with condition 1.1.1 shall be maintained. </w:t>
      </w:r>
    </w:p>
    <w:p w14:paraId="47760062" w14:textId="77777777" w:rsidR="00122073" w:rsidRPr="00AC138B" w:rsidRDefault="00122073" w:rsidP="00122073">
      <w:pPr>
        <w:pStyle w:val="Heading3"/>
        <w:numPr>
          <w:ilvl w:val="2"/>
          <w:numId w:val="24"/>
        </w:numPr>
        <w:rPr>
          <w:rFonts w:cs="Arial"/>
          <w:b/>
          <w:szCs w:val="18"/>
        </w:rPr>
      </w:pPr>
      <w:r w:rsidRPr="00AC138B">
        <w:rPr>
          <w:rFonts w:cs="Arial"/>
          <w:szCs w:val="18"/>
        </w:rPr>
        <w:t>Any person having duties that are or may be affected by the matters set out in this permit shall have convenient access to a copy of it kept at or near the place where those duties are carried out.</w:t>
      </w:r>
    </w:p>
    <w:p w14:paraId="47760063" w14:textId="77777777" w:rsidR="00122073" w:rsidRPr="00544007" w:rsidRDefault="00122073" w:rsidP="00B07306">
      <w:pPr>
        <w:pStyle w:val="Heading2"/>
        <w:numPr>
          <w:ilvl w:val="0"/>
          <w:numId w:val="0"/>
        </w:numPr>
        <w:ind w:left="720" w:hanging="720"/>
        <w:rPr>
          <w:rFonts w:cs="Arial"/>
          <w:i/>
        </w:rPr>
      </w:pPr>
      <w:r w:rsidRPr="00544007">
        <w:rPr>
          <w:rFonts w:cs="Arial"/>
        </w:rPr>
        <w:t>1.2</w:t>
      </w:r>
      <w:r w:rsidRPr="00544007">
        <w:rPr>
          <w:rFonts w:cs="Arial"/>
        </w:rPr>
        <w:tab/>
        <w:t>Energy efficiency</w:t>
      </w:r>
    </w:p>
    <w:p w14:paraId="47760064" w14:textId="77777777" w:rsidR="00122073" w:rsidRPr="00F34FBF" w:rsidRDefault="00122073" w:rsidP="00B07306">
      <w:pPr>
        <w:pStyle w:val="Heading3"/>
        <w:numPr>
          <w:ilvl w:val="0"/>
          <w:numId w:val="0"/>
        </w:numPr>
        <w:ind w:left="792" w:hanging="792"/>
        <w:rPr>
          <w:rFonts w:cs="Arial"/>
          <w:b/>
          <w:color w:val="auto"/>
          <w:szCs w:val="18"/>
        </w:rPr>
      </w:pPr>
      <w:r w:rsidRPr="00AC138B">
        <w:rPr>
          <w:rFonts w:cs="Arial"/>
          <w:szCs w:val="18"/>
        </w:rPr>
        <w:t>1.2.1</w:t>
      </w:r>
      <w:r w:rsidRPr="00AC138B">
        <w:rPr>
          <w:rFonts w:cs="Arial"/>
          <w:szCs w:val="18"/>
        </w:rPr>
        <w:tab/>
        <w:t xml:space="preserve">The operator </w:t>
      </w:r>
      <w:r w:rsidRPr="00F34FBF">
        <w:rPr>
          <w:rFonts w:cs="Arial"/>
          <w:color w:val="auto"/>
          <w:szCs w:val="18"/>
        </w:rPr>
        <w:t>shall:</w:t>
      </w:r>
    </w:p>
    <w:p w14:paraId="47760065" w14:textId="77777777" w:rsidR="00122073" w:rsidRPr="00F34FBF" w:rsidRDefault="00122073" w:rsidP="00122073">
      <w:pPr>
        <w:pStyle w:val="Heading3nonum"/>
        <w:ind w:left="720"/>
        <w:rPr>
          <w:rFonts w:cs="Arial"/>
          <w:color w:val="auto"/>
          <w:szCs w:val="18"/>
        </w:rPr>
      </w:pPr>
      <w:r w:rsidRPr="00F34FBF">
        <w:rPr>
          <w:rFonts w:cs="Arial"/>
          <w:color w:val="auto"/>
          <w:szCs w:val="18"/>
        </w:rPr>
        <w:t>(a)</w:t>
      </w:r>
      <w:r w:rsidRPr="00F34FBF">
        <w:rPr>
          <w:rFonts w:cs="Arial"/>
          <w:color w:val="auto"/>
          <w:szCs w:val="18"/>
        </w:rPr>
        <w:tab/>
      </w:r>
      <w:proofErr w:type="gramStart"/>
      <w:r w:rsidRPr="00F34FBF">
        <w:rPr>
          <w:rFonts w:cs="Arial"/>
          <w:color w:val="auto"/>
          <w:szCs w:val="18"/>
        </w:rPr>
        <w:t>take</w:t>
      </w:r>
      <w:proofErr w:type="gramEnd"/>
      <w:r w:rsidRPr="00F34FBF">
        <w:rPr>
          <w:rFonts w:cs="Arial"/>
          <w:color w:val="auto"/>
          <w:szCs w:val="18"/>
        </w:rPr>
        <w:t xml:space="preserve"> appropriate measures to ensure that energy is used efficiently in the activities;</w:t>
      </w:r>
    </w:p>
    <w:p w14:paraId="47760066" w14:textId="77777777" w:rsidR="00122073" w:rsidRPr="00544007" w:rsidRDefault="00F34FBF" w:rsidP="00122073">
      <w:pPr>
        <w:pStyle w:val="Heading3nonum"/>
        <w:ind w:left="1440" w:hanging="731"/>
        <w:rPr>
          <w:rFonts w:cs="Arial"/>
        </w:rPr>
      </w:pPr>
      <w:r w:rsidRPr="00F34FBF">
        <w:rPr>
          <w:rFonts w:cs="Arial"/>
          <w:color w:val="auto"/>
        </w:rPr>
        <w:t xml:space="preserve"> </w:t>
      </w:r>
      <w:r w:rsidR="00122073" w:rsidRPr="00F34FBF">
        <w:rPr>
          <w:rFonts w:cs="Arial"/>
          <w:color w:val="auto"/>
        </w:rPr>
        <w:t>(b)</w:t>
      </w:r>
      <w:r w:rsidR="00122073" w:rsidRPr="00F34FBF">
        <w:rPr>
          <w:rFonts w:cs="Arial"/>
          <w:color w:val="auto"/>
        </w:rPr>
        <w:tab/>
      </w:r>
      <w:proofErr w:type="gramStart"/>
      <w:r w:rsidR="00122073" w:rsidRPr="00F34FBF">
        <w:rPr>
          <w:rFonts w:cs="Arial"/>
          <w:color w:val="auto"/>
        </w:rPr>
        <w:t>review</w:t>
      </w:r>
      <w:proofErr w:type="gramEnd"/>
      <w:r w:rsidR="00122073" w:rsidRPr="00F34FBF">
        <w:rPr>
          <w:rFonts w:cs="Arial"/>
          <w:color w:val="auto"/>
        </w:rPr>
        <w:t xml:space="preserve"> and record at least every</w:t>
      </w:r>
      <w:r w:rsidR="00122073" w:rsidRPr="00544007">
        <w:rPr>
          <w:rFonts w:cs="Arial"/>
        </w:rPr>
        <w:t xml:space="preserve"> four years whether there are suitable opportunities to improve the energy efficiency of the activities; and  </w:t>
      </w:r>
    </w:p>
    <w:p w14:paraId="47760067" w14:textId="77777777" w:rsidR="00122073" w:rsidRPr="00544007" w:rsidRDefault="00122073" w:rsidP="00122073">
      <w:pPr>
        <w:pStyle w:val="Heading3nonum"/>
        <w:ind w:left="709"/>
        <w:rPr>
          <w:rFonts w:cs="Arial"/>
        </w:rPr>
      </w:pPr>
      <w:r w:rsidRPr="00544007">
        <w:rPr>
          <w:rFonts w:cs="Arial"/>
        </w:rPr>
        <w:t>(c)</w:t>
      </w:r>
      <w:r w:rsidRPr="00544007">
        <w:rPr>
          <w:rFonts w:cs="Arial"/>
        </w:rPr>
        <w:tab/>
      </w:r>
      <w:proofErr w:type="gramStart"/>
      <w:r w:rsidRPr="00544007">
        <w:rPr>
          <w:rFonts w:cs="Arial"/>
        </w:rPr>
        <w:t>take</w:t>
      </w:r>
      <w:proofErr w:type="gramEnd"/>
      <w:r w:rsidRPr="00544007">
        <w:rPr>
          <w:rFonts w:cs="Arial"/>
        </w:rPr>
        <w:t xml:space="preserve"> any further appropriate measures identified by a review. </w:t>
      </w:r>
    </w:p>
    <w:p w14:paraId="47760068" w14:textId="77777777" w:rsidR="00122073" w:rsidRDefault="00122073" w:rsidP="00122073">
      <w:pPr>
        <w:pStyle w:val="Draftingnote"/>
      </w:pPr>
    </w:p>
    <w:p w14:paraId="47760069" w14:textId="77777777" w:rsidR="00122073" w:rsidRPr="00544007" w:rsidRDefault="00122073" w:rsidP="00B07306">
      <w:pPr>
        <w:pStyle w:val="Heading2"/>
        <w:numPr>
          <w:ilvl w:val="0"/>
          <w:numId w:val="0"/>
        </w:numPr>
        <w:ind w:left="720" w:hanging="720"/>
        <w:rPr>
          <w:rFonts w:cs="Arial"/>
          <w:i/>
        </w:rPr>
      </w:pPr>
      <w:r w:rsidRPr="00544007">
        <w:rPr>
          <w:rFonts w:cs="Arial"/>
        </w:rPr>
        <w:t>1.3</w:t>
      </w:r>
      <w:r w:rsidRPr="00544007">
        <w:rPr>
          <w:rFonts w:cs="Arial"/>
        </w:rPr>
        <w:tab/>
        <w:t>Efficient use of raw materials</w:t>
      </w:r>
    </w:p>
    <w:p w14:paraId="4776006A" w14:textId="77777777" w:rsidR="00122073" w:rsidRDefault="00122073" w:rsidP="00122073">
      <w:pPr>
        <w:tabs>
          <w:tab w:val="left" w:pos="709"/>
          <w:tab w:val="left" w:pos="3119"/>
        </w:tabs>
        <w:ind w:left="705" w:hanging="705"/>
        <w:jc w:val="left"/>
        <w:rPr>
          <w:rFonts w:ascii="Arial" w:hAnsi="Arial" w:cs="Arial"/>
          <w:sz w:val="18"/>
          <w:szCs w:val="18"/>
        </w:rPr>
      </w:pPr>
      <w:r>
        <w:rPr>
          <w:rFonts w:ascii="Arial" w:hAnsi="Arial" w:cs="Arial"/>
          <w:sz w:val="18"/>
          <w:szCs w:val="18"/>
        </w:rPr>
        <w:t>1.3.1</w:t>
      </w:r>
      <w:r>
        <w:rPr>
          <w:rFonts w:ascii="Arial" w:hAnsi="Arial" w:cs="Arial"/>
          <w:sz w:val="18"/>
          <w:szCs w:val="18"/>
        </w:rPr>
        <w:tab/>
      </w:r>
      <w:r w:rsidRPr="00544007">
        <w:rPr>
          <w:rFonts w:ascii="Arial" w:hAnsi="Arial" w:cs="Arial"/>
          <w:sz w:val="18"/>
          <w:szCs w:val="18"/>
        </w:rPr>
        <w:t>The operator</w:t>
      </w:r>
      <w:r>
        <w:rPr>
          <w:rFonts w:ascii="Arial" w:hAnsi="Arial" w:cs="Arial"/>
          <w:sz w:val="18"/>
          <w:szCs w:val="18"/>
        </w:rPr>
        <w:t xml:space="preserve"> shall: </w:t>
      </w:r>
    </w:p>
    <w:p w14:paraId="4776006B" w14:textId="77777777" w:rsidR="00122073" w:rsidRDefault="00122073" w:rsidP="00122073">
      <w:pPr>
        <w:tabs>
          <w:tab w:val="left" w:pos="709"/>
          <w:tab w:val="left" w:pos="3119"/>
        </w:tabs>
        <w:ind w:left="705" w:hanging="705"/>
        <w:jc w:val="left"/>
        <w:rPr>
          <w:rFonts w:ascii="Arial" w:hAnsi="Arial" w:cs="Arial"/>
          <w:sz w:val="18"/>
          <w:szCs w:val="18"/>
        </w:rPr>
      </w:pPr>
    </w:p>
    <w:p w14:paraId="4776006C" w14:textId="77777777" w:rsidR="00122073" w:rsidRPr="006C465D" w:rsidRDefault="00122073" w:rsidP="00122073">
      <w:pPr>
        <w:ind w:left="1418" w:hanging="709"/>
        <w:jc w:val="left"/>
        <w:rPr>
          <w:rFonts w:ascii="Arial" w:hAnsi="Arial"/>
          <w:sz w:val="18"/>
        </w:rPr>
      </w:pPr>
      <w:r w:rsidRPr="006C465D">
        <w:rPr>
          <w:rFonts w:ascii="Arial" w:hAnsi="Arial"/>
          <w:sz w:val="18"/>
        </w:rPr>
        <w:t>(a)</w:t>
      </w:r>
      <w:r w:rsidRPr="006C465D">
        <w:rPr>
          <w:rFonts w:ascii="Arial" w:hAnsi="Arial"/>
          <w:sz w:val="18"/>
        </w:rPr>
        <w:tab/>
      </w:r>
      <w:proofErr w:type="gramStart"/>
      <w:r w:rsidRPr="006C465D">
        <w:rPr>
          <w:rFonts w:ascii="Arial" w:hAnsi="Arial"/>
          <w:sz w:val="18"/>
        </w:rPr>
        <w:t>take</w:t>
      </w:r>
      <w:proofErr w:type="gramEnd"/>
      <w:r w:rsidRPr="006C465D">
        <w:rPr>
          <w:rFonts w:ascii="Arial" w:hAnsi="Arial"/>
          <w:sz w:val="18"/>
        </w:rPr>
        <w:t xml:space="preserve"> appropriate measures to ensure that raw materials and water are used efficiently in the activities; </w:t>
      </w:r>
    </w:p>
    <w:p w14:paraId="4776006D"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(b)</w:t>
      </w:r>
      <w:r w:rsidRPr="006C465D">
        <w:rPr>
          <w:rFonts w:ascii="Arial" w:hAnsi="Arial"/>
          <w:sz w:val="18"/>
        </w:rPr>
        <w:tab/>
      </w:r>
      <w:proofErr w:type="gramStart"/>
      <w:r w:rsidRPr="006C465D">
        <w:rPr>
          <w:rFonts w:ascii="Arial" w:hAnsi="Arial"/>
          <w:sz w:val="18"/>
        </w:rPr>
        <w:t>maintain</w:t>
      </w:r>
      <w:proofErr w:type="gramEnd"/>
      <w:r w:rsidRPr="006C465D">
        <w:rPr>
          <w:rFonts w:ascii="Arial" w:hAnsi="Arial"/>
          <w:sz w:val="18"/>
        </w:rPr>
        <w:t xml:space="preserve"> records of raw materials and water used in the activities;</w:t>
      </w:r>
    </w:p>
    <w:p w14:paraId="4776006E" w14:textId="77777777" w:rsidR="00122073" w:rsidRPr="006C465D" w:rsidRDefault="00122073" w:rsidP="00122073">
      <w:pPr>
        <w:spacing w:before="120" w:line="270" w:lineRule="exact"/>
        <w:ind w:left="1440" w:hanging="731"/>
        <w:jc w:val="left"/>
        <w:rPr>
          <w:rFonts w:ascii="Arial" w:hAnsi="Arial"/>
          <w:sz w:val="18"/>
        </w:rPr>
      </w:pPr>
      <w:r w:rsidRPr="006C465D">
        <w:rPr>
          <w:rFonts w:ascii="Arial" w:hAnsi="Arial"/>
          <w:sz w:val="18"/>
        </w:rPr>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4776006F"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r>
      <w:proofErr w:type="gramStart"/>
      <w:r w:rsidRPr="006C465D">
        <w:rPr>
          <w:rFonts w:ascii="Arial" w:hAnsi="Arial"/>
          <w:sz w:val="18"/>
        </w:rPr>
        <w:t>take</w:t>
      </w:r>
      <w:proofErr w:type="gramEnd"/>
      <w:r w:rsidRPr="006C465D">
        <w:rPr>
          <w:rFonts w:ascii="Arial" w:hAnsi="Arial"/>
          <w:sz w:val="18"/>
        </w:rPr>
        <w:t xml:space="preserve"> any further appropriate measures identified by a review.</w:t>
      </w:r>
    </w:p>
    <w:p w14:paraId="47760070" w14:textId="77777777" w:rsidR="00122073" w:rsidRPr="006C465D" w:rsidRDefault="00122073" w:rsidP="00122073">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47760071" w14:textId="77777777" w:rsidR="00122073" w:rsidRPr="006C465D" w:rsidRDefault="00122073" w:rsidP="00122073">
      <w:pPr>
        <w:keepLines/>
        <w:widowControl w:val="0"/>
        <w:numPr>
          <w:ilvl w:val="2"/>
          <w:numId w:val="195"/>
        </w:numPr>
        <w:spacing w:before="120" w:line="270" w:lineRule="exact"/>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The operator shall take appropriate measures to ensure that:</w:t>
      </w:r>
    </w:p>
    <w:p w14:paraId="47760072"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(a)</w:t>
      </w:r>
      <w:r w:rsidRPr="006C465D">
        <w:rPr>
          <w:rFonts w:ascii="TimesNewRoman" w:hAnsi="TimesNewRoman" w:cs="TimesNewRoman"/>
          <w:sz w:val="18"/>
          <w:szCs w:val="18"/>
          <w:lang w:eastAsia="en-US"/>
        </w:rPr>
        <w:tab/>
      </w:r>
      <w:proofErr w:type="gramStart"/>
      <w:r w:rsidRPr="006C465D">
        <w:rPr>
          <w:rFonts w:ascii="TimesNewRoman" w:hAnsi="TimesNewRoman" w:cs="TimesNewRoman"/>
          <w:sz w:val="18"/>
          <w:szCs w:val="18"/>
          <w:lang w:eastAsia="en-US"/>
        </w:rPr>
        <w:t>the</w:t>
      </w:r>
      <w:proofErr w:type="gramEnd"/>
      <w:r w:rsidRPr="006C465D">
        <w:rPr>
          <w:rFonts w:ascii="TimesNewRoman" w:hAnsi="TimesNewRoman" w:cs="TimesNewRoman"/>
          <w:sz w:val="18"/>
          <w:szCs w:val="18"/>
          <w:lang w:eastAsia="en-US"/>
        </w:rPr>
        <w:t xml:space="preserve"> waste hierarchy referred to in Article 4 of the Waste Framework Directive is applied  to the generation of  waste by the activities; and</w:t>
      </w:r>
    </w:p>
    <w:p w14:paraId="47760073"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(b)</w:t>
      </w:r>
      <w:r w:rsidRPr="006C465D">
        <w:rPr>
          <w:rFonts w:ascii="TimesNewRoman" w:hAnsi="TimesNewRoman" w:cs="TimesNewRoman"/>
          <w:sz w:val="18"/>
          <w:szCs w:val="18"/>
          <w:lang w:eastAsia="en-US"/>
        </w:rPr>
        <w:tab/>
      </w:r>
      <w:proofErr w:type="gramStart"/>
      <w:r w:rsidRPr="006C465D">
        <w:rPr>
          <w:rFonts w:ascii="TimesNewRoman" w:hAnsi="TimesNewRoman" w:cs="TimesNewRoman"/>
          <w:sz w:val="18"/>
          <w:szCs w:val="18"/>
          <w:lang w:eastAsia="en-US"/>
        </w:rPr>
        <w:t>any</w:t>
      </w:r>
      <w:proofErr w:type="gramEnd"/>
      <w:r w:rsidRPr="006C465D">
        <w:rPr>
          <w:rFonts w:ascii="TimesNewRoman" w:hAnsi="TimesNewRoman" w:cs="TimesNewRoman"/>
          <w:sz w:val="18"/>
          <w:szCs w:val="18"/>
          <w:lang w:eastAsia="en-US"/>
        </w:rPr>
        <w:t xml:space="preserve"> waste generated by the activities is treated in accordance with the waste hierarchy referred to in Article 4 of the Waste Framework Directive; and</w:t>
      </w:r>
    </w:p>
    <w:p w14:paraId="47760074"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(c)</w:t>
      </w:r>
      <w:r w:rsidRPr="006C465D">
        <w:rPr>
          <w:rFonts w:ascii="TimesNewRoman" w:hAnsi="TimesNewRoman" w:cs="TimesNewRoman"/>
          <w:sz w:val="18"/>
          <w:szCs w:val="18"/>
          <w:lang w:eastAsia="en-US"/>
        </w:rPr>
        <w:tab/>
      </w:r>
      <w:proofErr w:type="gramStart"/>
      <w:r w:rsidRPr="006C465D">
        <w:rPr>
          <w:rFonts w:ascii="TimesNewRoman" w:hAnsi="TimesNewRoman" w:cs="TimesNewRoman"/>
          <w:sz w:val="18"/>
          <w:szCs w:val="18"/>
          <w:lang w:eastAsia="en-US"/>
        </w:rPr>
        <w:t>where</w:t>
      </w:r>
      <w:proofErr w:type="gramEnd"/>
      <w:r w:rsidRPr="006C465D">
        <w:rPr>
          <w:rFonts w:ascii="TimesNewRoman" w:hAnsi="TimesNewRoman" w:cs="TimesNewRoman"/>
          <w:sz w:val="18"/>
          <w:szCs w:val="18"/>
          <w:lang w:eastAsia="en-US"/>
        </w:rPr>
        <w:t xml:space="preserve"> disposal is necessary, this is undertaken in a manner which minimises its impact on the environment.</w:t>
      </w:r>
    </w:p>
    <w:p w14:paraId="47760075" w14:textId="77777777" w:rsidR="00122073" w:rsidRPr="006C465D" w:rsidRDefault="00122073" w:rsidP="00122073">
      <w:pPr>
        <w:keepLines/>
        <w:widowControl w:val="0"/>
        <w:numPr>
          <w:ilvl w:val="2"/>
          <w:numId w:val="195"/>
        </w:numPr>
        <w:spacing w:before="120" w:line="270" w:lineRule="exact"/>
        <w:jc w:val="left"/>
        <w:outlineLvl w:val="2"/>
        <w:rPr>
          <w:rFonts w:ascii="TimesNewRoman" w:hAnsi="TimesNewRoman" w:cs="TimesNewRoman"/>
          <w:color w:val="000000"/>
          <w:sz w:val="18"/>
          <w:szCs w:val="18"/>
          <w:lang w:eastAsia="en-US"/>
        </w:rPr>
      </w:pPr>
      <w:r w:rsidRPr="006C465D">
        <w:rPr>
          <w:rFonts w:ascii="TimesNewRoman" w:hAnsi="TimesNewRoman" w:cs="TimesNewRoman"/>
          <w:color w:val="000000"/>
          <w:sz w:val="18"/>
          <w:szCs w:val="18"/>
          <w:lang w:eastAsia="en-US"/>
        </w:rPr>
        <w:lastRenderedPageBreak/>
        <w:t>The operator shall review and record at least every four years whether changes to those measures should be made and take any further appropriate measures identified by a review.</w:t>
      </w:r>
    </w:p>
    <w:p w14:paraId="47760076" w14:textId="77777777" w:rsidR="00122073" w:rsidRPr="006C465D"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47760077" w14:textId="77777777" w:rsidR="00122073" w:rsidRPr="006C465D" w:rsidRDefault="00122073" w:rsidP="00122073">
      <w:pPr>
        <w:keepNext/>
        <w:keepLines/>
        <w:widowControl w:val="0"/>
        <w:spacing w:before="360" w:after="240" w:line="270" w:lineRule="exact"/>
        <w:jc w:val="left"/>
        <w:outlineLvl w:val="0"/>
        <w:rPr>
          <w:rFonts w:ascii="Arial" w:hAnsi="Arial"/>
          <w:b/>
          <w:spacing w:val="-4"/>
          <w:sz w:val="18"/>
          <w:lang w:eastAsia="en-US"/>
        </w:rPr>
      </w:pPr>
      <w:r w:rsidRPr="006C465D">
        <w:rPr>
          <w:rFonts w:ascii="Arial" w:hAnsi="Arial"/>
          <w:b/>
          <w:spacing w:val="-4"/>
          <w:sz w:val="36"/>
          <w:lang w:eastAsia="en-US"/>
        </w:rPr>
        <w:t>2</w:t>
      </w:r>
      <w:r w:rsidRPr="006C465D">
        <w:rPr>
          <w:rFonts w:ascii="Arial" w:hAnsi="Arial"/>
          <w:b/>
          <w:spacing w:val="-4"/>
          <w:sz w:val="36"/>
          <w:lang w:eastAsia="en-US"/>
        </w:rPr>
        <w:tab/>
        <w:t>Operations</w:t>
      </w:r>
    </w:p>
    <w:p w14:paraId="47760078" w14:textId="77777777" w:rsidR="00122073" w:rsidRPr="006C465D" w:rsidRDefault="00122073" w:rsidP="00122073">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47760079" w14:textId="77777777" w:rsidR="00122073" w:rsidRPr="00FC7CB9" w:rsidRDefault="00122073" w:rsidP="00122073">
      <w:pPr>
        <w:keepLines/>
        <w:widowControl w:val="0"/>
        <w:spacing w:before="120" w:line="270" w:lineRule="exact"/>
        <w:ind w:left="709" w:hanging="709"/>
        <w:jc w:val="left"/>
        <w:outlineLvl w:val="2"/>
        <w:rPr>
          <w:rFonts w:ascii="Arial" w:hAnsi="Arial"/>
          <w:color w:val="FF0000"/>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“activities”).</w:t>
      </w:r>
      <w:r w:rsidRPr="00FC7CB9">
        <w:rPr>
          <w:rFonts w:ascii="Arial" w:hAnsi="Arial"/>
          <w:color w:val="FF0000"/>
          <w:sz w:val="18"/>
          <w:lang w:eastAsia="en-US"/>
        </w:rPr>
        <w:t xml:space="preserve"> </w:t>
      </w:r>
    </w:p>
    <w:p w14:paraId="4776007A" w14:textId="77777777"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4776007B" w14:textId="77777777" w:rsidR="00122073" w:rsidRPr="004479E8" w:rsidRDefault="00122073" w:rsidP="00122073">
      <w:pPr>
        <w:keepLines/>
        <w:widowControl w:val="0"/>
        <w:tabs>
          <w:tab w:val="left" w:pos="284"/>
        </w:tabs>
        <w:spacing w:before="60" w:line="270" w:lineRule="exact"/>
        <w:jc w:val="left"/>
        <w:outlineLvl w:val="3"/>
        <w:rPr>
          <w:rFonts w:ascii="Arial" w:hAnsi="Arial"/>
          <w:b/>
          <w:sz w:val="28"/>
        </w:rPr>
      </w:pPr>
      <w:r w:rsidRPr="00ED776B">
        <w:rPr>
          <w:rFonts w:ascii="Arial" w:hAnsi="Arial"/>
          <w:b/>
          <w:sz w:val="28"/>
        </w:rPr>
        <w:t>2.2</w:t>
      </w:r>
      <w:r w:rsidRPr="00ED776B">
        <w:rPr>
          <w:rFonts w:ascii="Arial" w:hAnsi="Arial"/>
          <w:b/>
          <w:sz w:val="28"/>
        </w:rPr>
        <w:tab/>
      </w:r>
      <w:r w:rsidRPr="004479E8">
        <w:rPr>
          <w:rFonts w:ascii="Arial" w:hAnsi="Arial"/>
          <w:b/>
          <w:sz w:val="28"/>
        </w:rPr>
        <w:t xml:space="preserve">The site </w:t>
      </w:r>
    </w:p>
    <w:p w14:paraId="4776007C" w14:textId="77777777" w:rsidR="00122073" w:rsidRPr="004479E8" w:rsidRDefault="00122073" w:rsidP="00122073">
      <w:pPr>
        <w:keepLines/>
        <w:widowControl w:val="0"/>
        <w:spacing w:before="120" w:line="270" w:lineRule="exact"/>
        <w:ind w:left="720" w:hanging="720"/>
        <w:jc w:val="left"/>
        <w:outlineLvl w:val="2"/>
        <w:rPr>
          <w:rFonts w:ascii="Arial" w:hAnsi="Arial"/>
          <w:sz w:val="18"/>
          <w:lang w:eastAsia="en-US"/>
        </w:rPr>
      </w:pPr>
      <w:r w:rsidRPr="004479E8">
        <w:rPr>
          <w:rFonts w:ascii="Arial" w:hAnsi="Arial"/>
          <w:sz w:val="18"/>
          <w:lang w:eastAsia="en-US"/>
        </w:rPr>
        <w:t>2.2.1</w:t>
      </w:r>
      <w:r w:rsidRPr="004479E8">
        <w:rPr>
          <w:rFonts w:ascii="Arial" w:hAnsi="Arial"/>
          <w:sz w:val="18"/>
          <w:lang w:eastAsia="en-US"/>
        </w:rPr>
        <w:tab/>
        <w:t>The activities shall not extend beyond the site, being the land shown edged in green on the site plan at schedule 7 to this permit.</w:t>
      </w:r>
    </w:p>
    <w:p w14:paraId="4776007D" w14:textId="77777777" w:rsidR="00122073" w:rsidRPr="00ED776B" w:rsidRDefault="00122073" w:rsidP="00122073">
      <w:pPr>
        <w:keepNext/>
        <w:keepLines/>
        <w:widowControl w:val="0"/>
        <w:spacing w:before="240" w:after="120" w:line="300" w:lineRule="exact"/>
        <w:jc w:val="left"/>
        <w:outlineLvl w:val="1"/>
        <w:rPr>
          <w:rFonts w:ascii="Arial" w:hAnsi="Arial"/>
          <w:b/>
          <w:sz w:val="28"/>
        </w:rPr>
      </w:pPr>
      <w:r w:rsidRPr="00ED776B">
        <w:rPr>
          <w:rFonts w:ascii="Arial" w:hAnsi="Arial"/>
          <w:b/>
          <w:sz w:val="28"/>
        </w:rPr>
        <w:t>2.3</w:t>
      </w:r>
      <w:r w:rsidRPr="00ED776B">
        <w:rPr>
          <w:rFonts w:ascii="Arial" w:hAnsi="Arial"/>
          <w:b/>
          <w:sz w:val="28"/>
        </w:rPr>
        <w:tab/>
        <w:t>Operating techniques</w:t>
      </w:r>
    </w:p>
    <w:p w14:paraId="4776007E" w14:textId="77777777" w:rsidR="00122073" w:rsidRPr="00ED776B" w:rsidRDefault="00122073" w:rsidP="00122073">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conditions of this permit, be operated using the techniques and in the manner described in the documentation specified in schedule 1, table S1.2,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4776007F" w14:textId="77777777" w:rsidR="00122073" w:rsidRPr="00ED776B" w:rsidRDefault="00122073" w:rsidP="00122073">
      <w:pPr>
        <w:keepLines/>
        <w:widowControl w:val="0"/>
        <w:tabs>
          <w:tab w:val="left" w:pos="1418"/>
        </w:tabs>
        <w:spacing w:before="120" w:line="270" w:lineRule="exact"/>
        <w:ind w:left="1418" w:hanging="709"/>
        <w:jc w:val="left"/>
        <w:outlineLvl w:val="3"/>
        <w:rPr>
          <w:rFonts w:ascii="Arial" w:hAnsi="Arial"/>
          <w:color w:val="FF0000"/>
          <w:sz w:val="18"/>
          <w:lang w:eastAsia="en-US"/>
        </w:rPr>
      </w:pPr>
      <w:r w:rsidRPr="00ED776B">
        <w:rPr>
          <w:rFonts w:ascii="Arial" w:hAnsi="Arial"/>
          <w:sz w:val="18"/>
          <w:lang w:eastAsia="en-US"/>
        </w:rPr>
        <w:t>(b)</w:t>
      </w:r>
      <w:r w:rsidRPr="00ED776B">
        <w:rPr>
          <w:rFonts w:ascii="Arial" w:hAnsi="Arial"/>
          <w:sz w:val="18"/>
          <w:lang w:eastAsia="en-US"/>
        </w:rPr>
        <w:tab/>
        <w:t xml:space="preserve">If notified by </w:t>
      </w:r>
      <w:r w:rsidR="00393CB9" w:rsidRPr="00393CB9">
        <w:rPr>
          <w:rFonts w:ascii="Arial" w:hAnsi="Arial"/>
          <w:sz w:val="18"/>
          <w:lang w:eastAsia="en-US"/>
        </w:rPr>
        <w:t xml:space="preserve">Natural Resources Wales </w:t>
      </w:r>
      <w:r w:rsidRPr="00ED776B">
        <w:rPr>
          <w:rFonts w:ascii="Arial" w:hAnsi="Arial"/>
          <w:sz w:val="18"/>
          <w:lang w:eastAsia="en-US"/>
        </w:rPr>
        <w:t xml:space="preserve">that the activities are giving rise to pollution, the operator shall submit to </w:t>
      </w:r>
      <w:r w:rsidR="00393CB9" w:rsidRPr="00393CB9">
        <w:rPr>
          <w:rFonts w:ascii="Arial" w:hAnsi="Arial"/>
          <w:sz w:val="18"/>
          <w:lang w:eastAsia="en-US"/>
        </w:rPr>
        <w:t xml:space="preserve">Natural Resources Wales </w:t>
      </w:r>
      <w:r w:rsidRPr="00ED776B">
        <w:rPr>
          <w:rFonts w:ascii="Arial" w:hAnsi="Arial"/>
          <w:sz w:val="18"/>
          <w:lang w:eastAsia="en-US"/>
        </w:rPr>
        <w:t>for approval within the period specified, a revision of any plan specified in schedule 1, table S1.2 or otherwise required under this permit</w:t>
      </w:r>
      <w:r w:rsidRPr="00ED776B">
        <w:rPr>
          <w:rFonts w:ascii="Arial" w:hAnsi="Arial"/>
          <w:color w:val="FF0000"/>
          <w:sz w:val="18"/>
          <w:lang w:eastAsia="en-US"/>
        </w:rPr>
        <w:t xml:space="preserve"> </w:t>
      </w:r>
      <w:r w:rsidRPr="00B04C09">
        <w:rPr>
          <w:rFonts w:ascii="Arial" w:hAnsi="Arial"/>
          <w:sz w:val="18"/>
          <w:lang w:eastAsia="en-US"/>
        </w:rPr>
        <w:t>which identifies and minimises the risks of pollution relevant to that plan</w:t>
      </w:r>
      <w:r w:rsidRPr="00ED776B">
        <w:rPr>
          <w:rFonts w:ascii="Arial" w:hAnsi="Arial"/>
          <w:sz w:val="18"/>
          <w:lang w:eastAsia="en-US"/>
        </w:rPr>
        <w:t xml:space="preserve"> , and shall implement the approved revised plan in place of the original from the date of approval,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47760080" w14:textId="77777777" w:rsidR="00122073" w:rsidRDefault="00122073" w:rsidP="00122073">
      <w:pPr>
        <w:keepLines/>
        <w:widowControl w:val="0"/>
        <w:tabs>
          <w:tab w:val="left" w:pos="284"/>
        </w:tabs>
        <w:spacing w:before="60" w:line="270" w:lineRule="exact"/>
        <w:ind w:left="720" w:hanging="720"/>
        <w:jc w:val="left"/>
        <w:outlineLvl w:val="3"/>
        <w:rPr>
          <w:rFonts w:ascii="Arial" w:hAnsi="Arial"/>
          <w:sz w:val="18"/>
          <w:lang w:eastAsia="en-US"/>
        </w:rPr>
      </w:pPr>
      <w:r w:rsidRPr="00ED776B">
        <w:rPr>
          <w:rFonts w:ascii="Arial" w:hAnsi="Arial"/>
          <w:sz w:val="18"/>
          <w:lang w:eastAsia="en-US"/>
        </w:rPr>
        <w:t>2.3.2</w:t>
      </w:r>
      <w:r w:rsidRPr="00ED776B">
        <w:rPr>
          <w:rFonts w:ascii="Arial" w:hAnsi="Arial"/>
          <w:sz w:val="18"/>
          <w:lang w:eastAsia="en-US"/>
        </w:rPr>
        <w:tab/>
        <w:t xml:space="preserve">The operator shall maintain and </w:t>
      </w:r>
      <w:r w:rsidRPr="004479E8">
        <w:rPr>
          <w:rFonts w:ascii="Arial" w:hAnsi="Arial"/>
          <w:sz w:val="18"/>
          <w:lang w:eastAsia="en-US"/>
        </w:rPr>
        <w:t>implement a system to record the number of animal places and animal movements.</w:t>
      </w:r>
    </w:p>
    <w:p w14:paraId="47760082" w14:textId="104AFC73" w:rsidR="00BB4153" w:rsidRPr="000A4DD9" w:rsidRDefault="00122073" w:rsidP="00BB4153">
      <w:pPr>
        <w:pStyle w:val="Draftingnote"/>
        <w:ind w:left="720" w:hanging="720"/>
        <w:rPr>
          <w:i w:val="0"/>
          <w:color w:val="auto"/>
        </w:rPr>
      </w:pPr>
      <w:r w:rsidRPr="00BB4153">
        <w:rPr>
          <w:color w:val="auto"/>
        </w:rPr>
        <w:t>2</w:t>
      </w:r>
      <w:r w:rsidR="002D6E59">
        <w:rPr>
          <w:color w:val="auto"/>
        </w:rPr>
        <w:t>.3.</w:t>
      </w:r>
      <w:r w:rsidR="006A28DB">
        <w:rPr>
          <w:color w:val="auto"/>
        </w:rPr>
        <w:t>3</w:t>
      </w:r>
      <w:r w:rsidRPr="00BB4153">
        <w:rPr>
          <w:color w:val="auto"/>
        </w:rPr>
        <w:tab/>
      </w:r>
      <w:r w:rsidR="00BB4153" w:rsidRPr="00BB4153">
        <w:rPr>
          <w:i w:val="0"/>
          <w:color w:val="auto"/>
        </w:rPr>
        <w:t>The operator shall maintain and implement a system to record the quantities of solid manure or</w:t>
      </w:r>
      <w:r w:rsidR="00BB4153" w:rsidRPr="000A4DD9">
        <w:rPr>
          <w:i w:val="0"/>
          <w:color w:val="auto"/>
        </w:rPr>
        <w:t xml:space="preserve"> slurry exported from the installation, as defined on the site plan in schedule 7.  The record shall include as a minimum:</w:t>
      </w:r>
    </w:p>
    <w:p w14:paraId="47760083" w14:textId="77777777" w:rsidR="00BB4153" w:rsidRPr="000A4DD9" w:rsidRDefault="00BB4153" w:rsidP="00BB4153">
      <w:pPr>
        <w:pStyle w:val="Draftingnote"/>
        <w:numPr>
          <w:ilvl w:val="0"/>
          <w:numId w:val="210"/>
        </w:numPr>
        <w:rPr>
          <w:i w:val="0"/>
          <w:color w:val="auto"/>
        </w:rPr>
      </w:pPr>
      <w:r w:rsidRPr="000A4DD9">
        <w:rPr>
          <w:i w:val="0"/>
          <w:color w:val="auto"/>
        </w:rPr>
        <w:t>the date of export from the site</w:t>
      </w:r>
    </w:p>
    <w:p w14:paraId="47760084" w14:textId="77777777" w:rsidR="00BB4153" w:rsidRPr="000A4DD9" w:rsidRDefault="00BB4153" w:rsidP="00BB4153">
      <w:pPr>
        <w:pStyle w:val="Draftingnote"/>
        <w:numPr>
          <w:ilvl w:val="0"/>
          <w:numId w:val="210"/>
        </w:numPr>
        <w:rPr>
          <w:i w:val="0"/>
          <w:color w:val="auto"/>
        </w:rPr>
      </w:pPr>
      <w:r w:rsidRPr="000A4DD9">
        <w:rPr>
          <w:i w:val="0"/>
          <w:color w:val="auto"/>
        </w:rPr>
        <w:t xml:space="preserve">the quantity exported </w:t>
      </w:r>
    </w:p>
    <w:p w14:paraId="47760085" w14:textId="77777777" w:rsidR="00BB4153" w:rsidRPr="000A4DD9" w:rsidRDefault="00BB4153" w:rsidP="00BB4153">
      <w:pPr>
        <w:pStyle w:val="Draftingnote"/>
        <w:numPr>
          <w:ilvl w:val="0"/>
          <w:numId w:val="210"/>
        </w:numPr>
        <w:rPr>
          <w:i w:val="0"/>
          <w:color w:val="auto"/>
        </w:rPr>
      </w:pPr>
      <w:r w:rsidRPr="000A4DD9">
        <w:rPr>
          <w:i w:val="0"/>
          <w:color w:val="auto"/>
        </w:rPr>
        <w:t>details of the receiving site</w:t>
      </w:r>
    </w:p>
    <w:p w14:paraId="47760087" w14:textId="11BB1A05"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2.3.</w:t>
      </w:r>
      <w:r w:rsidR="006A28DB">
        <w:rPr>
          <w:rFonts w:ascii="Arial" w:hAnsi="Arial"/>
          <w:sz w:val="18"/>
          <w:lang w:eastAsia="en-US"/>
        </w:rPr>
        <w:t>4</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47760088"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r>
      <w:proofErr w:type="gramStart"/>
      <w:r w:rsidRPr="00ED776B">
        <w:rPr>
          <w:rFonts w:ascii="Arial" w:hAnsi="Arial"/>
          <w:sz w:val="18"/>
          <w:lang w:eastAsia="en-US"/>
        </w:rPr>
        <w:t>the</w:t>
      </w:r>
      <w:proofErr w:type="gramEnd"/>
      <w:r w:rsidRPr="00ED776B">
        <w:rPr>
          <w:rFonts w:ascii="Arial" w:hAnsi="Arial"/>
          <w:sz w:val="18"/>
          <w:lang w:eastAsia="en-US"/>
        </w:rPr>
        <w:t xml:space="preserve"> nature of the process producing the waste;</w:t>
      </w:r>
    </w:p>
    <w:p w14:paraId="47760089"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r>
      <w:proofErr w:type="gramStart"/>
      <w:r w:rsidRPr="00ED776B">
        <w:rPr>
          <w:rFonts w:ascii="Arial" w:hAnsi="Arial"/>
          <w:sz w:val="18"/>
          <w:lang w:eastAsia="en-US"/>
        </w:rPr>
        <w:t>the</w:t>
      </w:r>
      <w:proofErr w:type="gramEnd"/>
      <w:r w:rsidRPr="00ED776B">
        <w:rPr>
          <w:rFonts w:ascii="Arial" w:hAnsi="Arial"/>
          <w:sz w:val="18"/>
          <w:lang w:eastAsia="en-US"/>
        </w:rPr>
        <w:t xml:space="preserve"> composition of the waste;</w:t>
      </w:r>
    </w:p>
    <w:p w14:paraId="4776008A"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(c)</w:t>
      </w:r>
      <w:r w:rsidRPr="00ED776B">
        <w:rPr>
          <w:rFonts w:ascii="Arial" w:hAnsi="Arial"/>
          <w:sz w:val="18"/>
          <w:lang w:eastAsia="en-US"/>
        </w:rPr>
        <w:tab/>
      </w:r>
      <w:proofErr w:type="gramStart"/>
      <w:r w:rsidRPr="00ED776B">
        <w:rPr>
          <w:rFonts w:ascii="Arial" w:hAnsi="Arial"/>
          <w:sz w:val="18"/>
          <w:lang w:eastAsia="en-US"/>
        </w:rPr>
        <w:t>the</w:t>
      </w:r>
      <w:proofErr w:type="gramEnd"/>
      <w:r w:rsidRPr="00ED776B">
        <w:rPr>
          <w:rFonts w:ascii="Arial" w:hAnsi="Arial"/>
          <w:sz w:val="18"/>
          <w:lang w:eastAsia="en-US"/>
        </w:rPr>
        <w:t xml:space="preserve"> handling requirements of the waste;</w:t>
      </w:r>
    </w:p>
    <w:p w14:paraId="4776008B"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r>
      <w:proofErr w:type="gramStart"/>
      <w:r w:rsidRPr="00ED776B">
        <w:rPr>
          <w:rFonts w:ascii="Arial" w:hAnsi="Arial"/>
          <w:sz w:val="18"/>
          <w:lang w:eastAsia="en-US"/>
        </w:rPr>
        <w:t>the</w:t>
      </w:r>
      <w:proofErr w:type="gramEnd"/>
      <w:r w:rsidRPr="00ED776B">
        <w:rPr>
          <w:rFonts w:ascii="Arial" w:hAnsi="Arial"/>
          <w:sz w:val="18"/>
          <w:lang w:eastAsia="en-US"/>
        </w:rPr>
        <w:t xml:space="preserve"> hazardous property associated with the waste, if applicable; and</w:t>
      </w:r>
    </w:p>
    <w:p w14:paraId="4776008C"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r>
      <w:proofErr w:type="gramStart"/>
      <w:r w:rsidRPr="00ED776B">
        <w:rPr>
          <w:rFonts w:ascii="Arial" w:hAnsi="Arial"/>
          <w:sz w:val="18"/>
          <w:lang w:eastAsia="en-US"/>
        </w:rPr>
        <w:t>the</w:t>
      </w:r>
      <w:proofErr w:type="gramEnd"/>
      <w:r w:rsidRPr="00ED776B">
        <w:rPr>
          <w:rFonts w:ascii="Arial" w:hAnsi="Arial"/>
          <w:sz w:val="18"/>
          <w:lang w:eastAsia="en-US"/>
        </w:rPr>
        <w:t xml:space="preserve"> waste code of the waste.</w:t>
      </w:r>
    </w:p>
    <w:p w14:paraId="4776008D" w14:textId="2687A334" w:rsidR="00BB4153" w:rsidRDefault="002D6E59" w:rsidP="00BB4153">
      <w:pPr>
        <w:keepLines/>
        <w:widowControl w:val="0"/>
        <w:spacing w:before="120" w:line="270" w:lineRule="exact"/>
        <w:ind w:left="720" w:hanging="720"/>
        <w:jc w:val="left"/>
        <w:outlineLvl w:val="2"/>
        <w:rPr>
          <w:rFonts w:ascii="Arial" w:hAnsi="Arial"/>
          <w:sz w:val="18"/>
          <w:lang w:eastAsia="en-US"/>
        </w:rPr>
      </w:pPr>
      <w:r>
        <w:rPr>
          <w:rFonts w:ascii="Arial" w:hAnsi="Arial"/>
          <w:sz w:val="18"/>
          <w:lang w:eastAsia="en-US"/>
        </w:rPr>
        <w:t>2.3.</w:t>
      </w:r>
      <w:r w:rsidR="006A28DB">
        <w:rPr>
          <w:rFonts w:ascii="Arial" w:hAnsi="Arial"/>
          <w:sz w:val="18"/>
          <w:lang w:eastAsia="en-US"/>
        </w:rPr>
        <w:t>5</w:t>
      </w:r>
      <w:r w:rsidR="00BB4153" w:rsidRPr="00ED776B">
        <w:rPr>
          <w:rFonts w:ascii="Arial" w:hAnsi="Arial"/>
          <w:sz w:val="18"/>
          <w:lang w:eastAsia="en-US"/>
        </w:rPr>
        <w:tab/>
        <w:t>The operator shall ensure that where waste produced by the activities is sent to a landfill site, it meets the waste acceptance criteria for that landfill.</w:t>
      </w:r>
    </w:p>
    <w:p w14:paraId="4776008E"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p>
    <w:p w14:paraId="47760093" w14:textId="77777777" w:rsidR="00122073" w:rsidRPr="004675C7" w:rsidRDefault="00122073" w:rsidP="001714DA">
      <w:pPr>
        <w:keepNext/>
        <w:keepLines/>
        <w:widowControl w:val="0"/>
        <w:spacing w:before="360" w:after="240"/>
        <w:jc w:val="left"/>
        <w:outlineLvl w:val="0"/>
        <w:rPr>
          <w:rFonts w:ascii="Arial" w:hAnsi="Arial"/>
          <w:b/>
          <w:spacing w:val="-4"/>
          <w:sz w:val="18"/>
          <w:lang w:eastAsia="en-US"/>
        </w:rPr>
      </w:pPr>
      <w:r w:rsidRPr="004675C7">
        <w:rPr>
          <w:rFonts w:ascii="Arial" w:hAnsi="Arial"/>
          <w:b/>
          <w:spacing w:val="-4"/>
          <w:sz w:val="36"/>
          <w:lang w:eastAsia="en-US"/>
        </w:rPr>
        <w:lastRenderedPageBreak/>
        <w:t>3</w:t>
      </w:r>
      <w:r w:rsidRPr="004675C7">
        <w:rPr>
          <w:rFonts w:ascii="Arial" w:hAnsi="Arial"/>
          <w:b/>
          <w:spacing w:val="-4"/>
          <w:sz w:val="36"/>
          <w:lang w:eastAsia="en-US"/>
        </w:rPr>
        <w:tab/>
        <w:t>Emissions and monitoring</w:t>
      </w:r>
    </w:p>
    <w:p w14:paraId="47760094" w14:textId="77777777" w:rsidR="00122073" w:rsidRPr="004675C7" w:rsidRDefault="00122073" w:rsidP="00122073">
      <w:pPr>
        <w:keepNext/>
        <w:keepLines/>
        <w:widowControl w:val="0"/>
        <w:spacing w:before="240" w:after="120" w:line="300" w:lineRule="exact"/>
        <w:jc w:val="left"/>
        <w:outlineLvl w:val="1"/>
        <w:rPr>
          <w:rFonts w:ascii="Arial" w:hAnsi="Arial"/>
          <w:b/>
          <w:sz w:val="28"/>
        </w:rPr>
      </w:pPr>
      <w:r w:rsidRPr="004675C7">
        <w:rPr>
          <w:rFonts w:ascii="Arial" w:hAnsi="Arial"/>
          <w:b/>
          <w:sz w:val="28"/>
        </w:rPr>
        <w:t>3.1</w:t>
      </w:r>
      <w:r w:rsidRPr="004675C7">
        <w:rPr>
          <w:rFonts w:ascii="Arial" w:hAnsi="Arial"/>
          <w:b/>
          <w:sz w:val="28"/>
        </w:rPr>
        <w:tab/>
        <w:t>Emissions to water, air or land</w:t>
      </w:r>
    </w:p>
    <w:p w14:paraId="47760095" w14:textId="20AC999F" w:rsidR="00122073" w:rsidRPr="00393CB9" w:rsidRDefault="00122073" w:rsidP="00122073">
      <w:pPr>
        <w:keepLines/>
        <w:widowControl w:val="0"/>
        <w:spacing w:before="120" w:line="270" w:lineRule="exact"/>
        <w:ind w:left="709" w:hanging="709"/>
        <w:jc w:val="left"/>
        <w:outlineLvl w:val="2"/>
        <w:rPr>
          <w:rFonts w:ascii="Arial" w:hAnsi="Arial"/>
          <w:color w:val="FF0000"/>
          <w:sz w:val="18"/>
          <w:lang w:eastAsia="en-US"/>
        </w:rPr>
      </w:pPr>
      <w:r w:rsidRPr="00ED776B">
        <w:rPr>
          <w:rFonts w:ascii="Arial" w:hAnsi="Arial"/>
          <w:sz w:val="18"/>
          <w:lang w:eastAsia="en-US"/>
        </w:rPr>
        <w:t>3.1.1</w:t>
      </w:r>
      <w:r w:rsidRPr="00ED776B">
        <w:rPr>
          <w:rFonts w:ascii="Arial" w:hAnsi="Arial"/>
          <w:sz w:val="18"/>
          <w:lang w:eastAsia="en-US"/>
        </w:rPr>
        <w:tab/>
        <w:t xml:space="preserve">There shall be no </w:t>
      </w:r>
      <w:r w:rsidRPr="00ED776B">
        <w:rPr>
          <w:rFonts w:ascii="Arial" w:hAnsi="Arial"/>
          <w:snapToGrid w:val="0"/>
          <w:sz w:val="18"/>
          <w:lang w:eastAsia="en-US"/>
        </w:rPr>
        <w:t>point source</w:t>
      </w:r>
      <w:r w:rsidRPr="00ED776B">
        <w:rPr>
          <w:rFonts w:ascii="Arial" w:hAnsi="Arial"/>
          <w:i/>
          <w:snapToGrid w:val="0"/>
          <w:sz w:val="18"/>
          <w:lang w:eastAsia="en-US"/>
        </w:rPr>
        <w:t xml:space="preserve"> </w:t>
      </w:r>
      <w:r w:rsidRPr="00ED776B">
        <w:rPr>
          <w:rFonts w:ascii="Arial" w:hAnsi="Arial"/>
          <w:snapToGrid w:val="0"/>
          <w:sz w:val="18"/>
          <w:lang w:eastAsia="en-US"/>
        </w:rPr>
        <w:t xml:space="preserve">emissions to water, air or land except from the sources and emission points listed </w:t>
      </w:r>
      <w:r w:rsidRPr="00ED776B">
        <w:rPr>
          <w:rFonts w:ascii="Arial" w:hAnsi="Arial"/>
          <w:sz w:val="18"/>
          <w:lang w:eastAsia="en-US"/>
        </w:rPr>
        <w:t xml:space="preserve">in </w:t>
      </w:r>
      <w:r w:rsidRPr="00F27B75">
        <w:rPr>
          <w:rFonts w:ascii="Arial" w:hAnsi="Arial"/>
          <w:sz w:val="18"/>
          <w:lang w:eastAsia="en-US"/>
        </w:rPr>
        <w:t>schedule 3 tables S3.1</w:t>
      </w:r>
      <w:r w:rsidR="009C052C">
        <w:rPr>
          <w:rFonts w:ascii="Arial" w:hAnsi="Arial"/>
          <w:sz w:val="18"/>
          <w:lang w:eastAsia="en-US"/>
        </w:rPr>
        <w:t xml:space="preserve"> and</w:t>
      </w:r>
      <w:r w:rsidR="00F27B75" w:rsidRPr="00F27B75">
        <w:rPr>
          <w:rFonts w:ascii="Arial" w:hAnsi="Arial"/>
          <w:sz w:val="18"/>
          <w:lang w:eastAsia="en-US"/>
        </w:rPr>
        <w:t xml:space="preserve"> S3.2</w:t>
      </w:r>
      <w:r w:rsidRPr="00F27B75">
        <w:rPr>
          <w:rFonts w:ascii="Arial" w:hAnsi="Arial"/>
          <w:sz w:val="18"/>
          <w:lang w:eastAsia="en-US"/>
        </w:rPr>
        <w:t>.</w:t>
      </w:r>
      <w:r w:rsidRPr="00393CB9">
        <w:rPr>
          <w:rFonts w:ascii="Arial" w:hAnsi="Arial"/>
          <w:color w:val="FF0000"/>
          <w:sz w:val="18"/>
          <w:lang w:eastAsia="en-US"/>
        </w:rPr>
        <w:t xml:space="preserve">  </w:t>
      </w:r>
    </w:p>
    <w:p w14:paraId="47760096" w14:textId="77777777" w:rsidR="00122073" w:rsidRPr="00ED776B" w:rsidRDefault="00122073" w:rsidP="00122073">
      <w:pPr>
        <w:keepNext/>
        <w:keepLines/>
        <w:widowControl w:val="0"/>
        <w:numPr>
          <w:ilvl w:val="1"/>
          <w:numId w:val="22"/>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47760097" w14:textId="77777777" w:rsidR="00122073" w:rsidRPr="00ED776B" w:rsidRDefault="00122073" w:rsidP="00122073">
      <w:pPr>
        <w:keepLines/>
        <w:widowControl w:val="0"/>
        <w:numPr>
          <w:ilvl w:val="2"/>
          <w:numId w:val="22"/>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p w14:paraId="47760098" w14:textId="77777777" w:rsidR="00122073" w:rsidRPr="004675C7" w:rsidRDefault="00122073" w:rsidP="00122073">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14:paraId="47760099"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(a)</w:t>
      </w:r>
      <w:r w:rsidRPr="004675C7">
        <w:rPr>
          <w:rFonts w:ascii="Arial" w:hAnsi="Arial"/>
          <w:sz w:val="18"/>
          <w:szCs w:val="18"/>
          <w:lang w:eastAsia="en-US"/>
        </w:rPr>
        <w:tab/>
      </w:r>
      <w:r w:rsidRPr="004675C7">
        <w:rPr>
          <w:rFonts w:ascii="Arial" w:hAnsi="Arial" w:cs="Arial"/>
          <w:sz w:val="18"/>
          <w:szCs w:val="18"/>
          <w:lang w:eastAsia="en-US"/>
        </w:rPr>
        <w:t xml:space="preserve">if notified by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 xml:space="preserve">that the activities are giving rise to pollution, submit to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for approval within the period specified, an emissions management plan which identifies and minimises the risks of pollution from emissions of substances not controlled by emission limits;</w:t>
      </w:r>
    </w:p>
    <w:p w14:paraId="4776009A"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proofErr w:type="gramStart"/>
      <w:r w:rsidRPr="004675C7">
        <w:rPr>
          <w:rFonts w:ascii="Arial" w:hAnsi="Arial" w:cs="Arial"/>
          <w:sz w:val="18"/>
          <w:szCs w:val="18"/>
          <w:lang w:eastAsia="en-US"/>
        </w:rPr>
        <w:t>implement</w:t>
      </w:r>
      <w:proofErr w:type="gramEnd"/>
      <w:r w:rsidRPr="004675C7">
        <w:rPr>
          <w:rFonts w:ascii="Arial" w:hAnsi="Arial" w:cs="Arial"/>
          <w:sz w:val="18"/>
          <w:szCs w:val="18"/>
          <w:lang w:eastAsia="en-US"/>
        </w:rPr>
        <w:t xml:space="preserve"> the approved emissions management plan, from the date of approval, unless otherwise agreed in writing by </w:t>
      </w:r>
      <w:r w:rsidR="00393CB9" w:rsidRPr="004675C7">
        <w:rPr>
          <w:rFonts w:ascii="Arial" w:hAnsi="Arial" w:cs="Arial"/>
          <w:sz w:val="18"/>
          <w:szCs w:val="18"/>
          <w:lang w:eastAsia="en-US"/>
        </w:rPr>
        <w:t>Natural Resources Wales</w:t>
      </w:r>
      <w:r w:rsidRPr="004675C7">
        <w:rPr>
          <w:rFonts w:ascii="Arial" w:hAnsi="Arial" w:cs="Arial"/>
          <w:sz w:val="18"/>
          <w:szCs w:val="18"/>
          <w:lang w:eastAsia="en-US"/>
        </w:rPr>
        <w:t>.</w:t>
      </w:r>
    </w:p>
    <w:p w14:paraId="4776009B" w14:textId="77777777" w:rsidR="00122073" w:rsidRPr="004171F8" w:rsidRDefault="00122073" w:rsidP="005956B2">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t>3.2.3</w:t>
      </w:r>
      <w:r w:rsidRPr="004171F8">
        <w:rPr>
          <w:rFonts w:ascii="Arial" w:hAnsi="Arial" w:cs="Arial"/>
          <w:sz w:val="18"/>
          <w:szCs w:val="18"/>
        </w:rPr>
        <w:tab/>
        <w:t xml:space="preserve">All liquids in containers, whose emission to water or land could cause pollution, shall be provided with secondary containment, </w:t>
      </w:r>
      <w:r w:rsidRPr="00393CB9">
        <w:rPr>
          <w:rFonts w:ascii="Arial" w:hAnsi="Arial" w:cs="Arial"/>
          <w:sz w:val="18"/>
          <w:szCs w:val="18"/>
        </w:rPr>
        <w:t xml:space="preserve">unless </w:t>
      </w:r>
      <w:r w:rsidRPr="00393CB9">
        <w:rPr>
          <w:rStyle w:val="change"/>
          <w:rFonts w:ascii="Arial" w:hAnsi="Arial" w:cs="Arial"/>
          <w:color w:val="auto"/>
          <w:sz w:val="18"/>
          <w:szCs w:val="18"/>
        </w:rPr>
        <w:t xml:space="preserve">the operator </w:t>
      </w:r>
      <w:r w:rsidRPr="00393CB9">
        <w:rPr>
          <w:rFonts w:ascii="Arial" w:hAnsi="Arial" w:cs="Arial"/>
          <w:sz w:val="18"/>
          <w:szCs w:val="18"/>
        </w:rPr>
        <w:t xml:space="preserve">has used other appropriate measures to prevent </w:t>
      </w:r>
      <w:r w:rsidRPr="00393CB9">
        <w:rPr>
          <w:rStyle w:val="change"/>
          <w:rFonts w:ascii="Arial" w:hAnsi="Arial" w:cs="Arial"/>
          <w:color w:val="auto"/>
          <w:sz w:val="18"/>
          <w:szCs w:val="18"/>
        </w:rPr>
        <w:t>or where that is not practicable, to minimise, leakage and spillage from the primary container</w:t>
      </w:r>
      <w:r w:rsidRPr="00393CB9">
        <w:rPr>
          <w:rFonts w:ascii="Arial" w:hAnsi="Arial" w:cs="Arial"/>
          <w:sz w:val="18"/>
          <w:szCs w:val="18"/>
        </w:rPr>
        <w:t>.</w:t>
      </w:r>
    </w:p>
    <w:p w14:paraId="4776009C" w14:textId="77777777" w:rsidR="00122073" w:rsidRPr="00341804" w:rsidRDefault="00122073" w:rsidP="00122073">
      <w:pPr>
        <w:keepLines/>
        <w:widowControl w:val="0"/>
        <w:numPr>
          <w:ilvl w:val="2"/>
          <w:numId w:val="207"/>
        </w:numPr>
        <w:spacing w:before="120" w:line="270" w:lineRule="exact"/>
        <w:jc w:val="left"/>
        <w:outlineLvl w:val="2"/>
        <w:rPr>
          <w:rFonts w:ascii="Arial" w:hAnsi="Arial"/>
          <w:sz w:val="18"/>
          <w:lang w:eastAsia="en-US"/>
        </w:rPr>
      </w:pPr>
      <w:r w:rsidRPr="00341804">
        <w:rPr>
          <w:rFonts w:ascii="Arial" w:hAnsi="Arial"/>
          <w:sz w:val="18"/>
          <w:lang w:eastAsia="en-US"/>
        </w:rPr>
        <w:t>Periodic monitoring shall be carried out at least once every 5 years for groundwater and 10 years for soil, unless such monitoring is based on a systematic appraisal of the risk of contamination</w:t>
      </w:r>
    </w:p>
    <w:p w14:paraId="4776009D" w14:textId="77777777" w:rsidR="00122073" w:rsidRPr="00ED776B" w:rsidRDefault="00122073" w:rsidP="00393CB9">
      <w:pPr>
        <w:pStyle w:val="Heading2"/>
        <w:numPr>
          <w:ilvl w:val="0"/>
          <w:numId w:val="0"/>
        </w:numPr>
        <w:ind w:left="720" w:hanging="720"/>
        <w:rPr>
          <w:rFonts w:cs="Arial"/>
          <w:i/>
        </w:rPr>
      </w:pPr>
      <w:r w:rsidRPr="00ED776B">
        <w:rPr>
          <w:rFonts w:cs="Arial"/>
        </w:rPr>
        <w:t>3.3</w:t>
      </w:r>
      <w:r w:rsidRPr="00ED776B">
        <w:rPr>
          <w:rFonts w:cs="Arial"/>
        </w:rPr>
        <w:tab/>
        <w:t>Odour</w:t>
      </w:r>
    </w:p>
    <w:p w14:paraId="4776009E" w14:textId="77777777" w:rsidR="00122073" w:rsidRPr="00BC6CB6" w:rsidRDefault="00122073" w:rsidP="00122073">
      <w:pPr>
        <w:pStyle w:val="Heading4"/>
        <w:spacing w:before="120"/>
        <w:ind w:left="709" w:hanging="709"/>
        <w:rPr>
          <w:rStyle w:val="change"/>
          <w:rFonts w:cs="Arial"/>
          <w:b/>
          <w:color w:val="auto"/>
          <w:szCs w:val="18"/>
        </w:rPr>
      </w:pPr>
      <w:r w:rsidRPr="00BC6CB6">
        <w:rPr>
          <w:rFonts w:cs="Arial"/>
          <w:szCs w:val="18"/>
        </w:rPr>
        <w:t>3.3.1</w:t>
      </w:r>
      <w:r w:rsidRPr="00BC6CB6">
        <w:rPr>
          <w:rFonts w:cs="Arial"/>
          <w:szCs w:val="18"/>
        </w:rPr>
        <w:tab/>
        <w:t>Emissions from t</w:t>
      </w:r>
      <w:r w:rsidRPr="00BC6CB6">
        <w:rPr>
          <w:rStyle w:val="change"/>
          <w:rFonts w:cs="Arial"/>
          <w:color w:val="auto"/>
          <w:szCs w:val="18"/>
        </w:rPr>
        <w:t xml:space="preserve">he activities shall be free from </w:t>
      </w:r>
      <w:r w:rsidRPr="00BC6CB6">
        <w:rPr>
          <w:rFonts w:cs="Arial"/>
          <w:szCs w:val="18"/>
        </w:rPr>
        <w:t>odour at levels likely to cause pollution outside the site,</w:t>
      </w:r>
      <w:r w:rsidRPr="00BC6CB6">
        <w:rPr>
          <w:rStyle w:val="change"/>
          <w:rFonts w:cs="Arial"/>
          <w:color w:val="auto"/>
          <w:szCs w:val="18"/>
        </w:rPr>
        <w:t xml:space="preserve"> as perceived by an authorised officer of </w:t>
      </w:r>
      <w:r w:rsidR="00393CB9" w:rsidRPr="00BC6CB6">
        <w:rPr>
          <w:rFonts w:cs="Arial"/>
          <w:szCs w:val="18"/>
        </w:rPr>
        <w:t>Natural Resources Wales</w:t>
      </w:r>
      <w:r w:rsidRPr="00BC6CB6">
        <w:rPr>
          <w:rStyle w:val="change"/>
          <w:rFonts w:cs="Arial"/>
          <w:color w:val="auto"/>
          <w:szCs w:val="18"/>
        </w:rPr>
        <w:t xml:space="preserve">, </w:t>
      </w:r>
      <w:r w:rsidRPr="00BC6CB6">
        <w:rPr>
          <w:rFonts w:cs="Arial"/>
          <w:szCs w:val="18"/>
        </w:rPr>
        <w:t>unless the operator</w:t>
      </w:r>
      <w:r w:rsidRPr="00BC6CB6">
        <w:rPr>
          <w:rStyle w:val="change"/>
          <w:rFonts w:cs="Arial"/>
          <w:color w:val="auto"/>
          <w:szCs w:val="18"/>
        </w:rPr>
        <w:t xml:space="preserve"> has used appropriate measures, including, but not limited to, those specified in any approved odour management plan, to prevent or where that is not practicable to minimise the odour.</w:t>
      </w:r>
      <w:r w:rsidRPr="00BC6CB6">
        <w:rPr>
          <w:rStyle w:val="change"/>
          <w:rFonts w:cs="Arial"/>
          <w:color w:val="auto"/>
          <w:szCs w:val="18"/>
          <w:highlight w:val="yellow"/>
        </w:rPr>
        <w:t xml:space="preserve"> </w:t>
      </w:r>
    </w:p>
    <w:p w14:paraId="4776009F" w14:textId="77777777" w:rsidR="00122073" w:rsidRPr="00ED776B" w:rsidRDefault="00122073" w:rsidP="00F01D4F">
      <w:pPr>
        <w:pStyle w:val="Heading2"/>
        <w:numPr>
          <w:ilvl w:val="0"/>
          <w:numId w:val="0"/>
        </w:numPr>
        <w:ind w:left="720" w:hanging="720"/>
        <w:rPr>
          <w:rFonts w:cs="Arial"/>
          <w:b w:val="0"/>
          <w:i/>
        </w:rPr>
      </w:pPr>
      <w:r w:rsidRPr="00ED776B">
        <w:rPr>
          <w:rFonts w:cs="Arial"/>
        </w:rPr>
        <w:t>3.4</w:t>
      </w:r>
      <w:r w:rsidRPr="00ED776B">
        <w:rPr>
          <w:rFonts w:cs="Arial"/>
        </w:rPr>
        <w:tab/>
        <w:t>Noise and vibration</w:t>
      </w:r>
    </w:p>
    <w:p w14:paraId="477600A0" w14:textId="77777777" w:rsidR="00122073" w:rsidRDefault="00122073" w:rsidP="00122073">
      <w:pPr>
        <w:pStyle w:val="Heading4"/>
        <w:spacing w:before="120"/>
        <w:ind w:left="720" w:hanging="720"/>
        <w:rPr>
          <w:rStyle w:val="change"/>
          <w:rFonts w:cs="Arial"/>
          <w:color w:val="auto"/>
          <w:szCs w:val="18"/>
        </w:rPr>
      </w:pPr>
      <w:r w:rsidRPr="00AB42CA">
        <w:rPr>
          <w:rFonts w:cs="Arial"/>
          <w:szCs w:val="18"/>
        </w:rPr>
        <w:t>3.4.1</w:t>
      </w:r>
      <w:r w:rsidRPr="00AB42CA">
        <w:rPr>
          <w:rFonts w:cs="Arial"/>
          <w:szCs w:val="18"/>
        </w:rPr>
        <w:tab/>
        <w:t xml:space="preserve">Emissions from the activities shall </w:t>
      </w:r>
      <w:r w:rsidRPr="00AB42CA">
        <w:rPr>
          <w:rStyle w:val="change"/>
          <w:rFonts w:cs="Arial"/>
          <w:color w:val="auto"/>
          <w:szCs w:val="18"/>
        </w:rPr>
        <w:t>be free from noise and vibration at levels likely to</w:t>
      </w:r>
      <w:r w:rsidRPr="00AB42CA">
        <w:rPr>
          <w:rFonts w:cs="Arial"/>
          <w:szCs w:val="18"/>
        </w:rPr>
        <w:t xml:space="preserve"> cause pollution outside the site, </w:t>
      </w:r>
      <w:r w:rsidRPr="00AB42CA">
        <w:rPr>
          <w:rStyle w:val="change"/>
          <w:rFonts w:cs="Arial"/>
          <w:color w:val="auto"/>
          <w:szCs w:val="18"/>
        </w:rPr>
        <w:t xml:space="preserve">as perceived by an authorised officer of </w:t>
      </w:r>
      <w:r w:rsidR="00A64B98" w:rsidRPr="00AB42CA">
        <w:rPr>
          <w:rFonts w:cs="Arial"/>
          <w:szCs w:val="18"/>
        </w:rPr>
        <w:t>Natural Resources Wales</w:t>
      </w:r>
      <w:r w:rsidRPr="00AB42CA">
        <w:rPr>
          <w:rStyle w:val="change"/>
          <w:rFonts w:cs="Arial"/>
          <w:color w:val="auto"/>
          <w:szCs w:val="18"/>
        </w:rPr>
        <w:t xml:space="preserve">, </w:t>
      </w:r>
      <w:r w:rsidRPr="00AB42CA">
        <w:rPr>
          <w:rFonts w:cs="Arial"/>
          <w:szCs w:val="18"/>
        </w:rPr>
        <w:t>unless the operator</w:t>
      </w:r>
      <w:r w:rsidRPr="00AB42CA">
        <w:rPr>
          <w:rStyle w:val="change"/>
          <w:rFonts w:cs="Arial"/>
          <w:color w:val="auto"/>
          <w:szCs w:val="18"/>
        </w:rPr>
        <w:t xml:space="preserve"> has used appropriate measures, including, but not limited to, those specified in any approved noise and vibration management plan to prevent or where that is not practicable to minimise the noise and vibration.</w:t>
      </w:r>
    </w:p>
    <w:p w14:paraId="477600A1" w14:textId="77777777" w:rsidR="0054664F" w:rsidRPr="00C64D2C" w:rsidRDefault="0054664F" w:rsidP="0054664F">
      <w:pPr>
        <w:pStyle w:val="Draftingnote"/>
        <w:rPr>
          <w:i w:val="0"/>
          <w:color w:val="auto"/>
        </w:rPr>
      </w:pPr>
      <w:r w:rsidRPr="00C64D2C">
        <w:rPr>
          <w:i w:val="0"/>
          <w:color w:val="auto"/>
        </w:rPr>
        <w:t>3.4.2</w:t>
      </w:r>
      <w:r w:rsidRPr="00C64D2C">
        <w:rPr>
          <w:i w:val="0"/>
          <w:color w:val="auto"/>
        </w:rPr>
        <w:tab/>
        <w:t>The operator shall:</w:t>
      </w:r>
    </w:p>
    <w:p w14:paraId="477600A2" w14:textId="77777777" w:rsidR="0054664F" w:rsidRPr="00C64D2C" w:rsidRDefault="0054664F" w:rsidP="0054664F">
      <w:pPr>
        <w:pStyle w:val="Heading4"/>
        <w:ind w:left="1440" w:hanging="731"/>
        <w:rPr>
          <w:rFonts w:cs="Arial"/>
          <w:szCs w:val="18"/>
        </w:rPr>
      </w:pPr>
      <w:r w:rsidRPr="00C64D2C">
        <w:t>(a)</w:t>
      </w:r>
      <w:r w:rsidRPr="00C64D2C">
        <w:tab/>
      </w:r>
      <w:r w:rsidRPr="00C64D2C">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477600A3" w14:textId="77777777" w:rsidR="0054664F" w:rsidRPr="00C64D2C" w:rsidRDefault="0054664F" w:rsidP="0054664F">
      <w:pPr>
        <w:pStyle w:val="Heading4"/>
        <w:ind w:left="1440" w:hanging="731"/>
        <w:rPr>
          <w:rFonts w:cs="Arial"/>
          <w:sz w:val="20"/>
        </w:rPr>
      </w:pPr>
      <w:r w:rsidRPr="00C64D2C">
        <w:rPr>
          <w:szCs w:val="18"/>
        </w:rPr>
        <w:t>(b)</w:t>
      </w:r>
      <w:r w:rsidRPr="00C64D2C">
        <w:rPr>
          <w:szCs w:val="18"/>
        </w:rPr>
        <w:tab/>
      </w:r>
      <w:proofErr w:type="gramStart"/>
      <w:r w:rsidRPr="00C64D2C">
        <w:rPr>
          <w:rFonts w:cs="Arial"/>
          <w:szCs w:val="18"/>
        </w:rPr>
        <w:t>implement</w:t>
      </w:r>
      <w:proofErr w:type="gramEnd"/>
      <w:r w:rsidRPr="00C64D2C">
        <w:rPr>
          <w:rFonts w:cs="Arial"/>
          <w:szCs w:val="18"/>
        </w:rPr>
        <w:t xml:space="preserve"> the approved noise and vibration management plan, from the date of approval, unless otherwise agreed in writing by Natural Resources Wales.</w:t>
      </w:r>
    </w:p>
    <w:p w14:paraId="477600A4" w14:textId="77777777" w:rsidR="00122073" w:rsidRPr="00FC20BD" w:rsidRDefault="00122073" w:rsidP="00122073">
      <w:pPr>
        <w:keepNext/>
        <w:keepLines/>
        <w:widowControl w:val="0"/>
        <w:spacing w:before="240" w:after="120" w:line="300" w:lineRule="exact"/>
        <w:jc w:val="left"/>
        <w:outlineLvl w:val="1"/>
        <w:rPr>
          <w:rFonts w:ascii="Arial" w:hAnsi="Arial"/>
          <w:b/>
          <w:sz w:val="28"/>
        </w:rPr>
      </w:pPr>
      <w:r w:rsidRPr="00FC20BD">
        <w:rPr>
          <w:rFonts w:ascii="Arial" w:hAnsi="Arial"/>
          <w:b/>
          <w:sz w:val="28"/>
        </w:rPr>
        <w:lastRenderedPageBreak/>
        <w:t>3.5</w:t>
      </w:r>
      <w:r w:rsidRPr="00FC20BD">
        <w:rPr>
          <w:rFonts w:ascii="Arial" w:hAnsi="Arial"/>
          <w:b/>
          <w:sz w:val="28"/>
        </w:rPr>
        <w:tab/>
        <w:t xml:space="preserve">Monitoring </w:t>
      </w:r>
    </w:p>
    <w:p w14:paraId="477600A5" w14:textId="77777777" w:rsidR="00122073" w:rsidRPr="00636494" w:rsidRDefault="00122073" w:rsidP="00122073">
      <w:pPr>
        <w:keepLines/>
        <w:widowControl w:val="0"/>
        <w:spacing w:before="120" w:line="270" w:lineRule="exact"/>
        <w:ind w:left="709" w:hanging="709"/>
        <w:jc w:val="left"/>
        <w:outlineLvl w:val="2"/>
        <w:rPr>
          <w:rFonts w:ascii="Arial" w:hAnsi="Arial"/>
          <w:sz w:val="18"/>
          <w:lang w:eastAsia="en-US"/>
        </w:rPr>
      </w:pPr>
      <w:r w:rsidRPr="004230B0">
        <w:rPr>
          <w:rFonts w:ascii="Arial" w:hAnsi="Arial"/>
          <w:sz w:val="18"/>
          <w:lang w:eastAsia="en-US"/>
        </w:rPr>
        <w:t>3.5.1</w:t>
      </w:r>
      <w:r w:rsidRPr="004230B0">
        <w:rPr>
          <w:rFonts w:ascii="Arial" w:hAnsi="Arial"/>
          <w:sz w:val="18"/>
          <w:lang w:eastAsia="en-US"/>
        </w:rPr>
        <w:tab/>
        <w:t xml:space="preserve">The operator shall, unless otherwise agreed in writing by </w:t>
      </w:r>
      <w:r w:rsidR="00A64B98" w:rsidRPr="00A64B98">
        <w:rPr>
          <w:rFonts w:ascii="Arial" w:hAnsi="Arial"/>
          <w:sz w:val="18"/>
          <w:lang w:eastAsia="en-US"/>
        </w:rPr>
        <w:t>Natural Resources Wales</w:t>
      </w:r>
      <w:r w:rsidRPr="004230B0">
        <w:rPr>
          <w:rFonts w:ascii="Arial" w:hAnsi="Arial"/>
          <w:sz w:val="18"/>
          <w:lang w:eastAsia="en-US"/>
        </w:rPr>
        <w:t xml:space="preserve">, undertake </w:t>
      </w:r>
      <w:r w:rsidRPr="00636494">
        <w:rPr>
          <w:rFonts w:ascii="Arial" w:hAnsi="Arial"/>
          <w:sz w:val="18"/>
          <w:lang w:eastAsia="en-US"/>
        </w:rPr>
        <w:t>the monitoring specified in the following tables in schedule 3 to this permit:</w:t>
      </w:r>
    </w:p>
    <w:p w14:paraId="477600A6" w14:textId="14635852" w:rsidR="00122073" w:rsidRPr="00F27B75" w:rsidRDefault="00122073" w:rsidP="00122073">
      <w:pPr>
        <w:keepLines/>
        <w:widowControl w:val="0"/>
        <w:numPr>
          <w:ilvl w:val="0"/>
          <w:numId w:val="25"/>
        </w:numPr>
        <w:tabs>
          <w:tab w:val="left" w:pos="284"/>
        </w:tabs>
        <w:spacing w:before="60" w:line="270" w:lineRule="exact"/>
        <w:jc w:val="left"/>
        <w:outlineLvl w:val="3"/>
        <w:rPr>
          <w:rFonts w:ascii="Arial" w:hAnsi="Arial"/>
          <w:sz w:val="18"/>
          <w:lang w:eastAsia="en-US"/>
        </w:rPr>
      </w:pPr>
      <w:proofErr w:type="gramStart"/>
      <w:r w:rsidRPr="00636494">
        <w:rPr>
          <w:rFonts w:ascii="Arial" w:hAnsi="Arial"/>
          <w:sz w:val="18"/>
          <w:lang w:eastAsia="en-US"/>
        </w:rPr>
        <w:t>point</w:t>
      </w:r>
      <w:proofErr w:type="gramEnd"/>
      <w:r w:rsidRPr="00636494">
        <w:rPr>
          <w:rFonts w:ascii="Arial" w:hAnsi="Arial"/>
          <w:sz w:val="18"/>
          <w:lang w:eastAsia="en-US"/>
        </w:rPr>
        <w:t xml:space="preserve"> source emissions specified </w:t>
      </w:r>
      <w:r w:rsidRPr="00F27B75">
        <w:rPr>
          <w:rFonts w:ascii="Arial" w:hAnsi="Arial"/>
          <w:sz w:val="18"/>
          <w:lang w:eastAsia="en-US"/>
        </w:rPr>
        <w:t>in tables S3.</w:t>
      </w:r>
      <w:r w:rsidR="00AB42CA" w:rsidRPr="00F27B75">
        <w:rPr>
          <w:rFonts w:ascii="Arial" w:hAnsi="Arial"/>
          <w:sz w:val="18"/>
          <w:lang w:eastAsia="en-US"/>
        </w:rPr>
        <w:t>1</w:t>
      </w:r>
      <w:r w:rsidR="009C052C">
        <w:rPr>
          <w:rFonts w:ascii="Arial" w:hAnsi="Arial"/>
          <w:sz w:val="18"/>
          <w:lang w:eastAsia="en-US"/>
        </w:rPr>
        <w:t xml:space="preserve"> and</w:t>
      </w:r>
      <w:r w:rsidR="00F27B75" w:rsidRPr="00F27B75">
        <w:rPr>
          <w:rFonts w:ascii="Arial" w:hAnsi="Arial"/>
          <w:sz w:val="18"/>
          <w:lang w:eastAsia="en-US"/>
        </w:rPr>
        <w:t xml:space="preserve"> S3.2</w:t>
      </w:r>
      <w:r w:rsidR="00AB42CA" w:rsidRPr="00F27B75">
        <w:rPr>
          <w:rFonts w:ascii="Arial" w:hAnsi="Arial"/>
          <w:sz w:val="18"/>
          <w:lang w:eastAsia="en-US"/>
        </w:rPr>
        <w:t>.</w:t>
      </w:r>
    </w:p>
    <w:p w14:paraId="477600A7" w14:textId="77777777" w:rsidR="00091036" w:rsidRPr="00636494" w:rsidRDefault="00091036" w:rsidP="00091036">
      <w:pPr>
        <w:pStyle w:val="Heading3nonum"/>
        <w:ind w:left="709" w:hanging="709"/>
        <w:rPr>
          <w:color w:val="auto"/>
        </w:rPr>
      </w:pPr>
      <w:r w:rsidRPr="00636494">
        <w:rPr>
          <w:color w:val="auto"/>
        </w:rPr>
        <w:t>3.5.2</w:t>
      </w:r>
      <w:r w:rsidRPr="00636494">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477600A8" w14:textId="77777777" w:rsidR="00122073" w:rsidRPr="00636494" w:rsidRDefault="00122073" w:rsidP="00122073">
      <w:pPr>
        <w:keepNext/>
        <w:keepLines/>
        <w:widowControl w:val="0"/>
        <w:spacing w:before="240" w:after="120" w:line="300" w:lineRule="exact"/>
        <w:ind w:left="720" w:hanging="720"/>
        <w:jc w:val="left"/>
        <w:outlineLvl w:val="1"/>
        <w:rPr>
          <w:rFonts w:ascii="Arial" w:hAnsi="Arial"/>
          <w:b/>
          <w:sz w:val="28"/>
        </w:rPr>
      </w:pPr>
      <w:r w:rsidRPr="00636494">
        <w:rPr>
          <w:rFonts w:ascii="Arial" w:hAnsi="Arial"/>
          <w:b/>
          <w:sz w:val="28"/>
        </w:rPr>
        <w:t>3.6</w:t>
      </w:r>
      <w:r w:rsidRPr="00636494">
        <w:rPr>
          <w:rFonts w:ascii="Arial" w:hAnsi="Arial"/>
          <w:b/>
          <w:sz w:val="28"/>
        </w:rPr>
        <w:tab/>
        <w:t>Pests</w:t>
      </w:r>
    </w:p>
    <w:p w14:paraId="477600A9" w14:textId="77777777" w:rsidR="00122073" w:rsidRPr="00344D33" w:rsidRDefault="00122073" w:rsidP="00122073">
      <w:pPr>
        <w:spacing w:before="120" w:after="80" w:line="270" w:lineRule="exact"/>
        <w:ind w:left="720" w:hanging="720"/>
        <w:jc w:val="left"/>
        <w:rPr>
          <w:rFonts w:ascii="Arial" w:hAnsi="Arial" w:cs="Arial"/>
          <w:sz w:val="18"/>
          <w:szCs w:val="18"/>
        </w:rPr>
      </w:pPr>
      <w:r w:rsidRPr="00344D33">
        <w:rPr>
          <w:rFonts w:ascii="Arial" w:hAnsi="Arial" w:cs="Arial"/>
          <w:sz w:val="18"/>
          <w:szCs w:val="18"/>
        </w:rPr>
        <w:t xml:space="preserve">3.6.1 </w:t>
      </w:r>
      <w:r w:rsidRPr="00344D33">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477600AA" w14:textId="77777777" w:rsidR="00122073" w:rsidRPr="00344D33" w:rsidRDefault="00122073" w:rsidP="00122073">
      <w:pPr>
        <w:spacing w:before="120" w:after="80" w:line="270" w:lineRule="exact"/>
        <w:jc w:val="left"/>
        <w:rPr>
          <w:rFonts w:ascii="Arial" w:hAnsi="Arial" w:cs="Arial"/>
          <w:sz w:val="18"/>
          <w:szCs w:val="18"/>
        </w:rPr>
      </w:pPr>
      <w:r w:rsidRPr="00344D33">
        <w:rPr>
          <w:rFonts w:ascii="Arial" w:hAnsi="Arial" w:cs="Arial"/>
          <w:sz w:val="18"/>
          <w:szCs w:val="18"/>
        </w:rPr>
        <w:t xml:space="preserve">3.6.2 </w:t>
      </w:r>
      <w:r w:rsidRPr="00344D33">
        <w:rPr>
          <w:rFonts w:ascii="Arial" w:hAnsi="Arial" w:cs="Arial"/>
          <w:sz w:val="18"/>
          <w:szCs w:val="18"/>
        </w:rPr>
        <w:tab/>
        <w:t>The operator shall:</w:t>
      </w:r>
      <w:r w:rsidRPr="00344D33">
        <w:rPr>
          <w:rFonts w:ascii="Arial" w:hAnsi="Arial" w:cs="Arial"/>
          <w:sz w:val="18"/>
          <w:szCs w:val="18"/>
        </w:rPr>
        <w:tab/>
      </w:r>
    </w:p>
    <w:p w14:paraId="477600AB" w14:textId="77777777" w:rsidR="00122073" w:rsidRPr="00344D3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(a)          </w:t>
      </w:r>
      <w:proofErr w:type="gramStart"/>
      <w:r w:rsidRPr="00344D33">
        <w:rPr>
          <w:rFonts w:ascii="Arial" w:hAnsi="Arial" w:cs="Arial"/>
          <w:sz w:val="18"/>
          <w:szCs w:val="18"/>
        </w:rPr>
        <w:t>if</w:t>
      </w:r>
      <w:proofErr w:type="gramEnd"/>
      <w:r w:rsidRPr="00344D33">
        <w:rPr>
          <w:rFonts w:ascii="Arial" w:hAnsi="Arial" w:cs="Arial"/>
          <w:sz w:val="18"/>
          <w:szCs w:val="18"/>
        </w:rPr>
        <w:t xml:space="preserve"> notified by </w:t>
      </w:r>
      <w:r w:rsidR="00BA762D" w:rsidRPr="00344D33">
        <w:rPr>
          <w:rFonts w:ascii="Arial" w:hAnsi="Arial" w:cs="Arial"/>
          <w:sz w:val="18"/>
          <w:szCs w:val="18"/>
        </w:rPr>
        <w:t>Natural Resources Wales</w:t>
      </w:r>
      <w:r w:rsidRPr="00344D33">
        <w:rPr>
          <w:rFonts w:ascii="Arial" w:hAnsi="Arial" w:cs="Arial"/>
          <w:sz w:val="18"/>
          <w:szCs w:val="18"/>
        </w:rPr>
        <w:t xml:space="preserve">, submit to </w:t>
      </w:r>
      <w:r w:rsidR="00BA762D" w:rsidRPr="00344D33">
        <w:rPr>
          <w:rFonts w:ascii="Arial" w:hAnsi="Arial" w:cs="Arial"/>
          <w:sz w:val="18"/>
          <w:szCs w:val="18"/>
        </w:rPr>
        <w:t xml:space="preserve">Natural Resources Wales </w:t>
      </w:r>
      <w:r w:rsidRPr="00344D33">
        <w:rPr>
          <w:rFonts w:ascii="Arial" w:hAnsi="Arial" w:cs="Arial"/>
          <w:sz w:val="18"/>
          <w:szCs w:val="18"/>
        </w:rPr>
        <w:t>for approval within the period specified, a pests management plan which identifies and minimises risks of pollution</w:t>
      </w:r>
      <w:r w:rsidR="00B563BF">
        <w:rPr>
          <w:rFonts w:ascii="Arial" w:hAnsi="Arial" w:cs="Arial"/>
          <w:sz w:val="18"/>
          <w:szCs w:val="18"/>
        </w:rPr>
        <w:t>, hazard and annoyance</w:t>
      </w:r>
      <w:r w:rsidRPr="00344D33">
        <w:rPr>
          <w:rFonts w:ascii="Arial" w:hAnsi="Arial" w:cs="Arial"/>
          <w:sz w:val="18"/>
          <w:szCs w:val="18"/>
        </w:rPr>
        <w:t xml:space="preserve"> from pests;</w:t>
      </w:r>
    </w:p>
    <w:p w14:paraId="477600AC" w14:textId="77777777" w:rsidR="0012207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(b)          </w:t>
      </w:r>
      <w:proofErr w:type="gramStart"/>
      <w:r w:rsidRPr="00344D33">
        <w:rPr>
          <w:rFonts w:ascii="Arial" w:hAnsi="Arial" w:cs="Arial"/>
          <w:sz w:val="18"/>
          <w:szCs w:val="18"/>
        </w:rPr>
        <w:t>implement</w:t>
      </w:r>
      <w:proofErr w:type="gramEnd"/>
      <w:r w:rsidRPr="00344D33">
        <w:rPr>
          <w:rFonts w:ascii="Arial" w:hAnsi="Arial" w:cs="Arial"/>
          <w:sz w:val="18"/>
          <w:szCs w:val="18"/>
        </w:rPr>
        <w:t xml:space="preserve"> the pests management plan, from the date of approval, unless otherwise agreed in writing by </w:t>
      </w:r>
      <w:r w:rsidR="00BA762D" w:rsidRPr="00344D33">
        <w:rPr>
          <w:rFonts w:ascii="Arial" w:hAnsi="Arial" w:cs="Arial"/>
          <w:sz w:val="18"/>
          <w:szCs w:val="18"/>
        </w:rPr>
        <w:t>Natural Resources Wales</w:t>
      </w:r>
      <w:r w:rsidRPr="00344D33">
        <w:rPr>
          <w:rFonts w:ascii="Arial" w:hAnsi="Arial" w:cs="Arial"/>
          <w:sz w:val="18"/>
          <w:szCs w:val="18"/>
        </w:rPr>
        <w:t>.</w:t>
      </w:r>
    </w:p>
    <w:p w14:paraId="477600AD" w14:textId="77777777" w:rsidR="00122073" w:rsidRPr="00FC20BD" w:rsidRDefault="00122073" w:rsidP="00122073">
      <w:pPr>
        <w:keepNext/>
        <w:keepLines/>
        <w:widowControl w:val="0"/>
        <w:spacing w:before="360" w:after="240"/>
        <w:jc w:val="left"/>
        <w:outlineLvl w:val="0"/>
        <w:rPr>
          <w:rFonts w:ascii="Arial" w:hAnsi="Arial"/>
          <w:b/>
          <w:spacing w:val="-4"/>
          <w:sz w:val="36"/>
          <w:lang w:eastAsia="en-US"/>
        </w:rPr>
      </w:pPr>
      <w:bookmarkStart w:id="6" w:name="_Toc77056949"/>
      <w:r w:rsidRPr="00FC20BD">
        <w:rPr>
          <w:rFonts w:ascii="Arial" w:hAnsi="Arial"/>
          <w:b/>
          <w:spacing w:val="-4"/>
          <w:sz w:val="36"/>
          <w:lang w:eastAsia="en-US"/>
        </w:rPr>
        <w:t>4</w:t>
      </w:r>
      <w:r w:rsidRPr="00FC20BD">
        <w:rPr>
          <w:rFonts w:ascii="Arial" w:hAnsi="Arial"/>
          <w:b/>
          <w:spacing w:val="-4"/>
          <w:sz w:val="36"/>
          <w:lang w:eastAsia="en-US"/>
        </w:rPr>
        <w:tab/>
        <w:t>Information</w:t>
      </w:r>
      <w:bookmarkEnd w:id="6"/>
    </w:p>
    <w:p w14:paraId="477600AE" w14:textId="77777777" w:rsidR="00122073" w:rsidRPr="00FC20BD" w:rsidRDefault="00122073" w:rsidP="00122073">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477600AF" w14:textId="77777777" w:rsidR="00122073" w:rsidRPr="00FC20BD" w:rsidRDefault="00122073" w:rsidP="00122073">
      <w:pPr>
        <w:keepLines/>
        <w:widowControl w:val="0"/>
        <w:numPr>
          <w:ilvl w:val="2"/>
          <w:numId w:val="21"/>
        </w:numPr>
        <w:spacing w:before="120" w:line="270" w:lineRule="exact"/>
        <w:jc w:val="left"/>
        <w:outlineLvl w:val="2"/>
        <w:rPr>
          <w:rFonts w:ascii="Arial" w:hAnsi="Arial"/>
          <w:color w:val="000000"/>
          <w:sz w:val="18"/>
          <w:lang w:eastAsia="en-US"/>
        </w:rPr>
      </w:pPr>
      <w:r w:rsidRPr="00FC20BD">
        <w:rPr>
          <w:rFonts w:ascii="Arial" w:hAnsi="Arial"/>
          <w:color w:val="000000"/>
          <w:sz w:val="18"/>
          <w:lang w:eastAsia="en-US"/>
        </w:rPr>
        <w:t>All records required to be made by this permit shall:</w:t>
      </w:r>
    </w:p>
    <w:p w14:paraId="477600B0"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color w:val="000000"/>
          <w:sz w:val="18"/>
          <w:lang w:eastAsia="en-US"/>
        </w:rPr>
      </w:pPr>
      <w:r w:rsidRPr="00FC20BD">
        <w:rPr>
          <w:rFonts w:ascii="Arial" w:hAnsi="Arial"/>
          <w:color w:val="000000"/>
          <w:sz w:val="18"/>
          <w:lang w:eastAsia="en-US"/>
        </w:rPr>
        <w:t>be legible;</w:t>
      </w:r>
    </w:p>
    <w:p w14:paraId="477600B1"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477600B2"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477600B3"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00344D33" w:rsidRPr="00344D33">
        <w:rPr>
          <w:rFonts w:ascii="Arial" w:hAnsi="Arial"/>
          <w:sz w:val="18"/>
          <w:lang w:eastAsia="en-US"/>
        </w:rPr>
        <w:t>Natural Resources Wales</w:t>
      </w:r>
      <w:r w:rsidRPr="00FC20BD">
        <w:rPr>
          <w:rFonts w:ascii="Arial" w:hAnsi="Arial"/>
          <w:sz w:val="18"/>
          <w:lang w:eastAsia="en-US"/>
        </w:rPr>
        <w:t>, for at least 6 years from the date when the records were made, or in the case of the following records until permit surrender:</w:t>
      </w:r>
    </w:p>
    <w:p w14:paraId="477600B4" w14:textId="77777777" w:rsidR="00122073" w:rsidRPr="00FC20BD" w:rsidRDefault="00122073" w:rsidP="00122073">
      <w:pPr>
        <w:numPr>
          <w:ilvl w:val="0"/>
          <w:numId w:val="14"/>
        </w:numPr>
        <w:tabs>
          <w:tab w:val="left" w:pos="1985"/>
        </w:tabs>
        <w:spacing w:before="120" w:after="80" w:line="270" w:lineRule="exact"/>
        <w:ind w:left="1985" w:hanging="567"/>
        <w:rPr>
          <w:rFonts w:ascii="Arial" w:hAnsi="Arial"/>
          <w:sz w:val="18"/>
        </w:rPr>
      </w:pPr>
      <w:r w:rsidRPr="00FC20BD">
        <w:rPr>
          <w:rFonts w:ascii="Arial" w:hAnsi="Arial"/>
          <w:sz w:val="18"/>
        </w:rPr>
        <w:t>off-site environmental effects; and</w:t>
      </w:r>
    </w:p>
    <w:p w14:paraId="477600B5" w14:textId="77777777" w:rsidR="00122073" w:rsidRDefault="00122073" w:rsidP="00122073">
      <w:pPr>
        <w:numPr>
          <w:ilvl w:val="0"/>
          <w:numId w:val="14"/>
        </w:numPr>
        <w:tabs>
          <w:tab w:val="left" w:pos="1985"/>
        </w:tabs>
        <w:spacing w:before="120" w:after="80" w:line="270" w:lineRule="exact"/>
        <w:ind w:left="1985" w:hanging="567"/>
        <w:rPr>
          <w:rFonts w:ascii="Arial" w:hAnsi="Arial"/>
          <w:sz w:val="18"/>
        </w:rPr>
      </w:pPr>
      <w:proofErr w:type="gramStart"/>
      <w:r w:rsidRPr="00FC20BD">
        <w:rPr>
          <w:rFonts w:ascii="Arial" w:hAnsi="Arial"/>
          <w:sz w:val="18"/>
        </w:rPr>
        <w:t>matters</w:t>
      </w:r>
      <w:proofErr w:type="gramEnd"/>
      <w:r w:rsidRPr="00FC20BD">
        <w:rPr>
          <w:rFonts w:ascii="Arial" w:hAnsi="Arial"/>
          <w:sz w:val="18"/>
        </w:rPr>
        <w:t xml:space="preserve"> which affect the condition of the land and groundwater.</w:t>
      </w:r>
    </w:p>
    <w:p w14:paraId="477600B6" w14:textId="77777777" w:rsidR="00122073" w:rsidRDefault="00122073" w:rsidP="00122073">
      <w:pPr>
        <w:pStyle w:val="pindent"/>
        <w:keepLines w:val="0"/>
        <w:numPr>
          <w:ilvl w:val="2"/>
          <w:numId w:val="21"/>
        </w:numPr>
        <w:tabs>
          <w:tab w:val="clear" w:pos="720"/>
          <w:tab w:val="left" w:pos="709"/>
        </w:tabs>
        <w:suppressAutoHyphens w:val="0"/>
        <w:jc w:val="left"/>
      </w:pPr>
      <w:r w:rsidRPr="00656DBA">
        <w:t xml:space="preserve">The operator shall keep on site all records, plans and the management system required to be maintained by this permit, unless otherwise agreed in writing by </w:t>
      </w:r>
      <w:r w:rsidR="00344D33" w:rsidRPr="00344D33">
        <w:t>Natural Resources Wales</w:t>
      </w:r>
      <w:r w:rsidRPr="00656DBA">
        <w:t xml:space="preserve">. </w:t>
      </w:r>
    </w:p>
    <w:p w14:paraId="477600B7" w14:textId="77777777" w:rsidR="00122073" w:rsidRDefault="00122073" w:rsidP="00122073">
      <w:pPr>
        <w:pStyle w:val="pindent"/>
        <w:keepLines w:val="0"/>
        <w:tabs>
          <w:tab w:val="left" w:pos="709"/>
        </w:tabs>
        <w:suppressAutoHyphens w:val="0"/>
        <w:ind w:left="0" w:firstLine="0"/>
        <w:jc w:val="left"/>
        <w:rPr>
          <w:b/>
          <w:sz w:val="28"/>
          <w:szCs w:val="28"/>
        </w:rPr>
      </w:pPr>
    </w:p>
    <w:p w14:paraId="477600B8" w14:textId="77777777" w:rsidR="00122073" w:rsidRPr="00513885" w:rsidRDefault="00122073" w:rsidP="00122073">
      <w:pPr>
        <w:pStyle w:val="pindent"/>
        <w:keepLines w:val="0"/>
        <w:tabs>
          <w:tab w:val="left" w:pos="709"/>
        </w:tabs>
        <w:suppressAutoHyphens w:val="0"/>
        <w:ind w:left="0" w:firstLine="0"/>
        <w:jc w:val="left"/>
        <w:rPr>
          <w:b/>
          <w:sz w:val="28"/>
          <w:szCs w:val="28"/>
        </w:rPr>
      </w:pPr>
      <w:r w:rsidRPr="00513885">
        <w:rPr>
          <w:b/>
          <w:sz w:val="28"/>
          <w:szCs w:val="28"/>
        </w:rPr>
        <w:t>4.2</w:t>
      </w:r>
      <w:r w:rsidRPr="00513885">
        <w:rPr>
          <w:b/>
          <w:sz w:val="28"/>
          <w:szCs w:val="28"/>
        </w:rPr>
        <w:tab/>
        <w:t>Reporting</w:t>
      </w:r>
    </w:p>
    <w:p w14:paraId="477600B9" w14:textId="77777777" w:rsidR="00122073" w:rsidRPr="00FC20BD" w:rsidRDefault="00122073" w:rsidP="00122073">
      <w:pPr>
        <w:tabs>
          <w:tab w:val="left" w:pos="709"/>
        </w:tabs>
        <w:spacing w:before="120" w:after="80" w:line="270" w:lineRule="exact"/>
        <w:ind w:left="709" w:hanging="709"/>
        <w:rPr>
          <w:rFonts w:ascii="Arial" w:hAnsi="Arial"/>
          <w:sz w:val="18"/>
        </w:rPr>
      </w:pPr>
      <w:r w:rsidRPr="002F59A6">
        <w:rPr>
          <w:sz w:val="18"/>
          <w:szCs w:val="18"/>
        </w:rPr>
        <w:t>4.2.1</w:t>
      </w:r>
      <w:r w:rsidRPr="002F59A6">
        <w:rPr>
          <w:rFonts w:ascii="Arial" w:hAnsi="Arial" w:cs="Arial"/>
          <w:sz w:val="18"/>
          <w:szCs w:val="18"/>
        </w:rPr>
        <w:tab/>
      </w:r>
      <w:r w:rsidRPr="00513885">
        <w:rPr>
          <w:rFonts w:ascii="Arial" w:hAnsi="Arial" w:cs="Arial"/>
          <w:sz w:val="18"/>
          <w:szCs w:val="18"/>
        </w:rPr>
        <w:t xml:space="preserve">The operator shall send all reports and notifications required by the permit to </w:t>
      </w:r>
      <w:r w:rsidR="00344D33" w:rsidRPr="00344D33">
        <w:rPr>
          <w:rFonts w:ascii="Arial" w:hAnsi="Arial" w:cs="Arial"/>
          <w:sz w:val="18"/>
          <w:szCs w:val="18"/>
        </w:rPr>
        <w:t xml:space="preserve">Natural Resources Wales </w:t>
      </w:r>
      <w:r w:rsidRPr="00513885">
        <w:rPr>
          <w:rFonts w:ascii="Arial" w:hAnsi="Arial" w:cs="Arial"/>
          <w:sz w:val="18"/>
          <w:szCs w:val="18"/>
        </w:rPr>
        <w:t xml:space="preserve">using the contact details supplied in writing by </w:t>
      </w:r>
      <w:r w:rsidR="00344D33" w:rsidRPr="00344D33">
        <w:rPr>
          <w:rFonts w:ascii="Arial" w:hAnsi="Arial" w:cs="Arial"/>
          <w:sz w:val="18"/>
          <w:szCs w:val="18"/>
        </w:rPr>
        <w:t>Natural Resources Wales</w:t>
      </w:r>
      <w:r w:rsidR="00344D33">
        <w:rPr>
          <w:rFonts w:ascii="Arial" w:hAnsi="Arial" w:cs="Arial"/>
          <w:sz w:val="18"/>
          <w:szCs w:val="18"/>
        </w:rPr>
        <w:t>.</w:t>
      </w:r>
    </w:p>
    <w:p w14:paraId="477600BA"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661059">
        <w:rPr>
          <w:rFonts w:ascii="Arial" w:hAnsi="Arial"/>
          <w:sz w:val="18"/>
          <w:lang w:eastAsia="en-US"/>
        </w:rPr>
        <w:lastRenderedPageBreak/>
        <w:t>4.2.</w:t>
      </w:r>
      <w:r w:rsidR="00661059" w:rsidRPr="00661059">
        <w:rPr>
          <w:rFonts w:ascii="Arial" w:hAnsi="Arial"/>
          <w:sz w:val="18"/>
          <w:lang w:eastAsia="en-US"/>
        </w:rPr>
        <w:t>2</w:t>
      </w:r>
      <w:r w:rsidRPr="00661059">
        <w:rPr>
          <w:rFonts w:ascii="Arial" w:hAnsi="Arial"/>
          <w:sz w:val="18"/>
          <w:lang w:eastAsia="en-US"/>
        </w:rPr>
        <w:tab/>
      </w:r>
      <w:r w:rsidRPr="00513885">
        <w:rPr>
          <w:rFonts w:ascii="Arial" w:hAnsi="Arial"/>
          <w:color w:val="000000"/>
          <w:sz w:val="18"/>
          <w:lang w:eastAsia="en-US"/>
        </w:rPr>
        <w:t xml:space="preserve">The operator shall, unless notice under this condition has been served within the preceding four years, submit to </w:t>
      </w:r>
      <w:r w:rsidR="00344D33" w:rsidRPr="00344D33">
        <w:rPr>
          <w:rFonts w:ascii="Arial" w:hAnsi="Arial"/>
          <w:color w:val="000000"/>
          <w:sz w:val="18"/>
          <w:lang w:eastAsia="en-US"/>
        </w:rPr>
        <w:t>Natural Resources Wales</w:t>
      </w:r>
      <w:r w:rsidRPr="00513885">
        <w:rPr>
          <w:rFonts w:ascii="Arial" w:hAnsi="Arial"/>
          <w:color w:val="000000"/>
          <w:sz w:val="18"/>
          <w:lang w:eastAsia="en-US"/>
        </w:rPr>
        <w:t>, within six months of receipt of a written notice, a report assessing whether there are other appropriate measures that could be taken to prevent, or where that is not practicable, to minimise pollution.</w:t>
      </w:r>
    </w:p>
    <w:p w14:paraId="477600BB"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p>
    <w:p w14:paraId="477600BC"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477600BD"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r w:rsidR="00344D33" w:rsidRPr="00344D33">
        <w:rPr>
          <w:rFonts w:ascii="Arial" w:eastAsia="Calibri" w:hAnsi="Arial" w:cs="Arial"/>
          <w:sz w:val="18"/>
          <w:szCs w:val="18"/>
        </w:rPr>
        <w:t>:</w:t>
      </w:r>
    </w:p>
    <w:p w14:paraId="477600BE"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w:t>
      </w:r>
      <w:proofErr w:type="spellStart"/>
      <w:r w:rsidRPr="00344D33">
        <w:rPr>
          <w:rFonts w:ascii="Arial" w:eastAsia="Calibri" w:hAnsi="Arial" w:cs="Arial"/>
          <w:sz w:val="18"/>
          <w:szCs w:val="18"/>
        </w:rPr>
        <w:t>i</w:t>
      </w:r>
      <w:proofErr w:type="spellEnd"/>
      <w:r w:rsidRPr="00344D33">
        <w:rPr>
          <w:rFonts w:ascii="Arial" w:eastAsia="Calibri" w:hAnsi="Arial" w:cs="Arial"/>
          <w:sz w:val="18"/>
          <w:szCs w:val="18"/>
        </w:rPr>
        <w:t xml:space="preserve">) </w:t>
      </w:r>
      <w:r w:rsidRPr="00344D33">
        <w:rPr>
          <w:rFonts w:ascii="Arial" w:eastAsia="Calibri" w:hAnsi="Arial" w:cs="Arial"/>
          <w:sz w:val="18"/>
          <w:szCs w:val="18"/>
        </w:rPr>
        <w:tab/>
      </w:r>
      <w:proofErr w:type="gramStart"/>
      <w:r w:rsidRPr="00344D33">
        <w:rPr>
          <w:rFonts w:ascii="Arial" w:eastAsia="Calibri" w:hAnsi="Arial" w:cs="Arial"/>
          <w:sz w:val="18"/>
          <w:szCs w:val="18"/>
        </w:rPr>
        <w:t>inform</w:t>
      </w:r>
      <w:proofErr w:type="gramEnd"/>
      <w:r w:rsidRPr="00344D33">
        <w:rPr>
          <w:rFonts w:ascii="Arial" w:eastAsia="Calibri" w:hAnsi="Arial" w:cs="Arial"/>
          <w:sz w:val="18"/>
          <w:szCs w:val="18"/>
        </w:rPr>
        <w:t xml:space="preserve"> </w:t>
      </w:r>
      <w:r w:rsidR="00344D33" w:rsidRPr="00344D33">
        <w:rPr>
          <w:rFonts w:ascii="Arial" w:eastAsia="Calibri" w:hAnsi="Arial" w:cs="Arial"/>
          <w:sz w:val="18"/>
          <w:szCs w:val="18"/>
        </w:rPr>
        <w:t>Natural Resources Wales;</w:t>
      </w:r>
      <w:r w:rsidRPr="00344D33">
        <w:rPr>
          <w:rFonts w:ascii="Arial" w:eastAsia="Calibri" w:hAnsi="Arial" w:cs="Arial"/>
          <w:sz w:val="18"/>
          <w:szCs w:val="18"/>
        </w:rPr>
        <w:t xml:space="preserve"> </w:t>
      </w:r>
    </w:p>
    <w:p w14:paraId="477600BF" w14:textId="77777777" w:rsidR="00122073" w:rsidRPr="00344D33" w:rsidRDefault="00122073" w:rsidP="00122073">
      <w:pPr>
        <w:tabs>
          <w:tab w:val="left" w:pos="720"/>
          <w:tab w:val="left" w:pos="1440"/>
        </w:tabs>
        <w:spacing w:before="80" w:line="220" w:lineRule="atLeas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r>
      <w:proofErr w:type="gramStart"/>
      <w:r w:rsidRPr="00344D33">
        <w:rPr>
          <w:rFonts w:ascii="Arial" w:eastAsia="Calibri" w:hAnsi="Arial" w:cs="Arial"/>
          <w:sz w:val="18"/>
          <w:szCs w:val="18"/>
        </w:rPr>
        <w:t>take</w:t>
      </w:r>
      <w:proofErr w:type="gramEnd"/>
      <w:r w:rsidRPr="00344D33">
        <w:rPr>
          <w:rFonts w:ascii="Arial" w:eastAsia="Calibri" w:hAnsi="Arial" w:cs="Arial"/>
          <w:sz w:val="18"/>
          <w:szCs w:val="18"/>
        </w:rPr>
        <w:t xml:space="preserve"> the measures necessary to limit the environmental consequences of such an incident or accident</w:t>
      </w:r>
      <w:r w:rsidR="00344D33" w:rsidRPr="00344D33">
        <w:rPr>
          <w:rFonts w:ascii="Arial" w:eastAsia="Calibri" w:hAnsi="Arial" w:cs="Arial"/>
          <w:sz w:val="18"/>
          <w:szCs w:val="18"/>
        </w:rPr>
        <w:t>;</w:t>
      </w:r>
      <w:r w:rsidRPr="00344D33">
        <w:rPr>
          <w:rFonts w:ascii="Arial" w:eastAsia="Calibri" w:hAnsi="Arial" w:cs="Arial"/>
          <w:sz w:val="18"/>
          <w:szCs w:val="18"/>
        </w:rPr>
        <w:t xml:space="preserve"> and</w:t>
      </w:r>
    </w:p>
    <w:p w14:paraId="477600C0" w14:textId="77777777" w:rsidR="00122073" w:rsidRPr="00344D33" w:rsidRDefault="00122073" w:rsidP="00344D3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(iii) </w:t>
      </w:r>
      <w:r w:rsidRPr="00344D33">
        <w:rPr>
          <w:rFonts w:ascii="Arial" w:eastAsia="Calibri" w:hAnsi="Arial" w:cs="Arial"/>
          <w:sz w:val="18"/>
          <w:szCs w:val="18"/>
        </w:rPr>
        <w:tab/>
      </w:r>
      <w:proofErr w:type="gramStart"/>
      <w:r w:rsidRPr="00344D33">
        <w:rPr>
          <w:rFonts w:ascii="Arial" w:eastAsia="Calibri" w:hAnsi="Arial" w:cs="Arial"/>
          <w:sz w:val="18"/>
          <w:szCs w:val="18"/>
        </w:rPr>
        <w:t>take</w:t>
      </w:r>
      <w:proofErr w:type="gramEnd"/>
      <w:r w:rsidRPr="00344D33">
        <w:rPr>
          <w:rFonts w:ascii="Arial" w:eastAsia="Calibri" w:hAnsi="Arial" w:cs="Arial"/>
          <w:sz w:val="18"/>
          <w:szCs w:val="18"/>
        </w:rPr>
        <w:t xml:space="preserve"> the measures necessary to prevent further possible incidents or </w:t>
      </w:r>
      <w:r w:rsidR="00E0722A">
        <w:rPr>
          <w:rFonts w:ascii="Arial" w:eastAsia="Calibri" w:hAnsi="Arial" w:cs="Arial"/>
          <w:sz w:val="18"/>
          <w:szCs w:val="18"/>
        </w:rPr>
        <w:t xml:space="preserve">   </w:t>
      </w:r>
      <w:r w:rsidR="00344D33" w:rsidRPr="00344D33">
        <w:rPr>
          <w:rFonts w:ascii="Arial" w:eastAsia="Calibri" w:hAnsi="Arial" w:cs="Arial"/>
          <w:sz w:val="18"/>
          <w:szCs w:val="18"/>
        </w:rPr>
        <w:t>accidents.</w:t>
      </w:r>
    </w:p>
    <w:p w14:paraId="477600C1"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sidRPr="00344D33">
        <w:rPr>
          <w:rFonts w:ascii="Arial" w:eastAsia="Calibri" w:hAnsi="Arial" w:cs="Arial"/>
          <w:sz w:val="18"/>
          <w:szCs w:val="18"/>
        </w:rPr>
        <w:t>(b)</w:t>
      </w:r>
      <w:r w:rsidR="00344D33" w:rsidRPr="00344D33">
        <w:rPr>
          <w:rFonts w:ascii="Arial" w:eastAsia="Calibri" w:hAnsi="Arial" w:cs="Arial"/>
          <w:sz w:val="18"/>
          <w:szCs w:val="18"/>
        </w:rPr>
        <w:tab/>
        <w:t xml:space="preserve"> I</w:t>
      </w:r>
      <w:r w:rsidRPr="00344D33">
        <w:rPr>
          <w:rFonts w:ascii="Arial" w:eastAsia="Calibri" w:hAnsi="Arial" w:cs="Arial"/>
          <w:sz w:val="18"/>
          <w:szCs w:val="18"/>
        </w:rPr>
        <w:t>n the event of a breach of any permit condition the operator must immediately</w:t>
      </w:r>
      <w:r w:rsidR="00344D33" w:rsidRPr="00344D33">
        <w:rPr>
          <w:rFonts w:ascii="Arial" w:eastAsia="Calibri" w:hAnsi="Arial" w:cs="Arial"/>
          <w:sz w:val="18"/>
          <w:szCs w:val="18"/>
        </w:rPr>
        <w:t>:</w:t>
      </w:r>
    </w:p>
    <w:p w14:paraId="477600C2" w14:textId="77777777" w:rsidR="00122073" w:rsidRPr="00344D33" w:rsidRDefault="00122073" w:rsidP="00122073">
      <w:pPr>
        <w:tabs>
          <w:tab w:val="left" w:pos="720"/>
          <w:tab w:val="left" w:pos="216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w:t>
      </w:r>
      <w:proofErr w:type="spellStart"/>
      <w:r w:rsidRPr="00344D33">
        <w:rPr>
          <w:rFonts w:ascii="Arial" w:eastAsia="Calibri" w:hAnsi="Arial" w:cs="Arial"/>
          <w:sz w:val="18"/>
          <w:szCs w:val="18"/>
        </w:rPr>
        <w:t>i</w:t>
      </w:r>
      <w:proofErr w:type="spellEnd"/>
      <w:r w:rsidRPr="00344D33">
        <w:rPr>
          <w:rFonts w:ascii="Arial" w:eastAsia="Calibri" w:hAnsi="Arial" w:cs="Arial"/>
          <w:sz w:val="18"/>
          <w:szCs w:val="18"/>
        </w:rPr>
        <w:t xml:space="preserve">) </w:t>
      </w:r>
      <w:r w:rsidRPr="00344D33">
        <w:rPr>
          <w:rFonts w:ascii="Arial" w:eastAsia="Calibri" w:hAnsi="Arial" w:cs="Arial"/>
          <w:sz w:val="18"/>
          <w:szCs w:val="18"/>
        </w:rPr>
        <w:tab/>
      </w:r>
      <w:proofErr w:type="gramStart"/>
      <w:r w:rsidRPr="00344D33">
        <w:rPr>
          <w:rFonts w:ascii="Arial" w:eastAsia="Calibri" w:hAnsi="Arial" w:cs="Arial"/>
          <w:sz w:val="18"/>
          <w:szCs w:val="18"/>
        </w:rPr>
        <w:t>inform</w:t>
      </w:r>
      <w:proofErr w:type="gramEnd"/>
      <w:r w:rsidRPr="00344D33">
        <w:rPr>
          <w:rFonts w:ascii="Arial" w:eastAsia="Calibri" w:hAnsi="Arial" w:cs="Arial"/>
          <w:sz w:val="18"/>
          <w:szCs w:val="18"/>
        </w:rPr>
        <w:t xml:space="preserve"> </w:t>
      </w:r>
      <w:r w:rsidR="00344D33" w:rsidRPr="00344D33">
        <w:rPr>
          <w:rFonts w:ascii="Arial" w:eastAsia="Calibri" w:hAnsi="Arial" w:cs="Arial"/>
          <w:sz w:val="18"/>
          <w:szCs w:val="18"/>
        </w:rPr>
        <w:t xml:space="preserve">Natural Resources Wales; </w:t>
      </w:r>
      <w:r w:rsidRPr="00344D33">
        <w:rPr>
          <w:rFonts w:ascii="Arial" w:eastAsia="Calibri" w:hAnsi="Arial" w:cs="Arial"/>
          <w:sz w:val="18"/>
          <w:szCs w:val="18"/>
        </w:rPr>
        <w:t>and</w:t>
      </w:r>
    </w:p>
    <w:p w14:paraId="477600C3"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(ii) </w:t>
      </w:r>
      <w:r w:rsidRPr="00344D33">
        <w:rPr>
          <w:rFonts w:ascii="Arial" w:eastAsia="Calibri" w:hAnsi="Arial" w:cs="Arial"/>
          <w:sz w:val="18"/>
          <w:szCs w:val="18"/>
        </w:rPr>
        <w:tab/>
      </w:r>
      <w:proofErr w:type="gramStart"/>
      <w:r w:rsidRPr="00344D33">
        <w:rPr>
          <w:rFonts w:ascii="Arial" w:eastAsia="Calibri" w:hAnsi="Arial" w:cs="Arial"/>
          <w:sz w:val="18"/>
          <w:szCs w:val="18"/>
        </w:rPr>
        <w:t>take</w:t>
      </w:r>
      <w:proofErr w:type="gramEnd"/>
      <w:r w:rsidRPr="00344D33">
        <w:rPr>
          <w:rFonts w:ascii="Arial" w:eastAsia="Calibri" w:hAnsi="Arial" w:cs="Arial"/>
          <w:sz w:val="18"/>
          <w:szCs w:val="18"/>
        </w:rPr>
        <w:t xml:space="preserve"> the measures necessary to ensure that compliance is restored within the shortest possible time</w:t>
      </w:r>
      <w:r w:rsidR="00344D33" w:rsidRPr="00344D33">
        <w:rPr>
          <w:rFonts w:ascii="Arial" w:eastAsia="Calibri" w:hAnsi="Arial" w:cs="Arial"/>
          <w:sz w:val="18"/>
          <w:szCs w:val="18"/>
        </w:rPr>
        <w:t>.</w:t>
      </w:r>
    </w:p>
    <w:p w14:paraId="477600C4"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Pr>
          <w:rFonts w:ascii="Arial" w:eastAsia="Calibri" w:hAnsi="Arial" w:cs="Arial"/>
          <w:sz w:val="18"/>
          <w:szCs w:val="18"/>
        </w:rPr>
        <w:t xml:space="preserve">(c) </w:t>
      </w:r>
      <w:r w:rsidR="00344D33">
        <w:rPr>
          <w:rFonts w:ascii="Arial" w:eastAsia="Calibri" w:hAnsi="Arial" w:cs="Arial"/>
          <w:sz w:val="18"/>
          <w:szCs w:val="18"/>
        </w:rPr>
        <w:tab/>
        <w:t>I</w:t>
      </w:r>
      <w:r w:rsidRPr="00344D33">
        <w:rPr>
          <w:rFonts w:ascii="Arial" w:eastAsia="Calibri" w:hAnsi="Arial" w:cs="Arial"/>
          <w:sz w:val="18"/>
          <w:szCs w:val="18"/>
        </w:rPr>
        <w:t>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477600C6" w14:textId="77777777" w:rsidR="00122073" w:rsidRPr="00513885" w:rsidRDefault="00122073" w:rsidP="00122073">
      <w:pPr>
        <w:keepLines/>
        <w:widowControl w:val="0"/>
        <w:spacing w:before="120" w:line="270" w:lineRule="exact"/>
        <w:ind w:left="720" w:hanging="720"/>
        <w:jc w:val="left"/>
        <w:outlineLvl w:val="2"/>
        <w:rPr>
          <w:rFonts w:ascii="Arial" w:hAnsi="Arial"/>
          <w:color w:val="000000"/>
          <w:sz w:val="18"/>
          <w:lang w:eastAsia="en-US"/>
        </w:rPr>
      </w:pPr>
      <w:r w:rsidRPr="00845B45">
        <w:rPr>
          <w:rFonts w:ascii="Arial" w:hAnsi="Arial"/>
          <w:color w:val="000000"/>
          <w:sz w:val="18"/>
          <w:lang w:eastAsia="en-US"/>
        </w:rPr>
        <w:t xml:space="preserve">4.3.2       Any information provided </w:t>
      </w:r>
      <w:r w:rsidR="006501D5">
        <w:rPr>
          <w:rFonts w:ascii="Arial" w:hAnsi="Arial"/>
          <w:sz w:val="18"/>
          <w:lang w:eastAsia="en-US"/>
        </w:rPr>
        <w:t xml:space="preserve">under </w:t>
      </w:r>
      <w:r w:rsidR="006501D5" w:rsidRPr="009B1669">
        <w:rPr>
          <w:rFonts w:ascii="Arial" w:hAnsi="Arial"/>
          <w:sz w:val="18"/>
          <w:lang w:eastAsia="en-US"/>
        </w:rPr>
        <w:t>condition 4.3.1</w:t>
      </w:r>
      <w:r w:rsidRPr="009B1669">
        <w:rPr>
          <w:rFonts w:ascii="Arial" w:hAnsi="Arial"/>
          <w:sz w:val="18"/>
          <w:lang w:eastAsia="en-US"/>
        </w:rPr>
        <w:t>, shall</w:t>
      </w:r>
      <w:r w:rsidRPr="00845B45">
        <w:rPr>
          <w:rFonts w:ascii="Arial" w:hAnsi="Arial"/>
          <w:color w:val="000000"/>
          <w:sz w:val="18"/>
          <w:lang w:eastAsia="en-US"/>
        </w:rPr>
        <w:t xml:space="preserve"> be confirmed by sending the information listed in schedule 5 to this permit within the time period specified in that schedule.</w:t>
      </w:r>
    </w:p>
    <w:p w14:paraId="477600C7" w14:textId="77777777" w:rsidR="00122073" w:rsidRPr="00513885" w:rsidRDefault="00122073" w:rsidP="00122073">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00845B45"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00845B45"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00845B45"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477600C8"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00845B45"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477600C9"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477600CA" w14:textId="77777777" w:rsidR="00122073" w:rsidRPr="00513885" w:rsidRDefault="00122073" w:rsidP="00122073">
      <w:pPr>
        <w:keepLines/>
        <w:widowControl w:val="0"/>
        <w:numPr>
          <w:ilvl w:val="0"/>
          <w:numId w:val="16"/>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14:paraId="477600CB" w14:textId="77777777" w:rsidR="00122073" w:rsidRPr="00513885" w:rsidRDefault="00122073" w:rsidP="00122073">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r>
      <w:proofErr w:type="gramStart"/>
      <w:r w:rsidRPr="00513885">
        <w:rPr>
          <w:rFonts w:ascii="Arial" w:hAnsi="Arial"/>
          <w:color w:val="000000"/>
          <w:sz w:val="18"/>
          <w:lang w:eastAsia="en-US"/>
        </w:rPr>
        <w:t>any</w:t>
      </w:r>
      <w:proofErr w:type="gramEnd"/>
      <w:r w:rsidRPr="00513885">
        <w:rPr>
          <w:rFonts w:ascii="Arial" w:hAnsi="Arial"/>
          <w:color w:val="000000"/>
          <w:sz w:val="18"/>
          <w:lang w:eastAsia="en-US"/>
        </w:rPr>
        <w:t xml:space="preserve"> steps taken with a view to the operator going into administration, entering into a company voluntary arrangement or being wound up.</w:t>
      </w:r>
    </w:p>
    <w:p w14:paraId="477600CC" w14:textId="77777777" w:rsidR="00122073"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477600CD"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t xml:space="preserve">(a) </w:t>
      </w:r>
      <w:r>
        <w:rPr>
          <w:rFonts w:ascii="Arial" w:hAnsi="Arial"/>
          <w:color w:val="000000"/>
          <w:sz w:val="18"/>
          <w:lang w:eastAsia="en-US"/>
        </w:rPr>
        <w:tab/>
      </w:r>
      <w:proofErr w:type="gramStart"/>
      <w:r w:rsidRPr="00513885">
        <w:rPr>
          <w:rFonts w:ascii="Arial" w:hAnsi="Arial"/>
          <w:color w:val="000000"/>
          <w:sz w:val="18"/>
          <w:lang w:eastAsia="en-US"/>
        </w:rPr>
        <w:t>any</w:t>
      </w:r>
      <w:proofErr w:type="gramEnd"/>
      <w:r w:rsidRPr="00513885">
        <w:rPr>
          <w:rFonts w:ascii="Arial" w:hAnsi="Arial"/>
          <w:color w:val="000000"/>
          <w:sz w:val="18"/>
          <w:lang w:eastAsia="en-US"/>
        </w:rPr>
        <w:t xml:space="preserve"> change in the operator’s name or address; and</w:t>
      </w:r>
    </w:p>
    <w:p w14:paraId="477600CE" w14:textId="77777777" w:rsidR="00122073" w:rsidRPr="00016B55" w:rsidRDefault="00122073" w:rsidP="00122073">
      <w:pPr>
        <w:keepLines/>
        <w:widowControl w:val="0"/>
        <w:numPr>
          <w:ilvl w:val="0"/>
          <w:numId w:val="16"/>
        </w:numPr>
        <w:tabs>
          <w:tab w:val="left" w:pos="284"/>
        </w:tabs>
        <w:spacing w:before="120" w:line="270" w:lineRule="exact"/>
        <w:ind w:left="1418" w:hanging="709"/>
        <w:jc w:val="left"/>
        <w:outlineLvl w:val="3"/>
        <w:rPr>
          <w:rFonts w:ascii="Arial" w:hAnsi="Arial"/>
          <w:sz w:val="18"/>
          <w:lang w:eastAsia="en-US"/>
        </w:rPr>
      </w:pPr>
      <w:proofErr w:type="gramStart"/>
      <w:r w:rsidRPr="00016B55">
        <w:rPr>
          <w:rFonts w:ascii="Arial" w:hAnsi="Arial"/>
          <w:sz w:val="18"/>
          <w:lang w:eastAsia="en-US"/>
        </w:rPr>
        <w:t>any</w:t>
      </w:r>
      <w:proofErr w:type="gramEnd"/>
      <w:r w:rsidRPr="00016B55">
        <w:rPr>
          <w:rFonts w:ascii="Arial" w:hAnsi="Arial"/>
          <w:sz w:val="18"/>
          <w:lang w:eastAsia="en-US"/>
        </w:rPr>
        <w:t xml:space="preserve"> steps taken with a view to the dissolution of the operator.</w:t>
      </w:r>
      <w:r w:rsidRPr="00016B55">
        <w:rPr>
          <w:rFonts w:ascii="Arial" w:hAnsi="Arial"/>
          <w:sz w:val="18"/>
          <w:lang w:eastAsia="en-US"/>
        </w:rPr>
        <w:tab/>
      </w:r>
    </w:p>
    <w:p w14:paraId="477600CF" w14:textId="77777777" w:rsidR="00122073" w:rsidRPr="00016B55" w:rsidRDefault="00122073" w:rsidP="00122073">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477600D0" w14:textId="77777777" w:rsidR="00122073" w:rsidRPr="00016B55" w:rsidRDefault="00122073" w:rsidP="00122073">
      <w:pPr>
        <w:keepLines/>
        <w:widowControl w:val="0"/>
        <w:numPr>
          <w:ilvl w:val="0"/>
          <w:numId w:val="100"/>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14:paraId="477600D1" w14:textId="77777777" w:rsidR="00122073" w:rsidRPr="00016B55" w:rsidRDefault="00845B45" w:rsidP="00122073">
      <w:pPr>
        <w:keepLines/>
        <w:widowControl w:val="0"/>
        <w:numPr>
          <w:ilvl w:val="0"/>
          <w:numId w:val="100"/>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w:t>
      </w:r>
      <w:r w:rsidR="00122073" w:rsidRPr="00016B55">
        <w:rPr>
          <w:rFonts w:ascii="Arial" w:hAnsi="Arial"/>
          <w:sz w:val="18"/>
          <w:lang w:eastAsia="en-US"/>
        </w:rPr>
        <w:t>any change in the operator’s name(s) or address(</w:t>
      </w:r>
      <w:proofErr w:type="spellStart"/>
      <w:r w:rsidR="00122073" w:rsidRPr="00016B55">
        <w:rPr>
          <w:rFonts w:ascii="Arial" w:hAnsi="Arial"/>
          <w:sz w:val="18"/>
          <w:lang w:eastAsia="en-US"/>
        </w:rPr>
        <w:t>es</w:t>
      </w:r>
      <w:proofErr w:type="spellEnd"/>
      <w:r w:rsidR="00122073" w:rsidRPr="00016B55">
        <w:rPr>
          <w:rFonts w:ascii="Arial" w:hAnsi="Arial"/>
          <w:sz w:val="18"/>
          <w:lang w:eastAsia="en-US"/>
        </w:rPr>
        <w:t>); and</w:t>
      </w:r>
    </w:p>
    <w:p w14:paraId="477600D2" w14:textId="77777777" w:rsidR="00122073" w:rsidRPr="00513885" w:rsidRDefault="00122073" w:rsidP="00122073">
      <w:pPr>
        <w:keepLines/>
        <w:widowControl w:val="0"/>
        <w:numPr>
          <w:ilvl w:val="0"/>
          <w:numId w:val="100"/>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477600D3" w14:textId="77777777" w:rsidR="00122073" w:rsidRPr="00513885" w:rsidRDefault="00122073" w:rsidP="00122073">
      <w:pPr>
        <w:keepLines/>
        <w:widowControl w:val="0"/>
        <w:spacing w:before="120" w:line="270" w:lineRule="exact"/>
        <w:ind w:left="709" w:hanging="709"/>
        <w:jc w:val="left"/>
        <w:outlineLvl w:val="2"/>
        <w:rPr>
          <w:rFonts w:ascii="Arial" w:hAnsi="Arial" w:cs="Arial"/>
          <w:color w:val="000000"/>
          <w:sz w:val="18"/>
          <w:szCs w:val="18"/>
          <w:lang w:eastAsia="en-US"/>
        </w:rPr>
      </w:pPr>
      <w:r w:rsidRPr="00513885">
        <w:rPr>
          <w:rFonts w:ascii="Arial" w:hAnsi="Arial"/>
          <w:color w:val="000000"/>
          <w:sz w:val="18"/>
          <w:lang w:eastAsia="en-US"/>
        </w:rPr>
        <w:lastRenderedPageBreak/>
        <w:t>4.3.5</w:t>
      </w:r>
      <w:r w:rsidRPr="00513885">
        <w:rPr>
          <w:rFonts w:ascii="Arial" w:hAnsi="Arial"/>
          <w:color w:val="000000"/>
          <w:sz w:val="18"/>
          <w:lang w:eastAsia="en-US"/>
        </w:rPr>
        <w:tab/>
      </w:r>
      <w:r w:rsidRPr="00513885">
        <w:rPr>
          <w:rFonts w:ascii="Arial" w:hAnsi="Arial" w:cs="Arial"/>
          <w:color w:val="000000"/>
          <w:sz w:val="18"/>
          <w:szCs w:val="18"/>
          <w:lang w:eastAsia="en-US"/>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77600D4" w14:textId="77777777" w:rsidR="00122073" w:rsidRPr="00513885" w:rsidRDefault="00016B55" w:rsidP="00122073">
      <w:pPr>
        <w:keepLines/>
        <w:widowControl w:val="0"/>
        <w:numPr>
          <w:ilvl w:val="0"/>
          <w:numId w:val="89"/>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00122073" w:rsidRPr="00513885">
        <w:rPr>
          <w:rFonts w:ascii="Arial" w:hAnsi="Arial"/>
          <w:color w:val="000000"/>
          <w:sz w:val="18"/>
          <w:lang w:eastAsia="en-US"/>
        </w:rPr>
        <w:t>shall be notified at least 14 days before making the change; and</w:t>
      </w:r>
    </w:p>
    <w:p w14:paraId="477600D5" w14:textId="77777777" w:rsidR="00122073" w:rsidRPr="00513885" w:rsidRDefault="00122073" w:rsidP="00122073">
      <w:pPr>
        <w:keepLines/>
        <w:widowControl w:val="0"/>
        <w:numPr>
          <w:ilvl w:val="0"/>
          <w:numId w:val="89"/>
        </w:numPr>
        <w:spacing w:before="120" w:line="270" w:lineRule="exact"/>
        <w:ind w:hanging="11"/>
        <w:jc w:val="left"/>
        <w:outlineLvl w:val="2"/>
        <w:rPr>
          <w:rFonts w:ascii="Arial" w:hAnsi="Arial"/>
          <w:color w:val="000000"/>
          <w:sz w:val="18"/>
          <w:lang w:eastAsia="en-US"/>
        </w:rPr>
      </w:pPr>
      <w:proofErr w:type="gramStart"/>
      <w:r w:rsidRPr="00513885">
        <w:rPr>
          <w:rFonts w:ascii="Arial" w:hAnsi="Arial"/>
          <w:color w:val="000000"/>
          <w:sz w:val="18"/>
          <w:lang w:eastAsia="en-US"/>
        </w:rPr>
        <w:t>the</w:t>
      </w:r>
      <w:proofErr w:type="gramEnd"/>
      <w:r w:rsidRPr="00513885">
        <w:rPr>
          <w:rFonts w:ascii="Arial" w:hAnsi="Arial"/>
          <w:color w:val="000000"/>
          <w:sz w:val="18"/>
          <w:lang w:eastAsia="en-US"/>
        </w:rPr>
        <w:t xml:space="preserve"> notification shall contain a description of the proposed change in operation.</w:t>
      </w:r>
    </w:p>
    <w:p w14:paraId="477600D6"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00016B55" w:rsidRPr="00016B5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given at least 14 </w:t>
      </w:r>
      <w:proofErr w:type="spellStart"/>
      <w:r w:rsidRPr="00513885">
        <w:rPr>
          <w:rFonts w:ascii="Arial" w:hAnsi="Arial"/>
          <w:color w:val="000000"/>
          <w:sz w:val="18"/>
          <w:lang w:eastAsia="en-US"/>
        </w:rPr>
        <w:t>days notice</w:t>
      </w:r>
      <w:proofErr w:type="spellEnd"/>
      <w:r w:rsidRPr="00513885">
        <w:rPr>
          <w:rFonts w:ascii="Arial" w:hAnsi="Arial"/>
          <w:color w:val="000000"/>
          <w:sz w:val="18"/>
          <w:lang w:eastAsia="en-US"/>
        </w:rPr>
        <w:t xml:space="preserve"> before implementation of any part of the site closure plan.</w:t>
      </w:r>
    </w:p>
    <w:p w14:paraId="477600D7"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477600D8" w14:textId="77777777" w:rsidR="00122073"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In this permit the expressions listed in schedule 6 shall have the meaning given in that schedule.</w:t>
      </w:r>
    </w:p>
    <w:p w14:paraId="477600D9" w14:textId="77777777" w:rsidR="00122073" w:rsidRDefault="00122073" w:rsidP="00122073">
      <w:pPr>
        <w:keepLines/>
        <w:widowControl w:val="0"/>
        <w:spacing w:before="120" w:line="270" w:lineRule="exact"/>
        <w:ind w:left="709" w:hanging="709"/>
        <w:jc w:val="left"/>
        <w:outlineLvl w:val="2"/>
        <w:rPr>
          <w:rFonts w:ascii="Arial" w:hAnsi="Arial" w:cs="Arial"/>
          <w:sz w:val="18"/>
          <w:szCs w:val="18"/>
        </w:rPr>
      </w:pPr>
      <w:r w:rsidRPr="00513885">
        <w:rPr>
          <w:rFonts w:ascii="Arial" w:hAnsi="Arial" w:cs="Arial"/>
          <w:sz w:val="18"/>
          <w:szCs w:val="18"/>
        </w:rPr>
        <w:t>4.4.2</w:t>
      </w:r>
      <w:r w:rsidRPr="00513885">
        <w:rPr>
          <w:rFonts w:ascii="Arial" w:hAnsi="Arial" w:cs="Arial"/>
          <w:sz w:val="18"/>
          <w:szCs w:val="18"/>
        </w:rPr>
        <w:tab/>
        <w:t>In this permit references to reports and notifications mean written reports and notifications, except where reference is made to notification being made “without delay”, in which case it may be provided by telephone</w:t>
      </w:r>
      <w:r w:rsidR="001341D6">
        <w:rPr>
          <w:rFonts w:ascii="Arial" w:hAnsi="Arial" w:cs="Arial"/>
          <w:sz w:val="18"/>
          <w:szCs w:val="18"/>
        </w:rPr>
        <w:t>.</w:t>
      </w:r>
    </w:p>
    <w:p w14:paraId="477600DA"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477600DB" w14:textId="77777777" w:rsidR="001341D6" w:rsidRDefault="001341D6">
      <w:pPr>
        <w:jc w:val="left"/>
        <w:rPr>
          <w:rFonts w:ascii="Arial" w:hAnsi="Arial" w:cs="Arial"/>
          <w:sz w:val="18"/>
          <w:szCs w:val="18"/>
        </w:rPr>
      </w:pPr>
      <w:r>
        <w:rPr>
          <w:rFonts w:ascii="Arial" w:hAnsi="Arial" w:cs="Arial"/>
          <w:sz w:val="18"/>
          <w:szCs w:val="18"/>
        </w:rPr>
        <w:br w:type="page"/>
      </w:r>
    </w:p>
    <w:p w14:paraId="477600DC"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477600DD" w14:textId="77777777" w:rsidR="00122073" w:rsidRPr="00BA15A9" w:rsidRDefault="00122073" w:rsidP="00152AF5">
      <w:pPr>
        <w:keepLines/>
        <w:widowControl w:val="0"/>
        <w:ind w:left="709" w:hanging="709"/>
        <w:jc w:val="left"/>
        <w:outlineLvl w:val="2"/>
        <w:rPr>
          <w:rFonts w:ascii="Arial" w:hAnsi="Arial"/>
          <w:b/>
          <w:spacing w:val="-4"/>
          <w:sz w:val="36"/>
          <w:lang w:eastAsia="en-US"/>
        </w:rPr>
      </w:pPr>
      <w:r w:rsidRPr="00BA15A9">
        <w:rPr>
          <w:rFonts w:ascii="Arial" w:hAnsi="Arial"/>
          <w:b/>
          <w:spacing w:val="-4"/>
          <w:sz w:val="36"/>
          <w:lang w:eastAsia="en-US"/>
        </w:rPr>
        <w:t xml:space="preserve">Schedule 1 - Operations </w:t>
      </w:r>
    </w:p>
    <w:p w14:paraId="477600DE" w14:textId="77777777" w:rsidR="00122073" w:rsidRPr="00BA15A9" w:rsidRDefault="00122073" w:rsidP="00122073">
      <w:pPr>
        <w:rPr>
          <w:rFonts w:ascii="Arial" w:hAnsi="Arial"/>
          <w:i/>
          <w:color w:val="FF00FF"/>
          <w:sz w:val="18"/>
          <w:szCs w:val="18"/>
        </w:rPr>
      </w:pPr>
      <w:r w:rsidRPr="00BA15A9">
        <w:rPr>
          <w:rFonts w:ascii="Arial" w:hAnsi="Arial"/>
          <w:i/>
          <w:color w:val="FF00FF"/>
          <w:sz w:val="18"/>
          <w:szCs w:val="18"/>
        </w:rPr>
        <w:t xml:space="preserve"> </w:t>
      </w:r>
    </w:p>
    <w:p w14:paraId="477600DF" w14:textId="77777777" w:rsidR="00122073" w:rsidRPr="00BA15A9" w:rsidRDefault="00122073" w:rsidP="00122073">
      <w:pPr>
        <w:rPr>
          <w:rFonts w:ascii="Arial" w:hAnsi="Arial"/>
          <w:i/>
          <w:color w:val="FF00FF"/>
          <w:sz w:val="18"/>
          <w:szCs w:val="18"/>
        </w:rPr>
      </w:pPr>
      <w:r w:rsidRPr="00BA15A9">
        <w:rPr>
          <w:rFonts w:ascii="Arial" w:hAnsi="Arial"/>
          <w:i/>
          <w:color w:val="FF00FF"/>
          <w:sz w:val="18"/>
          <w:szCs w:val="18"/>
        </w:rPr>
        <w:t xml:space="preserve"> </w:t>
      </w: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661"/>
        <w:gridCol w:w="3009"/>
      </w:tblGrid>
      <w:tr w:rsidR="00122073" w:rsidRPr="00916139" w14:paraId="477600E3" w14:textId="77777777" w:rsidTr="004A0C61">
        <w:trPr>
          <w:cantSplit/>
          <w:tblHeader/>
        </w:trPr>
        <w:tc>
          <w:tcPr>
            <w:tcW w:w="2834" w:type="dxa"/>
            <w:shd w:val="clear" w:color="auto" w:fill="000000"/>
          </w:tcPr>
          <w:p w14:paraId="477600E0" w14:textId="77777777" w:rsidR="00122073" w:rsidRPr="00091036" w:rsidRDefault="00122073" w:rsidP="00B07306">
            <w:pPr>
              <w:pStyle w:val="Tabletitle"/>
              <w:rPr>
                <w:rFonts w:cs="Arial"/>
                <w:szCs w:val="18"/>
              </w:rPr>
            </w:pPr>
            <w:r w:rsidRPr="00091036">
              <w:rPr>
                <w:rFonts w:cs="Arial"/>
                <w:szCs w:val="18"/>
              </w:rPr>
              <w:t>Table S1.1 activities</w:t>
            </w:r>
          </w:p>
        </w:tc>
        <w:tc>
          <w:tcPr>
            <w:tcW w:w="2661" w:type="dxa"/>
            <w:shd w:val="clear" w:color="auto" w:fill="000000"/>
          </w:tcPr>
          <w:p w14:paraId="477600E1" w14:textId="77777777" w:rsidR="00122073" w:rsidRPr="00091036" w:rsidRDefault="00122073" w:rsidP="00B07306">
            <w:pPr>
              <w:pStyle w:val="Tabletitle"/>
              <w:rPr>
                <w:rFonts w:cs="Arial"/>
                <w:szCs w:val="18"/>
              </w:rPr>
            </w:pPr>
          </w:p>
        </w:tc>
        <w:tc>
          <w:tcPr>
            <w:tcW w:w="3009" w:type="dxa"/>
            <w:shd w:val="clear" w:color="auto" w:fill="000000"/>
          </w:tcPr>
          <w:p w14:paraId="477600E2" w14:textId="77777777" w:rsidR="00122073" w:rsidRPr="00091036" w:rsidRDefault="00122073" w:rsidP="00B07306">
            <w:pPr>
              <w:pStyle w:val="Tabletitle"/>
              <w:rPr>
                <w:rFonts w:cs="Arial"/>
                <w:szCs w:val="18"/>
              </w:rPr>
            </w:pPr>
          </w:p>
        </w:tc>
      </w:tr>
      <w:tr w:rsidR="00122073" w:rsidRPr="00916139" w14:paraId="477600E7" w14:textId="77777777" w:rsidTr="004A0C61">
        <w:trPr>
          <w:cantSplit/>
          <w:tblHeader/>
        </w:trPr>
        <w:tc>
          <w:tcPr>
            <w:tcW w:w="2834" w:type="dxa"/>
          </w:tcPr>
          <w:p w14:paraId="477600E4" w14:textId="77777777" w:rsidR="00122073" w:rsidRPr="00091036" w:rsidRDefault="00122073" w:rsidP="00B07306">
            <w:pPr>
              <w:pStyle w:val="Tablehead"/>
              <w:rPr>
                <w:rFonts w:cs="Arial"/>
                <w:szCs w:val="18"/>
              </w:rPr>
            </w:pPr>
            <w:r w:rsidRPr="00091036">
              <w:rPr>
                <w:rFonts w:cs="Arial"/>
                <w:szCs w:val="18"/>
              </w:rPr>
              <w:t xml:space="preserve">Activity listed in Schedule 1 of the EP Regulations </w:t>
            </w:r>
          </w:p>
        </w:tc>
        <w:tc>
          <w:tcPr>
            <w:tcW w:w="2661" w:type="dxa"/>
          </w:tcPr>
          <w:p w14:paraId="477600E5" w14:textId="77777777" w:rsidR="00122073" w:rsidRPr="00091036" w:rsidRDefault="00122073" w:rsidP="00B07306">
            <w:pPr>
              <w:pStyle w:val="Tablehead"/>
              <w:rPr>
                <w:rFonts w:cs="Arial"/>
                <w:szCs w:val="18"/>
              </w:rPr>
            </w:pPr>
            <w:r w:rsidRPr="00091036">
              <w:rPr>
                <w:rFonts w:cs="Arial"/>
                <w:szCs w:val="18"/>
              </w:rPr>
              <w:t>Description of specified activity</w:t>
            </w:r>
          </w:p>
        </w:tc>
        <w:tc>
          <w:tcPr>
            <w:tcW w:w="3009" w:type="dxa"/>
          </w:tcPr>
          <w:p w14:paraId="477600E6" w14:textId="77777777" w:rsidR="00122073" w:rsidRPr="00091036" w:rsidRDefault="00122073" w:rsidP="00B07306">
            <w:pPr>
              <w:pStyle w:val="Tablehead"/>
              <w:rPr>
                <w:rFonts w:cs="Arial"/>
                <w:szCs w:val="18"/>
              </w:rPr>
            </w:pPr>
            <w:r w:rsidRPr="00091036">
              <w:rPr>
                <w:rFonts w:cs="Arial"/>
                <w:szCs w:val="18"/>
              </w:rPr>
              <w:t xml:space="preserve">Limits of specified activity </w:t>
            </w:r>
          </w:p>
        </w:tc>
      </w:tr>
      <w:tr w:rsidR="00FA1726" w:rsidRPr="001A4300" w14:paraId="477600EB" w14:textId="77777777" w:rsidTr="004A0C61">
        <w:trPr>
          <w:cantSplit/>
        </w:trPr>
        <w:tc>
          <w:tcPr>
            <w:tcW w:w="2834" w:type="dxa"/>
          </w:tcPr>
          <w:p w14:paraId="477600E8" w14:textId="77777777" w:rsidR="00FA1726" w:rsidRPr="00E43437" w:rsidRDefault="00FA1726">
            <w:pPr>
              <w:pStyle w:val="Tablebody"/>
              <w:rPr>
                <w:rFonts w:cs="Arial"/>
                <w:color w:val="auto"/>
                <w:szCs w:val="18"/>
              </w:rPr>
            </w:pPr>
            <w:r w:rsidRPr="00E43437">
              <w:rPr>
                <w:rFonts w:cs="Arial"/>
                <w:color w:val="auto"/>
                <w:szCs w:val="18"/>
              </w:rPr>
              <w:t xml:space="preserve">Section 6.9 A(1)(a) Rearing of poultry or pigs intensively in an installation with more than 40,000 places for poultry </w:t>
            </w:r>
          </w:p>
        </w:tc>
        <w:tc>
          <w:tcPr>
            <w:tcW w:w="2661" w:type="dxa"/>
          </w:tcPr>
          <w:p w14:paraId="477600E9" w14:textId="205012BA" w:rsidR="00FA1726" w:rsidRPr="00E43437" w:rsidRDefault="00FA1726" w:rsidP="00BA39E5">
            <w:pPr>
              <w:pStyle w:val="Tablebody"/>
              <w:rPr>
                <w:rFonts w:cs="Arial"/>
                <w:color w:val="auto"/>
                <w:szCs w:val="18"/>
              </w:rPr>
            </w:pPr>
            <w:r w:rsidRPr="00E43437">
              <w:rPr>
                <w:rFonts w:cs="Arial"/>
                <w:color w:val="auto"/>
                <w:szCs w:val="18"/>
              </w:rPr>
              <w:t xml:space="preserve">The rearing of poultry in </w:t>
            </w:r>
            <w:r w:rsidR="002756A1" w:rsidRPr="00E43437">
              <w:rPr>
                <w:rFonts w:cs="Arial"/>
                <w:color w:val="auto"/>
                <w:szCs w:val="18"/>
              </w:rPr>
              <w:t xml:space="preserve">a facility with a capacity for </w:t>
            </w:r>
            <w:r w:rsidR="00BA39E5">
              <w:rPr>
                <w:rFonts w:cs="Arial"/>
                <w:color w:val="auto"/>
                <w:szCs w:val="18"/>
              </w:rPr>
              <w:t>1</w:t>
            </w:r>
            <w:r w:rsidR="002756A1" w:rsidRPr="00E43437">
              <w:rPr>
                <w:rFonts w:cs="Arial"/>
                <w:color w:val="auto"/>
                <w:szCs w:val="18"/>
              </w:rPr>
              <w:t>6</w:t>
            </w:r>
            <w:r w:rsidR="00BA39E5">
              <w:rPr>
                <w:rFonts w:cs="Arial"/>
                <w:color w:val="auto"/>
                <w:szCs w:val="18"/>
              </w:rPr>
              <w:t>0</w:t>
            </w:r>
            <w:r w:rsidRPr="00E43437">
              <w:rPr>
                <w:rFonts w:cs="Arial"/>
                <w:color w:val="auto"/>
                <w:szCs w:val="18"/>
              </w:rPr>
              <w:t>,</w:t>
            </w:r>
            <w:r w:rsidR="00EB2410" w:rsidRPr="00E43437">
              <w:rPr>
                <w:rFonts w:cs="Arial"/>
                <w:color w:val="auto"/>
                <w:szCs w:val="18"/>
              </w:rPr>
              <w:t>0</w:t>
            </w:r>
            <w:r w:rsidR="00366BD7" w:rsidRPr="00E43437">
              <w:rPr>
                <w:rFonts w:cs="Arial"/>
                <w:color w:val="auto"/>
                <w:szCs w:val="18"/>
              </w:rPr>
              <w:t>00</w:t>
            </w:r>
            <w:r w:rsidR="00BA39E5">
              <w:rPr>
                <w:rFonts w:cs="Arial"/>
                <w:color w:val="auto"/>
                <w:szCs w:val="18"/>
              </w:rPr>
              <w:t xml:space="preserve"> </w:t>
            </w:r>
            <w:r w:rsidRPr="00E43437">
              <w:rPr>
                <w:rFonts w:cs="Arial"/>
                <w:color w:val="auto"/>
                <w:szCs w:val="18"/>
              </w:rPr>
              <w:t xml:space="preserve">places. </w:t>
            </w:r>
          </w:p>
        </w:tc>
        <w:tc>
          <w:tcPr>
            <w:tcW w:w="3009" w:type="dxa"/>
          </w:tcPr>
          <w:p w14:paraId="477600EA" w14:textId="77777777" w:rsidR="00FA1726" w:rsidRPr="00E43437" w:rsidRDefault="00FA1726">
            <w:pPr>
              <w:pStyle w:val="Tablebody"/>
              <w:rPr>
                <w:rFonts w:cs="Arial"/>
                <w:color w:val="auto"/>
                <w:szCs w:val="18"/>
              </w:rPr>
            </w:pPr>
            <w:r w:rsidRPr="00E43437">
              <w:rPr>
                <w:rFonts w:cs="Arial"/>
                <w:color w:val="auto"/>
                <w:szCs w:val="18"/>
              </w:rPr>
              <w:t xml:space="preserve">From receipt of birds, raw materials and fuels onto the site, to removal of birds and associated wastes from site </w:t>
            </w:r>
          </w:p>
        </w:tc>
      </w:tr>
      <w:tr w:rsidR="00122073" w:rsidRPr="001A4300" w14:paraId="477600ED" w14:textId="77777777" w:rsidTr="00B07306">
        <w:trPr>
          <w:cantSplit/>
        </w:trPr>
        <w:tc>
          <w:tcPr>
            <w:tcW w:w="8504" w:type="dxa"/>
            <w:gridSpan w:val="3"/>
            <w:shd w:val="clear" w:color="auto" w:fill="000000"/>
          </w:tcPr>
          <w:p w14:paraId="477600EC" w14:textId="77777777" w:rsidR="00122073" w:rsidRPr="00091036" w:rsidRDefault="00122073" w:rsidP="00B07306">
            <w:pPr>
              <w:pStyle w:val="Tabletitle"/>
              <w:rPr>
                <w:rFonts w:cs="Arial"/>
                <w:szCs w:val="18"/>
              </w:rPr>
            </w:pPr>
            <w:r w:rsidRPr="00091036">
              <w:rPr>
                <w:rFonts w:cs="Arial"/>
                <w:szCs w:val="18"/>
              </w:rPr>
              <w:t>Directly Associated Activity</w:t>
            </w:r>
          </w:p>
        </w:tc>
      </w:tr>
      <w:tr w:rsidR="00AA6DBD" w:rsidRPr="00833D7E" w14:paraId="5AA70D54" w14:textId="77777777" w:rsidTr="004A0C61">
        <w:trPr>
          <w:cantSplit/>
        </w:trPr>
        <w:tc>
          <w:tcPr>
            <w:tcW w:w="2834" w:type="dxa"/>
          </w:tcPr>
          <w:p w14:paraId="0084502A" w14:textId="6BB2DAB2" w:rsidR="00AA6DBD" w:rsidRPr="009D1E5E" w:rsidRDefault="005A64D7" w:rsidP="00AA6DBD">
            <w:pPr>
              <w:keepLines/>
              <w:widowControl w:val="0"/>
              <w:spacing w:before="20" w:after="20" w:line="230" w:lineRule="exact"/>
              <w:jc w:val="left"/>
              <w:outlineLvl w:val="2"/>
              <w:rPr>
                <w:rFonts w:ascii="Arial" w:hAnsi="Arial" w:cs="Arial"/>
                <w:color w:val="FF0000"/>
                <w:sz w:val="18"/>
                <w:szCs w:val="18"/>
                <w:lang w:eastAsia="en-US"/>
              </w:rPr>
            </w:pPr>
            <w:r>
              <w:rPr>
                <w:rFonts w:ascii="Arial" w:hAnsi="Arial" w:cs="Arial"/>
                <w:sz w:val="18"/>
                <w:szCs w:val="18"/>
              </w:rPr>
              <w:t>Biomass boiler</w:t>
            </w:r>
          </w:p>
        </w:tc>
        <w:tc>
          <w:tcPr>
            <w:tcW w:w="2661" w:type="dxa"/>
          </w:tcPr>
          <w:p w14:paraId="6F04043E" w14:textId="03A26615" w:rsidR="00AA6DBD" w:rsidRPr="00B46B18" w:rsidRDefault="00AA6DBD" w:rsidP="00A56C23">
            <w:pPr>
              <w:spacing w:before="100" w:beforeAutospacing="1" w:after="100" w:afterAutospacing="1"/>
              <w:jc w:val="left"/>
              <w:rPr>
                <w:rFonts w:ascii="Arial" w:hAnsi="Arial" w:cs="Arial"/>
                <w:sz w:val="18"/>
                <w:szCs w:val="18"/>
              </w:rPr>
            </w:pPr>
            <w:r w:rsidRPr="00057EBE">
              <w:rPr>
                <w:rFonts w:ascii="Arial" w:hAnsi="Arial" w:cs="Arial"/>
                <w:sz w:val="18"/>
                <w:szCs w:val="18"/>
              </w:rPr>
              <w:t>Operation of one biomass boiler with a the</w:t>
            </w:r>
            <w:r w:rsidR="00A56C23">
              <w:rPr>
                <w:rFonts w:ascii="Arial" w:hAnsi="Arial" w:cs="Arial"/>
                <w:sz w:val="18"/>
                <w:szCs w:val="18"/>
              </w:rPr>
              <w:t>rmal rated input not exceeding 1088</w:t>
            </w:r>
            <w:r w:rsidRPr="00057EBE">
              <w:rPr>
                <w:rFonts w:ascii="Arial" w:hAnsi="Arial" w:cs="Arial"/>
                <w:sz w:val="18"/>
                <w:szCs w:val="18"/>
              </w:rPr>
              <w:t xml:space="preserve">kWth for site heating requirements. </w:t>
            </w:r>
          </w:p>
        </w:tc>
        <w:tc>
          <w:tcPr>
            <w:tcW w:w="3009" w:type="dxa"/>
          </w:tcPr>
          <w:p w14:paraId="36B0A4B1" w14:textId="77777777" w:rsidR="00AA6DBD" w:rsidRPr="00057EBE" w:rsidRDefault="00AA6DBD" w:rsidP="00AA6DBD">
            <w:pPr>
              <w:pStyle w:val="Default"/>
              <w:rPr>
                <w:sz w:val="18"/>
                <w:szCs w:val="18"/>
              </w:rPr>
            </w:pPr>
            <w:r w:rsidRPr="00057EBE">
              <w:rPr>
                <w:sz w:val="18"/>
                <w:szCs w:val="18"/>
              </w:rPr>
              <w:t xml:space="preserve">From receipt of raw materials and fuels, to release of combustion products to air and associated wastes removed from site. </w:t>
            </w:r>
          </w:p>
          <w:p w14:paraId="31AAE36F" w14:textId="258480CE" w:rsidR="00AA6DBD" w:rsidRPr="00B46B18" w:rsidRDefault="00AA6DBD" w:rsidP="00AA6DBD">
            <w:pPr>
              <w:keepNext/>
              <w:keepLines/>
              <w:widowControl w:val="0"/>
              <w:spacing w:before="20" w:after="20" w:line="230" w:lineRule="exact"/>
              <w:jc w:val="left"/>
              <w:outlineLvl w:val="2"/>
              <w:rPr>
                <w:rFonts w:ascii="Arial" w:hAnsi="Arial" w:cs="Arial"/>
                <w:sz w:val="18"/>
                <w:szCs w:val="18"/>
                <w:lang w:eastAsia="en-US"/>
              </w:rPr>
            </w:pPr>
            <w:r w:rsidRPr="005C79AB">
              <w:rPr>
                <w:rFonts w:ascii="Arial" w:hAnsi="Arial" w:cs="Arial"/>
                <w:sz w:val="18"/>
                <w:szCs w:val="18"/>
              </w:rPr>
              <w:t xml:space="preserve">Biomass fuel comprising only virgin timber, straw, </w:t>
            </w:r>
            <w:proofErr w:type="spellStart"/>
            <w:r w:rsidRPr="005C79AB">
              <w:rPr>
                <w:rFonts w:ascii="Arial" w:hAnsi="Arial" w:cs="Arial"/>
                <w:sz w:val="18"/>
                <w:szCs w:val="18"/>
              </w:rPr>
              <w:t>miscanthus</w:t>
            </w:r>
            <w:proofErr w:type="spellEnd"/>
            <w:r w:rsidRPr="005C79AB">
              <w:rPr>
                <w:rFonts w:ascii="Arial" w:hAnsi="Arial" w:cs="Arial"/>
                <w:sz w:val="18"/>
                <w:szCs w:val="18"/>
              </w:rPr>
              <w:t xml:space="preserve"> </w:t>
            </w:r>
          </w:p>
          <w:p w14:paraId="0823A614" w14:textId="56D29385" w:rsidR="00AA6DBD" w:rsidRPr="00B46B18" w:rsidRDefault="00AA6DBD" w:rsidP="00AA6DBD">
            <w:pPr>
              <w:keepLines/>
              <w:widowControl w:val="0"/>
              <w:spacing w:before="20" w:after="20" w:line="230" w:lineRule="exact"/>
              <w:jc w:val="left"/>
              <w:outlineLvl w:val="2"/>
              <w:rPr>
                <w:rFonts w:ascii="Arial" w:hAnsi="Arial" w:cs="Arial"/>
                <w:sz w:val="18"/>
                <w:szCs w:val="18"/>
                <w:lang w:eastAsia="en-US"/>
              </w:rPr>
            </w:pPr>
          </w:p>
        </w:tc>
      </w:tr>
      <w:tr w:rsidR="00AA6DBD" w:rsidRPr="00833D7E" w14:paraId="477600FD" w14:textId="77777777" w:rsidTr="004A0C61">
        <w:trPr>
          <w:cantSplit/>
        </w:trPr>
        <w:tc>
          <w:tcPr>
            <w:tcW w:w="2834" w:type="dxa"/>
          </w:tcPr>
          <w:p w14:paraId="477600F9" w14:textId="1F8F6740" w:rsidR="00AA6DBD" w:rsidRPr="00B46B18" w:rsidRDefault="005A64D7" w:rsidP="005A64D7">
            <w:pPr>
              <w:keepLines/>
              <w:widowControl w:val="0"/>
              <w:spacing w:before="20" w:after="20" w:line="230" w:lineRule="exact"/>
              <w:jc w:val="left"/>
              <w:outlineLvl w:val="2"/>
              <w:rPr>
                <w:rFonts w:ascii="Arial" w:hAnsi="Arial" w:cs="Arial"/>
                <w:sz w:val="18"/>
                <w:szCs w:val="18"/>
                <w:lang w:eastAsia="en-US"/>
              </w:rPr>
            </w:pPr>
            <w:r w:rsidRPr="005A64D7">
              <w:rPr>
                <w:rFonts w:ascii="Arial" w:hAnsi="Arial" w:cs="Arial"/>
                <w:sz w:val="18"/>
                <w:szCs w:val="18"/>
                <w:lang w:eastAsia="en-US"/>
              </w:rPr>
              <w:t>D</w:t>
            </w:r>
            <w:r w:rsidR="00AA6DBD" w:rsidRPr="005A64D7">
              <w:rPr>
                <w:rFonts w:ascii="Arial" w:hAnsi="Arial" w:cs="Arial"/>
                <w:sz w:val="18"/>
                <w:szCs w:val="18"/>
                <w:lang w:eastAsia="en-US"/>
              </w:rPr>
              <w:t>irty water tank</w:t>
            </w:r>
          </w:p>
        </w:tc>
        <w:tc>
          <w:tcPr>
            <w:tcW w:w="2661" w:type="dxa"/>
          </w:tcPr>
          <w:p w14:paraId="477600FA" w14:textId="16B50D54" w:rsidR="00AA6DBD" w:rsidRPr="00B46B18" w:rsidRDefault="00AA6DBD" w:rsidP="00AA6DBD">
            <w:pPr>
              <w:spacing w:before="100" w:beforeAutospacing="1" w:after="100" w:afterAutospacing="1"/>
              <w:jc w:val="left"/>
              <w:rPr>
                <w:rFonts w:ascii="Arial" w:hAnsi="Arial" w:cs="Arial"/>
                <w:sz w:val="18"/>
                <w:szCs w:val="18"/>
              </w:rPr>
            </w:pPr>
            <w:r w:rsidRPr="00B46B18">
              <w:rPr>
                <w:rFonts w:ascii="Arial" w:hAnsi="Arial" w:cs="Arial"/>
                <w:sz w:val="18"/>
                <w:szCs w:val="18"/>
              </w:rPr>
              <w:t>Storage of dirty water from washing of poultry houses.</w:t>
            </w:r>
          </w:p>
        </w:tc>
        <w:tc>
          <w:tcPr>
            <w:tcW w:w="3009" w:type="dxa"/>
          </w:tcPr>
          <w:p w14:paraId="477600FC" w14:textId="67CC4562" w:rsidR="00AA6DBD" w:rsidRPr="00B46B18" w:rsidRDefault="00AA6DBD" w:rsidP="00AA6DBD">
            <w:pPr>
              <w:keepLines/>
              <w:widowControl w:val="0"/>
              <w:spacing w:before="20" w:after="20" w:line="230" w:lineRule="exact"/>
              <w:jc w:val="left"/>
              <w:outlineLvl w:val="2"/>
              <w:rPr>
                <w:rFonts w:ascii="Arial" w:hAnsi="Arial" w:cs="Arial"/>
                <w:sz w:val="18"/>
                <w:szCs w:val="18"/>
                <w:lang w:eastAsia="en-US"/>
              </w:rPr>
            </w:pPr>
            <w:r w:rsidRPr="00B46B18">
              <w:rPr>
                <w:rFonts w:ascii="Arial" w:hAnsi="Arial" w:cs="Arial"/>
                <w:sz w:val="18"/>
                <w:szCs w:val="18"/>
                <w:lang w:eastAsia="en-US"/>
              </w:rPr>
              <w:t>Temporary storage of wash down water</w:t>
            </w:r>
            <w:r w:rsidR="005A64D7">
              <w:rPr>
                <w:rFonts w:ascii="Arial" w:hAnsi="Arial" w:cs="Arial"/>
                <w:sz w:val="18"/>
                <w:szCs w:val="18"/>
                <w:lang w:eastAsia="en-US"/>
              </w:rPr>
              <w:t>, pending removal of dirty water from site.</w:t>
            </w:r>
          </w:p>
        </w:tc>
      </w:tr>
    </w:tbl>
    <w:p w14:paraId="477600FE" w14:textId="128DBC22"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tbl>
      <w:tblPr>
        <w:tblW w:w="85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7"/>
        <w:gridCol w:w="4961"/>
        <w:gridCol w:w="1417"/>
      </w:tblGrid>
      <w:tr w:rsidR="00122073" w:rsidRPr="009262C6" w14:paraId="47760100" w14:textId="77777777" w:rsidTr="00B07306">
        <w:trPr>
          <w:cantSplit/>
          <w:tblHeader/>
        </w:trPr>
        <w:tc>
          <w:tcPr>
            <w:tcW w:w="8505" w:type="dxa"/>
            <w:gridSpan w:val="3"/>
            <w:shd w:val="clear" w:color="auto" w:fill="000000"/>
          </w:tcPr>
          <w:p w14:paraId="477600FF" w14:textId="77777777" w:rsidR="00122073" w:rsidRPr="009262C6" w:rsidRDefault="00122073" w:rsidP="00B07306">
            <w:pPr>
              <w:pStyle w:val="Tabletitle"/>
              <w:rPr>
                <w:bCs/>
              </w:rPr>
            </w:pPr>
            <w:r w:rsidRPr="009262C6">
              <w:rPr>
                <w:bCs/>
              </w:rPr>
              <w:t>Table S1.2 Operating techniques</w:t>
            </w:r>
          </w:p>
        </w:tc>
      </w:tr>
      <w:tr w:rsidR="00122073" w:rsidRPr="001252C9" w14:paraId="47760104" w14:textId="77777777" w:rsidTr="00B07306">
        <w:trPr>
          <w:cantSplit/>
          <w:tblHeader/>
        </w:trPr>
        <w:tc>
          <w:tcPr>
            <w:tcW w:w="2127" w:type="dxa"/>
          </w:tcPr>
          <w:p w14:paraId="47760101" w14:textId="77777777" w:rsidR="00122073" w:rsidRPr="001252C9" w:rsidRDefault="00122073" w:rsidP="00B07306">
            <w:pPr>
              <w:pStyle w:val="Tablehead"/>
            </w:pPr>
            <w:r w:rsidRPr="001252C9">
              <w:t>Description</w:t>
            </w:r>
          </w:p>
        </w:tc>
        <w:tc>
          <w:tcPr>
            <w:tcW w:w="4961" w:type="dxa"/>
          </w:tcPr>
          <w:p w14:paraId="47760102" w14:textId="77777777" w:rsidR="00122073" w:rsidRPr="001252C9" w:rsidRDefault="00122073" w:rsidP="00B07306">
            <w:pPr>
              <w:pStyle w:val="Tablehead"/>
            </w:pPr>
            <w:r w:rsidRPr="001252C9">
              <w:t>Parts</w:t>
            </w:r>
          </w:p>
        </w:tc>
        <w:tc>
          <w:tcPr>
            <w:tcW w:w="1417" w:type="dxa"/>
          </w:tcPr>
          <w:p w14:paraId="47760103" w14:textId="77777777" w:rsidR="00122073" w:rsidRPr="001252C9" w:rsidRDefault="00122073" w:rsidP="00B07306">
            <w:pPr>
              <w:pStyle w:val="Tablehead"/>
            </w:pPr>
            <w:r w:rsidRPr="001252C9">
              <w:t>Date Received</w:t>
            </w:r>
          </w:p>
        </w:tc>
      </w:tr>
      <w:tr w:rsidR="00823437" w:rsidRPr="001252C9" w14:paraId="47760108" w14:textId="77777777" w:rsidTr="00B07306">
        <w:trPr>
          <w:cantSplit/>
        </w:trPr>
        <w:tc>
          <w:tcPr>
            <w:tcW w:w="2127" w:type="dxa"/>
          </w:tcPr>
          <w:p w14:paraId="47760105" w14:textId="79E51EDB" w:rsidR="00823437" w:rsidRPr="00C43B03" w:rsidRDefault="00823437" w:rsidP="00C43B03">
            <w:pPr>
              <w:pStyle w:val="Tablebody"/>
              <w:jc w:val="both"/>
              <w:rPr>
                <w:color w:val="auto"/>
              </w:rPr>
            </w:pPr>
            <w:r w:rsidRPr="00C43B03">
              <w:rPr>
                <w:color w:val="auto"/>
              </w:rPr>
              <w:t>Application EPR/</w:t>
            </w:r>
            <w:r w:rsidR="00C43B03" w:rsidRPr="00C43B03">
              <w:rPr>
                <w:color w:val="auto"/>
              </w:rPr>
              <w:t>VB3090HN/</w:t>
            </w:r>
            <w:r w:rsidRPr="00C43B03">
              <w:rPr>
                <w:color w:val="auto"/>
              </w:rPr>
              <w:t>A001</w:t>
            </w:r>
          </w:p>
        </w:tc>
        <w:tc>
          <w:tcPr>
            <w:tcW w:w="4961" w:type="dxa"/>
          </w:tcPr>
          <w:p w14:paraId="2F2196E4" w14:textId="77777777" w:rsidR="00294D07" w:rsidRDefault="00823437" w:rsidP="00823437">
            <w:pPr>
              <w:spacing w:before="20" w:after="20"/>
              <w:jc w:val="left"/>
              <w:rPr>
                <w:rFonts w:ascii="Arial" w:hAnsi="Arial"/>
                <w:sz w:val="18"/>
                <w:lang w:eastAsia="en-US"/>
              </w:rPr>
            </w:pPr>
            <w:r w:rsidRPr="00C43B03">
              <w:rPr>
                <w:rFonts w:ascii="Arial" w:hAnsi="Arial"/>
                <w:sz w:val="18"/>
                <w:lang w:eastAsia="en-US"/>
              </w:rPr>
              <w:t>Responses to Part B3 section 3 of the application form and referenced supporting documentation. The contents of the documents entitled</w:t>
            </w:r>
            <w:r w:rsidR="00294D07">
              <w:rPr>
                <w:rFonts w:ascii="Arial" w:hAnsi="Arial"/>
                <w:sz w:val="18"/>
                <w:lang w:eastAsia="en-US"/>
              </w:rPr>
              <w:t>:</w:t>
            </w:r>
          </w:p>
          <w:p w14:paraId="29B3D10A" w14:textId="77777777" w:rsidR="00294D07" w:rsidRDefault="00823437" w:rsidP="00823437">
            <w:pPr>
              <w:spacing w:before="20" w:after="20"/>
              <w:jc w:val="left"/>
              <w:rPr>
                <w:rFonts w:ascii="Arial" w:hAnsi="Arial"/>
                <w:sz w:val="18"/>
                <w:lang w:eastAsia="en-US"/>
              </w:rPr>
            </w:pPr>
            <w:r w:rsidRPr="00C43B03">
              <w:rPr>
                <w:rFonts w:ascii="Arial" w:hAnsi="Arial"/>
                <w:sz w:val="18"/>
                <w:lang w:eastAsia="en-US"/>
              </w:rPr>
              <w:t>”Odour Management Plan</w:t>
            </w:r>
            <w:r w:rsidR="00C43B03" w:rsidRPr="00C43B03">
              <w:rPr>
                <w:rFonts w:ascii="Arial" w:hAnsi="Arial"/>
                <w:sz w:val="18"/>
                <w:lang w:eastAsia="en-US"/>
              </w:rPr>
              <w:t xml:space="preserve"> Croft y </w:t>
            </w:r>
            <w:proofErr w:type="spellStart"/>
            <w:r w:rsidR="00C43B03" w:rsidRPr="00C43B03">
              <w:rPr>
                <w:rFonts w:ascii="Arial" w:hAnsi="Arial"/>
                <w:sz w:val="18"/>
                <w:lang w:eastAsia="en-US"/>
              </w:rPr>
              <w:t>Lloi</w:t>
            </w:r>
            <w:proofErr w:type="spellEnd"/>
            <w:r w:rsidR="00C43B03" w:rsidRPr="00C43B03">
              <w:rPr>
                <w:rFonts w:ascii="Arial" w:hAnsi="Arial"/>
                <w:sz w:val="18"/>
                <w:lang w:eastAsia="en-US"/>
              </w:rPr>
              <w:t xml:space="preserve"> Farm</w:t>
            </w:r>
            <w:r w:rsidRPr="00C43B03">
              <w:rPr>
                <w:rFonts w:ascii="Arial" w:hAnsi="Arial"/>
                <w:sz w:val="18"/>
                <w:lang w:eastAsia="en-US"/>
              </w:rPr>
              <w:t>”</w:t>
            </w:r>
            <w:r w:rsidR="00294D07">
              <w:rPr>
                <w:rFonts w:ascii="Arial" w:hAnsi="Arial"/>
                <w:sz w:val="18"/>
                <w:lang w:eastAsia="en-US"/>
              </w:rPr>
              <w:t>;</w:t>
            </w:r>
          </w:p>
          <w:p w14:paraId="486B2723" w14:textId="6D126A57" w:rsidR="00823437" w:rsidRDefault="00823437" w:rsidP="00823437">
            <w:pPr>
              <w:spacing w:before="20" w:after="20"/>
              <w:jc w:val="left"/>
              <w:rPr>
                <w:rFonts w:ascii="Arial" w:hAnsi="Arial"/>
                <w:sz w:val="18"/>
                <w:lang w:eastAsia="en-US"/>
              </w:rPr>
            </w:pPr>
            <w:r w:rsidRPr="00C43B03">
              <w:rPr>
                <w:rFonts w:ascii="Arial" w:hAnsi="Arial"/>
                <w:sz w:val="18"/>
                <w:lang w:eastAsia="en-US"/>
              </w:rPr>
              <w:t>“Noise Management Plan”</w:t>
            </w:r>
            <w:r w:rsidR="00294D07">
              <w:rPr>
                <w:rFonts w:ascii="Arial" w:hAnsi="Arial"/>
                <w:sz w:val="18"/>
                <w:lang w:eastAsia="en-US"/>
              </w:rPr>
              <w:t>;</w:t>
            </w:r>
          </w:p>
          <w:p w14:paraId="76866E6F" w14:textId="7A18BF96" w:rsidR="00294D07" w:rsidRPr="00C43B03" w:rsidRDefault="00294D07" w:rsidP="00823437">
            <w:pPr>
              <w:spacing w:before="20" w:after="20"/>
              <w:jc w:val="left"/>
              <w:rPr>
                <w:rFonts w:ascii="Arial" w:hAnsi="Arial"/>
                <w:sz w:val="18"/>
                <w:lang w:eastAsia="en-US"/>
              </w:rPr>
            </w:pPr>
            <w:r>
              <w:rPr>
                <w:rFonts w:ascii="Arial" w:hAnsi="Arial"/>
                <w:sz w:val="18"/>
                <w:lang w:eastAsia="en-US"/>
              </w:rPr>
              <w:t xml:space="preserve">“Technical Standards Croft y </w:t>
            </w:r>
            <w:proofErr w:type="spellStart"/>
            <w:r>
              <w:rPr>
                <w:rFonts w:ascii="Arial" w:hAnsi="Arial"/>
                <w:sz w:val="18"/>
                <w:lang w:eastAsia="en-US"/>
              </w:rPr>
              <w:t>Lloi</w:t>
            </w:r>
            <w:proofErr w:type="spellEnd"/>
            <w:r>
              <w:rPr>
                <w:rFonts w:ascii="Arial" w:hAnsi="Arial"/>
                <w:sz w:val="18"/>
                <w:lang w:eastAsia="en-US"/>
              </w:rPr>
              <w:t xml:space="preserve"> Farm”</w:t>
            </w:r>
          </w:p>
          <w:p w14:paraId="51C945BA" w14:textId="77777777" w:rsidR="00823437" w:rsidRPr="00C43B03" w:rsidRDefault="00823437" w:rsidP="00823437">
            <w:pPr>
              <w:pStyle w:val="Tablebody"/>
              <w:rPr>
                <w:color w:val="auto"/>
              </w:rPr>
            </w:pPr>
          </w:p>
          <w:p w14:paraId="3184CC82" w14:textId="77777777" w:rsidR="00823437" w:rsidRPr="00C43B03" w:rsidRDefault="00823437" w:rsidP="00823437">
            <w:pPr>
              <w:pStyle w:val="Tablebody"/>
              <w:rPr>
                <w:color w:val="auto"/>
              </w:rPr>
            </w:pPr>
            <w:r w:rsidRPr="00C43B03">
              <w:rPr>
                <w:color w:val="auto"/>
              </w:rPr>
              <w:t>Best available techniques as described in BAT conclusions under Directive 2010/75/EU of the European Parliament and of the Council on industrial emissions for Intensive Farming installations.</w:t>
            </w:r>
          </w:p>
          <w:p w14:paraId="47760106" w14:textId="5C62768F" w:rsidR="00823437" w:rsidRPr="00C43B03" w:rsidRDefault="00823437" w:rsidP="00823437">
            <w:pPr>
              <w:pStyle w:val="Tablebody"/>
              <w:jc w:val="both"/>
              <w:rPr>
                <w:color w:val="auto"/>
              </w:rPr>
            </w:pPr>
          </w:p>
        </w:tc>
        <w:tc>
          <w:tcPr>
            <w:tcW w:w="1417" w:type="dxa"/>
          </w:tcPr>
          <w:p w14:paraId="47760107" w14:textId="5ED69674" w:rsidR="00823437" w:rsidRPr="00C43B03" w:rsidRDefault="00C43B03" w:rsidP="00C43B03">
            <w:pPr>
              <w:pStyle w:val="Tablebody"/>
              <w:jc w:val="both"/>
              <w:rPr>
                <w:color w:val="auto"/>
              </w:rPr>
            </w:pPr>
            <w:r w:rsidRPr="00C43B03">
              <w:rPr>
                <w:color w:val="auto"/>
              </w:rPr>
              <w:t>14</w:t>
            </w:r>
            <w:r w:rsidR="00823437" w:rsidRPr="00C43B03">
              <w:rPr>
                <w:color w:val="auto"/>
              </w:rPr>
              <w:t>/</w:t>
            </w:r>
            <w:r w:rsidRPr="00C43B03">
              <w:rPr>
                <w:color w:val="auto"/>
              </w:rPr>
              <w:t>10</w:t>
            </w:r>
            <w:r w:rsidR="00823437" w:rsidRPr="00C43B03">
              <w:rPr>
                <w:color w:val="auto"/>
              </w:rPr>
              <w:t>/</w:t>
            </w:r>
            <w:r w:rsidR="00EA637B">
              <w:rPr>
                <w:color w:val="auto"/>
              </w:rPr>
              <w:t>1</w:t>
            </w:r>
            <w:r w:rsidRPr="00C43B03">
              <w:rPr>
                <w:color w:val="auto"/>
              </w:rPr>
              <w:t>5</w:t>
            </w:r>
          </w:p>
        </w:tc>
      </w:tr>
    </w:tbl>
    <w:p w14:paraId="4776011C" w14:textId="1E4788A5"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p w14:paraId="47760141" w14:textId="77777777" w:rsidR="00122073" w:rsidRPr="001252C9" w:rsidRDefault="00122073" w:rsidP="00122073">
      <w:pPr>
        <w:pStyle w:val="Heading1nonum"/>
        <w:pageBreakBefore/>
      </w:pPr>
      <w:r w:rsidRPr="001252C9">
        <w:lastRenderedPageBreak/>
        <w:t>Schedule 2 - Waste types, raw materials and fuels</w:t>
      </w:r>
    </w:p>
    <w:p w14:paraId="47760142" w14:textId="77777777" w:rsidR="00122073" w:rsidRDefault="00122073" w:rsidP="00122073"/>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385"/>
        <w:gridCol w:w="3119"/>
      </w:tblGrid>
      <w:tr w:rsidR="00122073" w:rsidRPr="001252C9" w14:paraId="47760145" w14:textId="77777777" w:rsidTr="00B07306">
        <w:trPr>
          <w:cantSplit/>
          <w:tblHeader/>
        </w:trPr>
        <w:tc>
          <w:tcPr>
            <w:tcW w:w="5385" w:type="dxa"/>
            <w:shd w:val="clear" w:color="auto" w:fill="000000"/>
          </w:tcPr>
          <w:p w14:paraId="47760143" w14:textId="77777777" w:rsidR="00122073" w:rsidRPr="009D2996" w:rsidRDefault="00122073" w:rsidP="00B07306">
            <w:pPr>
              <w:pStyle w:val="Tabletitle"/>
              <w:rPr>
                <w:bCs/>
                <w:szCs w:val="18"/>
              </w:rPr>
            </w:pPr>
            <w:r w:rsidRPr="009D2996">
              <w:rPr>
                <w:bCs/>
                <w:szCs w:val="18"/>
              </w:rPr>
              <w:t>Table S2.1 Raw materials and fuels</w:t>
            </w:r>
          </w:p>
        </w:tc>
        <w:tc>
          <w:tcPr>
            <w:tcW w:w="3119" w:type="dxa"/>
            <w:shd w:val="clear" w:color="auto" w:fill="000000"/>
          </w:tcPr>
          <w:p w14:paraId="47760144" w14:textId="77777777" w:rsidR="00122073" w:rsidRPr="009D2996" w:rsidRDefault="00122073" w:rsidP="00B07306">
            <w:pPr>
              <w:pStyle w:val="Tabletitle"/>
              <w:rPr>
                <w:bCs/>
                <w:color w:val="FF0000"/>
                <w:szCs w:val="18"/>
              </w:rPr>
            </w:pPr>
          </w:p>
        </w:tc>
      </w:tr>
      <w:tr w:rsidR="00122073" w:rsidRPr="001252C9" w14:paraId="47760148" w14:textId="77777777" w:rsidTr="00B07306">
        <w:trPr>
          <w:cantSplit/>
          <w:tblHeader/>
        </w:trPr>
        <w:tc>
          <w:tcPr>
            <w:tcW w:w="5385" w:type="dxa"/>
          </w:tcPr>
          <w:p w14:paraId="47760146" w14:textId="77777777" w:rsidR="00122073" w:rsidRPr="009D2996" w:rsidRDefault="00266FD8" w:rsidP="00B07306">
            <w:pPr>
              <w:pStyle w:val="Tablehead"/>
              <w:rPr>
                <w:szCs w:val="18"/>
              </w:rPr>
            </w:pPr>
            <w:r w:rsidRPr="00266FD8">
              <w:rPr>
                <w:szCs w:val="18"/>
              </w:rPr>
              <w:t xml:space="preserve">Raw materials and fuel description </w:t>
            </w:r>
          </w:p>
        </w:tc>
        <w:tc>
          <w:tcPr>
            <w:tcW w:w="3119" w:type="dxa"/>
          </w:tcPr>
          <w:p w14:paraId="47760147" w14:textId="77777777" w:rsidR="00122073" w:rsidRPr="009D2996" w:rsidRDefault="00266FD8" w:rsidP="00B07306">
            <w:pPr>
              <w:pStyle w:val="Tablehead"/>
              <w:rPr>
                <w:szCs w:val="18"/>
              </w:rPr>
            </w:pPr>
            <w:r w:rsidRPr="00266FD8">
              <w:rPr>
                <w:szCs w:val="18"/>
              </w:rPr>
              <w:t>Specification</w:t>
            </w:r>
          </w:p>
        </w:tc>
      </w:tr>
      <w:tr w:rsidR="005D27ED" w:rsidRPr="00535AC0" w14:paraId="4776014B" w14:textId="77777777" w:rsidTr="00B07306">
        <w:trPr>
          <w:cantSplit/>
          <w:tblHeader/>
        </w:trPr>
        <w:tc>
          <w:tcPr>
            <w:tcW w:w="5385" w:type="dxa"/>
          </w:tcPr>
          <w:p w14:paraId="47760149" w14:textId="5D4F650F" w:rsidR="005D27ED" w:rsidRPr="009D2996" w:rsidRDefault="00F31774" w:rsidP="009C2AC3">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w:t>
            </w:r>
          </w:p>
        </w:tc>
        <w:tc>
          <w:tcPr>
            <w:tcW w:w="3119" w:type="dxa"/>
          </w:tcPr>
          <w:p w14:paraId="4776014A" w14:textId="49E4E99C" w:rsidR="005D27ED" w:rsidRPr="009D2996" w:rsidRDefault="00F31774" w:rsidP="00340043">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w:t>
            </w:r>
          </w:p>
        </w:tc>
      </w:tr>
    </w:tbl>
    <w:p w14:paraId="4776014C" w14:textId="77777777" w:rsidR="00122073" w:rsidRDefault="00122073" w:rsidP="00122073">
      <w:pPr>
        <w:pStyle w:val="Draftingnote"/>
      </w:pPr>
    </w:p>
    <w:p w14:paraId="2166A9A8" w14:textId="77777777" w:rsidR="00AC498A" w:rsidRDefault="00AC498A" w:rsidP="00122073">
      <w:pPr>
        <w:pStyle w:val="Draftingnote"/>
      </w:pPr>
    </w:p>
    <w:p w14:paraId="4776014D" w14:textId="77777777" w:rsidR="00122073" w:rsidRPr="00CD1E00" w:rsidRDefault="00122073" w:rsidP="00122073">
      <w:pPr>
        <w:keepNext/>
        <w:keepLines/>
        <w:pageBreakBefore/>
        <w:widowControl w:val="0"/>
        <w:spacing w:before="360" w:after="240" w:line="270" w:lineRule="exact"/>
        <w:jc w:val="left"/>
        <w:outlineLvl w:val="0"/>
        <w:rPr>
          <w:rFonts w:ascii="Arial" w:hAnsi="Arial"/>
          <w:b/>
          <w:spacing w:val="-4"/>
          <w:sz w:val="36"/>
          <w:lang w:eastAsia="en-US"/>
        </w:rPr>
      </w:pPr>
      <w:r w:rsidRPr="00CD1E00">
        <w:rPr>
          <w:rFonts w:ascii="Arial" w:hAnsi="Arial"/>
          <w:b/>
          <w:spacing w:val="-4"/>
          <w:sz w:val="36"/>
          <w:lang w:eastAsia="en-US"/>
        </w:rPr>
        <w:lastRenderedPageBreak/>
        <w:t>Schedule 3 – Emissions and monitoring</w:t>
      </w:r>
    </w:p>
    <w:p w14:paraId="4776014E" w14:textId="77777777" w:rsidR="00122073" w:rsidRPr="00CD1E00"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tbl>
      <w:tblPr>
        <w:tblW w:w="88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695"/>
        <w:gridCol w:w="1134"/>
        <w:gridCol w:w="1275"/>
        <w:gridCol w:w="1269"/>
      </w:tblGrid>
      <w:tr w:rsidR="00122073" w:rsidRPr="00CD1E00" w14:paraId="47760150" w14:textId="77777777" w:rsidTr="00B07306">
        <w:trPr>
          <w:cantSplit/>
          <w:tblHeader/>
        </w:trPr>
        <w:tc>
          <w:tcPr>
            <w:tcW w:w="8876" w:type="dxa"/>
            <w:gridSpan w:val="7"/>
            <w:shd w:val="clear" w:color="auto" w:fill="000000"/>
          </w:tcPr>
          <w:p w14:paraId="4776014F" w14:textId="77777777" w:rsidR="00122073" w:rsidRPr="009D2996" w:rsidRDefault="00122073" w:rsidP="00B07306">
            <w:pPr>
              <w:keepNext/>
              <w:keepLines/>
              <w:widowControl w:val="0"/>
              <w:spacing w:before="20" w:after="20" w:line="230" w:lineRule="exact"/>
              <w:jc w:val="left"/>
              <w:outlineLvl w:val="2"/>
              <w:rPr>
                <w:rFonts w:ascii="Arial" w:hAnsi="Arial" w:cs="Arial"/>
                <w:b/>
                <w:color w:val="FFFFFF"/>
                <w:sz w:val="18"/>
                <w:szCs w:val="18"/>
                <w:lang w:eastAsia="en-US"/>
              </w:rPr>
            </w:pPr>
            <w:r w:rsidRPr="009D2996">
              <w:rPr>
                <w:rFonts w:ascii="Arial" w:hAnsi="Arial" w:cs="Arial"/>
                <w:b/>
                <w:color w:val="FFFFFF"/>
                <w:sz w:val="18"/>
                <w:szCs w:val="18"/>
                <w:lang w:eastAsia="en-US"/>
              </w:rPr>
              <w:t>Table S3.1  Point source emissions to air – emission limits and monitoring requirements</w:t>
            </w:r>
          </w:p>
        </w:tc>
      </w:tr>
      <w:tr w:rsidR="00122073" w:rsidRPr="00CD1E00" w14:paraId="47760158" w14:textId="77777777" w:rsidTr="00B07306">
        <w:trPr>
          <w:cantSplit/>
          <w:tblHeader/>
        </w:trPr>
        <w:tc>
          <w:tcPr>
            <w:tcW w:w="2235" w:type="dxa"/>
          </w:tcPr>
          <w:p w14:paraId="47760151"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Emission point ref. &amp; location</w:t>
            </w:r>
          </w:p>
        </w:tc>
        <w:tc>
          <w:tcPr>
            <w:tcW w:w="1134" w:type="dxa"/>
          </w:tcPr>
          <w:p w14:paraId="47760152"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 xml:space="preserve">Parameter  </w:t>
            </w:r>
          </w:p>
        </w:tc>
        <w:tc>
          <w:tcPr>
            <w:tcW w:w="1134" w:type="dxa"/>
          </w:tcPr>
          <w:p w14:paraId="47760153"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Source</w:t>
            </w:r>
          </w:p>
        </w:tc>
        <w:tc>
          <w:tcPr>
            <w:tcW w:w="695" w:type="dxa"/>
          </w:tcPr>
          <w:p w14:paraId="47760154"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 xml:space="preserve">Limit (incl. unit) </w:t>
            </w:r>
          </w:p>
        </w:tc>
        <w:tc>
          <w:tcPr>
            <w:tcW w:w="1134" w:type="dxa"/>
          </w:tcPr>
          <w:p w14:paraId="47760155"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Reference period</w:t>
            </w:r>
          </w:p>
        </w:tc>
        <w:tc>
          <w:tcPr>
            <w:tcW w:w="1275" w:type="dxa"/>
          </w:tcPr>
          <w:p w14:paraId="47760156" w14:textId="77777777" w:rsidR="00122073" w:rsidRPr="009D2996" w:rsidRDefault="00A6467B" w:rsidP="00B07306">
            <w:pPr>
              <w:keepNext/>
              <w:keepLines/>
              <w:widowControl w:val="0"/>
              <w:spacing w:before="20" w:after="20" w:line="230" w:lineRule="exact"/>
              <w:jc w:val="left"/>
              <w:outlineLvl w:val="2"/>
              <w:rPr>
                <w:rFonts w:ascii="Arial" w:hAnsi="Arial" w:cs="Arial"/>
                <w:b/>
                <w:color w:val="000000"/>
                <w:sz w:val="18"/>
                <w:szCs w:val="18"/>
                <w:lang w:eastAsia="en-US"/>
              </w:rPr>
            </w:pPr>
            <w:r w:rsidRPr="00A6467B">
              <w:rPr>
                <w:rFonts w:ascii="Arial" w:hAnsi="Arial" w:cs="Arial"/>
                <w:b/>
                <w:color w:val="000000"/>
                <w:sz w:val="18"/>
                <w:szCs w:val="18"/>
                <w:lang w:eastAsia="en-US"/>
              </w:rPr>
              <w:t>Monitoring frequency</w:t>
            </w:r>
          </w:p>
        </w:tc>
        <w:tc>
          <w:tcPr>
            <w:tcW w:w="1269" w:type="dxa"/>
          </w:tcPr>
          <w:p w14:paraId="47760157" w14:textId="77777777" w:rsidR="00122073" w:rsidRPr="009D2996" w:rsidRDefault="00266FD8" w:rsidP="00B07306">
            <w:pPr>
              <w:keepNext/>
              <w:keepLines/>
              <w:widowControl w:val="0"/>
              <w:spacing w:before="20" w:after="20" w:line="230" w:lineRule="exact"/>
              <w:jc w:val="left"/>
              <w:outlineLvl w:val="2"/>
              <w:rPr>
                <w:rFonts w:ascii="Arial" w:hAnsi="Arial" w:cs="Arial"/>
                <w:b/>
                <w:color w:val="000000"/>
                <w:sz w:val="18"/>
                <w:szCs w:val="18"/>
                <w:lang w:eastAsia="en-US"/>
              </w:rPr>
            </w:pPr>
            <w:r w:rsidRPr="00266FD8">
              <w:rPr>
                <w:rFonts w:ascii="Arial" w:hAnsi="Arial" w:cs="Arial"/>
                <w:b/>
                <w:color w:val="000000"/>
                <w:sz w:val="18"/>
                <w:szCs w:val="18"/>
                <w:lang w:eastAsia="en-US"/>
              </w:rPr>
              <w:t>Monitoring standard or method</w:t>
            </w:r>
          </w:p>
        </w:tc>
      </w:tr>
      <w:tr w:rsidR="00A2283D" w:rsidRPr="00CD1E00" w14:paraId="47760160" w14:textId="77777777" w:rsidTr="00B07306">
        <w:trPr>
          <w:cantSplit/>
        </w:trPr>
        <w:tc>
          <w:tcPr>
            <w:tcW w:w="2235" w:type="dxa"/>
          </w:tcPr>
          <w:p w14:paraId="47760159" w14:textId="695C68A9" w:rsidR="00A2283D" w:rsidRPr="00974D54" w:rsidRDefault="00CC4AF3" w:rsidP="006F7527">
            <w:pPr>
              <w:pStyle w:val="Tablebody"/>
              <w:rPr>
                <w:rFonts w:cs="Arial"/>
                <w:color w:val="auto"/>
                <w:szCs w:val="18"/>
              </w:rPr>
            </w:pPr>
            <w:r w:rsidRPr="00974D54">
              <w:rPr>
                <w:color w:val="auto"/>
              </w:rPr>
              <w:t>H</w:t>
            </w:r>
            <w:r w:rsidR="00A2283D" w:rsidRPr="00974D54">
              <w:rPr>
                <w:color w:val="auto"/>
              </w:rPr>
              <w:t>igh velocity roof fan outlets on poultry houses 1</w:t>
            </w:r>
            <w:r w:rsidR="006F7527" w:rsidRPr="00974D54">
              <w:rPr>
                <w:color w:val="auto"/>
              </w:rPr>
              <w:t>,2</w:t>
            </w:r>
            <w:r w:rsidR="00A2283D" w:rsidRPr="00974D54">
              <w:rPr>
                <w:color w:val="auto"/>
              </w:rPr>
              <w:t xml:space="preserve"> </w:t>
            </w:r>
            <w:r w:rsidR="00AD2D25" w:rsidRPr="00974D54">
              <w:rPr>
                <w:color w:val="auto"/>
              </w:rPr>
              <w:t xml:space="preserve">and </w:t>
            </w:r>
            <w:r w:rsidR="006F7527" w:rsidRPr="00974D54">
              <w:rPr>
                <w:color w:val="auto"/>
              </w:rPr>
              <w:t>3</w:t>
            </w:r>
            <w:r w:rsidR="00AD2D25" w:rsidRPr="00974D54">
              <w:rPr>
                <w:color w:val="auto"/>
              </w:rPr>
              <w:t xml:space="preserve"> </w:t>
            </w:r>
            <w:r w:rsidR="00A2283D" w:rsidRPr="00974D54">
              <w:rPr>
                <w:color w:val="auto"/>
              </w:rPr>
              <w:t xml:space="preserve"> </w:t>
            </w:r>
            <w:r w:rsidR="0028250A" w:rsidRPr="0028250A">
              <w:rPr>
                <w:color w:val="auto"/>
                <w:szCs w:val="18"/>
              </w:rPr>
              <w:t>as shown on the site layout/drainage plan in schedule 7</w:t>
            </w:r>
          </w:p>
        </w:tc>
        <w:tc>
          <w:tcPr>
            <w:tcW w:w="1134" w:type="dxa"/>
          </w:tcPr>
          <w:p w14:paraId="4776015A" w14:textId="7E56C234" w:rsidR="00A2283D" w:rsidRPr="00974D54" w:rsidRDefault="00A2283D" w:rsidP="00A2283D">
            <w:pPr>
              <w:pStyle w:val="Tablebody"/>
              <w:jc w:val="center"/>
              <w:rPr>
                <w:rFonts w:cs="Arial"/>
                <w:color w:val="auto"/>
                <w:szCs w:val="18"/>
              </w:rPr>
            </w:pPr>
            <w:r w:rsidRPr="00974D54">
              <w:rPr>
                <w:color w:val="auto"/>
              </w:rPr>
              <w:t>None set</w:t>
            </w:r>
          </w:p>
        </w:tc>
        <w:tc>
          <w:tcPr>
            <w:tcW w:w="1134" w:type="dxa"/>
          </w:tcPr>
          <w:p w14:paraId="4776015B" w14:textId="622D19D0" w:rsidR="00A2283D" w:rsidRPr="00974D54" w:rsidRDefault="00AD2D25" w:rsidP="00A2283D">
            <w:pPr>
              <w:pStyle w:val="Tablebody"/>
              <w:jc w:val="both"/>
              <w:rPr>
                <w:rFonts w:cs="Arial"/>
                <w:color w:val="auto"/>
                <w:szCs w:val="18"/>
              </w:rPr>
            </w:pPr>
            <w:r w:rsidRPr="00974D54">
              <w:rPr>
                <w:color w:val="auto"/>
              </w:rPr>
              <w:t>Poultry houses 1</w:t>
            </w:r>
            <w:r w:rsidR="006F7527" w:rsidRPr="00974D54">
              <w:rPr>
                <w:color w:val="auto"/>
              </w:rPr>
              <w:t>,2</w:t>
            </w:r>
            <w:r w:rsidRPr="00974D54">
              <w:rPr>
                <w:color w:val="auto"/>
              </w:rPr>
              <w:t xml:space="preserve"> and </w:t>
            </w:r>
            <w:r w:rsidR="006F7527" w:rsidRPr="00974D54">
              <w:rPr>
                <w:color w:val="auto"/>
              </w:rPr>
              <w:t>3</w:t>
            </w:r>
          </w:p>
        </w:tc>
        <w:tc>
          <w:tcPr>
            <w:tcW w:w="695" w:type="dxa"/>
          </w:tcPr>
          <w:p w14:paraId="4776015C" w14:textId="02835937" w:rsidR="00A2283D" w:rsidRPr="00974D54" w:rsidRDefault="00A2283D" w:rsidP="00A2283D">
            <w:pPr>
              <w:pStyle w:val="Tablebody"/>
              <w:jc w:val="center"/>
              <w:rPr>
                <w:rFonts w:cs="Arial"/>
                <w:color w:val="auto"/>
                <w:szCs w:val="18"/>
              </w:rPr>
            </w:pPr>
            <w:r w:rsidRPr="00974D54">
              <w:rPr>
                <w:color w:val="auto"/>
              </w:rPr>
              <w:t>None set</w:t>
            </w:r>
          </w:p>
        </w:tc>
        <w:tc>
          <w:tcPr>
            <w:tcW w:w="1134" w:type="dxa"/>
          </w:tcPr>
          <w:p w14:paraId="4776015D" w14:textId="040241BD" w:rsidR="00A2283D" w:rsidRPr="00AD2D25" w:rsidRDefault="00A2283D" w:rsidP="00A2283D">
            <w:pPr>
              <w:pStyle w:val="Tablebody"/>
              <w:jc w:val="center"/>
              <w:rPr>
                <w:rFonts w:cs="Arial"/>
                <w:color w:val="auto"/>
                <w:szCs w:val="18"/>
              </w:rPr>
            </w:pPr>
            <w:r w:rsidRPr="00AD2D25">
              <w:rPr>
                <w:color w:val="auto"/>
              </w:rPr>
              <w:t>---</w:t>
            </w:r>
          </w:p>
        </w:tc>
        <w:tc>
          <w:tcPr>
            <w:tcW w:w="1275" w:type="dxa"/>
          </w:tcPr>
          <w:p w14:paraId="4776015E" w14:textId="65A0B053" w:rsidR="00A2283D" w:rsidRPr="00AD2D25" w:rsidRDefault="00A2283D" w:rsidP="00A2283D">
            <w:pPr>
              <w:pStyle w:val="Tablebody"/>
              <w:jc w:val="center"/>
              <w:rPr>
                <w:rFonts w:cs="Arial"/>
                <w:color w:val="auto"/>
                <w:szCs w:val="18"/>
              </w:rPr>
            </w:pPr>
            <w:r w:rsidRPr="00AD2D25">
              <w:rPr>
                <w:color w:val="auto"/>
              </w:rPr>
              <w:t>---</w:t>
            </w:r>
          </w:p>
        </w:tc>
        <w:tc>
          <w:tcPr>
            <w:tcW w:w="1269" w:type="dxa"/>
          </w:tcPr>
          <w:p w14:paraId="4776015F" w14:textId="640A2412" w:rsidR="00A2283D" w:rsidRPr="00AD2D25" w:rsidRDefault="00A2283D" w:rsidP="00A2283D">
            <w:pPr>
              <w:pStyle w:val="Tablebody"/>
              <w:jc w:val="center"/>
              <w:rPr>
                <w:rFonts w:cs="Arial"/>
                <w:color w:val="auto"/>
                <w:szCs w:val="18"/>
              </w:rPr>
            </w:pPr>
            <w:r w:rsidRPr="00AD2D25">
              <w:rPr>
                <w:color w:val="auto"/>
              </w:rPr>
              <w:t>---</w:t>
            </w:r>
          </w:p>
        </w:tc>
      </w:tr>
      <w:tr w:rsidR="007F5A79" w:rsidRPr="00CD1E00" w14:paraId="187BF5FE" w14:textId="77777777" w:rsidTr="00B07306">
        <w:trPr>
          <w:cantSplit/>
        </w:trPr>
        <w:tc>
          <w:tcPr>
            <w:tcW w:w="2235" w:type="dxa"/>
          </w:tcPr>
          <w:p w14:paraId="4716114B" w14:textId="137645C9" w:rsidR="007F5A79" w:rsidRPr="00974D54" w:rsidRDefault="007F5A79" w:rsidP="007F5A79">
            <w:pPr>
              <w:pStyle w:val="Tablebody"/>
              <w:rPr>
                <w:color w:val="auto"/>
              </w:rPr>
            </w:pPr>
            <w:r w:rsidRPr="00974D54">
              <w:rPr>
                <w:color w:val="auto"/>
              </w:rPr>
              <w:t xml:space="preserve">Gable end fan outlets on poultry houses 1,2 and 3   </w:t>
            </w:r>
            <w:r w:rsidR="0028250A" w:rsidRPr="0028250A">
              <w:rPr>
                <w:color w:val="auto"/>
                <w:szCs w:val="18"/>
              </w:rPr>
              <w:t>as shown on the site layout/drainage plan in schedule 7</w:t>
            </w:r>
          </w:p>
        </w:tc>
        <w:tc>
          <w:tcPr>
            <w:tcW w:w="1134" w:type="dxa"/>
          </w:tcPr>
          <w:p w14:paraId="34A247D5" w14:textId="56084E32" w:rsidR="007F5A79" w:rsidRPr="00974D54" w:rsidRDefault="007F5A79" w:rsidP="007F5A79">
            <w:pPr>
              <w:pStyle w:val="Tablebody"/>
              <w:jc w:val="center"/>
              <w:rPr>
                <w:color w:val="auto"/>
              </w:rPr>
            </w:pPr>
            <w:r w:rsidRPr="00974D54">
              <w:rPr>
                <w:color w:val="auto"/>
              </w:rPr>
              <w:t>None set</w:t>
            </w:r>
          </w:p>
        </w:tc>
        <w:tc>
          <w:tcPr>
            <w:tcW w:w="1134" w:type="dxa"/>
          </w:tcPr>
          <w:p w14:paraId="50AA8B32" w14:textId="62C18528" w:rsidR="007F5A79" w:rsidRPr="00974D54" w:rsidRDefault="007F5A79" w:rsidP="007F5A79">
            <w:pPr>
              <w:pStyle w:val="Tablebody"/>
              <w:jc w:val="both"/>
              <w:rPr>
                <w:color w:val="auto"/>
              </w:rPr>
            </w:pPr>
            <w:r w:rsidRPr="00974D54">
              <w:rPr>
                <w:color w:val="auto"/>
              </w:rPr>
              <w:t>Poultry houses 1,2 and 3</w:t>
            </w:r>
          </w:p>
        </w:tc>
        <w:tc>
          <w:tcPr>
            <w:tcW w:w="695" w:type="dxa"/>
          </w:tcPr>
          <w:p w14:paraId="39AAEEAE" w14:textId="7525C1A4" w:rsidR="007F5A79" w:rsidRPr="00974D54" w:rsidRDefault="007F5A79" w:rsidP="007F5A79">
            <w:pPr>
              <w:pStyle w:val="Tablebody"/>
              <w:jc w:val="center"/>
              <w:rPr>
                <w:color w:val="auto"/>
              </w:rPr>
            </w:pPr>
            <w:r w:rsidRPr="00974D54">
              <w:rPr>
                <w:color w:val="auto"/>
              </w:rPr>
              <w:t>None set</w:t>
            </w:r>
          </w:p>
        </w:tc>
        <w:tc>
          <w:tcPr>
            <w:tcW w:w="1134" w:type="dxa"/>
          </w:tcPr>
          <w:p w14:paraId="6D936A2A" w14:textId="2077C158" w:rsidR="007F5A79" w:rsidRPr="00AD2D25" w:rsidRDefault="007F5A79" w:rsidP="007F5A79">
            <w:pPr>
              <w:pStyle w:val="Tablebody"/>
              <w:jc w:val="center"/>
              <w:rPr>
                <w:color w:val="auto"/>
              </w:rPr>
            </w:pPr>
            <w:r w:rsidRPr="00AD2D25">
              <w:rPr>
                <w:color w:val="auto"/>
              </w:rPr>
              <w:t>---</w:t>
            </w:r>
          </w:p>
        </w:tc>
        <w:tc>
          <w:tcPr>
            <w:tcW w:w="1275" w:type="dxa"/>
          </w:tcPr>
          <w:p w14:paraId="4B5CCF1C" w14:textId="2D411606" w:rsidR="007F5A79" w:rsidRPr="00AD2D25" w:rsidRDefault="007F5A79" w:rsidP="007F5A79">
            <w:pPr>
              <w:pStyle w:val="Tablebody"/>
              <w:jc w:val="center"/>
              <w:rPr>
                <w:color w:val="auto"/>
              </w:rPr>
            </w:pPr>
            <w:r w:rsidRPr="00AD2D25">
              <w:rPr>
                <w:color w:val="auto"/>
              </w:rPr>
              <w:t>---</w:t>
            </w:r>
          </w:p>
        </w:tc>
        <w:tc>
          <w:tcPr>
            <w:tcW w:w="1269" w:type="dxa"/>
          </w:tcPr>
          <w:p w14:paraId="428236C5" w14:textId="34F6C1D7" w:rsidR="007F5A79" w:rsidRPr="00AD2D25" w:rsidRDefault="007F5A79" w:rsidP="007F5A79">
            <w:pPr>
              <w:pStyle w:val="Tablebody"/>
              <w:jc w:val="center"/>
              <w:rPr>
                <w:color w:val="auto"/>
              </w:rPr>
            </w:pPr>
            <w:r w:rsidRPr="00AD2D25">
              <w:rPr>
                <w:color w:val="auto"/>
              </w:rPr>
              <w:t>---</w:t>
            </w:r>
          </w:p>
        </w:tc>
      </w:tr>
      <w:tr w:rsidR="007F5A79" w:rsidRPr="00CD1E00" w14:paraId="074FF256" w14:textId="77777777" w:rsidTr="00B07306">
        <w:trPr>
          <w:cantSplit/>
        </w:trPr>
        <w:tc>
          <w:tcPr>
            <w:tcW w:w="2235" w:type="dxa"/>
          </w:tcPr>
          <w:p w14:paraId="7EF86703" w14:textId="7FF5D81C" w:rsidR="007F5A79" w:rsidRPr="00974D54" w:rsidRDefault="007F5A79" w:rsidP="007F5A79">
            <w:pPr>
              <w:pStyle w:val="Tablebody"/>
              <w:rPr>
                <w:color w:val="auto"/>
              </w:rPr>
            </w:pPr>
            <w:r w:rsidRPr="00974D54">
              <w:rPr>
                <w:color w:val="auto"/>
              </w:rPr>
              <w:t xml:space="preserve">Emission from biomass boiler </w:t>
            </w:r>
            <w:r w:rsidR="0028250A" w:rsidRPr="0028250A">
              <w:rPr>
                <w:color w:val="auto"/>
                <w:szCs w:val="18"/>
              </w:rPr>
              <w:t>as shown on the site layout/drainage plan in schedule 7</w:t>
            </w:r>
          </w:p>
        </w:tc>
        <w:tc>
          <w:tcPr>
            <w:tcW w:w="1134" w:type="dxa"/>
          </w:tcPr>
          <w:p w14:paraId="1A94DF32" w14:textId="7CD6C5FF" w:rsidR="007F5A79" w:rsidRPr="00974D54" w:rsidRDefault="007F5A79" w:rsidP="007F5A79">
            <w:pPr>
              <w:pStyle w:val="Tablebody"/>
              <w:jc w:val="center"/>
              <w:rPr>
                <w:color w:val="auto"/>
              </w:rPr>
            </w:pPr>
            <w:r w:rsidRPr="00974D54">
              <w:rPr>
                <w:color w:val="auto"/>
              </w:rPr>
              <w:t>None set</w:t>
            </w:r>
          </w:p>
        </w:tc>
        <w:tc>
          <w:tcPr>
            <w:tcW w:w="1134" w:type="dxa"/>
          </w:tcPr>
          <w:p w14:paraId="5C433371" w14:textId="2741C4D1" w:rsidR="007F5A79" w:rsidRPr="00974D54" w:rsidRDefault="007F5A79" w:rsidP="007F5A79">
            <w:pPr>
              <w:pStyle w:val="Tablebody"/>
              <w:jc w:val="both"/>
              <w:rPr>
                <w:color w:val="auto"/>
              </w:rPr>
            </w:pPr>
            <w:r w:rsidRPr="00974D54">
              <w:rPr>
                <w:color w:val="auto"/>
              </w:rPr>
              <w:t>Biomass boiler</w:t>
            </w:r>
          </w:p>
        </w:tc>
        <w:tc>
          <w:tcPr>
            <w:tcW w:w="695" w:type="dxa"/>
          </w:tcPr>
          <w:p w14:paraId="19194B52" w14:textId="5676D121" w:rsidR="007F5A79" w:rsidRPr="00974D54" w:rsidRDefault="007F5A79" w:rsidP="007F5A79">
            <w:pPr>
              <w:pStyle w:val="Tablebody"/>
              <w:jc w:val="center"/>
              <w:rPr>
                <w:color w:val="auto"/>
              </w:rPr>
            </w:pPr>
            <w:r w:rsidRPr="00974D54">
              <w:rPr>
                <w:color w:val="auto"/>
              </w:rPr>
              <w:t>None set</w:t>
            </w:r>
          </w:p>
        </w:tc>
        <w:tc>
          <w:tcPr>
            <w:tcW w:w="1134" w:type="dxa"/>
          </w:tcPr>
          <w:p w14:paraId="7A6B5763" w14:textId="721DBFBB" w:rsidR="007F5A79" w:rsidRPr="00AD2D25" w:rsidRDefault="007F5A79" w:rsidP="007F5A79">
            <w:pPr>
              <w:pStyle w:val="Tablebody"/>
              <w:jc w:val="center"/>
              <w:rPr>
                <w:color w:val="auto"/>
              </w:rPr>
            </w:pPr>
            <w:r w:rsidRPr="00AD2D25">
              <w:rPr>
                <w:color w:val="auto"/>
              </w:rPr>
              <w:t>---</w:t>
            </w:r>
          </w:p>
        </w:tc>
        <w:tc>
          <w:tcPr>
            <w:tcW w:w="1275" w:type="dxa"/>
          </w:tcPr>
          <w:p w14:paraId="03045F90" w14:textId="7A515880" w:rsidR="007F5A79" w:rsidRPr="00AD2D25" w:rsidRDefault="007F5A79" w:rsidP="007F5A79">
            <w:pPr>
              <w:pStyle w:val="Tablebody"/>
              <w:jc w:val="center"/>
              <w:rPr>
                <w:color w:val="auto"/>
              </w:rPr>
            </w:pPr>
            <w:r w:rsidRPr="00AD2D25">
              <w:rPr>
                <w:color w:val="auto"/>
              </w:rPr>
              <w:t>---</w:t>
            </w:r>
          </w:p>
        </w:tc>
        <w:tc>
          <w:tcPr>
            <w:tcW w:w="1269" w:type="dxa"/>
          </w:tcPr>
          <w:p w14:paraId="59D2CEAF" w14:textId="1DBD122D" w:rsidR="007F5A79" w:rsidRPr="00AD2D25" w:rsidRDefault="007F5A79" w:rsidP="007F5A79">
            <w:pPr>
              <w:pStyle w:val="Tablebody"/>
              <w:jc w:val="center"/>
              <w:rPr>
                <w:color w:val="auto"/>
              </w:rPr>
            </w:pPr>
            <w:r w:rsidRPr="00AD2D25">
              <w:rPr>
                <w:color w:val="auto"/>
              </w:rPr>
              <w:t>---</w:t>
            </w:r>
          </w:p>
        </w:tc>
      </w:tr>
      <w:tr w:rsidR="007F5A79" w:rsidRPr="00CD1E00" w14:paraId="6D745B2E" w14:textId="77777777" w:rsidTr="00B07306">
        <w:trPr>
          <w:cantSplit/>
        </w:trPr>
        <w:tc>
          <w:tcPr>
            <w:tcW w:w="2235" w:type="dxa"/>
          </w:tcPr>
          <w:p w14:paraId="3A168168" w14:textId="7F7BECFC" w:rsidR="007F5A79" w:rsidRPr="00974D54" w:rsidRDefault="007F5A79" w:rsidP="007F5A79">
            <w:pPr>
              <w:pStyle w:val="Tablebody"/>
              <w:rPr>
                <w:color w:val="auto"/>
              </w:rPr>
            </w:pPr>
            <w:r w:rsidRPr="00974D54">
              <w:rPr>
                <w:color w:val="auto"/>
              </w:rPr>
              <w:t xml:space="preserve">Vents from LPG tanks </w:t>
            </w:r>
            <w:r w:rsidR="0028250A" w:rsidRPr="0028250A">
              <w:rPr>
                <w:color w:val="auto"/>
                <w:szCs w:val="18"/>
              </w:rPr>
              <w:t>as shown on the site layout/drainage plan in schedule 7</w:t>
            </w:r>
          </w:p>
        </w:tc>
        <w:tc>
          <w:tcPr>
            <w:tcW w:w="1134" w:type="dxa"/>
          </w:tcPr>
          <w:p w14:paraId="0C6F4043" w14:textId="23DADBA3" w:rsidR="007F5A79" w:rsidRPr="00974D54" w:rsidRDefault="007F5A79" w:rsidP="007F5A79">
            <w:pPr>
              <w:pStyle w:val="Tablebody"/>
              <w:jc w:val="center"/>
              <w:rPr>
                <w:color w:val="auto"/>
              </w:rPr>
            </w:pPr>
            <w:r w:rsidRPr="00974D54">
              <w:rPr>
                <w:color w:val="auto"/>
              </w:rPr>
              <w:t>None set</w:t>
            </w:r>
          </w:p>
        </w:tc>
        <w:tc>
          <w:tcPr>
            <w:tcW w:w="1134" w:type="dxa"/>
          </w:tcPr>
          <w:p w14:paraId="2300F6C6" w14:textId="528A582F" w:rsidR="007F5A79" w:rsidRPr="00974D54" w:rsidRDefault="007F5A79" w:rsidP="007F5A79">
            <w:pPr>
              <w:pStyle w:val="Tablebody"/>
              <w:jc w:val="both"/>
              <w:rPr>
                <w:color w:val="auto"/>
              </w:rPr>
            </w:pPr>
            <w:r w:rsidRPr="00974D54">
              <w:rPr>
                <w:color w:val="auto"/>
              </w:rPr>
              <w:t>LPG Tanks</w:t>
            </w:r>
          </w:p>
        </w:tc>
        <w:tc>
          <w:tcPr>
            <w:tcW w:w="695" w:type="dxa"/>
          </w:tcPr>
          <w:p w14:paraId="7707D8C0" w14:textId="1E28D3A9" w:rsidR="007F5A79" w:rsidRPr="00974D54" w:rsidRDefault="007F5A79" w:rsidP="007F5A79">
            <w:pPr>
              <w:pStyle w:val="Tablebody"/>
              <w:jc w:val="center"/>
              <w:rPr>
                <w:color w:val="auto"/>
              </w:rPr>
            </w:pPr>
            <w:r w:rsidRPr="00974D54">
              <w:rPr>
                <w:color w:val="auto"/>
              </w:rPr>
              <w:t>None set</w:t>
            </w:r>
          </w:p>
        </w:tc>
        <w:tc>
          <w:tcPr>
            <w:tcW w:w="1134" w:type="dxa"/>
          </w:tcPr>
          <w:p w14:paraId="03134141" w14:textId="596A34CC" w:rsidR="007F5A79" w:rsidRPr="00AD2D25" w:rsidRDefault="007F5A79" w:rsidP="007F5A79">
            <w:pPr>
              <w:pStyle w:val="Tablebody"/>
              <w:jc w:val="center"/>
              <w:rPr>
                <w:color w:val="auto"/>
              </w:rPr>
            </w:pPr>
            <w:r w:rsidRPr="00AD2D25">
              <w:rPr>
                <w:color w:val="auto"/>
              </w:rPr>
              <w:t>---</w:t>
            </w:r>
          </w:p>
        </w:tc>
        <w:tc>
          <w:tcPr>
            <w:tcW w:w="1275" w:type="dxa"/>
          </w:tcPr>
          <w:p w14:paraId="14BB05B3" w14:textId="5A786839" w:rsidR="007F5A79" w:rsidRPr="00AD2D25" w:rsidRDefault="007F5A79" w:rsidP="007F5A79">
            <w:pPr>
              <w:pStyle w:val="Tablebody"/>
              <w:jc w:val="center"/>
              <w:rPr>
                <w:color w:val="auto"/>
              </w:rPr>
            </w:pPr>
            <w:r w:rsidRPr="00AD2D25">
              <w:rPr>
                <w:color w:val="auto"/>
              </w:rPr>
              <w:t>---</w:t>
            </w:r>
          </w:p>
        </w:tc>
        <w:tc>
          <w:tcPr>
            <w:tcW w:w="1269" w:type="dxa"/>
          </w:tcPr>
          <w:p w14:paraId="65D66883" w14:textId="5843450C" w:rsidR="007F5A79" w:rsidRPr="00AD2D25" w:rsidRDefault="007F5A79" w:rsidP="007F5A79">
            <w:pPr>
              <w:pStyle w:val="Tablebody"/>
              <w:jc w:val="center"/>
              <w:rPr>
                <w:color w:val="auto"/>
              </w:rPr>
            </w:pPr>
            <w:r w:rsidRPr="00AD2D25">
              <w:rPr>
                <w:color w:val="auto"/>
              </w:rPr>
              <w:t>---</w:t>
            </w:r>
          </w:p>
        </w:tc>
      </w:tr>
      <w:tr w:rsidR="00A2283D" w:rsidRPr="00CD1E00" w14:paraId="47760178" w14:textId="77777777" w:rsidTr="00B07306">
        <w:trPr>
          <w:cantSplit/>
        </w:trPr>
        <w:tc>
          <w:tcPr>
            <w:tcW w:w="2235" w:type="dxa"/>
          </w:tcPr>
          <w:p w14:paraId="47760171" w14:textId="77E09C35" w:rsidR="00A2283D" w:rsidRPr="00033678" w:rsidRDefault="00A2283D" w:rsidP="00A2283D">
            <w:pPr>
              <w:pStyle w:val="Tablebody"/>
              <w:rPr>
                <w:rFonts w:cs="Arial"/>
                <w:color w:val="auto"/>
                <w:szCs w:val="18"/>
              </w:rPr>
            </w:pPr>
            <w:r w:rsidRPr="00033678">
              <w:rPr>
                <w:color w:val="auto"/>
              </w:rPr>
              <w:t xml:space="preserve">exhaust from generator </w:t>
            </w:r>
            <w:r w:rsidR="0028250A" w:rsidRPr="0028250A">
              <w:rPr>
                <w:color w:val="auto"/>
                <w:szCs w:val="18"/>
              </w:rPr>
              <w:t>as shown on the site layout/drainage plan in schedule 7</w:t>
            </w:r>
          </w:p>
        </w:tc>
        <w:tc>
          <w:tcPr>
            <w:tcW w:w="1134" w:type="dxa"/>
          </w:tcPr>
          <w:p w14:paraId="47760172" w14:textId="05E7F895" w:rsidR="00A2283D" w:rsidRPr="00033678" w:rsidRDefault="00A2283D" w:rsidP="00A2283D">
            <w:pPr>
              <w:pStyle w:val="Tablebody"/>
              <w:jc w:val="center"/>
              <w:rPr>
                <w:rFonts w:cs="Arial"/>
                <w:color w:val="auto"/>
                <w:szCs w:val="18"/>
              </w:rPr>
            </w:pPr>
            <w:r w:rsidRPr="00033678">
              <w:rPr>
                <w:color w:val="auto"/>
              </w:rPr>
              <w:t>None set</w:t>
            </w:r>
          </w:p>
        </w:tc>
        <w:tc>
          <w:tcPr>
            <w:tcW w:w="1134" w:type="dxa"/>
          </w:tcPr>
          <w:p w14:paraId="47760173" w14:textId="2F382BE5" w:rsidR="00A2283D" w:rsidRPr="00033678" w:rsidRDefault="00A2283D" w:rsidP="00A2283D">
            <w:pPr>
              <w:pStyle w:val="Tablebody"/>
              <w:jc w:val="both"/>
              <w:rPr>
                <w:rFonts w:cs="Arial"/>
                <w:color w:val="auto"/>
                <w:szCs w:val="18"/>
              </w:rPr>
            </w:pPr>
            <w:r w:rsidRPr="00033678">
              <w:rPr>
                <w:color w:val="auto"/>
              </w:rPr>
              <w:t>Generator</w:t>
            </w:r>
          </w:p>
        </w:tc>
        <w:tc>
          <w:tcPr>
            <w:tcW w:w="695" w:type="dxa"/>
          </w:tcPr>
          <w:p w14:paraId="47760174" w14:textId="18F8B9C6" w:rsidR="00A2283D" w:rsidRPr="00033678" w:rsidRDefault="00A2283D" w:rsidP="00A2283D">
            <w:pPr>
              <w:pStyle w:val="Tablebody"/>
              <w:jc w:val="center"/>
              <w:rPr>
                <w:rFonts w:cs="Arial"/>
                <w:color w:val="auto"/>
                <w:szCs w:val="18"/>
              </w:rPr>
            </w:pPr>
            <w:r w:rsidRPr="00033678">
              <w:rPr>
                <w:color w:val="auto"/>
              </w:rPr>
              <w:t>None set</w:t>
            </w:r>
          </w:p>
        </w:tc>
        <w:tc>
          <w:tcPr>
            <w:tcW w:w="1134" w:type="dxa"/>
          </w:tcPr>
          <w:p w14:paraId="47760175" w14:textId="18FBA2A5" w:rsidR="00A2283D" w:rsidRPr="00AD2D25" w:rsidRDefault="00A2283D" w:rsidP="00A2283D">
            <w:pPr>
              <w:pStyle w:val="Tablebody"/>
              <w:jc w:val="center"/>
              <w:rPr>
                <w:rFonts w:cs="Arial"/>
                <w:color w:val="auto"/>
                <w:szCs w:val="18"/>
              </w:rPr>
            </w:pPr>
            <w:r w:rsidRPr="00AD2D25">
              <w:rPr>
                <w:color w:val="auto"/>
              </w:rPr>
              <w:t>---</w:t>
            </w:r>
          </w:p>
        </w:tc>
        <w:tc>
          <w:tcPr>
            <w:tcW w:w="1275" w:type="dxa"/>
          </w:tcPr>
          <w:p w14:paraId="47760176" w14:textId="089B52E3" w:rsidR="00A2283D" w:rsidRPr="00AD2D25" w:rsidRDefault="00A2283D" w:rsidP="00A2283D">
            <w:pPr>
              <w:pStyle w:val="Tablebody"/>
              <w:jc w:val="center"/>
              <w:rPr>
                <w:rFonts w:cs="Arial"/>
                <w:color w:val="auto"/>
                <w:szCs w:val="18"/>
              </w:rPr>
            </w:pPr>
            <w:r w:rsidRPr="00AD2D25">
              <w:rPr>
                <w:color w:val="auto"/>
              </w:rPr>
              <w:t>---</w:t>
            </w:r>
          </w:p>
        </w:tc>
        <w:tc>
          <w:tcPr>
            <w:tcW w:w="1269" w:type="dxa"/>
          </w:tcPr>
          <w:p w14:paraId="47760177" w14:textId="6308836B" w:rsidR="00A2283D" w:rsidRPr="00AD2D25" w:rsidRDefault="00A2283D" w:rsidP="00A2283D">
            <w:pPr>
              <w:pStyle w:val="Tablebody"/>
              <w:jc w:val="center"/>
              <w:rPr>
                <w:rFonts w:cs="Arial"/>
                <w:color w:val="auto"/>
                <w:szCs w:val="18"/>
              </w:rPr>
            </w:pPr>
            <w:r w:rsidRPr="00AD2D25">
              <w:rPr>
                <w:color w:val="auto"/>
              </w:rPr>
              <w:t>---</w:t>
            </w:r>
          </w:p>
        </w:tc>
      </w:tr>
      <w:tr w:rsidR="00A2283D" w:rsidRPr="00CD1E00" w14:paraId="47760180" w14:textId="77777777" w:rsidTr="00B07306">
        <w:trPr>
          <w:cantSplit/>
        </w:trPr>
        <w:tc>
          <w:tcPr>
            <w:tcW w:w="2235" w:type="dxa"/>
          </w:tcPr>
          <w:p w14:paraId="47760179" w14:textId="6B128654" w:rsidR="00A2283D" w:rsidRPr="00033678" w:rsidRDefault="00A2283D" w:rsidP="00033678">
            <w:pPr>
              <w:pStyle w:val="Tablebody"/>
              <w:rPr>
                <w:rFonts w:cs="Arial"/>
                <w:color w:val="auto"/>
                <w:szCs w:val="18"/>
              </w:rPr>
            </w:pPr>
            <w:r w:rsidRPr="00033678">
              <w:rPr>
                <w:color w:val="auto"/>
              </w:rPr>
              <w:t xml:space="preserve">vent from </w:t>
            </w:r>
            <w:r w:rsidR="00033678" w:rsidRPr="00033678">
              <w:rPr>
                <w:color w:val="auto"/>
              </w:rPr>
              <w:t>diesel</w:t>
            </w:r>
            <w:r w:rsidRPr="00033678">
              <w:rPr>
                <w:color w:val="auto"/>
              </w:rPr>
              <w:t xml:space="preserve">  tank </w:t>
            </w:r>
            <w:r w:rsidR="0028250A" w:rsidRPr="0028250A">
              <w:rPr>
                <w:color w:val="auto"/>
                <w:szCs w:val="18"/>
              </w:rPr>
              <w:t>as shown on the site layout/drainage plan in schedule 7</w:t>
            </w:r>
          </w:p>
        </w:tc>
        <w:tc>
          <w:tcPr>
            <w:tcW w:w="1134" w:type="dxa"/>
          </w:tcPr>
          <w:p w14:paraId="4776017A" w14:textId="5867A3BF" w:rsidR="00A2283D" w:rsidRPr="00033678" w:rsidRDefault="00A2283D" w:rsidP="00A2283D">
            <w:pPr>
              <w:pStyle w:val="Tablebody"/>
              <w:jc w:val="center"/>
              <w:rPr>
                <w:rFonts w:cs="Arial"/>
                <w:color w:val="auto"/>
                <w:szCs w:val="18"/>
              </w:rPr>
            </w:pPr>
            <w:r w:rsidRPr="00033678">
              <w:rPr>
                <w:color w:val="auto"/>
              </w:rPr>
              <w:t>None set</w:t>
            </w:r>
          </w:p>
        </w:tc>
        <w:tc>
          <w:tcPr>
            <w:tcW w:w="1134" w:type="dxa"/>
          </w:tcPr>
          <w:p w14:paraId="4776017B" w14:textId="1B01C954" w:rsidR="00A2283D" w:rsidRPr="00033678" w:rsidRDefault="00A2283D" w:rsidP="00A2283D">
            <w:pPr>
              <w:pStyle w:val="Tablebody"/>
              <w:jc w:val="both"/>
              <w:rPr>
                <w:rFonts w:cs="Arial"/>
                <w:color w:val="auto"/>
                <w:szCs w:val="18"/>
              </w:rPr>
            </w:pPr>
            <w:r w:rsidRPr="00033678">
              <w:rPr>
                <w:color w:val="auto"/>
              </w:rPr>
              <w:t>Diesel Tank</w:t>
            </w:r>
          </w:p>
        </w:tc>
        <w:tc>
          <w:tcPr>
            <w:tcW w:w="695" w:type="dxa"/>
          </w:tcPr>
          <w:p w14:paraId="4776017C" w14:textId="2E95676B" w:rsidR="00A2283D" w:rsidRPr="00033678" w:rsidRDefault="00A2283D" w:rsidP="00A2283D">
            <w:pPr>
              <w:pStyle w:val="Tablebody"/>
              <w:jc w:val="center"/>
              <w:rPr>
                <w:rFonts w:cs="Arial"/>
                <w:color w:val="auto"/>
                <w:szCs w:val="18"/>
              </w:rPr>
            </w:pPr>
            <w:r w:rsidRPr="00033678">
              <w:rPr>
                <w:color w:val="auto"/>
              </w:rPr>
              <w:t>None set</w:t>
            </w:r>
          </w:p>
        </w:tc>
        <w:tc>
          <w:tcPr>
            <w:tcW w:w="1134" w:type="dxa"/>
          </w:tcPr>
          <w:p w14:paraId="4776017D" w14:textId="34AD4DC9" w:rsidR="00A2283D" w:rsidRPr="00AD2D25" w:rsidRDefault="00A2283D" w:rsidP="00A2283D">
            <w:pPr>
              <w:pStyle w:val="Tablebody"/>
              <w:jc w:val="center"/>
              <w:rPr>
                <w:rFonts w:cs="Arial"/>
                <w:color w:val="auto"/>
                <w:szCs w:val="18"/>
              </w:rPr>
            </w:pPr>
            <w:r w:rsidRPr="00AD2D25">
              <w:rPr>
                <w:color w:val="auto"/>
              </w:rPr>
              <w:t>---</w:t>
            </w:r>
          </w:p>
        </w:tc>
        <w:tc>
          <w:tcPr>
            <w:tcW w:w="1275" w:type="dxa"/>
          </w:tcPr>
          <w:p w14:paraId="4776017E" w14:textId="778DF0A8" w:rsidR="00A2283D" w:rsidRPr="00AD2D25" w:rsidRDefault="00A2283D" w:rsidP="00A2283D">
            <w:pPr>
              <w:pStyle w:val="Tablebody"/>
              <w:jc w:val="center"/>
              <w:rPr>
                <w:rFonts w:cs="Arial"/>
                <w:color w:val="auto"/>
                <w:szCs w:val="18"/>
              </w:rPr>
            </w:pPr>
            <w:r w:rsidRPr="00AD2D25">
              <w:rPr>
                <w:color w:val="auto"/>
              </w:rPr>
              <w:t>---</w:t>
            </w:r>
          </w:p>
        </w:tc>
        <w:tc>
          <w:tcPr>
            <w:tcW w:w="1269" w:type="dxa"/>
          </w:tcPr>
          <w:p w14:paraId="4776017F" w14:textId="5149DD0D" w:rsidR="00A2283D" w:rsidRPr="00AD2D25" w:rsidRDefault="00A2283D" w:rsidP="00A2283D">
            <w:pPr>
              <w:pStyle w:val="Tablebody"/>
              <w:jc w:val="center"/>
              <w:rPr>
                <w:rFonts w:cs="Arial"/>
                <w:color w:val="auto"/>
                <w:szCs w:val="18"/>
              </w:rPr>
            </w:pPr>
            <w:r w:rsidRPr="00AD2D25">
              <w:rPr>
                <w:color w:val="auto"/>
              </w:rPr>
              <w:t>---</w:t>
            </w:r>
          </w:p>
        </w:tc>
      </w:tr>
    </w:tbl>
    <w:p w14:paraId="47760199" w14:textId="77777777"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387EDFA0" w14:textId="77777777" w:rsidR="00DA0DB7" w:rsidRPr="00CE4D0D" w:rsidRDefault="00DA0DB7" w:rsidP="00DA0DB7"/>
    <w:tbl>
      <w:tblPr>
        <w:tblW w:w="889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093"/>
        <w:gridCol w:w="1134"/>
        <w:gridCol w:w="1237"/>
        <w:gridCol w:w="726"/>
        <w:gridCol w:w="1161"/>
        <w:gridCol w:w="1305"/>
        <w:gridCol w:w="1195"/>
        <w:gridCol w:w="46"/>
      </w:tblGrid>
      <w:tr w:rsidR="00DA0DB7" w:rsidRPr="00CE4D0D" w14:paraId="56529155" w14:textId="77777777" w:rsidTr="00526649">
        <w:trPr>
          <w:cantSplit/>
          <w:trHeight w:val="261"/>
          <w:tblHeader/>
        </w:trPr>
        <w:tc>
          <w:tcPr>
            <w:tcW w:w="8897" w:type="dxa"/>
            <w:gridSpan w:val="8"/>
            <w:shd w:val="clear" w:color="auto" w:fill="000000"/>
          </w:tcPr>
          <w:p w14:paraId="7655D829" w14:textId="77777777" w:rsidR="00DA0DB7" w:rsidRPr="00350110" w:rsidRDefault="00DA0DB7" w:rsidP="00526649">
            <w:pPr>
              <w:keepNext/>
              <w:keepLines/>
              <w:widowControl w:val="0"/>
              <w:spacing w:before="20" w:after="20" w:line="230" w:lineRule="exact"/>
              <w:jc w:val="left"/>
              <w:outlineLvl w:val="2"/>
              <w:rPr>
                <w:rFonts w:ascii="Arial" w:hAnsi="Arial"/>
                <w:b/>
                <w:bCs/>
                <w:color w:val="FFFFFF"/>
                <w:sz w:val="18"/>
                <w:lang w:eastAsia="en-US"/>
              </w:rPr>
            </w:pPr>
            <w:r w:rsidRPr="0091116D">
              <w:rPr>
                <w:rFonts w:ascii="Arial" w:hAnsi="Arial"/>
                <w:b/>
                <w:bCs/>
                <w:color w:val="FFFFFF"/>
                <w:sz w:val="18"/>
                <w:lang w:eastAsia="en-US"/>
              </w:rPr>
              <w:t>Table S3.2 Point Source emissions to water (other than sewer) – emission limits and monitoring requirements</w:t>
            </w:r>
          </w:p>
        </w:tc>
      </w:tr>
      <w:tr w:rsidR="00DA0DB7" w:rsidRPr="00CE4D0D" w14:paraId="387C46D7" w14:textId="77777777" w:rsidTr="00526649">
        <w:trPr>
          <w:cantSplit/>
          <w:trHeight w:val="770"/>
          <w:tblHeader/>
        </w:trPr>
        <w:tc>
          <w:tcPr>
            <w:tcW w:w="2093" w:type="dxa"/>
          </w:tcPr>
          <w:p w14:paraId="389E4E35" w14:textId="77777777" w:rsidR="00DA0DB7" w:rsidRPr="00CE4D0D" w:rsidRDefault="00DA0DB7" w:rsidP="00526649">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Emission point ref. &amp; location</w:t>
            </w:r>
          </w:p>
        </w:tc>
        <w:tc>
          <w:tcPr>
            <w:tcW w:w="1134" w:type="dxa"/>
          </w:tcPr>
          <w:p w14:paraId="2C2B2969" w14:textId="77777777" w:rsidR="00DA0DB7" w:rsidRPr="00CE4D0D" w:rsidRDefault="00DA0DB7" w:rsidP="00526649">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Parameter  </w:t>
            </w:r>
          </w:p>
        </w:tc>
        <w:tc>
          <w:tcPr>
            <w:tcW w:w="1237" w:type="dxa"/>
          </w:tcPr>
          <w:p w14:paraId="0EE0790A" w14:textId="77777777" w:rsidR="00DA0DB7" w:rsidRPr="00CE4D0D" w:rsidRDefault="00DA0DB7" w:rsidP="00526649">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Source</w:t>
            </w:r>
          </w:p>
        </w:tc>
        <w:tc>
          <w:tcPr>
            <w:tcW w:w="726" w:type="dxa"/>
          </w:tcPr>
          <w:p w14:paraId="54902A95" w14:textId="77777777" w:rsidR="00DA0DB7" w:rsidRPr="00CE4D0D" w:rsidRDefault="00DA0DB7" w:rsidP="00526649">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Limit </w:t>
            </w:r>
          </w:p>
          <w:p w14:paraId="39BE6794" w14:textId="77777777" w:rsidR="00DA0DB7" w:rsidRPr="00CE4D0D" w:rsidRDefault="00DA0DB7" w:rsidP="00526649">
            <w:pPr>
              <w:keepNext/>
              <w:keepLines/>
              <w:widowControl w:val="0"/>
              <w:spacing w:before="20" w:after="20" w:line="230" w:lineRule="exact"/>
              <w:jc w:val="left"/>
              <w:outlineLvl w:val="2"/>
              <w:rPr>
                <w:rFonts w:ascii="Arial" w:hAnsi="Arial"/>
                <w:b/>
                <w:color w:val="000000"/>
                <w:sz w:val="18"/>
                <w:vertAlign w:val="superscript"/>
                <w:lang w:eastAsia="en-US"/>
              </w:rPr>
            </w:pPr>
            <w:r w:rsidRPr="00CE4D0D">
              <w:rPr>
                <w:rFonts w:ascii="Arial" w:hAnsi="Arial"/>
                <w:b/>
                <w:color w:val="000000"/>
                <w:sz w:val="18"/>
                <w:lang w:eastAsia="en-US"/>
              </w:rPr>
              <w:t>(incl. Unit)</w:t>
            </w:r>
          </w:p>
        </w:tc>
        <w:tc>
          <w:tcPr>
            <w:tcW w:w="1161" w:type="dxa"/>
          </w:tcPr>
          <w:p w14:paraId="58985D40" w14:textId="77777777" w:rsidR="00DA0DB7" w:rsidRPr="00CE4D0D" w:rsidRDefault="00DA0DB7" w:rsidP="00526649">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Reference period</w:t>
            </w:r>
          </w:p>
        </w:tc>
        <w:tc>
          <w:tcPr>
            <w:tcW w:w="1305" w:type="dxa"/>
          </w:tcPr>
          <w:p w14:paraId="683E3AD6" w14:textId="77777777" w:rsidR="00DA0DB7" w:rsidRPr="00CE4D0D" w:rsidRDefault="00DA0DB7" w:rsidP="00526649">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frequency</w:t>
            </w:r>
          </w:p>
        </w:tc>
        <w:tc>
          <w:tcPr>
            <w:tcW w:w="1241" w:type="dxa"/>
            <w:gridSpan w:val="2"/>
          </w:tcPr>
          <w:p w14:paraId="366414BC" w14:textId="77777777" w:rsidR="00DA0DB7" w:rsidRPr="00CE4D0D" w:rsidRDefault="00DA0DB7" w:rsidP="00526649">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standard or method</w:t>
            </w:r>
          </w:p>
        </w:tc>
      </w:tr>
      <w:tr w:rsidR="00DA0DB7" w:rsidRPr="00CE4D0D" w14:paraId="25F66D55" w14:textId="77777777" w:rsidTr="00526649">
        <w:trPr>
          <w:gridAfter w:val="1"/>
          <w:wAfter w:w="46" w:type="dxa"/>
          <w:cantSplit/>
          <w:trHeight w:val="1491"/>
        </w:trPr>
        <w:tc>
          <w:tcPr>
            <w:tcW w:w="2093" w:type="dxa"/>
          </w:tcPr>
          <w:p w14:paraId="12B67815" w14:textId="1A16CB8C" w:rsidR="00DA0DB7" w:rsidRPr="0028250A" w:rsidRDefault="00DA0DB7" w:rsidP="00CB1DA4">
            <w:pPr>
              <w:keepLines/>
              <w:widowControl w:val="0"/>
              <w:spacing w:before="20" w:after="20" w:line="230" w:lineRule="exact"/>
              <w:jc w:val="left"/>
              <w:outlineLvl w:val="2"/>
              <w:rPr>
                <w:rFonts w:ascii="Arial" w:hAnsi="Arial"/>
                <w:sz w:val="18"/>
                <w:szCs w:val="18"/>
                <w:lang w:eastAsia="en-US"/>
              </w:rPr>
            </w:pPr>
            <w:r w:rsidRPr="0028250A">
              <w:rPr>
                <w:rFonts w:ascii="Arial" w:hAnsi="Arial"/>
                <w:sz w:val="18"/>
                <w:szCs w:val="18"/>
                <w:lang w:eastAsia="en-US"/>
              </w:rPr>
              <w:t xml:space="preserve">Outlet from </w:t>
            </w:r>
            <w:r w:rsidR="00A86AD1" w:rsidRPr="0028250A">
              <w:rPr>
                <w:rFonts w:ascii="Arial" w:hAnsi="Arial"/>
                <w:sz w:val="18"/>
                <w:szCs w:val="18"/>
                <w:lang w:eastAsia="en-US"/>
              </w:rPr>
              <w:t>clean water drains di</w:t>
            </w:r>
            <w:r w:rsidRPr="0028250A">
              <w:rPr>
                <w:rFonts w:ascii="Arial" w:hAnsi="Arial"/>
                <w:sz w:val="18"/>
                <w:szCs w:val="18"/>
                <w:lang w:eastAsia="en-US"/>
              </w:rPr>
              <w:t>scharging to off-site ditch as shown on the site layout/drainage plan in schedule 7</w:t>
            </w:r>
          </w:p>
        </w:tc>
        <w:tc>
          <w:tcPr>
            <w:tcW w:w="1134" w:type="dxa"/>
          </w:tcPr>
          <w:p w14:paraId="7D296629" w14:textId="77777777" w:rsidR="00DA0DB7" w:rsidRPr="0028250A" w:rsidRDefault="00DA0DB7" w:rsidP="00526649">
            <w:pPr>
              <w:keepLines/>
              <w:widowControl w:val="0"/>
              <w:spacing w:before="20" w:after="20" w:line="230" w:lineRule="exact"/>
              <w:jc w:val="left"/>
              <w:outlineLvl w:val="2"/>
              <w:rPr>
                <w:rFonts w:ascii="Arial" w:hAnsi="Arial"/>
                <w:sz w:val="18"/>
                <w:lang w:eastAsia="en-US"/>
              </w:rPr>
            </w:pPr>
            <w:r w:rsidRPr="0028250A">
              <w:rPr>
                <w:rFonts w:ascii="Arial" w:hAnsi="Arial"/>
                <w:sz w:val="18"/>
                <w:lang w:eastAsia="en-US"/>
              </w:rPr>
              <w:t>None set</w:t>
            </w:r>
            <w:r w:rsidRPr="0028250A" w:rsidDel="0054197A">
              <w:rPr>
                <w:rFonts w:ascii="Arial" w:hAnsi="Arial"/>
                <w:sz w:val="18"/>
                <w:lang w:eastAsia="en-US"/>
              </w:rPr>
              <w:t xml:space="preserve"> </w:t>
            </w:r>
          </w:p>
        </w:tc>
        <w:tc>
          <w:tcPr>
            <w:tcW w:w="1237" w:type="dxa"/>
          </w:tcPr>
          <w:p w14:paraId="38413D5D" w14:textId="3B83C731" w:rsidR="00DA0DB7" w:rsidRPr="0028250A" w:rsidRDefault="00CB1DA4" w:rsidP="00CB1DA4">
            <w:pPr>
              <w:keepLines/>
              <w:widowControl w:val="0"/>
              <w:spacing w:before="20" w:after="20" w:line="230" w:lineRule="exact"/>
              <w:jc w:val="left"/>
              <w:outlineLvl w:val="2"/>
              <w:rPr>
                <w:rFonts w:ascii="Arial" w:hAnsi="Arial"/>
                <w:sz w:val="18"/>
                <w:lang w:eastAsia="en-US"/>
              </w:rPr>
            </w:pPr>
            <w:r>
              <w:rPr>
                <w:rFonts w:ascii="Arial" w:hAnsi="Arial"/>
                <w:sz w:val="18"/>
                <w:lang w:eastAsia="en-US"/>
              </w:rPr>
              <w:t>Uncontaminated r</w:t>
            </w:r>
            <w:r w:rsidR="00DA0DB7" w:rsidRPr="0028250A">
              <w:rPr>
                <w:rFonts w:ascii="Arial" w:hAnsi="Arial"/>
                <w:sz w:val="18"/>
                <w:lang w:eastAsia="en-US"/>
              </w:rPr>
              <w:t xml:space="preserve">ainwater draining from the roofs of poultry houses and yard area </w:t>
            </w:r>
          </w:p>
        </w:tc>
        <w:tc>
          <w:tcPr>
            <w:tcW w:w="726" w:type="dxa"/>
          </w:tcPr>
          <w:p w14:paraId="39DBE609" w14:textId="77777777" w:rsidR="00DA0DB7" w:rsidRPr="0028250A" w:rsidRDefault="00DA0DB7" w:rsidP="00526649">
            <w:pPr>
              <w:keepLines/>
              <w:widowControl w:val="0"/>
              <w:spacing w:before="20" w:after="20" w:line="230" w:lineRule="exact"/>
              <w:jc w:val="left"/>
              <w:outlineLvl w:val="2"/>
              <w:rPr>
                <w:rFonts w:ascii="Arial" w:hAnsi="Arial"/>
                <w:sz w:val="18"/>
                <w:lang w:eastAsia="en-US"/>
              </w:rPr>
            </w:pPr>
            <w:r w:rsidRPr="0028250A">
              <w:rPr>
                <w:rFonts w:ascii="Arial" w:hAnsi="Arial"/>
                <w:sz w:val="18"/>
                <w:lang w:eastAsia="en-US"/>
              </w:rPr>
              <w:t>None set</w:t>
            </w:r>
            <w:r w:rsidRPr="0028250A" w:rsidDel="0054197A">
              <w:rPr>
                <w:rFonts w:ascii="Arial" w:hAnsi="Arial"/>
                <w:sz w:val="18"/>
                <w:lang w:eastAsia="en-US"/>
              </w:rPr>
              <w:t xml:space="preserve"> </w:t>
            </w:r>
          </w:p>
        </w:tc>
        <w:tc>
          <w:tcPr>
            <w:tcW w:w="1161" w:type="dxa"/>
          </w:tcPr>
          <w:p w14:paraId="4414CB86" w14:textId="77777777" w:rsidR="00DA0DB7" w:rsidRPr="00A86AD1" w:rsidRDefault="00DA0DB7" w:rsidP="00526649">
            <w:pPr>
              <w:keepLines/>
              <w:widowControl w:val="0"/>
              <w:spacing w:before="20" w:after="20" w:line="230" w:lineRule="exact"/>
              <w:jc w:val="left"/>
              <w:outlineLvl w:val="2"/>
              <w:rPr>
                <w:rFonts w:ascii="Arial" w:hAnsi="Arial"/>
                <w:sz w:val="18"/>
                <w:lang w:eastAsia="en-US"/>
              </w:rPr>
            </w:pPr>
            <w:r w:rsidRPr="00A86AD1">
              <w:rPr>
                <w:rFonts w:ascii="Arial" w:hAnsi="Arial"/>
                <w:sz w:val="18"/>
                <w:lang w:eastAsia="en-US"/>
              </w:rPr>
              <w:t>---</w:t>
            </w:r>
          </w:p>
        </w:tc>
        <w:tc>
          <w:tcPr>
            <w:tcW w:w="1305" w:type="dxa"/>
          </w:tcPr>
          <w:p w14:paraId="6CD0AEDD" w14:textId="77777777" w:rsidR="00DA0DB7" w:rsidRPr="00A86AD1" w:rsidRDefault="00DA0DB7" w:rsidP="00526649">
            <w:pPr>
              <w:keepLines/>
              <w:widowControl w:val="0"/>
              <w:spacing w:before="20" w:after="20" w:line="230" w:lineRule="exact"/>
              <w:jc w:val="left"/>
              <w:outlineLvl w:val="2"/>
              <w:rPr>
                <w:rFonts w:ascii="Arial" w:hAnsi="Arial"/>
                <w:sz w:val="18"/>
                <w:lang w:eastAsia="en-US"/>
              </w:rPr>
            </w:pPr>
            <w:r w:rsidRPr="00A86AD1">
              <w:rPr>
                <w:rFonts w:ascii="Arial" w:hAnsi="Arial"/>
                <w:sz w:val="18"/>
                <w:lang w:eastAsia="en-US"/>
              </w:rPr>
              <w:t>---</w:t>
            </w:r>
          </w:p>
        </w:tc>
        <w:tc>
          <w:tcPr>
            <w:tcW w:w="1195" w:type="dxa"/>
          </w:tcPr>
          <w:p w14:paraId="1CD156AA" w14:textId="77777777" w:rsidR="00DA0DB7" w:rsidRPr="00A86AD1" w:rsidRDefault="00DA0DB7" w:rsidP="00526649">
            <w:pPr>
              <w:keepLines/>
              <w:widowControl w:val="0"/>
              <w:spacing w:before="20" w:after="20" w:line="230" w:lineRule="exact"/>
              <w:jc w:val="left"/>
              <w:outlineLvl w:val="2"/>
              <w:rPr>
                <w:rFonts w:ascii="Arial" w:hAnsi="Arial"/>
                <w:sz w:val="18"/>
                <w:lang w:eastAsia="en-US"/>
              </w:rPr>
            </w:pPr>
            <w:r w:rsidRPr="00A86AD1">
              <w:rPr>
                <w:rFonts w:ascii="Arial" w:hAnsi="Arial"/>
                <w:sz w:val="18"/>
                <w:lang w:eastAsia="en-US"/>
              </w:rPr>
              <w:t>---</w:t>
            </w:r>
          </w:p>
        </w:tc>
      </w:tr>
    </w:tbl>
    <w:p w14:paraId="4776019A" w14:textId="77777777" w:rsidR="00107B7A" w:rsidRDefault="00107B7A" w:rsidP="00122073">
      <w:pPr>
        <w:keepLines/>
        <w:widowControl w:val="0"/>
        <w:tabs>
          <w:tab w:val="left" w:pos="284"/>
        </w:tabs>
        <w:spacing w:before="60" w:line="270" w:lineRule="exact"/>
        <w:jc w:val="left"/>
        <w:outlineLvl w:val="3"/>
        <w:rPr>
          <w:rFonts w:ascii="Arial" w:hAnsi="Arial"/>
          <w:i/>
          <w:color w:val="FF00FF"/>
          <w:sz w:val="18"/>
          <w:lang w:eastAsia="en-US"/>
        </w:rPr>
      </w:pPr>
    </w:p>
    <w:p w14:paraId="5EEDED18" w14:textId="77777777" w:rsidR="00DA0DB7" w:rsidRDefault="00DA0DB7" w:rsidP="00122073">
      <w:pPr>
        <w:keepLines/>
        <w:widowControl w:val="0"/>
        <w:tabs>
          <w:tab w:val="left" w:pos="284"/>
        </w:tabs>
        <w:spacing w:before="60" w:line="270" w:lineRule="exact"/>
        <w:jc w:val="left"/>
        <w:outlineLvl w:val="3"/>
        <w:rPr>
          <w:rFonts w:ascii="Arial" w:hAnsi="Arial"/>
          <w:i/>
          <w:color w:val="FF00FF"/>
          <w:sz w:val="18"/>
          <w:lang w:eastAsia="en-US"/>
        </w:rPr>
      </w:pPr>
    </w:p>
    <w:p w14:paraId="477601C4" w14:textId="77777777" w:rsidR="00122073" w:rsidRPr="00880B3C" w:rsidRDefault="00122073" w:rsidP="001714DA">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Schedule 4 - Reporting</w:t>
      </w:r>
    </w:p>
    <w:p w14:paraId="477601C5" w14:textId="77777777" w:rsidR="00122073" w:rsidRPr="00A77CFA" w:rsidRDefault="00122073" w:rsidP="00122073">
      <w:pPr>
        <w:keepLines/>
        <w:widowControl w:val="0"/>
        <w:spacing w:before="120" w:line="270" w:lineRule="exact"/>
        <w:jc w:val="left"/>
        <w:outlineLvl w:val="2"/>
        <w:rPr>
          <w:rFonts w:ascii="Arial" w:hAnsi="Arial"/>
          <w:sz w:val="18"/>
          <w:lang w:eastAsia="en-US"/>
        </w:rPr>
      </w:pPr>
      <w:r w:rsidRPr="00A77CFA">
        <w:rPr>
          <w:rFonts w:ascii="Arial" w:hAnsi="Arial"/>
          <w:sz w:val="18"/>
          <w:lang w:eastAsia="en-US"/>
        </w:rPr>
        <w:t>There is no reporting under this schedule.</w:t>
      </w:r>
    </w:p>
    <w:p w14:paraId="477601C6" w14:textId="77777777" w:rsidR="00122073" w:rsidRPr="00A77CFA" w:rsidRDefault="00122073" w:rsidP="00122073">
      <w:pPr>
        <w:keepLines/>
        <w:widowControl w:val="0"/>
        <w:spacing w:before="120" w:line="270" w:lineRule="exact"/>
        <w:jc w:val="left"/>
        <w:outlineLvl w:val="2"/>
        <w:rPr>
          <w:rFonts w:ascii="Arial" w:hAnsi="Arial"/>
          <w:sz w:val="18"/>
          <w:lang w:eastAsia="en-US"/>
        </w:rPr>
      </w:pPr>
    </w:p>
    <w:p w14:paraId="477601C7" w14:textId="77777777" w:rsidR="00122073" w:rsidRPr="00880B3C" w:rsidRDefault="00122073" w:rsidP="001714DA">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5 - Notification </w:t>
      </w:r>
    </w:p>
    <w:p w14:paraId="477601C8"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477601C9"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477601CA" w14:textId="77777777" w:rsidR="00122073" w:rsidRPr="00880B3C" w:rsidRDefault="00122073" w:rsidP="00122073">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77601CB" w14:textId="77777777" w:rsidR="00122073" w:rsidRPr="00880B3C" w:rsidRDefault="00122073" w:rsidP="00122073">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122073" w:rsidRPr="00880B3C" w14:paraId="477601CE" w14:textId="77777777" w:rsidTr="00B07306">
        <w:tc>
          <w:tcPr>
            <w:tcW w:w="2943" w:type="dxa"/>
          </w:tcPr>
          <w:p w14:paraId="477601CC"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Permit Number</w:t>
            </w:r>
          </w:p>
        </w:tc>
        <w:tc>
          <w:tcPr>
            <w:tcW w:w="5659" w:type="dxa"/>
          </w:tcPr>
          <w:p w14:paraId="477601CD"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D1" w14:textId="77777777" w:rsidTr="00B07306">
        <w:tc>
          <w:tcPr>
            <w:tcW w:w="2943" w:type="dxa"/>
          </w:tcPr>
          <w:p w14:paraId="477601CF"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477601D0"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D4" w14:textId="77777777" w:rsidTr="00B07306">
        <w:tc>
          <w:tcPr>
            <w:tcW w:w="2943" w:type="dxa"/>
          </w:tcPr>
          <w:p w14:paraId="477601D2"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477601D3"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D7" w14:textId="77777777" w:rsidTr="00B07306">
        <w:tc>
          <w:tcPr>
            <w:tcW w:w="2943" w:type="dxa"/>
          </w:tcPr>
          <w:p w14:paraId="477601D5"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477601D6" w14:textId="77777777" w:rsidR="00122073" w:rsidRPr="00880B3C" w:rsidRDefault="00122073" w:rsidP="00B07306">
            <w:pPr>
              <w:widowControl w:val="0"/>
              <w:spacing w:line="300" w:lineRule="exact"/>
              <w:jc w:val="left"/>
              <w:outlineLvl w:val="1"/>
              <w:rPr>
                <w:rFonts w:ascii="Arial" w:hAnsi="Arial"/>
                <w:b/>
                <w:sz w:val="18"/>
              </w:rPr>
            </w:pPr>
          </w:p>
        </w:tc>
      </w:tr>
    </w:tbl>
    <w:p w14:paraId="477601D8" w14:textId="77777777" w:rsidR="00122073" w:rsidRPr="00880B3C" w:rsidRDefault="00122073" w:rsidP="00122073">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122073" w:rsidRPr="00880B3C" w14:paraId="477601DA" w14:textId="77777777" w:rsidTr="00B07306">
        <w:trPr>
          <w:cantSplit/>
        </w:trPr>
        <w:tc>
          <w:tcPr>
            <w:tcW w:w="8755" w:type="dxa"/>
            <w:gridSpan w:val="2"/>
          </w:tcPr>
          <w:p w14:paraId="477601D9" w14:textId="77777777" w:rsidR="00122073" w:rsidRPr="00880B3C" w:rsidRDefault="00122073" w:rsidP="00B07306">
            <w:pPr>
              <w:widowControl w:val="0"/>
              <w:spacing w:line="300" w:lineRule="exact"/>
              <w:jc w:val="left"/>
              <w:outlineLvl w:val="1"/>
              <w:rPr>
                <w:rFonts w:ascii="Arial" w:hAnsi="Arial"/>
                <w:b/>
                <w:sz w:val="18"/>
              </w:rPr>
            </w:pPr>
            <w:r w:rsidRPr="00880B3C">
              <w:rPr>
                <w:rFonts w:ascii="Arial" w:hAnsi="Arial"/>
                <w:b/>
                <w:sz w:val="18"/>
              </w:rPr>
              <w:t>(</w:t>
            </w:r>
            <w:r w:rsidR="00203C10" w:rsidRPr="00866338">
              <w:rPr>
                <w:rFonts w:cs="Arial"/>
                <w:sz w:val="18"/>
                <w:szCs w:val="18"/>
              </w:rPr>
              <w:t>(a) Notification requirements for any activity that gives rise to an incident or accident which significantly affects or may significantly affect the environment</w:t>
            </w:r>
          </w:p>
        </w:tc>
      </w:tr>
      <w:tr w:rsidR="00122073" w:rsidRPr="00880B3C" w14:paraId="477601DC" w14:textId="77777777" w:rsidTr="00B07306">
        <w:trPr>
          <w:cantSplit/>
        </w:trPr>
        <w:tc>
          <w:tcPr>
            <w:tcW w:w="8755" w:type="dxa"/>
            <w:gridSpan w:val="2"/>
          </w:tcPr>
          <w:p w14:paraId="477601DB" w14:textId="77777777" w:rsidR="00122073" w:rsidRPr="00880B3C" w:rsidRDefault="00203C10" w:rsidP="00B07306">
            <w:pPr>
              <w:widowControl w:val="0"/>
              <w:spacing w:line="300" w:lineRule="exact"/>
              <w:jc w:val="center"/>
              <w:outlineLvl w:val="1"/>
              <w:rPr>
                <w:rFonts w:ascii="Arial" w:hAnsi="Arial"/>
                <w:b/>
                <w:sz w:val="18"/>
              </w:rPr>
            </w:pPr>
            <w:r w:rsidRPr="00866338">
              <w:rPr>
                <w:rFonts w:cs="Arial"/>
                <w:sz w:val="18"/>
                <w:szCs w:val="18"/>
              </w:rPr>
              <w:t>To be notified Immediately</w:t>
            </w:r>
          </w:p>
        </w:tc>
      </w:tr>
      <w:tr w:rsidR="00122073" w:rsidRPr="00880B3C" w14:paraId="477601DF" w14:textId="77777777" w:rsidTr="00B07306">
        <w:tc>
          <w:tcPr>
            <w:tcW w:w="2943" w:type="dxa"/>
          </w:tcPr>
          <w:p w14:paraId="477601D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477601DE"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2" w14:textId="77777777" w:rsidTr="00B07306">
        <w:tc>
          <w:tcPr>
            <w:tcW w:w="2943" w:type="dxa"/>
          </w:tcPr>
          <w:p w14:paraId="477601E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477601E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5" w14:textId="77777777" w:rsidTr="00B07306">
        <w:tc>
          <w:tcPr>
            <w:tcW w:w="2943" w:type="dxa"/>
          </w:tcPr>
          <w:p w14:paraId="477601E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477601E4"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8" w14:textId="77777777" w:rsidTr="00B07306">
        <w:tc>
          <w:tcPr>
            <w:tcW w:w="2943" w:type="dxa"/>
          </w:tcPr>
          <w:p w14:paraId="477601E6"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477601E7"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B" w14:textId="77777777" w:rsidTr="00B07306">
        <w:tc>
          <w:tcPr>
            <w:tcW w:w="2943" w:type="dxa"/>
          </w:tcPr>
          <w:p w14:paraId="477601E9"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Best estimate of the quantity or rate of  release of substances</w:t>
            </w:r>
          </w:p>
        </w:tc>
        <w:tc>
          <w:tcPr>
            <w:tcW w:w="5812" w:type="dxa"/>
          </w:tcPr>
          <w:p w14:paraId="477601EA"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E" w14:textId="77777777" w:rsidTr="00B07306">
        <w:tc>
          <w:tcPr>
            <w:tcW w:w="2943" w:type="dxa"/>
          </w:tcPr>
          <w:p w14:paraId="477601EC"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14:paraId="477601ED"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F1" w14:textId="77777777" w:rsidTr="00B07306">
        <w:tc>
          <w:tcPr>
            <w:tcW w:w="2943" w:type="dxa"/>
          </w:tcPr>
          <w:p w14:paraId="477601EF"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477601F0" w14:textId="77777777" w:rsidR="00122073" w:rsidRPr="00880B3C" w:rsidRDefault="00122073" w:rsidP="00B07306">
            <w:pPr>
              <w:widowControl w:val="0"/>
              <w:spacing w:line="300" w:lineRule="exact"/>
              <w:jc w:val="left"/>
              <w:outlineLvl w:val="1"/>
              <w:rPr>
                <w:rFonts w:ascii="Arial" w:hAnsi="Arial"/>
                <w:b/>
                <w:sz w:val="18"/>
              </w:rPr>
            </w:pPr>
          </w:p>
        </w:tc>
      </w:tr>
    </w:tbl>
    <w:p w14:paraId="477601F2" w14:textId="77777777" w:rsidR="00122073" w:rsidRPr="00880B3C" w:rsidRDefault="00122073" w:rsidP="00122073">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03C10" w:rsidRPr="00880B3C" w14:paraId="477601F4" w14:textId="77777777" w:rsidTr="00203C10">
        <w:trPr>
          <w:cantSplit/>
        </w:trPr>
        <w:tc>
          <w:tcPr>
            <w:tcW w:w="8755" w:type="dxa"/>
            <w:gridSpan w:val="2"/>
          </w:tcPr>
          <w:p w14:paraId="477601F3" w14:textId="77777777" w:rsidR="00203C10" w:rsidRPr="00880B3C" w:rsidRDefault="00203C10" w:rsidP="00B07306">
            <w:pPr>
              <w:widowControl w:val="0"/>
              <w:spacing w:line="300" w:lineRule="exact"/>
              <w:jc w:val="left"/>
              <w:outlineLvl w:val="1"/>
              <w:rPr>
                <w:rFonts w:ascii="Arial" w:hAnsi="Arial"/>
                <w:b/>
                <w:sz w:val="18"/>
              </w:rPr>
            </w:pPr>
            <w:r w:rsidRPr="00866338">
              <w:rPr>
                <w:rFonts w:cs="Arial"/>
                <w:sz w:val="18"/>
                <w:szCs w:val="18"/>
              </w:rPr>
              <w:t>(b) Notification requirements for the breach of a permit condition</w:t>
            </w:r>
          </w:p>
        </w:tc>
      </w:tr>
      <w:tr w:rsidR="00203C10" w:rsidRPr="00880B3C" w14:paraId="477601F6" w14:textId="77777777" w:rsidTr="00203C10">
        <w:trPr>
          <w:cantSplit/>
        </w:trPr>
        <w:tc>
          <w:tcPr>
            <w:tcW w:w="8755" w:type="dxa"/>
            <w:gridSpan w:val="2"/>
          </w:tcPr>
          <w:p w14:paraId="477601F5" w14:textId="77777777" w:rsidR="00203C10" w:rsidRPr="00880B3C" w:rsidRDefault="00203C10" w:rsidP="00B07306">
            <w:pPr>
              <w:widowControl w:val="0"/>
              <w:spacing w:line="300" w:lineRule="exact"/>
              <w:jc w:val="center"/>
              <w:outlineLvl w:val="1"/>
              <w:rPr>
                <w:rFonts w:ascii="Arial" w:hAnsi="Arial"/>
                <w:b/>
                <w:sz w:val="18"/>
              </w:rPr>
            </w:pPr>
            <w:r w:rsidRPr="00866338">
              <w:rPr>
                <w:rFonts w:cs="Arial"/>
                <w:sz w:val="18"/>
                <w:szCs w:val="18"/>
              </w:rPr>
              <w:t>To be notified immediately</w:t>
            </w:r>
          </w:p>
        </w:tc>
      </w:tr>
      <w:tr w:rsidR="00122073" w:rsidRPr="00880B3C" w14:paraId="477601F9" w14:textId="77777777" w:rsidTr="00203C10">
        <w:tc>
          <w:tcPr>
            <w:tcW w:w="2943" w:type="dxa"/>
          </w:tcPr>
          <w:p w14:paraId="477601F7"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477601F8"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FC" w14:textId="77777777" w:rsidTr="00203C10">
        <w:tc>
          <w:tcPr>
            <w:tcW w:w="2943" w:type="dxa"/>
          </w:tcPr>
          <w:p w14:paraId="477601FA"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477601FB"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FF" w14:textId="77777777" w:rsidTr="00203C10">
        <w:tc>
          <w:tcPr>
            <w:tcW w:w="2943" w:type="dxa"/>
          </w:tcPr>
          <w:p w14:paraId="477601F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477601FE"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202" w14:textId="77777777" w:rsidTr="00203C10">
        <w:tc>
          <w:tcPr>
            <w:tcW w:w="2943" w:type="dxa"/>
          </w:tcPr>
          <w:p w14:paraId="4776020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14:paraId="4776020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205" w14:textId="77777777" w:rsidTr="00203C10">
        <w:tc>
          <w:tcPr>
            <w:tcW w:w="2943" w:type="dxa"/>
          </w:tcPr>
          <w:p w14:paraId="4776020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47760204"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208" w14:textId="77777777" w:rsidTr="00203C10">
        <w:tc>
          <w:tcPr>
            <w:tcW w:w="2943" w:type="dxa"/>
          </w:tcPr>
          <w:p w14:paraId="47760206" w14:textId="77777777" w:rsidR="00122073" w:rsidRPr="00880B3C" w:rsidRDefault="00122073" w:rsidP="00B07306">
            <w:pPr>
              <w:widowControl w:val="0"/>
              <w:spacing w:line="300" w:lineRule="exact"/>
              <w:jc w:val="left"/>
              <w:outlineLvl w:val="1"/>
              <w:rPr>
                <w:rFonts w:ascii="Arial" w:hAnsi="Arial"/>
                <w:color w:val="FF0000"/>
                <w:sz w:val="18"/>
              </w:rPr>
            </w:pPr>
            <w:r w:rsidRPr="00880B3C">
              <w:rPr>
                <w:rFonts w:ascii="Arial" w:hAnsi="Arial"/>
                <w:sz w:val="18"/>
              </w:rPr>
              <w:t>Measures taken, or intended to be taken, to stop the emission</w:t>
            </w:r>
          </w:p>
        </w:tc>
        <w:tc>
          <w:tcPr>
            <w:tcW w:w="5812" w:type="dxa"/>
          </w:tcPr>
          <w:p w14:paraId="47760207" w14:textId="77777777" w:rsidR="00122073" w:rsidRPr="00880B3C" w:rsidRDefault="00122073" w:rsidP="00B07306">
            <w:pPr>
              <w:widowControl w:val="0"/>
              <w:spacing w:line="300" w:lineRule="exact"/>
              <w:jc w:val="left"/>
              <w:outlineLvl w:val="1"/>
              <w:rPr>
                <w:rFonts w:ascii="Arial" w:hAnsi="Arial"/>
                <w:b/>
                <w:sz w:val="18"/>
              </w:rPr>
            </w:pPr>
          </w:p>
        </w:tc>
      </w:tr>
    </w:tbl>
    <w:p w14:paraId="47760209" w14:textId="77777777" w:rsidR="00122073" w:rsidRPr="00880B3C" w:rsidRDefault="00122073" w:rsidP="00122073">
      <w:pPr>
        <w:keepNext/>
        <w:keepLines/>
        <w:widowControl w:val="0"/>
        <w:spacing w:line="300" w:lineRule="exact"/>
        <w:jc w:val="left"/>
        <w:outlineLvl w:val="1"/>
        <w:rPr>
          <w:rFonts w:ascii="Arial" w:hAnsi="Arial"/>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122073" w:rsidRPr="00880B3C" w14:paraId="4776020B" w14:textId="77777777" w:rsidTr="00B07306">
        <w:trPr>
          <w:cantSplit/>
        </w:trPr>
        <w:tc>
          <w:tcPr>
            <w:tcW w:w="8789" w:type="dxa"/>
            <w:gridSpan w:val="2"/>
          </w:tcPr>
          <w:p w14:paraId="4776020A"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Time periods for notification following detection of a breach of a limit</w:t>
            </w:r>
          </w:p>
        </w:tc>
      </w:tr>
      <w:tr w:rsidR="00122073" w:rsidRPr="00880B3C" w14:paraId="4776020E" w14:textId="77777777" w:rsidTr="00B07306">
        <w:tc>
          <w:tcPr>
            <w:tcW w:w="6521" w:type="dxa"/>
            <w:tcBorders>
              <w:right w:val="nil"/>
            </w:tcBorders>
          </w:tcPr>
          <w:p w14:paraId="4776020C"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Parameter</w:t>
            </w:r>
          </w:p>
        </w:tc>
        <w:tc>
          <w:tcPr>
            <w:tcW w:w="2268" w:type="dxa"/>
            <w:tcBorders>
              <w:left w:val="single" w:sz="4" w:space="0" w:color="auto"/>
            </w:tcBorders>
          </w:tcPr>
          <w:p w14:paraId="4776020D"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Notification period</w:t>
            </w:r>
          </w:p>
        </w:tc>
      </w:tr>
      <w:tr w:rsidR="00122073" w:rsidRPr="00880B3C" w14:paraId="47760211" w14:textId="77777777" w:rsidTr="00B07306">
        <w:tc>
          <w:tcPr>
            <w:tcW w:w="6521" w:type="dxa"/>
            <w:tcBorders>
              <w:right w:val="nil"/>
            </w:tcBorders>
          </w:tcPr>
          <w:p w14:paraId="4776020F"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7760210"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47760214" w14:textId="77777777" w:rsidTr="00B07306">
        <w:tc>
          <w:tcPr>
            <w:tcW w:w="6521" w:type="dxa"/>
            <w:tcBorders>
              <w:right w:val="nil"/>
            </w:tcBorders>
          </w:tcPr>
          <w:p w14:paraId="47760212"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7760213"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47760217" w14:textId="77777777" w:rsidTr="00B07306">
        <w:tc>
          <w:tcPr>
            <w:tcW w:w="6521" w:type="dxa"/>
            <w:tcBorders>
              <w:right w:val="nil"/>
            </w:tcBorders>
          </w:tcPr>
          <w:p w14:paraId="47760215"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7760216"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bl>
    <w:p w14:paraId="47760218" w14:textId="77777777" w:rsidR="00122073" w:rsidRPr="00880B3C" w:rsidRDefault="00122073" w:rsidP="00122073"/>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30234" w:rsidRPr="00880B3C" w14:paraId="4776021A" w14:textId="77777777" w:rsidTr="00030234">
        <w:trPr>
          <w:cantSplit/>
        </w:trPr>
        <w:tc>
          <w:tcPr>
            <w:tcW w:w="8755" w:type="dxa"/>
            <w:gridSpan w:val="2"/>
          </w:tcPr>
          <w:p w14:paraId="47760219" w14:textId="77777777" w:rsidR="00030234" w:rsidRPr="00880B3C" w:rsidRDefault="00030234" w:rsidP="00B07306">
            <w:pPr>
              <w:keepNext/>
              <w:keepLines/>
              <w:widowControl w:val="0"/>
              <w:spacing w:line="300" w:lineRule="exact"/>
              <w:jc w:val="left"/>
              <w:outlineLvl w:val="1"/>
              <w:rPr>
                <w:rFonts w:ascii="Arial" w:hAnsi="Arial"/>
                <w:b/>
                <w:sz w:val="18"/>
              </w:rPr>
            </w:pPr>
            <w:r w:rsidRPr="00866338">
              <w:rPr>
                <w:rFonts w:cs="Arial"/>
                <w:sz w:val="18"/>
                <w:szCs w:val="18"/>
              </w:rPr>
              <w:t>(c) In the event of a breach of permit condition which poses an immediate danger to human health or threatens to cause an immediate significant adverse effect on the environment:</w:t>
            </w:r>
          </w:p>
        </w:tc>
      </w:tr>
      <w:tr w:rsidR="00030234" w:rsidRPr="00880B3C" w14:paraId="4776021C" w14:textId="77777777" w:rsidTr="00030234">
        <w:trPr>
          <w:cantSplit/>
        </w:trPr>
        <w:tc>
          <w:tcPr>
            <w:tcW w:w="8755" w:type="dxa"/>
            <w:gridSpan w:val="2"/>
          </w:tcPr>
          <w:p w14:paraId="4776021B" w14:textId="77777777" w:rsidR="00030234" w:rsidRPr="00880B3C" w:rsidRDefault="00030234" w:rsidP="00B07306">
            <w:pPr>
              <w:keepNext/>
              <w:keepLines/>
              <w:widowControl w:val="0"/>
              <w:spacing w:line="300" w:lineRule="exact"/>
              <w:jc w:val="center"/>
              <w:outlineLvl w:val="1"/>
              <w:rPr>
                <w:rFonts w:ascii="Arial" w:hAnsi="Arial"/>
                <w:b/>
                <w:sz w:val="18"/>
              </w:rPr>
            </w:pPr>
            <w:r w:rsidRPr="00866338">
              <w:rPr>
                <w:rFonts w:cs="Arial"/>
                <w:sz w:val="18"/>
                <w:szCs w:val="18"/>
              </w:rPr>
              <w:t>To be notified immediately</w:t>
            </w:r>
          </w:p>
        </w:tc>
      </w:tr>
      <w:tr w:rsidR="00122073" w:rsidRPr="00880B3C" w14:paraId="4776021F" w14:textId="77777777" w:rsidTr="00030234">
        <w:tc>
          <w:tcPr>
            <w:tcW w:w="2943" w:type="dxa"/>
          </w:tcPr>
          <w:p w14:paraId="4776021D"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4776021E"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7760222" w14:textId="77777777" w:rsidTr="00030234">
        <w:tc>
          <w:tcPr>
            <w:tcW w:w="2943" w:type="dxa"/>
          </w:tcPr>
          <w:p w14:paraId="47760220"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47760221"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7760225" w14:textId="77777777" w:rsidTr="00030234">
        <w:tc>
          <w:tcPr>
            <w:tcW w:w="2943" w:type="dxa"/>
          </w:tcPr>
          <w:p w14:paraId="47760223"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47760224"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7760228" w14:textId="77777777" w:rsidTr="00030234">
        <w:tc>
          <w:tcPr>
            <w:tcW w:w="2943" w:type="dxa"/>
          </w:tcPr>
          <w:p w14:paraId="47760226"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47760227" w14:textId="77777777" w:rsidR="00122073" w:rsidRPr="00880B3C" w:rsidRDefault="00122073" w:rsidP="00B07306">
            <w:pPr>
              <w:keepNext/>
              <w:keepLines/>
              <w:widowControl w:val="0"/>
              <w:spacing w:line="300" w:lineRule="exact"/>
              <w:jc w:val="left"/>
              <w:outlineLvl w:val="1"/>
              <w:rPr>
                <w:rFonts w:ascii="Arial" w:hAnsi="Arial"/>
                <w:b/>
                <w:sz w:val="18"/>
              </w:rPr>
            </w:pPr>
          </w:p>
        </w:tc>
      </w:tr>
    </w:tbl>
    <w:p w14:paraId="47760229" w14:textId="77777777" w:rsidR="00122073" w:rsidRPr="00880B3C" w:rsidRDefault="00122073" w:rsidP="00122073">
      <w:pPr>
        <w:keepNext/>
        <w:keepLines/>
        <w:widowControl w:val="0"/>
        <w:spacing w:line="300" w:lineRule="exact"/>
        <w:jc w:val="left"/>
        <w:outlineLvl w:val="1"/>
        <w:rPr>
          <w:rFonts w:ascii="Arial" w:hAnsi="Arial"/>
          <w:b/>
          <w:i/>
          <w:sz w:val="18"/>
        </w:rPr>
      </w:pPr>
    </w:p>
    <w:p w14:paraId="4776022A" w14:textId="77777777" w:rsidR="00122073" w:rsidRPr="00880B3C" w:rsidRDefault="00122073" w:rsidP="00122073">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4776022D" w14:textId="77777777" w:rsidTr="00B07306">
        <w:tc>
          <w:tcPr>
            <w:tcW w:w="4301" w:type="dxa"/>
          </w:tcPr>
          <w:p w14:paraId="4776022B"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4776022C"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47760230" w14:textId="77777777" w:rsidTr="00B07306">
        <w:tc>
          <w:tcPr>
            <w:tcW w:w="4301" w:type="dxa"/>
          </w:tcPr>
          <w:p w14:paraId="4776022E"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4776022F"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47760233" w14:textId="77777777" w:rsidTr="00B07306">
        <w:tc>
          <w:tcPr>
            <w:tcW w:w="4301" w:type="dxa"/>
          </w:tcPr>
          <w:p w14:paraId="47760231"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47760232"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47760236" w14:textId="77777777" w:rsidTr="00B07306">
        <w:tc>
          <w:tcPr>
            <w:tcW w:w="4301" w:type="dxa"/>
          </w:tcPr>
          <w:p w14:paraId="47760234"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47760235"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bl>
    <w:p w14:paraId="47760237" w14:textId="77777777" w:rsidR="00122073" w:rsidRPr="00880B3C" w:rsidRDefault="00122073" w:rsidP="00122073">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4776023A" w14:textId="77777777" w:rsidTr="00B07306">
        <w:tc>
          <w:tcPr>
            <w:tcW w:w="4301" w:type="dxa"/>
          </w:tcPr>
          <w:p w14:paraId="47760238"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47760239"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4776023D" w14:textId="77777777" w:rsidTr="00B07306">
        <w:tc>
          <w:tcPr>
            <w:tcW w:w="4301" w:type="dxa"/>
          </w:tcPr>
          <w:p w14:paraId="4776023B"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4776023C"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47760240" w14:textId="77777777" w:rsidTr="00B07306">
        <w:tc>
          <w:tcPr>
            <w:tcW w:w="4301" w:type="dxa"/>
          </w:tcPr>
          <w:p w14:paraId="4776023E"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4776023F"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47760243" w14:textId="77777777" w:rsidTr="00B07306">
        <w:tc>
          <w:tcPr>
            <w:tcW w:w="4301" w:type="dxa"/>
          </w:tcPr>
          <w:p w14:paraId="47760241"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47760242"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bl>
    <w:p w14:paraId="47760244"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47760245" w14:textId="77777777" w:rsidR="00122073" w:rsidRPr="00880B3C" w:rsidRDefault="00122073" w:rsidP="001714DA">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6 - Interpretation </w:t>
      </w:r>
    </w:p>
    <w:p w14:paraId="47760246" w14:textId="77777777" w:rsidR="007C06B7" w:rsidRPr="00030234" w:rsidRDefault="00266FD8" w:rsidP="007C06B7">
      <w:pPr>
        <w:widowControl w:val="0"/>
        <w:spacing w:after="120" w:line="270" w:lineRule="exact"/>
        <w:jc w:val="left"/>
        <w:rPr>
          <w:rFonts w:ascii="Arial" w:hAnsi="Arial" w:cs="Arial"/>
          <w:sz w:val="18"/>
          <w:szCs w:val="18"/>
        </w:rPr>
      </w:pPr>
      <w:r w:rsidRPr="00266FD8">
        <w:rPr>
          <w:rFonts w:ascii="Arial" w:hAnsi="Arial" w:cs="Arial"/>
          <w:i/>
          <w:sz w:val="18"/>
          <w:szCs w:val="18"/>
        </w:rPr>
        <w:t>“</w:t>
      </w:r>
      <w:proofErr w:type="gramStart"/>
      <w:r w:rsidRPr="00266FD8">
        <w:rPr>
          <w:rFonts w:ascii="Arial" w:hAnsi="Arial" w:cs="Arial"/>
          <w:i/>
          <w:iCs/>
          <w:sz w:val="18"/>
          <w:szCs w:val="18"/>
        </w:rPr>
        <w:t>accident</w:t>
      </w:r>
      <w:proofErr w:type="gramEnd"/>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14:paraId="47760247"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w:t>
      </w:r>
      <w:proofErr w:type="gramStart"/>
      <w:r w:rsidRPr="00266FD8">
        <w:rPr>
          <w:rFonts w:ascii="Arial" w:hAnsi="Arial" w:cs="Arial"/>
          <w:i/>
          <w:sz w:val="18"/>
          <w:szCs w:val="18"/>
        </w:rPr>
        <w:t>application</w:t>
      </w:r>
      <w:proofErr w:type="gramEnd"/>
      <w:r w:rsidRPr="00266FD8">
        <w:rPr>
          <w:rFonts w:ascii="Arial" w:hAnsi="Arial" w:cs="Arial"/>
          <w:i/>
          <w:sz w:val="18"/>
          <w:szCs w:val="18"/>
        </w:rPr>
        <w:t>”</w:t>
      </w:r>
      <w:r w:rsidRPr="00266FD8">
        <w:rPr>
          <w:rFonts w:ascii="Arial" w:hAnsi="Arial" w:cs="Arial"/>
          <w:sz w:val="18"/>
          <w:szCs w:val="18"/>
        </w:rPr>
        <w:t xml:space="preserve"> means the application for this permit, together with any additional information supplied by the operator as part of the application and any response to a notice served under Schedule 5 to the EP Regulations.</w:t>
      </w:r>
    </w:p>
    <w:p w14:paraId="47760248" w14:textId="77777777" w:rsidR="007C06B7" w:rsidRDefault="00266FD8" w:rsidP="007C06B7">
      <w:pPr>
        <w:widowControl w:val="0"/>
        <w:spacing w:before="120" w:after="120" w:line="270" w:lineRule="exact"/>
        <w:jc w:val="left"/>
        <w:rPr>
          <w:rFonts w:ascii="Arial" w:hAnsi="Arial" w:cs="Arial"/>
          <w:i/>
          <w:color w:val="000000"/>
          <w:sz w:val="18"/>
          <w:szCs w:val="18"/>
        </w:rPr>
      </w:pPr>
      <w:r w:rsidRPr="00266FD8">
        <w:rPr>
          <w:rFonts w:ascii="Arial" w:hAnsi="Arial" w:cs="Arial"/>
          <w:i/>
          <w:color w:val="000000"/>
          <w:sz w:val="18"/>
          <w:szCs w:val="18"/>
        </w:rPr>
        <w:t>“</w:t>
      </w:r>
      <w:proofErr w:type="gramStart"/>
      <w:r w:rsidRPr="00266FD8">
        <w:rPr>
          <w:rFonts w:ascii="Arial" w:hAnsi="Arial" w:cs="Arial"/>
          <w:i/>
          <w:color w:val="000000"/>
          <w:sz w:val="18"/>
          <w:szCs w:val="18"/>
        </w:rPr>
        <w:t>authorised</w:t>
      </w:r>
      <w:proofErr w:type="gramEnd"/>
      <w:r w:rsidRPr="00266FD8">
        <w:rPr>
          <w:rFonts w:ascii="Arial" w:hAnsi="Arial" w:cs="Arial"/>
          <w:i/>
          <w:color w:val="000000"/>
          <w:sz w:val="18"/>
          <w:szCs w:val="18"/>
        </w:rPr>
        <w:t xml:space="preserve"> officer”</w:t>
      </w:r>
      <w:r w:rsidRPr="00266FD8">
        <w:rPr>
          <w:rFonts w:ascii="Arial" w:hAnsi="Arial" w:cs="Arial"/>
          <w:color w:val="000000"/>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266FD8">
        <w:rPr>
          <w:rFonts w:ascii="Arial" w:hAnsi="Arial" w:cs="Arial"/>
          <w:i/>
          <w:color w:val="000000"/>
          <w:sz w:val="18"/>
          <w:szCs w:val="18"/>
        </w:rPr>
        <w:t>.</w:t>
      </w:r>
    </w:p>
    <w:p w14:paraId="47760251" w14:textId="4842EA92" w:rsidR="007C06B7" w:rsidRPr="00030234" w:rsidRDefault="00051AEE" w:rsidP="007C06B7">
      <w:pPr>
        <w:keepLines/>
        <w:widowControl w:val="0"/>
        <w:tabs>
          <w:tab w:val="left" w:pos="2835"/>
        </w:tabs>
        <w:spacing w:before="120" w:after="120" w:line="270" w:lineRule="exact"/>
        <w:jc w:val="left"/>
        <w:outlineLvl w:val="2"/>
        <w:rPr>
          <w:rFonts w:ascii="Arial" w:hAnsi="Arial" w:cs="Arial"/>
          <w:sz w:val="18"/>
          <w:szCs w:val="18"/>
          <w:lang w:eastAsia="en-US"/>
        </w:rPr>
      </w:pPr>
      <w:r w:rsidRPr="00266FD8">
        <w:rPr>
          <w:rFonts w:ascii="Arial" w:hAnsi="Arial" w:cs="Arial"/>
          <w:i/>
          <w:iCs/>
          <w:snapToGrid w:val="0"/>
          <w:sz w:val="18"/>
          <w:szCs w:val="18"/>
          <w:lang w:eastAsia="en-US"/>
        </w:rPr>
        <w:t xml:space="preserve"> </w:t>
      </w:r>
      <w:r w:rsidR="00266FD8" w:rsidRPr="00266FD8">
        <w:rPr>
          <w:rFonts w:ascii="Arial" w:hAnsi="Arial" w:cs="Arial"/>
          <w:i/>
          <w:iCs/>
          <w:snapToGrid w:val="0"/>
          <w:sz w:val="18"/>
          <w:szCs w:val="18"/>
          <w:lang w:eastAsia="en-US"/>
        </w:rPr>
        <w:t>“</w:t>
      </w:r>
      <w:proofErr w:type="gramStart"/>
      <w:r w:rsidR="00266FD8" w:rsidRPr="00266FD8">
        <w:rPr>
          <w:rFonts w:ascii="Arial" w:hAnsi="Arial" w:cs="Arial"/>
          <w:i/>
          <w:iCs/>
          <w:snapToGrid w:val="0"/>
          <w:sz w:val="18"/>
          <w:szCs w:val="18"/>
          <w:lang w:eastAsia="en-US"/>
        </w:rPr>
        <w:t>building</w:t>
      </w:r>
      <w:proofErr w:type="gramEnd"/>
      <w:r w:rsidR="00266FD8" w:rsidRPr="00266FD8">
        <w:rPr>
          <w:rFonts w:ascii="Arial" w:hAnsi="Arial" w:cs="Arial"/>
          <w:i/>
          <w:iCs/>
          <w:snapToGrid w:val="0"/>
          <w:sz w:val="18"/>
          <w:szCs w:val="18"/>
          <w:lang w:eastAsia="en-US"/>
        </w:rPr>
        <w:t>”</w:t>
      </w:r>
      <w:r w:rsidR="00266FD8" w:rsidRPr="00266FD8">
        <w:rPr>
          <w:rFonts w:ascii="Arial" w:hAnsi="Arial" w:cs="Arial"/>
          <w:i/>
          <w:snapToGrid w:val="0"/>
          <w:sz w:val="18"/>
          <w:szCs w:val="18"/>
          <w:lang w:eastAsia="en-US"/>
        </w:rPr>
        <w:t xml:space="preserve"> </w:t>
      </w:r>
      <w:r w:rsidR="00266FD8" w:rsidRPr="00266FD8">
        <w:rPr>
          <w:rFonts w:ascii="Arial" w:hAnsi="Arial" w:cs="Arial"/>
          <w:sz w:val="18"/>
          <w:szCs w:val="18"/>
          <w:lang w:eastAsia="en-US"/>
        </w:rPr>
        <w:t>means a construction that has the objective of providing sheltering cover and minimising emissions of noise, particulate matter, odour and litter.</w:t>
      </w:r>
    </w:p>
    <w:p w14:paraId="47760252"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w:t>
      </w:r>
      <w:proofErr w:type="gramStart"/>
      <w:r w:rsidRPr="00266FD8">
        <w:rPr>
          <w:rFonts w:ascii="Arial" w:hAnsi="Arial" w:cs="Arial"/>
          <w:i/>
          <w:sz w:val="18"/>
          <w:szCs w:val="18"/>
        </w:rPr>
        <w:t>emissions</w:t>
      </w:r>
      <w:proofErr w:type="gramEnd"/>
      <w:r w:rsidRPr="00266FD8">
        <w:rPr>
          <w:rFonts w:ascii="Arial" w:hAnsi="Arial" w:cs="Arial"/>
          <w:i/>
          <w:sz w:val="18"/>
          <w:szCs w:val="18"/>
        </w:rPr>
        <w:t xml:space="preserve"> to land”</w:t>
      </w:r>
      <w:r w:rsidRPr="00266FD8">
        <w:rPr>
          <w:rFonts w:ascii="Arial" w:hAnsi="Arial" w:cs="Arial"/>
          <w:sz w:val="18"/>
          <w:szCs w:val="18"/>
        </w:rPr>
        <w:t xml:space="preserve"> includes emissions to groundwater.</w:t>
      </w:r>
    </w:p>
    <w:p w14:paraId="47760253"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w:t>
      </w:r>
      <w:proofErr w:type="gramStart"/>
      <w:r w:rsidRPr="00266FD8">
        <w:rPr>
          <w:rFonts w:ascii="Arial" w:hAnsi="Arial" w:cs="Arial"/>
          <w:i/>
          <w:sz w:val="18"/>
          <w:szCs w:val="18"/>
        </w:rPr>
        <w:t>emissions</w:t>
      </w:r>
      <w:proofErr w:type="gramEnd"/>
      <w:r w:rsidRPr="00266FD8">
        <w:rPr>
          <w:rFonts w:ascii="Arial" w:hAnsi="Arial" w:cs="Arial"/>
          <w:i/>
          <w:sz w:val="18"/>
          <w:szCs w:val="18"/>
        </w:rPr>
        <w:t xml:space="preserve">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either from the emission points specified in schedule 3 or from other localised or diffuse sources, which are not controlled by an emission limit</w:t>
      </w:r>
      <w:r w:rsidRPr="00266FD8">
        <w:rPr>
          <w:rFonts w:ascii="Arial" w:hAnsi="Arial" w:cs="Arial"/>
          <w:b/>
          <w:bCs/>
          <w:i/>
          <w:sz w:val="18"/>
          <w:szCs w:val="18"/>
        </w:rPr>
        <w:t>.</w:t>
      </w:r>
      <w:r w:rsidRPr="00266FD8">
        <w:rPr>
          <w:rFonts w:ascii="Arial" w:hAnsi="Arial" w:cs="Arial"/>
          <w:sz w:val="18"/>
          <w:szCs w:val="18"/>
        </w:rPr>
        <w:t>.</w:t>
      </w:r>
    </w:p>
    <w:p w14:paraId="47760254" w14:textId="77777777" w:rsidR="007C06B7"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2010 No.675 and words and expressions used in this permit which are also used in the Regulations have the same meanings as in those Regulations.</w:t>
      </w:r>
    </w:p>
    <w:p w14:paraId="47760255" w14:textId="77777777" w:rsidR="007C06B7" w:rsidRPr="00030234" w:rsidRDefault="00266FD8" w:rsidP="007C06B7">
      <w:pPr>
        <w:spacing w:before="120" w:after="120" w:line="270" w:lineRule="exact"/>
        <w:rPr>
          <w:rFonts w:ascii="Arial" w:hAnsi="Arial" w:cs="Arial"/>
          <w:sz w:val="18"/>
          <w:szCs w:val="18"/>
        </w:rPr>
      </w:pPr>
      <w:r w:rsidRPr="00266FD8">
        <w:rPr>
          <w:rFonts w:ascii="Arial" w:hAnsi="Arial" w:cs="Arial"/>
          <w:i/>
          <w:sz w:val="18"/>
          <w:szCs w:val="18"/>
        </w:rPr>
        <w:t>“</w:t>
      </w:r>
      <w:proofErr w:type="gramStart"/>
      <w:r w:rsidRPr="00266FD8">
        <w:rPr>
          <w:rFonts w:ascii="Arial" w:hAnsi="Arial" w:cs="Arial"/>
          <w:i/>
          <w:sz w:val="18"/>
          <w:szCs w:val="18"/>
        </w:rPr>
        <w:t>groundwater</w:t>
      </w:r>
      <w:proofErr w:type="gramEnd"/>
      <w:r w:rsidRPr="00266FD8">
        <w:rPr>
          <w:rFonts w:ascii="Arial" w:hAnsi="Arial" w:cs="Arial"/>
          <w:i/>
          <w:sz w:val="18"/>
          <w:szCs w:val="18"/>
        </w:rPr>
        <w:t xml:space="preserve">” </w:t>
      </w:r>
      <w:r w:rsidRPr="00266FD8">
        <w:rPr>
          <w:rFonts w:ascii="Arial" w:hAnsi="Arial" w:cs="Arial"/>
          <w:sz w:val="18"/>
          <w:szCs w:val="18"/>
        </w:rPr>
        <w:t>means all water, which is below the surface of the ground in the saturation zone and in direct contact with the ground or subsoil.</w:t>
      </w:r>
    </w:p>
    <w:p w14:paraId="47760256" w14:textId="77777777" w:rsidR="007C06B7" w:rsidRPr="00030234" w:rsidRDefault="00266FD8" w:rsidP="007C06B7">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14:paraId="47760257" w14:textId="77777777" w:rsidR="007C06B7" w:rsidRPr="00030234" w:rsidRDefault="00266FD8" w:rsidP="007C06B7">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14:paraId="47760258"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14:paraId="47760259"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14:paraId="4776025A" w14:textId="77777777" w:rsidR="007C06B7" w:rsidRPr="00030234" w:rsidRDefault="00266FD8" w:rsidP="007C06B7">
      <w:pPr>
        <w:keepLines/>
        <w:widowControl w:val="0"/>
        <w:numPr>
          <w:ilvl w:val="0"/>
          <w:numId w:val="174"/>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Slurry includes duck effluent, seepage from manure and wash water.</w:t>
      </w:r>
    </w:p>
    <w:p w14:paraId="4776025B"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14:paraId="4776025C"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14:paraId="4776025D"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14:paraId="4776025E" w14:textId="77777777" w:rsidR="007C06B7" w:rsidRPr="00030234" w:rsidRDefault="00266FD8" w:rsidP="007C06B7">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14:paraId="4776025F" w14:textId="77777777" w:rsidR="007C06B7" w:rsidRPr="00B57293" w:rsidRDefault="00B57293" w:rsidP="00B57293">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14:paraId="47760263" w14:textId="2C640B7F" w:rsidR="007C06B7" w:rsidRDefault="00051AEE" w:rsidP="007C06B7">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 </w:t>
      </w:r>
      <w:r w:rsidR="00266FD8" w:rsidRPr="00266FD8">
        <w:rPr>
          <w:rFonts w:ascii="Arial" w:hAnsi="Arial" w:cs="Arial"/>
          <w:i/>
          <w:color w:val="000000"/>
          <w:sz w:val="18"/>
          <w:szCs w:val="18"/>
          <w:lang w:eastAsia="en-US"/>
        </w:rPr>
        <w:t xml:space="preserve">“SGN How to comply – Intensive Farming” </w:t>
      </w:r>
      <w:r w:rsidR="00266FD8" w:rsidRPr="00266FD8">
        <w:rPr>
          <w:rFonts w:ascii="Arial" w:hAnsi="Arial" w:cs="Arial"/>
          <w:color w:val="000000"/>
          <w:sz w:val="18"/>
          <w:szCs w:val="18"/>
          <w:lang w:eastAsia="en-US"/>
        </w:rPr>
        <w:t xml:space="preserve">The EPR Sector Guidance Note 6.09 for intensive pig and poultry farmers, version 2 published January 2010. </w:t>
      </w:r>
    </w:p>
    <w:p w14:paraId="47760264" w14:textId="77777777" w:rsidR="007C06B7" w:rsidRPr="00030234" w:rsidRDefault="00266FD8" w:rsidP="007C06B7">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t>“</w:t>
      </w:r>
      <w:proofErr w:type="gramStart"/>
      <w:r w:rsidRPr="00266FD8">
        <w:rPr>
          <w:rFonts w:ascii="Arial" w:hAnsi="Arial" w:cs="Arial"/>
          <w:sz w:val="18"/>
          <w:szCs w:val="18"/>
        </w:rPr>
        <w:t>year</w:t>
      </w:r>
      <w:proofErr w:type="gramEnd"/>
      <w:r w:rsidRPr="00266FD8">
        <w:rPr>
          <w:rFonts w:ascii="Arial" w:hAnsi="Arial" w:cs="Arial"/>
          <w:sz w:val="18"/>
          <w:szCs w:val="18"/>
        </w:rPr>
        <w:t>” means calendar year ending 31 December.</w:t>
      </w:r>
    </w:p>
    <w:p w14:paraId="47760265" w14:textId="77777777" w:rsidR="00122073" w:rsidRPr="00030234" w:rsidRDefault="00122073" w:rsidP="00122073">
      <w:pPr>
        <w:widowControl w:val="0"/>
        <w:spacing w:before="120" w:after="120" w:line="270" w:lineRule="exact"/>
        <w:ind w:left="284" w:hanging="284"/>
        <w:jc w:val="left"/>
        <w:rPr>
          <w:rFonts w:ascii="Arial" w:hAnsi="Arial"/>
          <w:sz w:val="18"/>
          <w:szCs w:val="18"/>
        </w:rPr>
      </w:pPr>
    </w:p>
    <w:p w14:paraId="47760266" w14:textId="77777777" w:rsidR="00122073" w:rsidRPr="00270FDD" w:rsidRDefault="00122073" w:rsidP="00122073">
      <w:pPr>
        <w:widowControl w:val="0"/>
        <w:tabs>
          <w:tab w:val="left" w:pos="2835"/>
        </w:tabs>
        <w:spacing w:before="120" w:after="120" w:line="270" w:lineRule="exact"/>
        <w:jc w:val="left"/>
        <w:outlineLvl w:val="2"/>
        <w:rPr>
          <w:rFonts w:ascii="Arial" w:hAnsi="Arial"/>
          <w:color w:val="000000"/>
          <w:sz w:val="18"/>
          <w:lang w:eastAsia="en-US"/>
        </w:rPr>
      </w:pPr>
    </w:p>
    <w:p w14:paraId="47760267" w14:textId="77777777" w:rsidR="00122073" w:rsidRPr="00270FDD" w:rsidRDefault="00122073" w:rsidP="001714DA">
      <w:pPr>
        <w:keepNext/>
        <w:keepLines/>
        <w:pageBreakBefore/>
        <w:widowControl w:val="0"/>
        <w:spacing w:before="360" w:after="240"/>
        <w:jc w:val="left"/>
        <w:outlineLvl w:val="0"/>
        <w:rPr>
          <w:rFonts w:ascii="Arial" w:hAnsi="Arial"/>
          <w:b/>
          <w:spacing w:val="-4"/>
          <w:sz w:val="36"/>
          <w:lang w:eastAsia="en-US"/>
        </w:rPr>
      </w:pPr>
      <w:r w:rsidRPr="00270FDD">
        <w:rPr>
          <w:rFonts w:ascii="Arial" w:hAnsi="Arial"/>
          <w:b/>
          <w:spacing w:val="-4"/>
          <w:sz w:val="36"/>
          <w:lang w:eastAsia="en-US"/>
        </w:rPr>
        <w:lastRenderedPageBreak/>
        <w:t>Schedule 7 - Site plan</w:t>
      </w:r>
    </w:p>
    <w:p w14:paraId="47760268" w14:textId="77777777" w:rsidR="00122073" w:rsidRPr="00270FDD" w:rsidRDefault="00295304" w:rsidP="00122073">
      <w:pPr>
        <w:keepLines/>
        <w:widowControl w:val="0"/>
        <w:tabs>
          <w:tab w:val="left" w:pos="284"/>
        </w:tabs>
        <w:spacing w:before="60" w:line="270" w:lineRule="exact"/>
        <w:jc w:val="left"/>
        <w:outlineLvl w:val="3"/>
        <w:rPr>
          <w:rFonts w:ascii="Arial" w:hAnsi="Arial"/>
          <w:sz w:val="18"/>
          <w:lang w:eastAsia="en-US"/>
        </w:rPr>
      </w:pPr>
      <w:r>
        <w:rPr>
          <w:rFonts w:ascii="Arial" w:hAnsi="Arial"/>
          <w:sz w:val="18"/>
          <w:lang w:eastAsia="en-US"/>
        </w:rPr>
        <w:t>Site</w:t>
      </w:r>
      <w:r w:rsidR="00122073" w:rsidRPr="00270FDD">
        <w:rPr>
          <w:rFonts w:ascii="Arial" w:hAnsi="Arial"/>
          <w:sz w:val="18"/>
          <w:lang w:eastAsia="en-US"/>
        </w:rPr>
        <w:t xml:space="preserve"> plan</w:t>
      </w:r>
    </w:p>
    <w:p w14:paraId="4776026A" w14:textId="77777777" w:rsidR="00EC4CAC" w:rsidRPr="00270FDD" w:rsidRDefault="00EC4CAC"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5"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6"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7"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8"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9"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A"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B"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C"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D"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E"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F"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0"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1" w14:textId="16050332" w:rsidR="009C2AC3" w:rsidRDefault="002404B4" w:rsidP="00122073">
      <w:pPr>
        <w:keepLines/>
        <w:widowControl w:val="0"/>
        <w:tabs>
          <w:tab w:val="left" w:pos="284"/>
        </w:tabs>
        <w:spacing w:before="60" w:line="270" w:lineRule="exact"/>
        <w:jc w:val="left"/>
        <w:outlineLvl w:val="3"/>
        <w:rPr>
          <w:rFonts w:ascii="Arial" w:hAnsi="Arial"/>
          <w:i/>
          <w:color w:val="FF0000"/>
          <w:sz w:val="18"/>
          <w:lang w:eastAsia="en-US"/>
        </w:rPr>
      </w:pPr>
      <w:r>
        <w:rPr>
          <w:noProof/>
        </w:rPr>
        <w:drawing>
          <wp:anchor distT="0" distB="0" distL="114300" distR="114300" simplePos="0" relativeHeight="251665408" behindDoc="0" locked="0" layoutInCell="1" allowOverlap="1" wp14:anchorId="709C62A7" wp14:editId="18C92AFD">
            <wp:simplePos x="0" y="0"/>
            <wp:positionH relativeFrom="column">
              <wp:posOffset>-1905</wp:posOffset>
            </wp:positionH>
            <wp:positionV relativeFrom="paragraph">
              <wp:posOffset>-2563495</wp:posOffset>
            </wp:positionV>
            <wp:extent cx="3211200" cy="2732400"/>
            <wp:effectExtent l="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211200" cy="2732400"/>
                    </a:xfrm>
                    <a:prstGeom prst="rect">
                      <a:avLst/>
                    </a:prstGeom>
                  </pic:spPr>
                </pic:pic>
              </a:graphicData>
            </a:graphic>
            <wp14:sizeRelH relativeFrom="margin">
              <wp14:pctWidth>0</wp14:pctWidth>
            </wp14:sizeRelH>
            <wp14:sizeRelV relativeFrom="margin">
              <wp14:pctHeight>0</wp14:pctHeight>
            </wp14:sizeRelV>
          </wp:anchor>
        </w:drawing>
      </w:r>
    </w:p>
    <w:p w14:paraId="47760282" w14:textId="706E0F90"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3"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4" w14:textId="2E3CA1DB" w:rsidR="00B57293" w:rsidRPr="001E437A" w:rsidRDefault="00B57293" w:rsidP="00B57293">
      <w:pPr>
        <w:rPr>
          <w:rFonts w:ascii="Arial" w:hAnsi="Arial"/>
          <w:b/>
          <w:sz w:val="18"/>
          <w:szCs w:val="18"/>
        </w:rPr>
      </w:pPr>
      <w:r w:rsidRPr="001E437A">
        <w:rPr>
          <w:rFonts w:ascii="Arial" w:hAnsi="Arial"/>
          <w:b/>
          <w:sz w:val="18"/>
          <w:szCs w:val="18"/>
        </w:rPr>
        <w:t xml:space="preserve">© Crown Copyright and database </w:t>
      </w:r>
      <w:r w:rsidRPr="00DB5EA8">
        <w:rPr>
          <w:rFonts w:ascii="Arial" w:hAnsi="Arial"/>
          <w:b/>
          <w:sz w:val="18"/>
          <w:szCs w:val="18"/>
        </w:rPr>
        <w:t>right 201</w:t>
      </w:r>
      <w:r w:rsidR="0028250A" w:rsidRPr="00DB5EA8">
        <w:rPr>
          <w:rFonts w:ascii="Arial" w:hAnsi="Arial"/>
          <w:b/>
          <w:sz w:val="18"/>
          <w:szCs w:val="18"/>
        </w:rPr>
        <w:t>6</w:t>
      </w:r>
      <w:r w:rsidRPr="00DB5EA8">
        <w:rPr>
          <w:rFonts w:ascii="Arial" w:hAnsi="Arial"/>
          <w:b/>
          <w:sz w:val="18"/>
          <w:szCs w:val="18"/>
        </w:rPr>
        <w:t xml:space="preserve">. </w:t>
      </w:r>
      <w:r w:rsidRPr="001E437A">
        <w:rPr>
          <w:rFonts w:ascii="Arial" w:hAnsi="Arial"/>
          <w:b/>
          <w:sz w:val="18"/>
          <w:szCs w:val="18"/>
        </w:rPr>
        <w:t>Ordnance Survey licence number 100019741.</w:t>
      </w:r>
    </w:p>
    <w:p w14:paraId="47760285"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6"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523FF04B" w14:textId="4FFFD6D3"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66792150"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79530EC0"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63F4769E"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24B0EAEE"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27040528"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0D6BA4E3"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2E96C81B"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1F418254" w14:textId="44986197" w:rsidR="00104C36" w:rsidRDefault="00104C36" w:rsidP="00122073">
      <w:pPr>
        <w:keepLines/>
        <w:widowControl w:val="0"/>
        <w:tabs>
          <w:tab w:val="left" w:pos="284"/>
        </w:tabs>
        <w:spacing w:before="60" w:line="270" w:lineRule="exact"/>
        <w:jc w:val="left"/>
        <w:outlineLvl w:val="3"/>
        <w:rPr>
          <w:rFonts w:ascii="Arial" w:hAnsi="Arial"/>
          <w:i/>
          <w:color w:val="FF0000"/>
          <w:sz w:val="18"/>
          <w:lang w:eastAsia="en-US"/>
        </w:rPr>
      </w:pPr>
    </w:p>
    <w:p w14:paraId="3169D836" w14:textId="77777777" w:rsidR="00104C36" w:rsidRDefault="00104C36" w:rsidP="00122073">
      <w:pPr>
        <w:keepLines/>
        <w:widowControl w:val="0"/>
        <w:tabs>
          <w:tab w:val="left" w:pos="284"/>
        </w:tabs>
        <w:spacing w:before="60" w:line="270" w:lineRule="exact"/>
        <w:jc w:val="left"/>
        <w:outlineLvl w:val="3"/>
        <w:rPr>
          <w:rFonts w:ascii="Arial" w:hAnsi="Arial"/>
          <w:i/>
          <w:color w:val="FF0000"/>
          <w:sz w:val="18"/>
          <w:lang w:eastAsia="en-US"/>
        </w:rPr>
      </w:pPr>
    </w:p>
    <w:p w14:paraId="0591C9F5" w14:textId="77777777" w:rsidR="00165973" w:rsidRDefault="00165973" w:rsidP="00122073">
      <w:pPr>
        <w:keepLines/>
        <w:widowControl w:val="0"/>
        <w:tabs>
          <w:tab w:val="left" w:pos="284"/>
        </w:tabs>
        <w:spacing w:before="60" w:line="270" w:lineRule="exact"/>
        <w:jc w:val="left"/>
        <w:outlineLvl w:val="3"/>
        <w:rPr>
          <w:rFonts w:ascii="Arial" w:hAnsi="Arial"/>
          <w:i/>
          <w:color w:val="FF0000"/>
          <w:sz w:val="18"/>
          <w:lang w:eastAsia="en-US"/>
        </w:rPr>
      </w:pPr>
    </w:p>
    <w:p w14:paraId="3F905696" w14:textId="77777777" w:rsidR="00155DED" w:rsidRDefault="00155DED" w:rsidP="00122073">
      <w:pPr>
        <w:keepLines/>
        <w:widowControl w:val="0"/>
        <w:tabs>
          <w:tab w:val="left" w:pos="284"/>
        </w:tabs>
        <w:spacing w:before="60" w:line="270" w:lineRule="exact"/>
        <w:jc w:val="left"/>
        <w:outlineLvl w:val="3"/>
        <w:rPr>
          <w:rFonts w:ascii="Arial" w:hAnsi="Arial"/>
          <w:i/>
          <w:color w:val="FF0000"/>
          <w:sz w:val="18"/>
          <w:lang w:eastAsia="en-US"/>
        </w:rPr>
      </w:pPr>
    </w:p>
    <w:p w14:paraId="75E34FA9" w14:textId="77777777" w:rsidR="00155DED" w:rsidRDefault="00155DED" w:rsidP="00122073">
      <w:pPr>
        <w:keepLines/>
        <w:widowControl w:val="0"/>
        <w:tabs>
          <w:tab w:val="left" w:pos="284"/>
        </w:tabs>
        <w:spacing w:before="60" w:line="270" w:lineRule="exact"/>
        <w:jc w:val="left"/>
        <w:outlineLvl w:val="3"/>
        <w:rPr>
          <w:rFonts w:ascii="Arial" w:hAnsi="Arial"/>
          <w:i/>
          <w:color w:val="FF0000"/>
          <w:sz w:val="18"/>
          <w:lang w:eastAsia="en-US"/>
        </w:rPr>
      </w:pPr>
    </w:p>
    <w:p w14:paraId="2C740EB1" w14:textId="77777777" w:rsidR="00155DED" w:rsidRDefault="00155DED" w:rsidP="00122073">
      <w:pPr>
        <w:keepLines/>
        <w:widowControl w:val="0"/>
        <w:tabs>
          <w:tab w:val="left" w:pos="284"/>
        </w:tabs>
        <w:spacing w:before="60" w:line="270" w:lineRule="exact"/>
        <w:jc w:val="left"/>
        <w:outlineLvl w:val="3"/>
        <w:rPr>
          <w:rFonts w:ascii="Arial" w:hAnsi="Arial"/>
          <w:i/>
          <w:color w:val="FF0000"/>
          <w:sz w:val="18"/>
          <w:lang w:eastAsia="en-US"/>
        </w:rPr>
      </w:pPr>
    </w:p>
    <w:p w14:paraId="7B645F5C" w14:textId="77777777" w:rsidR="00155DED" w:rsidRDefault="00155DED" w:rsidP="00122073">
      <w:pPr>
        <w:keepLines/>
        <w:widowControl w:val="0"/>
        <w:tabs>
          <w:tab w:val="left" w:pos="284"/>
        </w:tabs>
        <w:spacing w:before="60" w:line="270" w:lineRule="exact"/>
        <w:jc w:val="left"/>
        <w:outlineLvl w:val="3"/>
        <w:rPr>
          <w:rFonts w:ascii="Arial" w:hAnsi="Arial"/>
          <w:i/>
          <w:color w:val="FF0000"/>
          <w:sz w:val="18"/>
          <w:lang w:eastAsia="en-US"/>
        </w:rPr>
      </w:pPr>
    </w:p>
    <w:p w14:paraId="54AB3C10" w14:textId="77777777" w:rsidR="00155DED" w:rsidRDefault="00155DED" w:rsidP="00122073">
      <w:pPr>
        <w:keepLines/>
        <w:widowControl w:val="0"/>
        <w:tabs>
          <w:tab w:val="left" w:pos="284"/>
        </w:tabs>
        <w:spacing w:before="60" w:line="270" w:lineRule="exact"/>
        <w:jc w:val="left"/>
        <w:outlineLvl w:val="3"/>
        <w:rPr>
          <w:rFonts w:ascii="Arial" w:hAnsi="Arial"/>
          <w:i/>
          <w:color w:val="FF0000"/>
          <w:sz w:val="18"/>
          <w:lang w:eastAsia="en-US"/>
        </w:rPr>
      </w:pPr>
    </w:p>
    <w:p w14:paraId="482C2487" w14:textId="77777777" w:rsidR="00155DED" w:rsidRDefault="00155DED" w:rsidP="00122073">
      <w:pPr>
        <w:keepLines/>
        <w:widowControl w:val="0"/>
        <w:tabs>
          <w:tab w:val="left" w:pos="284"/>
        </w:tabs>
        <w:spacing w:before="60" w:line="270" w:lineRule="exact"/>
        <w:jc w:val="left"/>
        <w:outlineLvl w:val="3"/>
        <w:rPr>
          <w:rFonts w:ascii="Arial" w:hAnsi="Arial"/>
          <w:i/>
          <w:color w:val="FF0000"/>
          <w:sz w:val="18"/>
          <w:lang w:eastAsia="en-US"/>
        </w:rPr>
      </w:pPr>
    </w:p>
    <w:p w14:paraId="60822C67" w14:textId="77777777" w:rsidR="00155DED" w:rsidRDefault="00155DED" w:rsidP="00122073">
      <w:pPr>
        <w:keepLines/>
        <w:widowControl w:val="0"/>
        <w:tabs>
          <w:tab w:val="left" w:pos="284"/>
        </w:tabs>
        <w:spacing w:before="60" w:line="270" w:lineRule="exact"/>
        <w:jc w:val="left"/>
        <w:outlineLvl w:val="3"/>
        <w:rPr>
          <w:rFonts w:ascii="Arial" w:hAnsi="Arial"/>
          <w:i/>
          <w:color w:val="FF0000"/>
          <w:sz w:val="18"/>
          <w:lang w:eastAsia="en-US"/>
        </w:rPr>
      </w:pPr>
    </w:p>
    <w:p w14:paraId="7CEE51B1" w14:textId="77777777" w:rsidR="00155DED" w:rsidRDefault="00155DED" w:rsidP="00122073">
      <w:pPr>
        <w:keepLines/>
        <w:widowControl w:val="0"/>
        <w:tabs>
          <w:tab w:val="left" w:pos="284"/>
        </w:tabs>
        <w:spacing w:before="60" w:line="270" w:lineRule="exact"/>
        <w:jc w:val="left"/>
        <w:outlineLvl w:val="3"/>
        <w:rPr>
          <w:rFonts w:ascii="Arial" w:hAnsi="Arial"/>
          <w:i/>
          <w:color w:val="FF0000"/>
          <w:sz w:val="18"/>
          <w:lang w:eastAsia="en-US"/>
        </w:rPr>
      </w:pPr>
    </w:p>
    <w:p w14:paraId="5DC0F12E" w14:textId="77777777" w:rsidR="00155DED" w:rsidRDefault="00155DED" w:rsidP="00122073">
      <w:pPr>
        <w:keepLines/>
        <w:widowControl w:val="0"/>
        <w:tabs>
          <w:tab w:val="left" w:pos="284"/>
        </w:tabs>
        <w:spacing w:before="60" w:line="270" w:lineRule="exact"/>
        <w:jc w:val="left"/>
        <w:outlineLvl w:val="3"/>
        <w:rPr>
          <w:rFonts w:ascii="Arial" w:hAnsi="Arial"/>
          <w:i/>
          <w:color w:val="FF0000"/>
          <w:sz w:val="18"/>
          <w:lang w:eastAsia="en-US"/>
        </w:rPr>
      </w:pPr>
    </w:p>
    <w:p w14:paraId="4DF1518B" w14:textId="77777777" w:rsidR="00155DED" w:rsidRDefault="00155DED" w:rsidP="00122073">
      <w:pPr>
        <w:keepLines/>
        <w:widowControl w:val="0"/>
        <w:tabs>
          <w:tab w:val="left" w:pos="284"/>
        </w:tabs>
        <w:spacing w:before="60" w:line="270" w:lineRule="exact"/>
        <w:jc w:val="left"/>
        <w:outlineLvl w:val="3"/>
        <w:rPr>
          <w:rFonts w:ascii="Arial" w:hAnsi="Arial"/>
          <w:i/>
          <w:color w:val="FF0000"/>
          <w:sz w:val="18"/>
          <w:lang w:eastAsia="en-US"/>
        </w:rPr>
      </w:pPr>
    </w:p>
    <w:p w14:paraId="430B3124" w14:textId="70195546" w:rsidR="008D59EE" w:rsidRPr="006A42DA" w:rsidRDefault="006A42DA" w:rsidP="006A42DA">
      <w:pPr>
        <w:keepLines/>
        <w:widowControl w:val="0"/>
        <w:spacing w:before="120" w:line="270" w:lineRule="exact"/>
        <w:jc w:val="left"/>
        <w:outlineLvl w:val="2"/>
        <w:rPr>
          <w:rFonts w:ascii="Arial" w:hAnsi="Arial"/>
          <w:color w:val="000000"/>
          <w:sz w:val="18"/>
          <w:lang w:eastAsia="en-US"/>
        </w:rPr>
      </w:pPr>
      <w:r>
        <w:rPr>
          <w:rFonts w:ascii="Arial" w:hAnsi="Arial"/>
          <w:color w:val="000000"/>
          <w:sz w:val="18"/>
          <w:lang w:eastAsia="en-US"/>
        </w:rPr>
        <w:lastRenderedPageBreak/>
        <w:t xml:space="preserve">Site layout/drainage plan </w:t>
      </w:r>
      <w:r>
        <w:rPr>
          <w:rFonts w:ascii="Arial" w:hAnsi="Arial" w:cs="Arial"/>
          <w:sz w:val="18"/>
          <w:szCs w:val="18"/>
        </w:rPr>
        <w:t>(not t</w:t>
      </w:r>
      <w:r w:rsidR="001D4F8C">
        <w:rPr>
          <w:rFonts w:ascii="Arial" w:hAnsi="Arial" w:cs="Arial"/>
          <w:sz w:val="18"/>
          <w:szCs w:val="18"/>
        </w:rPr>
        <w:t>o scale</w:t>
      </w:r>
      <w:r>
        <w:rPr>
          <w:rFonts w:ascii="Arial" w:hAnsi="Arial" w:cs="Arial"/>
          <w:sz w:val="18"/>
          <w:szCs w:val="18"/>
        </w:rPr>
        <w:t>)</w:t>
      </w:r>
      <w:r>
        <w:rPr>
          <w:rFonts w:ascii="Arial" w:hAnsi="Arial"/>
          <w:color w:val="000000"/>
          <w:sz w:val="18"/>
          <w:lang w:eastAsia="en-US"/>
        </w:rPr>
        <w:t>:</w:t>
      </w:r>
    </w:p>
    <w:p w14:paraId="2E9FE209"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34CF2475" w14:textId="6070B548" w:rsidR="009C5DBC" w:rsidRDefault="009C5DBC" w:rsidP="00122073">
      <w:pPr>
        <w:jc w:val="left"/>
        <w:rPr>
          <w:rFonts w:ascii="Arial" w:hAnsi="Arial" w:cs="Arial"/>
          <w:noProof/>
          <w:sz w:val="18"/>
          <w:szCs w:val="18"/>
        </w:rPr>
      </w:pPr>
      <w:r>
        <w:rPr>
          <w:noProof/>
        </w:rPr>
        <w:drawing>
          <wp:inline distT="0" distB="0" distL="0" distR="0" wp14:anchorId="5EE77D45" wp14:editId="71BDB267">
            <wp:extent cx="4038600" cy="52292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38600" cy="5229225"/>
                    </a:xfrm>
                    <a:prstGeom prst="rect">
                      <a:avLst/>
                    </a:prstGeom>
                  </pic:spPr>
                </pic:pic>
              </a:graphicData>
            </a:graphic>
          </wp:inline>
        </w:drawing>
      </w:r>
    </w:p>
    <w:p w14:paraId="09B6621E" w14:textId="77777777" w:rsidR="009C5DBC" w:rsidRDefault="009C5DBC" w:rsidP="00122073">
      <w:pPr>
        <w:jc w:val="left"/>
        <w:rPr>
          <w:rFonts w:ascii="Arial" w:hAnsi="Arial" w:cs="Arial"/>
          <w:noProof/>
          <w:sz w:val="18"/>
          <w:szCs w:val="18"/>
        </w:rPr>
      </w:pPr>
    </w:p>
    <w:p w14:paraId="34DEC28F" w14:textId="77777777" w:rsidR="009C5DBC" w:rsidRDefault="009C5DBC" w:rsidP="00122073">
      <w:pPr>
        <w:jc w:val="left"/>
        <w:rPr>
          <w:rFonts w:ascii="Arial" w:hAnsi="Arial" w:cs="Arial"/>
          <w:noProof/>
          <w:sz w:val="18"/>
          <w:szCs w:val="18"/>
        </w:rPr>
      </w:pPr>
    </w:p>
    <w:p w14:paraId="783531C6" w14:textId="77777777" w:rsidR="00375A9D" w:rsidRDefault="00375A9D" w:rsidP="00122073">
      <w:pPr>
        <w:jc w:val="left"/>
        <w:rPr>
          <w:rFonts w:ascii="Arial" w:hAnsi="Arial" w:cs="Arial"/>
          <w:noProof/>
          <w:sz w:val="18"/>
          <w:szCs w:val="18"/>
        </w:rPr>
      </w:pPr>
    </w:p>
    <w:p w14:paraId="47760288" w14:textId="77777777" w:rsidR="006D1B24" w:rsidRDefault="006D1B24" w:rsidP="006D1B24">
      <w:pPr>
        <w:keepLines/>
        <w:widowControl w:val="0"/>
        <w:spacing w:before="120" w:line="270" w:lineRule="exact"/>
        <w:jc w:val="left"/>
        <w:outlineLvl w:val="2"/>
        <w:rPr>
          <w:rFonts w:ascii="Arial" w:hAnsi="Arial"/>
          <w:color w:val="000000"/>
          <w:sz w:val="18"/>
          <w:lang w:eastAsia="en-US"/>
        </w:rPr>
      </w:pPr>
      <w:r w:rsidRPr="00270FDD">
        <w:rPr>
          <w:rFonts w:ascii="Arial" w:hAnsi="Arial"/>
          <w:color w:val="000000"/>
          <w:sz w:val="18"/>
          <w:lang w:eastAsia="en-US"/>
        </w:rPr>
        <w:t>END OF PERMIT</w:t>
      </w:r>
    </w:p>
    <w:p w14:paraId="47760289" w14:textId="77777777" w:rsidR="006D1B24" w:rsidRDefault="006D1B24" w:rsidP="006D1B24">
      <w:pPr>
        <w:rPr>
          <w:rFonts w:ascii="Arial" w:hAnsi="Arial"/>
          <w:sz w:val="18"/>
          <w:lang w:eastAsia="en-US"/>
        </w:rPr>
      </w:pPr>
    </w:p>
    <w:p w14:paraId="4776028A" w14:textId="77777777" w:rsidR="00FF0E36" w:rsidRPr="00122073" w:rsidRDefault="00FF0E36" w:rsidP="00122073">
      <w:pPr>
        <w:jc w:val="left"/>
        <w:rPr>
          <w:rFonts w:ascii="Arial" w:hAnsi="Arial" w:cs="Arial"/>
          <w:sz w:val="18"/>
          <w:szCs w:val="18"/>
        </w:rPr>
      </w:pPr>
    </w:p>
    <w:sectPr w:rsidR="00FF0E36" w:rsidRPr="00122073" w:rsidSect="001714DA">
      <w:footerReference w:type="even" r:id="rId19"/>
      <w:footerReference w:type="default" r:id="rId20"/>
      <w:pgSz w:w="11907" w:h="16840" w:code="9"/>
      <w:pgMar w:top="1247" w:right="1247" w:bottom="1247" w:left="1701" w:header="680" w:footer="680" w:gutter="567"/>
      <w:pgNumType w:start="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9EA203" w14:textId="77777777" w:rsidR="00660C7B" w:rsidRDefault="00660C7B">
      <w:r>
        <w:separator/>
      </w:r>
    </w:p>
  </w:endnote>
  <w:endnote w:type="continuationSeparator" w:id="0">
    <w:p w14:paraId="5536C7E4" w14:textId="77777777" w:rsidR="00660C7B" w:rsidRDefault="0066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AC3C12" w14:textId="77777777" w:rsidR="00B27A64" w:rsidRDefault="00B27A6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1895409" w14:textId="77777777" w:rsidR="00B27A64" w:rsidRDefault="00B27A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559060" w14:textId="77777777" w:rsidR="00B27A64" w:rsidRDefault="00B27A64">
    <w:pPr>
      <w:pStyle w:val="Footer"/>
      <w:tabs>
        <w:tab w:val="right" w:pos="3369"/>
        <w:tab w:val="right" w:pos="4503"/>
      </w:tabs>
      <w:ind w:right="-108"/>
      <w:jc w:val="left"/>
    </w:pPr>
  </w:p>
  <w:p w14:paraId="1F9091BD" w14:textId="77777777" w:rsidR="00B27A64" w:rsidRDefault="00B27A64">
    <w:pPr>
      <w:pStyle w:val="Footer"/>
      <w:tabs>
        <w:tab w:val="right" w:pos="3369"/>
        <w:tab w:val="right" w:pos="4503"/>
      </w:tabs>
      <w:ind w:right="-108"/>
      <w:jc w:val="left"/>
    </w:pPr>
  </w:p>
  <w:p w14:paraId="422CDA3B" w14:textId="0663B154" w:rsidR="00B27A64" w:rsidRPr="00A45FD3" w:rsidRDefault="00B27A64" w:rsidP="00546F5D">
    <w:pPr>
      <w:pStyle w:val="Footer"/>
    </w:pPr>
    <w:r w:rsidRPr="00546F5D">
      <w:t>Permit Number   EPR/</w:t>
    </w:r>
    <w:r w:rsidR="00A37EB7">
      <w:t>AB3098FG</w:t>
    </w:r>
    <w:r w:rsidRPr="00546F5D">
      <w:tab/>
      <w:t xml:space="preserve">  </w:t>
    </w:r>
    <w:r w:rsidRPr="00546F5D">
      <w:rPr>
        <w:rStyle w:val="PageNumber"/>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60293" w14:textId="77777777" w:rsidR="00B27A64" w:rsidRDefault="00B27A6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760294" w14:textId="77777777" w:rsidR="00B27A64" w:rsidRDefault="00B27A6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60295" w14:textId="77777777" w:rsidR="00B27A64" w:rsidRDefault="00B27A64">
    <w:pPr>
      <w:pStyle w:val="Footer"/>
      <w:tabs>
        <w:tab w:val="right" w:pos="3369"/>
        <w:tab w:val="right" w:pos="4503"/>
      </w:tabs>
      <w:ind w:right="-108"/>
      <w:jc w:val="left"/>
    </w:pPr>
  </w:p>
  <w:p w14:paraId="47760298" w14:textId="21351508" w:rsidR="00B27A64" w:rsidRDefault="00B27A64" w:rsidP="00546F5D">
    <w:pPr>
      <w:pStyle w:val="Footer"/>
    </w:pPr>
  </w:p>
  <w:p w14:paraId="4776029A" w14:textId="58AFD974" w:rsidR="00B27A64" w:rsidRPr="00FF4564" w:rsidRDefault="00B27A64" w:rsidP="00546F5D">
    <w:pPr>
      <w:pStyle w:val="Footer"/>
    </w:pPr>
    <w:r w:rsidRPr="00A37EB7">
      <w:t xml:space="preserve"> EPR/</w:t>
    </w:r>
    <w:r w:rsidR="00A37EB7" w:rsidRPr="00A37EB7">
      <w:t>AB3098FG</w:t>
    </w:r>
    <w:r w:rsidR="001714DA">
      <w:tab/>
    </w:r>
    <w:proofErr w:type="gramStart"/>
    <w:r w:rsidRPr="00FF4564">
      <w:t xml:space="preserve">Page  </w:t>
    </w:r>
    <w:proofErr w:type="gramEnd"/>
    <w:r>
      <w:fldChar w:fldCharType="begin"/>
    </w:r>
    <w:r>
      <w:instrText xml:space="preserve"> PAGE   \* MERGEFORMAT </w:instrText>
    </w:r>
    <w:r>
      <w:fldChar w:fldCharType="separate"/>
    </w:r>
    <w:r w:rsidR="001714DA">
      <w:rPr>
        <w:noProof/>
      </w:rPr>
      <w:t>15</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94DB9C" w14:textId="77777777" w:rsidR="00660C7B" w:rsidRDefault="00660C7B">
      <w:r>
        <w:separator/>
      </w:r>
    </w:p>
  </w:footnote>
  <w:footnote w:type="continuationSeparator" w:id="0">
    <w:p w14:paraId="0BEF902D" w14:textId="77777777" w:rsidR="00660C7B" w:rsidRDefault="00660C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C86D8F"/>
    <w:multiLevelType w:val="multilevel"/>
    <w:tmpl w:val="C580528E"/>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0"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2"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5"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6"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7"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9"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30"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1"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2"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4"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8"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40"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1"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3" w15:restartNumberingAfterBreak="0">
    <w:nsid w:val="1ABB2902"/>
    <w:multiLevelType w:val="singleLevel"/>
    <w:tmpl w:val="CF209452"/>
    <w:lvl w:ilvl="0">
      <w:numFmt w:val="bullet"/>
      <w:lvlText w:val="-"/>
      <w:lvlJc w:val="left"/>
      <w:pPr>
        <w:tabs>
          <w:tab w:val="num" w:pos="405"/>
        </w:tabs>
        <w:ind w:left="405" w:hanging="360"/>
      </w:pPr>
      <w:rPr>
        <w:rFonts w:ascii="Times New Roman" w:hAnsi="Times New Roman" w:hint="default"/>
      </w:rPr>
    </w:lvl>
  </w:abstractNum>
  <w:abstractNum w:abstractNumId="44"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5"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6"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0"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2"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3"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4"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5"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6"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7"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8"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9"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0"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61"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2"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3"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4"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6"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7"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8"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9"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70"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1"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3"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4"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6"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7"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8"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9"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80"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1"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2"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3"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5"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0"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1"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15:restartNumberingAfterBreak="0">
    <w:nsid w:val="37F91472"/>
    <w:multiLevelType w:val="multilevel"/>
    <w:tmpl w:val="7604F74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3"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4"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5"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6"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8"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9"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0"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101"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2"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3"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4"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5"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6"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7"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8"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9"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2"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3"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4"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5"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6"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8"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9"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0"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21"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2"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4"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5"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6"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7"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8"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29"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30"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1"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32"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3"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4"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5"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6"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7"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8"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9"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0"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1"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42"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3"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4"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5"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6"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7"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8"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9"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50"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1"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3"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4"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6"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7"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8"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9"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0"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2"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3"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4"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5"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6"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7"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8"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9"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1"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2"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3"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4"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5"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7"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8"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9"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0"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1"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2"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5"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6"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7"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9"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0"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2"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3"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4"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6"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7"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8"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9"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0"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2"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4"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5"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6"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7"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8"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4"/>
  </w:num>
  <w:num w:numId="5">
    <w:abstractNumId w:val="137"/>
  </w:num>
  <w:num w:numId="6">
    <w:abstractNumId w:val="53"/>
  </w:num>
  <w:num w:numId="7">
    <w:abstractNumId w:val="80"/>
  </w:num>
  <w:num w:numId="8">
    <w:abstractNumId w:val="28"/>
  </w:num>
  <w:num w:numId="9">
    <w:abstractNumId w:val="54"/>
  </w:num>
  <w:num w:numId="10">
    <w:abstractNumId w:val="20"/>
  </w:num>
  <w:num w:numId="11">
    <w:abstractNumId w:val="12"/>
  </w:num>
  <w:num w:numId="12">
    <w:abstractNumId w:val="44"/>
  </w:num>
  <w:num w:numId="13">
    <w:abstractNumId w:val="69"/>
  </w:num>
  <w:num w:numId="14">
    <w:abstractNumId w:val="117"/>
  </w:num>
  <w:num w:numId="15">
    <w:abstractNumId w:val="169"/>
  </w:num>
  <w:num w:numId="16">
    <w:abstractNumId w:val="123"/>
  </w:num>
  <w:num w:numId="17">
    <w:abstractNumId w:val="188"/>
  </w:num>
  <w:num w:numId="18">
    <w:abstractNumId w:val="170"/>
  </w:num>
  <w:num w:numId="19">
    <w:abstractNumId w:val="4"/>
  </w:num>
  <w:num w:numId="20">
    <w:abstractNumId w:val="208"/>
  </w:num>
  <w:num w:numId="21">
    <w:abstractNumId w:val="183"/>
  </w:num>
  <w:num w:numId="22">
    <w:abstractNumId w:val="150"/>
  </w:num>
  <w:num w:numId="23">
    <w:abstractNumId w:val="169"/>
  </w:num>
  <w:num w:numId="24">
    <w:abstractNumId w:val="92"/>
  </w:num>
  <w:num w:numId="25">
    <w:abstractNumId w:val="75"/>
  </w:num>
  <w:num w:numId="26">
    <w:abstractNumId w:val="113"/>
  </w:num>
  <w:num w:numId="27">
    <w:abstractNumId w:val="152"/>
  </w:num>
  <w:num w:numId="28">
    <w:abstractNumId w:val="174"/>
  </w:num>
  <w:num w:numId="29">
    <w:abstractNumId w:val="131"/>
  </w:num>
  <w:num w:numId="30">
    <w:abstractNumId w:val="163"/>
  </w:num>
  <w:num w:numId="31">
    <w:abstractNumId w:val="143"/>
  </w:num>
  <w:num w:numId="32">
    <w:abstractNumId w:val="186"/>
  </w:num>
  <w:num w:numId="33">
    <w:abstractNumId w:val="171"/>
  </w:num>
  <w:num w:numId="34">
    <w:abstractNumId w:val="40"/>
  </w:num>
  <w:num w:numId="35">
    <w:abstractNumId w:val="57"/>
  </w:num>
  <w:num w:numId="36">
    <w:abstractNumId w:val="11"/>
  </w:num>
  <w:num w:numId="37">
    <w:abstractNumId w:val="196"/>
  </w:num>
  <w:num w:numId="38">
    <w:abstractNumId w:val="63"/>
  </w:num>
  <w:num w:numId="39">
    <w:abstractNumId w:val="141"/>
  </w:num>
  <w:num w:numId="40">
    <w:abstractNumId w:val="177"/>
  </w:num>
  <w:num w:numId="41">
    <w:abstractNumId w:val="142"/>
  </w:num>
  <w:num w:numId="42">
    <w:abstractNumId w:val="3"/>
  </w:num>
  <w:num w:numId="43">
    <w:abstractNumId w:val="127"/>
  </w:num>
  <w:num w:numId="44">
    <w:abstractNumId w:val="39"/>
  </w:num>
  <w:num w:numId="45">
    <w:abstractNumId w:val="13"/>
  </w:num>
  <w:num w:numId="46">
    <w:abstractNumId w:val="52"/>
  </w:num>
  <w:num w:numId="47">
    <w:abstractNumId w:val="129"/>
  </w:num>
  <w:num w:numId="48">
    <w:abstractNumId w:val="146"/>
  </w:num>
  <w:num w:numId="49">
    <w:abstractNumId w:val="114"/>
  </w:num>
  <w:num w:numId="50">
    <w:abstractNumId w:val="119"/>
  </w:num>
  <w:num w:numId="51">
    <w:abstractNumId w:val="182"/>
  </w:num>
  <w:num w:numId="52">
    <w:abstractNumId w:val="10"/>
  </w:num>
  <w:num w:numId="53">
    <w:abstractNumId w:val="9"/>
  </w:num>
  <w:num w:numId="54">
    <w:abstractNumId w:val="158"/>
  </w:num>
  <w:num w:numId="55">
    <w:abstractNumId w:val="106"/>
  </w:num>
  <w:num w:numId="56">
    <w:abstractNumId w:val="67"/>
  </w:num>
  <w:num w:numId="57">
    <w:abstractNumId w:val="26"/>
  </w:num>
  <w:num w:numId="58">
    <w:abstractNumId w:val="164"/>
  </w:num>
  <w:num w:numId="59">
    <w:abstractNumId w:val="165"/>
  </w:num>
  <w:num w:numId="60">
    <w:abstractNumId w:val="84"/>
  </w:num>
  <w:num w:numId="61">
    <w:abstractNumId w:val="15"/>
  </w:num>
  <w:num w:numId="62">
    <w:abstractNumId w:val="100"/>
  </w:num>
  <w:num w:numId="63">
    <w:abstractNumId w:val="95"/>
  </w:num>
  <w:num w:numId="64">
    <w:abstractNumId w:val="136"/>
  </w:num>
  <w:num w:numId="65">
    <w:abstractNumId w:val="47"/>
  </w:num>
  <w:num w:numId="66">
    <w:abstractNumId w:val="206"/>
  </w:num>
  <w:num w:numId="67">
    <w:abstractNumId w:val="192"/>
  </w:num>
  <w:num w:numId="68">
    <w:abstractNumId w:val="173"/>
  </w:num>
  <w:num w:numId="69">
    <w:abstractNumId w:val="78"/>
  </w:num>
  <w:num w:numId="70">
    <w:abstractNumId w:val="126"/>
  </w:num>
  <w:num w:numId="71">
    <w:abstractNumId w:val="98"/>
  </w:num>
  <w:num w:numId="72">
    <w:abstractNumId w:val="31"/>
  </w:num>
  <w:num w:numId="73">
    <w:abstractNumId w:val="125"/>
  </w:num>
  <w:num w:numId="74">
    <w:abstractNumId w:val="49"/>
  </w:num>
  <w:num w:numId="75">
    <w:abstractNumId w:val="99"/>
  </w:num>
  <w:num w:numId="76">
    <w:abstractNumId w:val="172"/>
  </w:num>
  <w:num w:numId="77">
    <w:abstractNumId w:val="29"/>
  </w:num>
  <w:num w:numId="78">
    <w:abstractNumId w:val="5"/>
  </w:num>
  <w:num w:numId="79">
    <w:abstractNumId w:val="61"/>
  </w:num>
  <w:num w:numId="80">
    <w:abstractNumId w:val="34"/>
  </w:num>
  <w:num w:numId="81">
    <w:abstractNumId w:val="70"/>
  </w:num>
  <w:num w:numId="82">
    <w:abstractNumId w:val="151"/>
  </w:num>
  <w:num w:numId="83">
    <w:abstractNumId w:val="56"/>
  </w:num>
  <w:num w:numId="84">
    <w:abstractNumId w:val="55"/>
  </w:num>
  <w:num w:numId="85">
    <w:abstractNumId w:val="202"/>
  </w:num>
  <w:num w:numId="86">
    <w:abstractNumId w:val="110"/>
  </w:num>
  <w:num w:numId="87">
    <w:abstractNumId w:val="30"/>
  </w:num>
  <w:num w:numId="88">
    <w:abstractNumId w:val="85"/>
  </w:num>
  <w:num w:numId="89">
    <w:abstractNumId w:val="19"/>
  </w:num>
  <w:num w:numId="90">
    <w:abstractNumId w:val="157"/>
  </w:num>
  <w:num w:numId="91">
    <w:abstractNumId w:val="38"/>
  </w:num>
  <w:num w:numId="92">
    <w:abstractNumId w:val="168"/>
  </w:num>
  <w:num w:numId="93">
    <w:abstractNumId w:val="176"/>
  </w:num>
  <w:num w:numId="94">
    <w:abstractNumId w:val="116"/>
  </w:num>
  <w:num w:numId="95">
    <w:abstractNumId w:val="203"/>
  </w:num>
  <w:num w:numId="96">
    <w:abstractNumId w:val="175"/>
  </w:num>
  <w:num w:numId="97">
    <w:abstractNumId w:val="48"/>
  </w:num>
  <w:num w:numId="98">
    <w:abstractNumId w:val="103"/>
  </w:num>
  <w:num w:numId="99">
    <w:abstractNumId w:val="122"/>
  </w:num>
  <w:num w:numId="100">
    <w:abstractNumId w:val="51"/>
  </w:num>
  <w:num w:numId="101">
    <w:abstractNumId w:val="45"/>
  </w:num>
  <w:num w:numId="102">
    <w:abstractNumId w:val="124"/>
  </w:num>
  <w:num w:numId="103">
    <w:abstractNumId w:val="7"/>
  </w:num>
  <w:num w:numId="104">
    <w:abstractNumId w:val="108"/>
  </w:num>
  <w:num w:numId="105">
    <w:abstractNumId w:val="145"/>
  </w:num>
  <w:num w:numId="106">
    <w:abstractNumId w:val="189"/>
  </w:num>
  <w:num w:numId="107">
    <w:abstractNumId w:val="135"/>
  </w:num>
  <w:num w:numId="108">
    <w:abstractNumId w:val="21"/>
  </w:num>
  <w:num w:numId="109">
    <w:abstractNumId w:val="23"/>
  </w:num>
  <w:num w:numId="110">
    <w:abstractNumId w:val="24"/>
  </w:num>
  <w:num w:numId="111">
    <w:abstractNumId w:val="8"/>
  </w:num>
  <w:num w:numId="112">
    <w:abstractNumId w:val="132"/>
  </w:num>
  <w:num w:numId="113">
    <w:abstractNumId w:val="42"/>
  </w:num>
  <w:num w:numId="114">
    <w:abstractNumId w:val="109"/>
  </w:num>
  <w:num w:numId="115">
    <w:abstractNumId w:val="120"/>
  </w:num>
  <w:num w:numId="116">
    <w:abstractNumId w:val="156"/>
  </w:num>
  <w:num w:numId="117">
    <w:abstractNumId w:val="81"/>
  </w:num>
  <w:num w:numId="118">
    <w:abstractNumId w:val="179"/>
  </w:num>
  <w:num w:numId="119">
    <w:abstractNumId w:val="138"/>
  </w:num>
  <w:num w:numId="120">
    <w:abstractNumId w:val="76"/>
  </w:num>
  <w:num w:numId="121">
    <w:abstractNumId w:val="121"/>
  </w:num>
  <w:num w:numId="122">
    <w:abstractNumId w:val="83"/>
  </w:num>
  <w:num w:numId="123">
    <w:abstractNumId w:val="89"/>
  </w:num>
  <w:num w:numId="124">
    <w:abstractNumId w:val="65"/>
  </w:num>
  <w:num w:numId="125">
    <w:abstractNumId w:val="140"/>
  </w:num>
  <w:num w:numId="126">
    <w:abstractNumId w:val="102"/>
  </w:num>
  <w:num w:numId="127">
    <w:abstractNumId w:val="68"/>
  </w:num>
  <w:num w:numId="128">
    <w:abstractNumId w:val="159"/>
  </w:num>
  <w:num w:numId="129">
    <w:abstractNumId w:val="204"/>
  </w:num>
  <w:num w:numId="130">
    <w:abstractNumId w:val="66"/>
  </w:num>
  <w:num w:numId="131">
    <w:abstractNumId w:val="200"/>
  </w:num>
  <w:num w:numId="132">
    <w:abstractNumId w:val="181"/>
  </w:num>
  <w:num w:numId="133">
    <w:abstractNumId w:val="118"/>
  </w:num>
  <w:num w:numId="134">
    <w:abstractNumId w:val="194"/>
  </w:num>
  <w:num w:numId="135">
    <w:abstractNumId w:val="161"/>
  </w:num>
  <w:num w:numId="136">
    <w:abstractNumId w:val="36"/>
  </w:num>
  <w:num w:numId="137">
    <w:abstractNumId w:val="87"/>
  </w:num>
  <w:num w:numId="138">
    <w:abstractNumId w:val="154"/>
  </w:num>
  <w:num w:numId="139">
    <w:abstractNumId w:val="130"/>
  </w:num>
  <w:num w:numId="140">
    <w:abstractNumId w:val="32"/>
  </w:num>
  <w:num w:numId="141">
    <w:abstractNumId w:val="101"/>
  </w:num>
  <w:num w:numId="142">
    <w:abstractNumId w:val="14"/>
  </w:num>
  <w:num w:numId="143">
    <w:abstractNumId w:val="167"/>
  </w:num>
  <w:num w:numId="144">
    <w:abstractNumId w:val="184"/>
  </w:num>
  <w:num w:numId="145">
    <w:abstractNumId w:val="195"/>
  </w:num>
  <w:num w:numId="146">
    <w:abstractNumId w:val="112"/>
  </w:num>
  <w:num w:numId="147">
    <w:abstractNumId w:val="82"/>
  </w:num>
  <w:num w:numId="148">
    <w:abstractNumId w:val="74"/>
  </w:num>
  <w:num w:numId="149">
    <w:abstractNumId w:val="148"/>
  </w:num>
  <w:num w:numId="150">
    <w:abstractNumId w:val="33"/>
  </w:num>
  <w:num w:numId="151">
    <w:abstractNumId w:val="207"/>
  </w:num>
  <w:num w:numId="152">
    <w:abstractNumId w:val="97"/>
  </w:num>
  <w:num w:numId="153">
    <w:abstractNumId w:val="205"/>
  </w:num>
  <w:num w:numId="154">
    <w:abstractNumId w:val="60"/>
  </w:num>
  <w:num w:numId="155">
    <w:abstractNumId w:val="86"/>
  </w:num>
  <w:num w:numId="156">
    <w:abstractNumId w:val="16"/>
  </w:num>
  <w:num w:numId="157">
    <w:abstractNumId w:val="91"/>
  </w:num>
  <w:num w:numId="158">
    <w:abstractNumId w:val="107"/>
  </w:num>
  <w:num w:numId="159">
    <w:abstractNumId w:val="193"/>
  </w:num>
  <w:num w:numId="160">
    <w:abstractNumId w:val="59"/>
  </w:num>
  <w:num w:numId="161">
    <w:abstractNumId w:val="35"/>
  </w:num>
  <w:num w:numId="162">
    <w:abstractNumId w:val="73"/>
  </w:num>
  <w:num w:numId="163">
    <w:abstractNumId w:val="46"/>
  </w:num>
  <w:num w:numId="164">
    <w:abstractNumId w:val="37"/>
  </w:num>
  <w:num w:numId="165">
    <w:abstractNumId w:val="155"/>
  </w:num>
  <w:num w:numId="166">
    <w:abstractNumId w:val="58"/>
  </w:num>
  <w:num w:numId="167">
    <w:abstractNumId w:val="197"/>
  </w:num>
  <w:num w:numId="168">
    <w:abstractNumId w:val="139"/>
  </w:num>
  <w:num w:numId="169">
    <w:abstractNumId w:val="6"/>
  </w:num>
  <w:num w:numId="170">
    <w:abstractNumId w:val="64"/>
  </w:num>
  <w:num w:numId="171">
    <w:abstractNumId w:val="88"/>
  </w:num>
  <w:num w:numId="172">
    <w:abstractNumId w:val="77"/>
  </w:num>
  <w:num w:numId="173">
    <w:abstractNumId w:val="111"/>
  </w:num>
  <w:num w:numId="174">
    <w:abstractNumId w:val="147"/>
  </w:num>
  <w:num w:numId="175">
    <w:abstractNumId w:val="22"/>
  </w:num>
  <w:num w:numId="176">
    <w:abstractNumId w:val="50"/>
  </w:num>
  <w:num w:numId="177">
    <w:abstractNumId w:val="201"/>
  </w:num>
  <w:num w:numId="178">
    <w:abstractNumId w:val="90"/>
  </w:num>
  <w:num w:numId="179">
    <w:abstractNumId w:val="166"/>
  </w:num>
  <w:num w:numId="180">
    <w:abstractNumId w:val="199"/>
  </w:num>
  <w:num w:numId="181">
    <w:abstractNumId w:val="41"/>
  </w:num>
  <w:num w:numId="182">
    <w:abstractNumId w:val="104"/>
  </w:num>
  <w:num w:numId="183">
    <w:abstractNumId w:val="178"/>
  </w:num>
  <w:num w:numId="184">
    <w:abstractNumId w:val="115"/>
  </w:num>
  <w:num w:numId="185">
    <w:abstractNumId w:val="149"/>
  </w:num>
  <w:num w:numId="186">
    <w:abstractNumId w:val="133"/>
  </w:num>
  <w:num w:numId="187">
    <w:abstractNumId w:val="190"/>
  </w:num>
  <w:num w:numId="188">
    <w:abstractNumId w:val="93"/>
  </w:num>
  <w:num w:numId="189">
    <w:abstractNumId w:val="191"/>
  </w:num>
  <w:num w:numId="190">
    <w:abstractNumId w:val="187"/>
  </w:num>
  <w:num w:numId="191">
    <w:abstractNumId w:val="153"/>
  </w:num>
  <w:num w:numId="192">
    <w:abstractNumId w:val="198"/>
  </w:num>
  <w:num w:numId="193">
    <w:abstractNumId w:val="27"/>
  </w:num>
  <w:num w:numId="194">
    <w:abstractNumId w:val="17"/>
  </w:num>
  <w:num w:numId="195">
    <w:abstractNumId w:val="134"/>
  </w:num>
  <w:num w:numId="196">
    <w:abstractNumId w:val="105"/>
  </w:num>
  <w:num w:numId="197">
    <w:abstractNumId w:val="160"/>
  </w:num>
  <w:num w:numId="198">
    <w:abstractNumId w:val="180"/>
  </w:num>
  <w:num w:numId="199">
    <w:abstractNumId w:val="96"/>
  </w:num>
  <w:num w:numId="200">
    <w:abstractNumId w:val="72"/>
  </w:num>
  <w:num w:numId="201">
    <w:abstractNumId w:val="162"/>
  </w:num>
  <w:num w:numId="202">
    <w:abstractNumId w:val="144"/>
  </w:num>
  <w:num w:numId="203">
    <w:abstractNumId w:val="62"/>
  </w:num>
  <w:num w:numId="204">
    <w:abstractNumId w:val="79"/>
  </w:num>
  <w:num w:numId="205">
    <w:abstractNumId w:val="25"/>
  </w:num>
  <w:num w:numId="206">
    <w:abstractNumId w:val="71"/>
  </w:num>
  <w:num w:numId="207">
    <w:abstractNumId w:val="185"/>
  </w:num>
  <w:num w:numId="208">
    <w:abstractNumId w:val="43"/>
  </w:num>
  <w:num w:numId="209">
    <w:abstractNumId w:val="18"/>
  </w:num>
  <w:num w:numId="210">
    <w:abstractNumId w:val="128"/>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16A1"/>
    <w:rsid w:val="00005C54"/>
    <w:rsid w:val="00006339"/>
    <w:rsid w:val="00006371"/>
    <w:rsid w:val="000064B2"/>
    <w:rsid w:val="000078E9"/>
    <w:rsid w:val="00007D04"/>
    <w:rsid w:val="00012303"/>
    <w:rsid w:val="00013249"/>
    <w:rsid w:val="000132FC"/>
    <w:rsid w:val="0001402D"/>
    <w:rsid w:val="00014710"/>
    <w:rsid w:val="00015055"/>
    <w:rsid w:val="00015944"/>
    <w:rsid w:val="00015C8E"/>
    <w:rsid w:val="00016666"/>
    <w:rsid w:val="00016B55"/>
    <w:rsid w:val="00016BCC"/>
    <w:rsid w:val="0001765E"/>
    <w:rsid w:val="00021D28"/>
    <w:rsid w:val="00022113"/>
    <w:rsid w:val="000236C7"/>
    <w:rsid w:val="000242BC"/>
    <w:rsid w:val="0002457C"/>
    <w:rsid w:val="00024C9A"/>
    <w:rsid w:val="00026371"/>
    <w:rsid w:val="00026E2A"/>
    <w:rsid w:val="00030234"/>
    <w:rsid w:val="000302AF"/>
    <w:rsid w:val="000305E9"/>
    <w:rsid w:val="00031AF4"/>
    <w:rsid w:val="0003253E"/>
    <w:rsid w:val="00032876"/>
    <w:rsid w:val="00033678"/>
    <w:rsid w:val="000362A0"/>
    <w:rsid w:val="0003678E"/>
    <w:rsid w:val="00037334"/>
    <w:rsid w:val="000414FE"/>
    <w:rsid w:val="0004218B"/>
    <w:rsid w:val="00044144"/>
    <w:rsid w:val="0004419F"/>
    <w:rsid w:val="00044308"/>
    <w:rsid w:val="00044E24"/>
    <w:rsid w:val="00045675"/>
    <w:rsid w:val="0004588D"/>
    <w:rsid w:val="00046F9F"/>
    <w:rsid w:val="0004726A"/>
    <w:rsid w:val="0005128A"/>
    <w:rsid w:val="00051AEE"/>
    <w:rsid w:val="00051C1D"/>
    <w:rsid w:val="000532B2"/>
    <w:rsid w:val="0005478A"/>
    <w:rsid w:val="0005775C"/>
    <w:rsid w:val="00061893"/>
    <w:rsid w:val="000638D3"/>
    <w:rsid w:val="000658BB"/>
    <w:rsid w:val="00065A87"/>
    <w:rsid w:val="00070F8B"/>
    <w:rsid w:val="000711E0"/>
    <w:rsid w:val="000714A1"/>
    <w:rsid w:val="000716B1"/>
    <w:rsid w:val="0007224E"/>
    <w:rsid w:val="000735C7"/>
    <w:rsid w:val="0007491B"/>
    <w:rsid w:val="00076217"/>
    <w:rsid w:val="00077533"/>
    <w:rsid w:val="000775AF"/>
    <w:rsid w:val="00077736"/>
    <w:rsid w:val="000800DE"/>
    <w:rsid w:val="00080A6F"/>
    <w:rsid w:val="00081309"/>
    <w:rsid w:val="000813BD"/>
    <w:rsid w:val="000818A1"/>
    <w:rsid w:val="0008233A"/>
    <w:rsid w:val="0008312A"/>
    <w:rsid w:val="00083230"/>
    <w:rsid w:val="00083B21"/>
    <w:rsid w:val="000846FC"/>
    <w:rsid w:val="000847C3"/>
    <w:rsid w:val="000853F1"/>
    <w:rsid w:val="00085949"/>
    <w:rsid w:val="000860DE"/>
    <w:rsid w:val="000862E1"/>
    <w:rsid w:val="000869D1"/>
    <w:rsid w:val="00087D37"/>
    <w:rsid w:val="00091036"/>
    <w:rsid w:val="0009165D"/>
    <w:rsid w:val="000921BC"/>
    <w:rsid w:val="0009331C"/>
    <w:rsid w:val="00093715"/>
    <w:rsid w:val="00094D80"/>
    <w:rsid w:val="000974C0"/>
    <w:rsid w:val="000A135C"/>
    <w:rsid w:val="000A18A0"/>
    <w:rsid w:val="000A3766"/>
    <w:rsid w:val="000A419B"/>
    <w:rsid w:val="000A55E6"/>
    <w:rsid w:val="000A5BEC"/>
    <w:rsid w:val="000A639E"/>
    <w:rsid w:val="000A68CF"/>
    <w:rsid w:val="000A6C30"/>
    <w:rsid w:val="000B0647"/>
    <w:rsid w:val="000B0C56"/>
    <w:rsid w:val="000B1C94"/>
    <w:rsid w:val="000B2935"/>
    <w:rsid w:val="000B2B6D"/>
    <w:rsid w:val="000B4EAF"/>
    <w:rsid w:val="000B50B2"/>
    <w:rsid w:val="000B55A9"/>
    <w:rsid w:val="000B58BC"/>
    <w:rsid w:val="000B5923"/>
    <w:rsid w:val="000B6012"/>
    <w:rsid w:val="000B62E0"/>
    <w:rsid w:val="000B6918"/>
    <w:rsid w:val="000B6A9D"/>
    <w:rsid w:val="000B7662"/>
    <w:rsid w:val="000B79B2"/>
    <w:rsid w:val="000B7A46"/>
    <w:rsid w:val="000B7C26"/>
    <w:rsid w:val="000C161F"/>
    <w:rsid w:val="000C2807"/>
    <w:rsid w:val="000C3F02"/>
    <w:rsid w:val="000C49CC"/>
    <w:rsid w:val="000C6D2D"/>
    <w:rsid w:val="000C74D6"/>
    <w:rsid w:val="000D1146"/>
    <w:rsid w:val="000D11CB"/>
    <w:rsid w:val="000D13BC"/>
    <w:rsid w:val="000D1EED"/>
    <w:rsid w:val="000D1FBB"/>
    <w:rsid w:val="000D2E34"/>
    <w:rsid w:val="000D3934"/>
    <w:rsid w:val="000D458B"/>
    <w:rsid w:val="000D494A"/>
    <w:rsid w:val="000D5B97"/>
    <w:rsid w:val="000D7101"/>
    <w:rsid w:val="000D7538"/>
    <w:rsid w:val="000E06EC"/>
    <w:rsid w:val="000E1721"/>
    <w:rsid w:val="000E1F08"/>
    <w:rsid w:val="000E23A2"/>
    <w:rsid w:val="000E5EA7"/>
    <w:rsid w:val="000E60F2"/>
    <w:rsid w:val="000E6D23"/>
    <w:rsid w:val="000E7671"/>
    <w:rsid w:val="000F09C8"/>
    <w:rsid w:val="000F1375"/>
    <w:rsid w:val="000F21FE"/>
    <w:rsid w:val="000F35AC"/>
    <w:rsid w:val="000F5414"/>
    <w:rsid w:val="000F5C49"/>
    <w:rsid w:val="000F6060"/>
    <w:rsid w:val="000F670B"/>
    <w:rsid w:val="000F6C93"/>
    <w:rsid w:val="000F7357"/>
    <w:rsid w:val="0010085C"/>
    <w:rsid w:val="00100A76"/>
    <w:rsid w:val="00101587"/>
    <w:rsid w:val="001015B0"/>
    <w:rsid w:val="00101970"/>
    <w:rsid w:val="00102562"/>
    <w:rsid w:val="001028E9"/>
    <w:rsid w:val="0010333C"/>
    <w:rsid w:val="00103A08"/>
    <w:rsid w:val="00104A13"/>
    <w:rsid w:val="00104C36"/>
    <w:rsid w:val="00104DAF"/>
    <w:rsid w:val="00104E04"/>
    <w:rsid w:val="00105365"/>
    <w:rsid w:val="00105AC9"/>
    <w:rsid w:val="00106243"/>
    <w:rsid w:val="00107811"/>
    <w:rsid w:val="00107B7A"/>
    <w:rsid w:val="00107FB5"/>
    <w:rsid w:val="001106AB"/>
    <w:rsid w:val="00110EE1"/>
    <w:rsid w:val="00111F1E"/>
    <w:rsid w:val="00112316"/>
    <w:rsid w:val="001128F3"/>
    <w:rsid w:val="001141AB"/>
    <w:rsid w:val="0011679F"/>
    <w:rsid w:val="00116A96"/>
    <w:rsid w:val="0011746F"/>
    <w:rsid w:val="0011792D"/>
    <w:rsid w:val="001200A6"/>
    <w:rsid w:val="00121C9D"/>
    <w:rsid w:val="00121F73"/>
    <w:rsid w:val="00122073"/>
    <w:rsid w:val="00123814"/>
    <w:rsid w:val="00123B20"/>
    <w:rsid w:val="00124058"/>
    <w:rsid w:val="0012495D"/>
    <w:rsid w:val="00124D9F"/>
    <w:rsid w:val="001255EE"/>
    <w:rsid w:val="0012593F"/>
    <w:rsid w:val="00125F66"/>
    <w:rsid w:val="00126D38"/>
    <w:rsid w:val="00126D97"/>
    <w:rsid w:val="00130442"/>
    <w:rsid w:val="0013210F"/>
    <w:rsid w:val="0013273A"/>
    <w:rsid w:val="00132842"/>
    <w:rsid w:val="001332AC"/>
    <w:rsid w:val="00133AC2"/>
    <w:rsid w:val="001341D6"/>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AF5"/>
    <w:rsid w:val="00152D49"/>
    <w:rsid w:val="00154830"/>
    <w:rsid w:val="0015489D"/>
    <w:rsid w:val="0015599C"/>
    <w:rsid w:val="00155DED"/>
    <w:rsid w:val="0015636A"/>
    <w:rsid w:val="00156BEE"/>
    <w:rsid w:val="00156C84"/>
    <w:rsid w:val="001579A7"/>
    <w:rsid w:val="00157B62"/>
    <w:rsid w:val="00157E22"/>
    <w:rsid w:val="00160129"/>
    <w:rsid w:val="00160C76"/>
    <w:rsid w:val="00162217"/>
    <w:rsid w:val="00162D85"/>
    <w:rsid w:val="0016341C"/>
    <w:rsid w:val="00165973"/>
    <w:rsid w:val="00165FBB"/>
    <w:rsid w:val="00166E4C"/>
    <w:rsid w:val="0016752D"/>
    <w:rsid w:val="001677BF"/>
    <w:rsid w:val="00170930"/>
    <w:rsid w:val="001714DA"/>
    <w:rsid w:val="00172FF4"/>
    <w:rsid w:val="0017312D"/>
    <w:rsid w:val="00173236"/>
    <w:rsid w:val="00174F1C"/>
    <w:rsid w:val="001772AB"/>
    <w:rsid w:val="00181A73"/>
    <w:rsid w:val="001837DF"/>
    <w:rsid w:val="00185144"/>
    <w:rsid w:val="00185877"/>
    <w:rsid w:val="00185E09"/>
    <w:rsid w:val="00186ACD"/>
    <w:rsid w:val="00190AE7"/>
    <w:rsid w:val="00191541"/>
    <w:rsid w:val="0019176C"/>
    <w:rsid w:val="00193587"/>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47DE"/>
    <w:rsid w:val="001C57D5"/>
    <w:rsid w:val="001C59DD"/>
    <w:rsid w:val="001C6E38"/>
    <w:rsid w:val="001C71AD"/>
    <w:rsid w:val="001C74FD"/>
    <w:rsid w:val="001D02D3"/>
    <w:rsid w:val="001D1293"/>
    <w:rsid w:val="001D1B53"/>
    <w:rsid w:val="001D33CD"/>
    <w:rsid w:val="001D4337"/>
    <w:rsid w:val="001D4F8C"/>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3DFB"/>
    <w:rsid w:val="001F42DC"/>
    <w:rsid w:val="001F43C3"/>
    <w:rsid w:val="001F6A46"/>
    <w:rsid w:val="001F738D"/>
    <w:rsid w:val="001F75C4"/>
    <w:rsid w:val="002001E7"/>
    <w:rsid w:val="002005AC"/>
    <w:rsid w:val="002019FD"/>
    <w:rsid w:val="00201C9B"/>
    <w:rsid w:val="00202422"/>
    <w:rsid w:val="002027D5"/>
    <w:rsid w:val="002030C5"/>
    <w:rsid w:val="00203C10"/>
    <w:rsid w:val="00203CA3"/>
    <w:rsid w:val="00205607"/>
    <w:rsid w:val="00211480"/>
    <w:rsid w:val="002131B9"/>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4B4"/>
    <w:rsid w:val="00240681"/>
    <w:rsid w:val="002406EB"/>
    <w:rsid w:val="00240F8D"/>
    <w:rsid w:val="00242807"/>
    <w:rsid w:val="00242A2D"/>
    <w:rsid w:val="00242ADC"/>
    <w:rsid w:val="002445B8"/>
    <w:rsid w:val="002468FF"/>
    <w:rsid w:val="00247CCE"/>
    <w:rsid w:val="00250748"/>
    <w:rsid w:val="00251C9F"/>
    <w:rsid w:val="002528BF"/>
    <w:rsid w:val="00253A77"/>
    <w:rsid w:val="002542DC"/>
    <w:rsid w:val="00254AB9"/>
    <w:rsid w:val="002555CB"/>
    <w:rsid w:val="00256697"/>
    <w:rsid w:val="0025758C"/>
    <w:rsid w:val="0025759C"/>
    <w:rsid w:val="002578EC"/>
    <w:rsid w:val="00257B5D"/>
    <w:rsid w:val="00260A00"/>
    <w:rsid w:val="0026162D"/>
    <w:rsid w:val="00261D95"/>
    <w:rsid w:val="0026257D"/>
    <w:rsid w:val="00262BB0"/>
    <w:rsid w:val="002637E4"/>
    <w:rsid w:val="00263C88"/>
    <w:rsid w:val="00264837"/>
    <w:rsid w:val="00265085"/>
    <w:rsid w:val="00265570"/>
    <w:rsid w:val="00265903"/>
    <w:rsid w:val="00265DC3"/>
    <w:rsid w:val="00266FD8"/>
    <w:rsid w:val="00267E55"/>
    <w:rsid w:val="00270E9A"/>
    <w:rsid w:val="002719DF"/>
    <w:rsid w:val="0027224E"/>
    <w:rsid w:val="00272836"/>
    <w:rsid w:val="00272C2B"/>
    <w:rsid w:val="00273616"/>
    <w:rsid w:val="002755D5"/>
    <w:rsid w:val="002756A1"/>
    <w:rsid w:val="00275E13"/>
    <w:rsid w:val="002760C7"/>
    <w:rsid w:val="0027769C"/>
    <w:rsid w:val="00277C9A"/>
    <w:rsid w:val="002818DA"/>
    <w:rsid w:val="0028220B"/>
    <w:rsid w:val="0028250A"/>
    <w:rsid w:val="00282C2E"/>
    <w:rsid w:val="00282C51"/>
    <w:rsid w:val="00282DC2"/>
    <w:rsid w:val="00282F69"/>
    <w:rsid w:val="00283550"/>
    <w:rsid w:val="002845D3"/>
    <w:rsid w:val="00284612"/>
    <w:rsid w:val="00284BCF"/>
    <w:rsid w:val="002863C5"/>
    <w:rsid w:val="00286ACB"/>
    <w:rsid w:val="00286DC2"/>
    <w:rsid w:val="002871AC"/>
    <w:rsid w:val="00290C2F"/>
    <w:rsid w:val="002925C4"/>
    <w:rsid w:val="00293FAF"/>
    <w:rsid w:val="00294046"/>
    <w:rsid w:val="002941F2"/>
    <w:rsid w:val="0029453D"/>
    <w:rsid w:val="00294D07"/>
    <w:rsid w:val="00295304"/>
    <w:rsid w:val="00295654"/>
    <w:rsid w:val="00295790"/>
    <w:rsid w:val="00296921"/>
    <w:rsid w:val="0029748E"/>
    <w:rsid w:val="002A03CE"/>
    <w:rsid w:val="002A092A"/>
    <w:rsid w:val="002A0946"/>
    <w:rsid w:val="002A1E88"/>
    <w:rsid w:val="002A1EAC"/>
    <w:rsid w:val="002A33F5"/>
    <w:rsid w:val="002A3751"/>
    <w:rsid w:val="002A3E82"/>
    <w:rsid w:val="002A42B9"/>
    <w:rsid w:val="002A609B"/>
    <w:rsid w:val="002B1487"/>
    <w:rsid w:val="002B1992"/>
    <w:rsid w:val="002B273F"/>
    <w:rsid w:val="002B4943"/>
    <w:rsid w:val="002B5DE2"/>
    <w:rsid w:val="002B6AD6"/>
    <w:rsid w:val="002B74A4"/>
    <w:rsid w:val="002C01E1"/>
    <w:rsid w:val="002C0A18"/>
    <w:rsid w:val="002C103C"/>
    <w:rsid w:val="002C39FC"/>
    <w:rsid w:val="002C401B"/>
    <w:rsid w:val="002C54FF"/>
    <w:rsid w:val="002C632C"/>
    <w:rsid w:val="002C7F89"/>
    <w:rsid w:val="002D07AF"/>
    <w:rsid w:val="002D1F01"/>
    <w:rsid w:val="002D384E"/>
    <w:rsid w:val="002D443A"/>
    <w:rsid w:val="002D5728"/>
    <w:rsid w:val="002D6A66"/>
    <w:rsid w:val="002D6E59"/>
    <w:rsid w:val="002D7AE1"/>
    <w:rsid w:val="002D7F27"/>
    <w:rsid w:val="002E01EA"/>
    <w:rsid w:val="002E0B93"/>
    <w:rsid w:val="002E2F34"/>
    <w:rsid w:val="002E408B"/>
    <w:rsid w:val="002E47E3"/>
    <w:rsid w:val="002E4867"/>
    <w:rsid w:val="002E5426"/>
    <w:rsid w:val="002E5FD5"/>
    <w:rsid w:val="002E61BA"/>
    <w:rsid w:val="002E6C1E"/>
    <w:rsid w:val="002E6F91"/>
    <w:rsid w:val="002F040C"/>
    <w:rsid w:val="002F1C82"/>
    <w:rsid w:val="002F2168"/>
    <w:rsid w:val="002F321B"/>
    <w:rsid w:val="002F3B16"/>
    <w:rsid w:val="002F4705"/>
    <w:rsid w:val="002F516C"/>
    <w:rsid w:val="002F603C"/>
    <w:rsid w:val="002F6889"/>
    <w:rsid w:val="00300159"/>
    <w:rsid w:val="00301E14"/>
    <w:rsid w:val="00301FFD"/>
    <w:rsid w:val="00303993"/>
    <w:rsid w:val="00303FA4"/>
    <w:rsid w:val="00305E78"/>
    <w:rsid w:val="00306B51"/>
    <w:rsid w:val="0031172B"/>
    <w:rsid w:val="0031407D"/>
    <w:rsid w:val="003144AE"/>
    <w:rsid w:val="003146CE"/>
    <w:rsid w:val="003147A2"/>
    <w:rsid w:val="003159F5"/>
    <w:rsid w:val="0031657A"/>
    <w:rsid w:val="00317002"/>
    <w:rsid w:val="0031757F"/>
    <w:rsid w:val="0032034B"/>
    <w:rsid w:val="00320FC7"/>
    <w:rsid w:val="003219FB"/>
    <w:rsid w:val="00321CDF"/>
    <w:rsid w:val="00323028"/>
    <w:rsid w:val="00323454"/>
    <w:rsid w:val="003234A6"/>
    <w:rsid w:val="00324690"/>
    <w:rsid w:val="00325E4C"/>
    <w:rsid w:val="003317AD"/>
    <w:rsid w:val="00331A19"/>
    <w:rsid w:val="00332F1B"/>
    <w:rsid w:val="0033315A"/>
    <w:rsid w:val="0033357C"/>
    <w:rsid w:val="003342D2"/>
    <w:rsid w:val="00334661"/>
    <w:rsid w:val="0033695C"/>
    <w:rsid w:val="00340043"/>
    <w:rsid w:val="00340183"/>
    <w:rsid w:val="003409A7"/>
    <w:rsid w:val="00340FC7"/>
    <w:rsid w:val="0034138E"/>
    <w:rsid w:val="00341804"/>
    <w:rsid w:val="00342426"/>
    <w:rsid w:val="003429D4"/>
    <w:rsid w:val="00343FCD"/>
    <w:rsid w:val="00344B76"/>
    <w:rsid w:val="00344D33"/>
    <w:rsid w:val="003453EE"/>
    <w:rsid w:val="00345C6C"/>
    <w:rsid w:val="003463AD"/>
    <w:rsid w:val="003476EC"/>
    <w:rsid w:val="003512A7"/>
    <w:rsid w:val="00351451"/>
    <w:rsid w:val="003515A7"/>
    <w:rsid w:val="00352005"/>
    <w:rsid w:val="00352F42"/>
    <w:rsid w:val="00355556"/>
    <w:rsid w:val="003559C2"/>
    <w:rsid w:val="00355F1D"/>
    <w:rsid w:val="003560E2"/>
    <w:rsid w:val="0035688B"/>
    <w:rsid w:val="00356E34"/>
    <w:rsid w:val="00357E4E"/>
    <w:rsid w:val="003607E8"/>
    <w:rsid w:val="00364DC5"/>
    <w:rsid w:val="00365B36"/>
    <w:rsid w:val="003666B3"/>
    <w:rsid w:val="00366BD7"/>
    <w:rsid w:val="0036788A"/>
    <w:rsid w:val="00367BC2"/>
    <w:rsid w:val="0037044E"/>
    <w:rsid w:val="003709C0"/>
    <w:rsid w:val="00371082"/>
    <w:rsid w:val="0037113C"/>
    <w:rsid w:val="0037121B"/>
    <w:rsid w:val="003717D9"/>
    <w:rsid w:val="00372F65"/>
    <w:rsid w:val="0037302A"/>
    <w:rsid w:val="003730A8"/>
    <w:rsid w:val="003734CC"/>
    <w:rsid w:val="0037374E"/>
    <w:rsid w:val="00374ACD"/>
    <w:rsid w:val="0037561F"/>
    <w:rsid w:val="00375A9D"/>
    <w:rsid w:val="003770E0"/>
    <w:rsid w:val="0038189A"/>
    <w:rsid w:val="00382657"/>
    <w:rsid w:val="00384113"/>
    <w:rsid w:val="00384214"/>
    <w:rsid w:val="00384F69"/>
    <w:rsid w:val="00385332"/>
    <w:rsid w:val="00385A42"/>
    <w:rsid w:val="00385F7B"/>
    <w:rsid w:val="003866D2"/>
    <w:rsid w:val="00386789"/>
    <w:rsid w:val="003868E2"/>
    <w:rsid w:val="00387F28"/>
    <w:rsid w:val="0039116D"/>
    <w:rsid w:val="003912A0"/>
    <w:rsid w:val="003913F4"/>
    <w:rsid w:val="00393CB9"/>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270"/>
    <w:rsid w:val="003B1CC2"/>
    <w:rsid w:val="003B2297"/>
    <w:rsid w:val="003B27D1"/>
    <w:rsid w:val="003B3087"/>
    <w:rsid w:val="003B328F"/>
    <w:rsid w:val="003B3B83"/>
    <w:rsid w:val="003B42D9"/>
    <w:rsid w:val="003B4D13"/>
    <w:rsid w:val="003B4D21"/>
    <w:rsid w:val="003B5A23"/>
    <w:rsid w:val="003B6AAF"/>
    <w:rsid w:val="003B7B12"/>
    <w:rsid w:val="003C082C"/>
    <w:rsid w:val="003C26D4"/>
    <w:rsid w:val="003C3157"/>
    <w:rsid w:val="003C4EDA"/>
    <w:rsid w:val="003C4FF1"/>
    <w:rsid w:val="003C5135"/>
    <w:rsid w:val="003C56A6"/>
    <w:rsid w:val="003C5984"/>
    <w:rsid w:val="003C7C02"/>
    <w:rsid w:val="003D16F7"/>
    <w:rsid w:val="003D1D78"/>
    <w:rsid w:val="003D1DC9"/>
    <w:rsid w:val="003D2FD0"/>
    <w:rsid w:val="003D3A54"/>
    <w:rsid w:val="003D3A7B"/>
    <w:rsid w:val="003D48E5"/>
    <w:rsid w:val="003D4AE8"/>
    <w:rsid w:val="003D4F4D"/>
    <w:rsid w:val="003D5655"/>
    <w:rsid w:val="003D6F49"/>
    <w:rsid w:val="003D71AF"/>
    <w:rsid w:val="003D7C65"/>
    <w:rsid w:val="003E0EBC"/>
    <w:rsid w:val="003E115A"/>
    <w:rsid w:val="003E1601"/>
    <w:rsid w:val="003E325E"/>
    <w:rsid w:val="003E4EFA"/>
    <w:rsid w:val="003E578E"/>
    <w:rsid w:val="003E59A5"/>
    <w:rsid w:val="003E6892"/>
    <w:rsid w:val="003E6F86"/>
    <w:rsid w:val="003F04EA"/>
    <w:rsid w:val="003F07A4"/>
    <w:rsid w:val="003F11FE"/>
    <w:rsid w:val="003F185E"/>
    <w:rsid w:val="003F30CE"/>
    <w:rsid w:val="003F4476"/>
    <w:rsid w:val="003F4B4A"/>
    <w:rsid w:val="003F5741"/>
    <w:rsid w:val="003F66EF"/>
    <w:rsid w:val="003F6ACC"/>
    <w:rsid w:val="00400368"/>
    <w:rsid w:val="00400588"/>
    <w:rsid w:val="00400E02"/>
    <w:rsid w:val="0040146A"/>
    <w:rsid w:val="00401691"/>
    <w:rsid w:val="00401913"/>
    <w:rsid w:val="00402F78"/>
    <w:rsid w:val="00403AF5"/>
    <w:rsid w:val="004054FA"/>
    <w:rsid w:val="004059FB"/>
    <w:rsid w:val="00406FB8"/>
    <w:rsid w:val="004074A2"/>
    <w:rsid w:val="004079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9E8"/>
    <w:rsid w:val="00447E64"/>
    <w:rsid w:val="00447F13"/>
    <w:rsid w:val="00452193"/>
    <w:rsid w:val="004529DD"/>
    <w:rsid w:val="00453CD9"/>
    <w:rsid w:val="00454A6A"/>
    <w:rsid w:val="00455F5B"/>
    <w:rsid w:val="0045654A"/>
    <w:rsid w:val="004567E0"/>
    <w:rsid w:val="0045700E"/>
    <w:rsid w:val="00460585"/>
    <w:rsid w:val="0046065D"/>
    <w:rsid w:val="004619DB"/>
    <w:rsid w:val="00462C7A"/>
    <w:rsid w:val="00463DBE"/>
    <w:rsid w:val="0046417C"/>
    <w:rsid w:val="004641C0"/>
    <w:rsid w:val="004647B6"/>
    <w:rsid w:val="00464CA1"/>
    <w:rsid w:val="0046524A"/>
    <w:rsid w:val="00465B19"/>
    <w:rsid w:val="00466548"/>
    <w:rsid w:val="00466F1D"/>
    <w:rsid w:val="00467352"/>
    <w:rsid w:val="004675C7"/>
    <w:rsid w:val="00470BB5"/>
    <w:rsid w:val="00471E7C"/>
    <w:rsid w:val="00471F20"/>
    <w:rsid w:val="00473FA9"/>
    <w:rsid w:val="00475FC7"/>
    <w:rsid w:val="004776CD"/>
    <w:rsid w:val="00477896"/>
    <w:rsid w:val="00480833"/>
    <w:rsid w:val="00481967"/>
    <w:rsid w:val="00485DDC"/>
    <w:rsid w:val="00485E3B"/>
    <w:rsid w:val="00485E7B"/>
    <w:rsid w:val="00486376"/>
    <w:rsid w:val="00486C7D"/>
    <w:rsid w:val="00487EEC"/>
    <w:rsid w:val="00490B0E"/>
    <w:rsid w:val="0049139F"/>
    <w:rsid w:val="00495889"/>
    <w:rsid w:val="00495D02"/>
    <w:rsid w:val="004964D9"/>
    <w:rsid w:val="004A0575"/>
    <w:rsid w:val="004A0625"/>
    <w:rsid w:val="004A0693"/>
    <w:rsid w:val="004A093A"/>
    <w:rsid w:val="004A0C61"/>
    <w:rsid w:val="004A19F4"/>
    <w:rsid w:val="004A2A55"/>
    <w:rsid w:val="004A32B4"/>
    <w:rsid w:val="004A4873"/>
    <w:rsid w:val="004A55F5"/>
    <w:rsid w:val="004A600C"/>
    <w:rsid w:val="004A6C8A"/>
    <w:rsid w:val="004A6DF3"/>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4DB5"/>
    <w:rsid w:val="004D7D80"/>
    <w:rsid w:val="004E1E33"/>
    <w:rsid w:val="004E225B"/>
    <w:rsid w:val="004E25FA"/>
    <w:rsid w:val="004E4323"/>
    <w:rsid w:val="004E464A"/>
    <w:rsid w:val="004E4E24"/>
    <w:rsid w:val="004E52F4"/>
    <w:rsid w:val="004E6336"/>
    <w:rsid w:val="004E65EF"/>
    <w:rsid w:val="004E7277"/>
    <w:rsid w:val="004E75C7"/>
    <w:rsid w:val="004F06F3"/>
    <w:rsid w:val="004F090A"/>
    <w:rsid w:val="004F0E54"/>
    <w:rsid w:val="004F187D"/>
    <w:rsid w:val="004F261F"/>
    <w:rsid w:val="004F2983"/>
    <w:rsid w:val="004F315D"/>
    <w:rsid w:val="004F5470"/>
    <w:rsid w:val="004F6738"/>
    <w:rsid w:val="004F69E8"/>
    <w:rsid w:val="004F780E"/>
    <w:rsid w:val="004F7A92"/>
    <w:rsid w:val="004F7C47"/>
    <w:rsid w:val="005014C6"/>
    <w:rsid w:val="00502F3C"/>
    <w:rsid w:val="005046A4"/>
    <w:rsid w:val="0050620E"/>
    <w:rsid w:val="00506AE4"/>
    <w:rsid w:val="00507DFC"/>
    <w:rsid w:val="0051065B"/>
    <w:rsid w:val="00510B06"/>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911"/>
    <w:rsid w:val="00525BA1"/>
    <w:rsid w:val="00526593"/>
    <w:rsid w:val="00527B06"/>
    <w:rsid w:val="005302E2"/>
    <w:rsid w:val="00530A45"/>
    <w:rsid w:val="0053291C"/>
    <w:rsid w:val="00532B70"/>
    <w:rsid w:val="0053331B"/>
    <w:rsid w:val="00534B3D"/>
    <w:rsid w:val="00534F5A"/>
    <w:rsid w:val="00535AC0"/>
    <w:rsid w:val="00536E82"/>
    <w:rsid w:val="00537D25"/>
    <w:rsid w:val="005401BC"/>
    <w:rsid w:val="005429E4"/>
    <w:rsid w:val="00545404"/>
    <w:rsid w:val="005454E3"/>
    <w:rsid w:val="00546120"/>
    <w:rsid w:val="0054664F"/>
    <w:rsid w:val="00546F5D"/>
    <w:rsid w:val="00550DAE"/>
    <w:rsid w:val="00550FBA"/>
    <w:rsid w:val="0055115D"/>
    <w:rsid w:val="00554605"/>
    <w:rsid w:val="00554E9C"/>
    <w:rsid w:val="00555610"/>
    <w:rsid w:val="00557C8D"/>
    <w:rsid w:val="0056041A"/>
    <w:rsid w:val="00560D11"/>
    <w:rsid w:val="00562FE5"/>
    <w:rsid w:val="0056418C"/>
    <w:rsid w:val="00564373"/>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113"/>
    <w:rsid w:val="005803FB"/>
    <w:rsid w:val="00580778"/>
    <w:rsid w:val="00581ECA"/>
    <w:rsid w:val="005867C2"/>
    <w:rsid w:val="00590ACA"/>
    <w:rsid w:val="00590F9C"/>
    <w:rsid w:val="00591AF0"/>
    <w:rsid w:val="005921A1"/>
    <w:rsid w:val="005926E7"/>
    <w:rsid w:val="00592F06"/>
    <w:rsid w:val="005956B2"/>
    <w:rsid w:val="00595E34"/>
    <w:rsid w:val="00597220"/>
    <w:rsid w:val="00597F04"/>
    <w:rsid w:val="005A2057"/>
    <w:rsid w:val="005A22D5"/>
    <w:rsid w:val="005A2980"/>
    <w:rsid w:val="005A5F2F"/>
    <w:rsid w:val="005A64D7"/>
    <w:rsid w:val="005A6B79"/>
    <w:rsid w:val="005B1320"/>
    <w:rsid w:val="005B1428"/>
    <w:rsid w:val="005B1F77"/>
    <w:rsid w:val="005B2294"/>
    <w:rsid w:val="005B2B0E"/>
    <w:rsid w:val="005B3518"/>
    <w:rsid w:val="005B3A28"/>
    <w:rsid w:val="005B4382"/>
    <w:rsid w:val="005B4AB1"/>
    <w:rsid w:val="005B4F5F"/>
    <w:rsid w:val="005B5322"/>
    <w:rsid w:val="005B70EC"/>
    <w:rsid w:val="005B765F"/>
    <w:rsid w:val="005C0123"/>
    <w:rsid w:val="005C2AE8"/>
    <w:rsid w:val="005C634E"/>
    <w:rsid w:val="005C643F"/>
    <w:rsid w:val="005C7B8E"/>
    <w:rsid w:val="005D0386"/>
    <w:rsid w:val="005D07E2"/>
    <w:rsid w:val="005D1194"/>
    <w:rsid w:val="005D27DC"/>
    <w:rsid w:val="005D27ED"/>
    <w:rsid w:val="005D2EF1"/>
    <w:rsid w:val="005D49C7"/>
    <w:rsid w:val="005D5F3A"/>
    <w:rsid w:val="005D699B"/>
    <w:rsid w:val="005D6BF9"/>
    <w:rsid w:val="005E109D"/>
    <w:rsid w:val="005E187D"/>
    <w:rsid w:val="005E1EBD"/>
    <w:rsid w:val="005E2B5A"/>
    <w:rsid w:val="005E2D14"/>
    <w:rsid w:val="005E31FD"/>
    <w:rsid w:val="005E4159"/>
    <w:rsid w:val="005E47F6"/>
    <w:rsid w:val="005E4A11"/>
    <w:rsid w:val="005E78BF"/>
    <w:rsid w:val="005E7BD8"/>
    <w:rsid w:val="005F1EB7"/>
    <w:rsid w:val="005F241A"/>
    <w:rsid w:val="005F268A"/>
    <w:rsid w:val="005F2863"/>
    <w:rsid w:val="005F2DA1"/>
    <w:rsid w:val="005F337B"/>
    <w:rsid w:val="005F46E4"/>
    <w:rsid w:val="005F48E4"/>
    <w:rsid w:val="005F4C79"/>
    <w:rsid w:val="005F72F0"/>
    <w:rsid w:val="00602694"/>
    <w:rsid w:val="00604A04"/>
    <w:rsid w:val="00605362"/>
    <w:rsid w:val="0060619A"/>
    <w:rsid w:val="00607A96"/>
    <w:rsid w:val="00610571"/>
    <w:rsid w:val="00610FFA"/>
    <w:rsid w:val="00611108"/>
    <w:rsid w:val="006132DA"/>
    <w:rsid w:val="00613BD4"/>
    <w:rsid w:val="006152D1"/>
    <w:rsid w:val="006155D3"/>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36494"/>
    <w:rsid w:val="00640A1F"/>
    <w:rsid w:val="00641318"/>
    <w:rsid w:val="00642016"/>
    <w:rsid w:val="00642227"/>
    <w:rsid w:val="00642ED0"/>
    <w:rsid w:val="006434D6"/>
    <w:rsid w:val="00644B0B"/>
    <w:rsid w:val="00644BFD"/>
    <w:rsid w:val="00644DA4"/>
    <w:rsid w:val="006479D8"/>
    <w:rsid w:val="006501D5"/>
    <w:rsid w:val="00650C84"/>
    <w:rsid w:val="00650DDA"/>
    <w:rsid w:val="00651BBD"/>
    <w:rsid w:val="00653242"/>
    <w:rsid w:val="00654546"/>
    <w:rsid w:val="00654C51"/>
    <w:rsid w:val="00660322"/>
    <w:rsid w:val="006609C4"/>
    <w:rsid w:val="00660C70"/>
    <w:rsid w:val="00660C7B"/>
    <w:rsid w:val="00661014"/>
    <w:rsid w:val="00661059"/>
    <w:rsid w:val="00662C6B"/>
    <w:rsid w:val="00663E6C"/>
    <w:rsid w:val="006643E9"/>
    <w:rsid w:val="00664D1B"/>
    <w:rsid w:val="0066594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6EB2"/>
    <w:rsid w:val="00687846"/>
    <w:rsid w:val="00687946"/>
    <w:rsid w:val="00687EBE"/>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28DB"/>
    <w:rsid w:val="006A3B67"/>
    <w:rsid w:val="006A42DA"/>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389D"/>
    <w:rsid w:val="006C705E"/>
    <w:rsid w:val="006C72B1"/>
    <w:rsid w:val="006D0358"/>
    <w:rsid w:val="006D0802"/>
    <w:rsid w:val="006D0D64"/>
    <w:rsid w:val="006D119A"/>
    <w:rsid w:val="006D1833"/>
    <w:rsid w:val="006D1B24"/>
    <w:rsid w:val="006D2205"/>
    <w:rsid w:val="006D3667"/>
    <w:rsid w:val="006D3CE8"/>
    <w:rsid w:val="006D5C82"/>
    <w:rsid w:val="006D6741"/>
    <w:rsid w:val="006D67DB"/>
    <w:rsid w:val="006D7036"/>
    <w:rsid w:val="006D78EB"/>
    <w:rsid w:val="006E15D1"/>
    <w:rsid w:val="006E1B95"/>
    <w:rsid w:val="006E385E"/>
    <w:rsid w:val="006E3A3C"/>
    <w:rsid w:val="006E41DD"/>
    <w:rsid w:val="006E41FD"/>
    <w:rsid w:val="006E4B9E"/>
    <w:rsid w:val="006E54EA"/>
    <w:rsid w:val="006E5CF0"/>
    <w:rsid w:val="006E6366"/>
    <w:rsid w:val="006E7F0A"/>
    <w:rsid w:val="006F0DE0"/>
    <w:rsid w:val="006F4533"/>
    <w:rsid w:val="006F49FD"/>
    <w:rsid w:val="006F7527"/>
    <w:rsid w:val="0070080D"/>
    <w:rsid w:val="007008BC"/>
    <w:rsid w:val="00700A99"/>
    <w:rsid w:val="00700C47"/>
    <w:rsid w:val="007018F1"/>
    <w:rsid w:val="00701FC8"/>
    <w:rsid w:val="00704A5B"/>
    <w:rsid w:val="00704C83"/>
    <w:rsid w:val="00705C29"/>
    <w:rsid w:val="00706DBF"/>
    <w:rsid w:val="007100C8"/>
    <w:rsid w:val="007117D8"/>
    <w:rsid w:val="007128A9"/>
    <w:rsid w:val="00713BFD"/>
    <w:rsid w:val="00713CC3"/>
    <w:rsid w:val="00713D33"/>
    <w:rsid w:val="00714853"/>
    <w:rsid w:val="007149AE"/>
    <w:rsid w:val="00715B27"/>
    <w:rsid w:val="00717A85"/>
    <w:rsid w:val="007208E3"/>
    <w:rsid w:val="00721318"/>
    <w:rsid w:val="007213A9"/>
    <w:rsid w:val="0072193F"/>
    <w:rsid w:val="007225CE"/>
    <w:rsid w:val="00722AAB"/>
    <w:rsid w:val="00723C1C"/>
    <w:rsid w:val="00725703"/>
    <w:rsid w:val="00725707"/>
    <w:rsid w:val="007263F3"/>
    <w:rsid w:val="00730744"/>
    <w:rsid w:val="00732529"/>
    <w:rsid w:val="00732BE0"/>
    <w:rsid w:val="00733B40"/>
    <w:rsid w:val="00733F5E"/>
    <w:rsid w:val="007342E8"/>
    <w:rsid w:val="0073456E"/>
    <w:rsid w:val="007356B3"/>
    <w:rsid w:val="0073589B"/>
    <w:rsid w:val="00735EEC"/>
    <w:rsid w:val="00735F29"/>
    <w:rsid w:val="007366D5"/>
    <w:rsid w:val="00736E38"/>
    <w:rsid w:val="00736F7F"/>
    <w:rsid w:val="00737818"/>
    <w:rsid w:val="00737ADC"/>
    <w:rsid w:val="007400BF"/>
    <w:rsid w:val="00741414"/>
    <w:rsid w:val="00741575"/>
    <w:rsid w:val="00741AA7"/>
    <w:rsid w:val="00743479"/>
    <w:rsid w:val="007439A3"/>
    <w:rsid w:val="00743ECE"/>
    <w:rsid w:val="00744249"/>
    <w:rsid w:val="00745356"/>
    <w:rsid w:val="007455C9"/>
    <w:rsid w:val="00745F3E"/>
    <w:rsid w:val="0074621C"/>
    <w:rsid w:val="007469C3"/>
    <w:rsid w:val="00746BE4"/>
    <w:rsid w:val="00747093"/>
    <w:rsid w:val="00750F2E"/>
    <w:rsid w:val="00751EF4"/>
    <w:rsid w:val="00752787"/>
    <w:rsid w:val="00752DEF"/>
    <w:rsid w:val="0075315E"/>
    <w:rsid w:val="0075340B"/>
    <w:rsid w:val="0075369C"/>
    <w:rsid w:val="007537AA"/>
    <w:rsid w:val="00754037"/>
    <w:rsid w:val="00754438"/>
    <w:rsid w:val="00755499"/>
    <w:rsid w:val="00755CEB"/>
    <w:rsid w:val="00757493"/>
    <w:rsid w:val="00760FE6"/>
    <w:rsid w:val="00762274"/>
    <w:rsid w:val="00762B46"/>
    <w:rsid w:val="00764A7F"/>
    <w:rsid w:val="00765733"/>
    <w:rsid w:val="00765C9F"/>
    <w:rsid w:val="0076722B"/>
    <w:rsid w:val="00770B8A"/>
    <w:rsid w:val="00770F30"/>
    <w:rsid w:val="0077131F"/>
    <w:rsid w:val="00771FBF"/>
    <w:rsid w:val="0077311F"/>
    <w:rsid w:val="007762CC"/>
    <w:rsid w:val="0077760F"/>
    <w:rsid w:val="00780E2A"/>
    <w:rsid w:val="00780FD4"/>
    <w:rsid w:val="0078181C"/>
    <w:rsid w:val="00784114"/>
    <w:rsid w:val="007850CE"/>
    <w:rsid w:val="00785F50"/>
    <w:rsid w:val="00790496"/>
    <w:rsid w:val="0079057A"/>
    <w:rsid w:val="00790908"/>
    <w:rsid w:val="00790D74"/>
    <w:rsid w:val="00791516"/>
    <w:rsid w:val="00791E73"/>
    <w:rsid w:val="007922CD"/>
    <w:rsid w:val="00792651"/>
    <w:rsid w:val="00795346"/>
    <w:rsid w:val="00795E3B"/>
    <w:rsid w:val="00796766"/>
    <w:rsid w:val="007A15B3"/>
    <w:rsid w:val="007A15D8"/>
    <w:rsid w:val="007A2E2B"/>
    <w:rsid w:val="007A31D0"/>
    <w:rsid w:val="007A3773"/>
    <w:rsid w:val="007A6551"/>
    <w:rsid w:val="007B1FDC"/>
    <w:rsid w:val="007B344E"/>
    <w:rsid w:val="007B3885"/>
    <w:rsid w:val="007B40DA"/>
    <w:rsid w:val="007B4848"/>
    <w:rsid w:val="007B4E70"/>
    <w:rsid w:val="007C00BD"/>
    <w:rsid w:val="007C06B7"/>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BC1"/>
    <w:rsid w:val="007D5D23"/>
    <w:rsid w:val="007D6300"/>
    <w:rsid w:val="007D6359"/>
    <w:rsid w:val="007D6BFD"/>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0743"/>
    <w:rsid w:val="007F143A"/>
    <w:rsid w:val="007F19F5"/>
    <w:rsid w:val="007F2255"/>
    <w:rsid w:val="007F29B3"/>
    <w:rsid w:val="007F405B"/>
    <w:rsid w:val="007F585E"/>
    <w:rsid w:val="007F5A79"/>
    <w:rsid w:val="007F6CB4"/>
    <w:rsid w:val="007F7D27"/>
    <w:rsid w:val="00800725"/>
    <w:rsid w:val="0080122E"/>
    <w:rsid w:val="0080161A"/>
    <w:rsid w:val="00801734"/>
    <w:rsid w:val="008017A6"/>
    <w:rsid w:val="00801A6F"/>
    <w:rsid w:val="00801B71"/>
    <w:rsid w:val="00801D69"/>
    <w:rsid w:val="00801D7F"/>
    <w:rsid w:val="008057DF"/>
    <w:rsid w:val="00805C9C"/>
    <w:rsid w:val="008129BE"/>
    <w:rsid w:val="00812B6A"/>
    <w:rsid w:val="00816E0F"/>
    <w:rsid w:val="00817AD0"/>
    <w:rsid w:val="00817AD3"/>
    <w:rsid w:val="00817FCF"/>
    <w:rsid w:val="008205C4"/>
    <w:rsid w:val="00822F78"/>
    <w:rsid w:val="00823437"/>
    <w:rsid w:val="008236E1"/>
    <w:rsid w:val="00824C06"/>
    <w:rsid w:val="00825D5A"/>
    <w:rsid w:val="00825F7F"/>
    <w:rsid w:val="008314C5"/>
    <w:rsid w:val="008319D3"/>
    <w:rsid w:val="00833315"/>
    <w:rsid w:val="00833D4A"/>
    <w:rsid w:val="0083594E"/>
    <w:rsid w:val="008359E7"/>
    <w:rsid w:val="00835AE3"/>
    <w:rsid w:val="008366E6"/>
    <w:rsid w:val="008372E6"/>
    <w:rsid w:val="00837B46"/>
    <w:rsid w:val="008429B4"/>
    <w:rsid w:val="008435B2"/>
    <w:rsid w:val="00844E07"/>
    <w:rsid w:val="008459D4"/>
    <w:rsid w:val="00845B45"/>
    <w:rsid w:val="00846A14"/>
    <w:rsid w:val="008501BE"/>
    <w:rsid w:val="00850793"/>
    <w:rsid w:val="008508D8"/>
    <w:rsid w:val="00850AC9"/>
    <w:rsid w:val="008519B5"/>
    <w:rsid w:val="00851E12"/>
    <w:rsid w:val="00852F5D"/>
    <w:rsid w:val="0085348D"/>
    <w:rsid w:val="00853CB8"/>
    <w:rsid w:val="0085470F"/>
    <w:rsid w:val="00854FF2"/>
    <w:rsid w:val="00856E07"/>
    <w:rsid w:val="008571A1"/>
    <w:rsid w:val="008574F3"/>
    <w:rsid w:val="00860E6B"/>
    <w:rsid w:val="00861051"/>
    <w:rsid w:val="00861A2B"/>
    <w:rsid w:val="008629D1"/>
    <w:rsid w:val="00864B00"/>
    <w:rsid w:val="0086715F"/>
    <w:rsid w:val="008673E1"/>
    <w:rsid w:val="008679F3"/>
    <w:rsid w:val="00870246"/>
    <w:rsid w:val="00870828"/>
    <w:rsid w:val="00870AE5"/>
    <w:rsid w:val="00871253"/>
    <w:rsid w:val="0087143B"/>
    <w:rsid w:val="00871FFB"/>
    <w:rsid w:val="00872246"/>
    <w:rsid w:val="0087260F"/>
    <w:rsid w:val="00873167"/>
    <w:rsid w:val="00873607"/>
    <w:rsid w:val="00873A8A"/>
    <w:rsid w:val="0087421C"/>
    <w:rsid w:val="00874C42"/>
    <w:rsid w:val="00874FBC"/>
    <w:rsid w:val="00875891"/>
    <w:rsid w:val="00876D52"/>
    <w:rsid w:val="0087706C"/>
    <w:rsid w:val="00877279"/>
    <w:rsid w:val="00877C3A"/>
    <w:rsid w:val="00877D76"/>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873BB"/>
    <w:rsid w:val="00890354"/>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D14"/>
    <w:rsid w:val="008A330A"/>
    <w:rsid w:val="008A4A3A"/>
    <w:rsid w:val="008A644C"/>
    <w:rsid w:val="008A68E1"/>
    <w:rsid w:val="008A6BED"/>
    <w:rsid w:val="008B1AB1"/>
    <w:rsid w:val="008B2990"/>
    <w:rsid w:val="008B33EF"/>
    <w:rsid w:val="008B4227"/>
    <w:rsid w:val="008B4C07"/>
    <w:rsid w:val="008B4D0B"/>
    <w:rsid w:val="008B5AA9"/>
    <w:rsid w:val="008C037D"/>
    <w:rsid w:val="008C0CFB"/>
    <w:rsid w:val="008C123A"/>
    <w:rsid w:val="008C128B"/>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3FB9"/>
    <w:rsid w:val="008D5873"/>
    <w:rsid w:val="008D59EE"/>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1E7"/>
    <w:rsid w:val="008F5BB4"/>
    <w:rsid w:val="008F6019"/>
    <w:rsid w:val="008F7132"/>
    <w:rsid w:val="00900CCF"/>
    <w:rsid w:val="00900D7C"/>
    <w:rsid w:val="00900FCF"/>
    <w:rsid w:val="00901982"/>
    <w:rsid w:val="00901C9A"/>
    <w:rsid w:val="00901FEA"/>
    <w:rsid w:val="0090313C"/>
    <w:rsid w:val="0090370F"/>
    <w:rsid w:val="00903FF0"/>
    <w:rsid w:val="0090560E"/>
    <w:rsid w:val="00905883"/>
    <w:rsid w:val="009058B7"/>
    <w:rsid w:val="009058EF"/>
    <w:rsid w:val="00906678"/>
    <w:rsid w:val="00912983"/>
    <w:rsid w:val="00914452"/>
    <w:rsid w:val="00915CCC"/>
    <w:rsid w:val="0091646E"/>
    <w:rsid w:val="00917404"/>
    <w:rsid w:val="00917B4B"/>
    <w:rsid w:val="00917DDA"/>
    <w:rsid w:val="0092067B"/>
    <w:rsid w:val="00922A8F"/>
    <w:rsid w:val="00922ED7"/>
    <w:rsid w:val="009230F0"/>
    <w:rsid w:val="00923986"/>
    <w:rsid w:val="00923B69"/>
    <w:rsid w:val="00924EB1"/>
    <w:rsid w:val="00925468"/>
    <w:rsid w:val="00925CD4"/>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576C3"/>
    <w:rsid w:val="00960C34"/>
    <w:rsid w:val="00963EB6"/>
    <w:rsid w:val="00964414"/>
    <w:rsid w:val="009645D7"/>
    <w:rsid w:val="00965AA1"/>
    <w:rsid w:val="009675E2"/>
    <w:rsid w:val="009677BF"/>
    <w:rsid w:val="009705F5"/>
    <w:rsid w:val="00970825"/>
    <w:rsid w:val="0097283B"/>
    <w:rsid w:val="009742B2"/>
    <w:rsid w:val="0097481C"/>
    <w:rsid w:val="00974CBD"/>
    <w:rsid w:val="00974D54"/>
    <w:rsid w:val="00974E3E"/>
    <w:rsid w:val="00974EC6"/>
    <w:rsid w:val="009750D3"/>
    <w:rsid w:val="00980431"/>
    <w:rsid w:val="009811EB"/>
    <w:rsid w:val="0098401E"/>
    <w:rsid w:val="00984196"/>
    <w:rsid w:val="00984B2D"/>
    <w:rsid w:val="00985334"/>
    <w:rsid w:val="009859F0"/>
    <w:rsid w:val="00985FE9"/>
    <w:rsid w:val="009875F5"/>
    <w:rsid w:val="0099021A"/>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669"/>
    <w:rsid w:val="009B1FA4"/>
    <w:rsid w:val="009B207D"/>
    <w:rsid w:val="009B29CB"/>
    <w:rsid w:val="009B2D1D"/>
    <w:rsid w:val="009B3D5E"/>
    <w:rsid w:val="009B3ED1"/>
    <w:rsid w:val="009B4E06"/>
    <w:rsid w:val="009B69FE"/>
    <w:rsid w:val="009B7001"/>
    <w:rsid w:val="009B7B6F"/>
    <w:rsid w:val="009C052C"/>
    <w:rsid w:val="009C2221"/>
    <w:rsid w:val="009C2AC3"/>
    <w:rsid w:val="009C2AF1"/>
    <w:rsid w:val="009C3195"/>
    <w:rsid w:val="009C330A"/>
    <w:rsid w:val="009C36A3"/>
    <w:rsid w:val="009C3B43"/>
    <w:rsid w:val="009C4A43"/>
    <w:rsid w:val="009C4F1C"/>
    <w:rsid w:val="009C5DBC"/>
    <w:rsid w:val="009C5EA5"/>
    <w:rsid w:val="009C614E"/>
    <w:rsid w:val="009C6B58"/>
    <w:rsid w:val="009D0216"/>
    <w:rsid w:val="009D109D"/>
    <w:rsid w:val="009D19EE"/>
    <w:rsid w:val="009D1E5E"/>
    <w:rsid w:val="009D20EF"/>
    <w:rsid w:val="009D2620"/>
    <w:rsid w:val="009D2996"/>
    <w:rsid w:val="009D334D"/>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17F3"/>
    <w:rsid w:val="009F2D3E"/>
    <w:rsid w:val="009F32AE"/>
    <w:rsid w:val="009F5431"/>
    <w:rsid w:val="009F55C2"/>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584C"/>
    <w:rsid w:val="00A16B2D"/>
    <w:rsid w:val="00A17702"/>
    <w:rsid w:val="00A20582"/>
    <w:rsid w:val="00A20C9A"/>
    <w:rsid w:val="00A220BD"/>
    <w:rsid w:val="00A22118"/>
    <w:rsid w:val="00A2283D"/>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37EB7"/>
    <w:rsid w:val="00A42363"/>
    <w:rsid w:val="00A4288E"/>
    <w:rsid w:val="00A42969"/>
    <w:rsid w:val="00A4387F"/>
    <w:rsid w:val="00A4477D"/>
    <w:rsid w:val="00A4536F"/>
    <w:rsid w:val="00A453F2"/>
    <w:rsid w:val="00A45690"/>
    <w:rsid w:val="00A45D4F"/>
    <w:rsid w:val="00A46695"/>
    <w:rsid w:val="00A472B3"/>
    <w:rsid w:val="00A50BFC"/>
    <w:rsid w:val="00A50F0C"/>
    <w:rsid w:val="00A537A9"/>
    <w:rsid w:val="00A54A45"/>
    <w:rsid w:val="00A56C23"/>
    <w:rsid w:val="00A57252"/>
    <w:rsid w:val="00A57384"/>
    <w:rsid w:val="00A576D3"/>
    <w:rsid w:val="00A57859"/>
    <w:rsid w:val="00A57AA0"/>
    <w:rsid w:val="00A57FE2"/>
    <w:rsid w:val="00A60CB8"/>
    <w:rsid w:val="00A60E1E"/>
    <w:rsid w:val="00A61A4C"/>
    <w:rsid w:val="00A6219C"/>
    <w:rsid w:val="00A628F3"/>
    <w:rsid w:val="00A62B96"/>
    <w:rsid w:val="00A6405F"/>
    <w:rsid w:val="00A6441B"/>
    <w:rsid w:val="00A6467B"/>
    <w:rsid w:val="00A64B98"/>
    <w:rsid w:val="00A6659C"/>
    <w:rsid w:val="00A67C11"/>
    <w:rsid w:val="00A70006"/>
    <w:rsid w:val="00A71764"/>
    <w:rsid w:val="00A725DA"/>
    <w:rsid w:val="00A73739"/>
    <w:rsid w:val="00A73AA1"/>
    <w:rsid w:val="00A73E9A"/>
    <w:rsid w:val="00A754F1"/>
    <w:rsid w:val="00A75FD5"/>
    <w:rsid w:val="00A76830"/>
    <w:rsid w:val="00A76F54"/>
    <w:rsid w:val="00A77165"/>
    <w:rsid w:val="00A773BC"/>
    <w:rsid w:val="00A7746E"/>
    <w:rsid w:val="00A779B8"/>
    <w:rsid w:val="00A77CFA"/>
    <w:rsid w:val="00A817F4"/>
    <w:rsid w:val="00A82D6F"/>
    <w:rsid w:val="00A83204"/>
    <w:rsid w:val="00A8466A"/>
    <w:rsid w:val="00A84F85"/>
    <w:rsid w:val="00A86AD1"/>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62B"/>
    <w:rsid w:val="00AA695F"/>
    <w:rsid w:val="00AA6DBD"/>
    <w:rsid w:val="00AA78BB"/>
    <w:rsid w:val="00AB0CC9"/>
    <w:rsid w:val="00AB11B0"/>
    <w:rsid w:val="00AB1D78"/>
    <w:rsid w:val="00AB2E48"/>
    <w:rsid w:val="00AB338F"/>
    <w:rsid w:val="00AB3D05"/>
    <w:rsid w:val="00AB3DE6"/>
    <w:rsid w:val="00AB42CA"/>
    <w:rsid w:val="00AB4B42"/>
    <w:rsid w:val="00AB6902"/>
    <w:rsid w:val="00AB710B"/>
    <w:rsid w:val="00AB78AE"/>
    <w:rsid w:val="00AC0F97"/>
    <w:rsid w:val="00AC429E"/>
    <w:rsid w:val="00AC498A"/>
    <w:rsid w:val="00AC5C38"/>
    <w:rsid w:val="00AC6265"/>
    <w:rsid w:val="00AC7CB7"/>
    <w:rsid w:val="00AC7D73"/>
    <w:rsid w:val="00AD2D25"/>
    <w:rsid w:val="00AD45E0"/>
    <w:rsid w:val="00AD4FC4"/>
    <w:rsid w:val="00AD5839"/>
    <w:rsid w:val="00AD5EBE"/>
    <w:rsid w:val="00AD65AB"/>
    <w:rsid w:val="00AD6E29"/>
    <w:rsid w:val="00AE07D1"/>
    <w:rsid w:val="00AE18EB"/>
    <w:rsid w:val="00AE2ADC"/>
    <w:rsid w:val="00AE2CCE"/>
    <w:rsid w:val="00AE5193"/>
    <w:rsid w:val="00AE5DAE"/>
    <w:rsid w:val="00AE754D"/>
    <w:rsid w:val="00AE7FD0"/>
    <w:rsid w:val="00AF0561"/>
    <w:rsid w:val="00AF16DA"/>
    <w:rsid w:val="00AF2346"/>
    <w:rsid w:val="00AF23B9"/>
    <w:rsid w:val="00AF430A"/>
    <w:rsid w:val="00AF48FA"/>
    <w:rsid w:val="00AF4A7C"/>
    <w:rsid w:val="00AF56DD"/>
    <w:rsid w:val="00B0007E"/>
    <w:rsid w:val="00B0158F"/>
    <w:rsid w:val="00B035CE"/>
    <w:rsid w:val="00B037CB"/>
    <w:rsid w:val="00B0382D"/>
    <w:rsid w:val="00B041D8"/>
    <w:rsid w:val="00B04C09"/>
    <w:rsid w:val="00B04EFF"/>
    <w:rsid w:val="00B055EA"/>
    <w:rsid w:val="00B05E65"/>
    <w:rsid w:val="00B0629A"/>
    <w:rsid w:val="00B070FF"/>
    <w:rsid w:val="00B07306"/>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7B7"/>
    <w:rsid w:val="00B27A64"/>
    <w:rsid w:val="00B27B7D"/>
    <w:rsid w:val="00B30A26"/>
    <w:rsid w:val="00B313E0"/>
    <w:rsid w:val="00B316B9"/>
    <w:rsid w:val="00B31E03"/>
    <w:rsid w:val="00B32207"/>
    <w:rsid w:val="00B32464"/>
    <w:rsid w:val="00B32DAD"/>
    <w:rsid w:val="00B3395D"/>
    <w:rsid w:val="00B33C8E"/>
    <w:rsid w:val="00B3492C"/>
    <w:rsid w:val="00B34E47"/>
    <w:rsid w:val="00B35350"/>
    <w:rsid w:val="00B365F6"/>
    <w:rsid w:val="00B4029F"/>
    <w:rsid w:val="00B40A0C"/>
    <w:rsid w:val="00B414FD"/>
    <w:rsid w:val="00B420E8"/>
    <w:rsid w:val="00B4218E"/>
    <w:rsid w:val="00B42B39"/>
    <w:rsid w:val="00B4534A"/>
    <w:rsid w:val="00B4695F"/>
    <w:rsid w:val="00B46B18"/>
    <w:rsid w:val="00B47788"/>
    <w:rsid w:val="00B5007C"/>
    <w:rsid w:val="00B51CF1"/>
    <w:rsid w:val="00B53592"/>
    <w:rsid w:val="00B53A00"/>
    <w:rsid w:val="00B53C60"/>
    <w:rsid w:val="00B53DB4"/>
    <w:rsid w:val="00B55B7B"/>
    <w:rsid w:val="00B563BF"/>
    <w:rsid w:val="00B57293"/>
    <w:rsid w:val="00B60B8C"/>
    <w:rsid w:val="00B62076"/>
    <w:rsid w:val="00B621BA"/>
    <w:rsid w:val="00B62C6A"/>
    <w:rsid w:val="00B63499"/>
    <w:rsid w:val="00B649C1"/>
    <w:rsid w:val="00B64AC5"/>
    <w:rsid w:val="00B65C68"/>
    <w:rsid w:val="00B6621E"/>
    <w:rsid w:val="00B66290"/>
    <w:rsid w:val="00B718DF"/>
    <w:rsid w:val="00B71A17"/>
    <w:rsid w:val="00B72B14"/>
    <w:rsid w:val="00B731AC"/>
    <w:rsid w:val="00B73D88"/>
    <w:rsid w:val="00B74E85"/>
    <w:rsid w:val="00B760D5"/>
    <w:rsid w:val="00B76B6F"/>
    <w:rsid w:val="00B772C6"/>
    <w:rsid w:val="00B80C2F"/>
    <w:rsid w:val="00B80FD1"/>
    <w:rsid w:val="00B83976"/>
    <w:rsid w:val="00B84D9A"/>
    <w:rsid w:val="00B85C20"/>
    <w:rsid w:val="00B861AF"/>
    <w:rsid w:val="00B86CE5"/>
    <w:rsid w:val="00B86FF9"/>
    <w:rsid w:val="00B87016"/>
    <w:rsid w:val="00B90A50"/>
    <w:rsid w:val="00B90F71"/>
    <w:rsid w:val="00B91323"/>
    <w:rsid w:val="00B91AF2"/>
    <w:rsid w:val="00B9307D"/>
    <w:rsid w:val="00B949EF"/>
    <w:rsid w:val="00B9506F"/>
    <w:rsid w:val="00B957AB"/>
    <w:rsid w:val="00B974C0"/>
    <w:rsid w:val="00B97F6C"/>
    <w:rsid w:val="00BA0399"/>
    <w:rsid w:val="00BA10CE"/>
    <w:rsid w:val="00BA19B6"/>
    <w:rsid w:val="00BA1D7E"/>
    <w:rsid w:val="00BA2D1B"/>
    <w:rsid w:val="00BA2F1F"/>
    <w:rsid w:val="00BA36A3"/>
    <w:rsid w:val="00BA39E5"/>
    <w:rsid w:val="00BA6889"/>
    <w:rsid w:val="00BA75D8"/>
    <w:rsid w:val="00BA762D"/>
    <w:rsid w:val="00BB0223"/>
    <w:rsid w:val="00BB0D5E"/>
    <w:rsid w:val="00BB2242"/>
    <w:rsid w:val="00BB4153"/>
    <w:rsid w:val="00BB5AE3"/>
    <w:rsid w:val="00BB64AA"/>
    <w:rsid w:val="00BB7313"/>
    <w:rsid w:val="00BB73B5"/>
    <w:rsid w:val="00BC05C4"/>
    <w:rsid w:val="00BC157B"/>
    <w:rsid w:val="00BC159D"/>
    <w:rsid w:val="00BC16C0"/>
    <w:rsid w:val="00BC1FA2"/>
    <w:rsid w:val="00BC1FB5"/>
    <w:rsid w:val="00BC2630"/>
    <w:rsid w:val="00BC2E9E"/>
    <w:rsid w:val="00BC3313"/>
    <w:rsid w:val="00BC44EC"/>
    <w:rsid w:val="00BC4F9E"/>
    <w:rsid w:val="00BC6CB6"/>
    <w:rsid w:val="00BC740F"/>
    <w:rsid w:val="00BC7EFA"/>
    <w:rsid w:val="00BD2531"/>
    <w:rsid w:val="00BD355B"/>
    <w:rsid w:val="00BD47F1"/>
    <w:rsid w:val="00BD48E1"/>
    <w:rsid w:val="00BD5E32"/>
    <w:rsid w:val="00BD5E7D"/>
    <w:rsid w:val="00BD605B"/>
    <w:rsid w:val="00BD6717"/>
    <w:rsid w:val="00BD6B1F"/>
    <w:rsid w:val="00BD7390"/>
    <w:rsid w:val="00BD7E4D"/>
    <w:rsid w:val="00BE14AA"/>
    <w:rsid w:val="00BE2524"/>
    <w:rsid w:val="00BE2ED0"/>
    <w:rsid w:val="00BE2F23"/>
    <w:rsid w:val="00BE3537"/>
    <w:rsid w:val="00BE4290"/>
    <w:rsid w:val="00BE5049"/>
    <w:rsid w:val="00BE635D"/>
    <w:rsid w:val="00BE6CAE"/>
    <w:rsid w:val="00BE764C"/>
    <w:rsid w:val="00BF012A"/>
    <w:rsid w:val="00BF1615"/>
    <w:rsid w:val="00BF428B"/>
    <w:rsid w:val="00BF461D"/>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639F"/>
    <w:rsid w:val="00C27644"/>
    <w:rsid w:val="00C33433"/>
    <w:rsid w:val="00C337CA"/>
    <w:rsid w:val="00C3383F"/>
    <w:rsid w:val="00C34B77"/>
    <w:rsid w:val="00C362E7"/>
    <w:rsid w:val="00C3697A"/>
    <w:rsid w:val="00C36D9E"/>
    <w:rsid w:val="00C410DB"/>
    <w:rsid w:val="00C41BE8"/>
    <w:rsid w:val="00C41F21"/>
    <w:rsid w:val="00C421ED"/>
    <w:rsid w:val="00C43101"/>
    <w:rsid w:val="00C4336D"/>
    <w:rsid w:val="00C436EB"/>
    <w:rsid w:val="00C4381E"/>
    <w:rsid w:val="00C43B03"/>
    <w:rsid w:val="00C43F1A"/>
    <w:rsid w:val="00C443E6"/>
    <w:rsid w:val="00C44EB5"/>
    <w:rsid w:val="00C46501"/>
    <w:rsid w:val="00C46963"/>
    <w:rsid w:val="00C476F8"/>
    <w:rsid w:val="00C51607"/>
    <w:rsid w:val="00C52F93"/>
    <w:rsid w:val="00C53A64"/>
    <w:rsid w:val="00C54581"/>
    <w:rsid w:val="00C54AC1"/>
    <w:rsid w:val="00C54D63"/>
    <w:rsid w:val="00C55B9F"/>
    <w:rsid w:val="00C55D06"/>
    <w:rsid w:val="00C55F91"/>
    <w:rsid w:val="00C56757"/>
    <w:rsid w:val="00C56BCF"/>
    <w:rsid w:val="00C604E8"/>
    <w:rsid w:val="00C60793"/>
    <w:rsid w:val="00C61D2C"/>
    <w:rsid w:val="00C6229F"/>
    <w:rsid w:val="00C62AEE"/>
    <w:rsid w:val="00C6455F"/>
    <w:rsid w:val="00C64F5E"/>
    <w:rsid w:val="00C6580D"/>
    <w:rsid w:val="00C65C95"/>
    <w:rsid w:val="00C66D71"/>
    <w:rsid w:val="00C67175"/>
    <w:rsid w:val="00C6757B"/>
    <w:rsid w:val="00C67E10"/>
    <w:rsid w:val="00C70CD6"/>
    <w:rsid w:val="00C70F81"/>
    <w:rsid w:val="00C72B5A"/>
    <w:rsid w:val="00C731B6"/>
    <w:rsid w:val="00C7380C"/>
    <w:rsid w:val="00C7411D"/>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97F7E"/>
    <w:rsid w:val="00CA039F"/>
    <w:rsid w:val="00CA07EC"/>
    <w:rsid w:val="00CA1B7E"/>
    <w:rsid w:val="00CA4021"/>
    <w:rsid w:val="00CA44F8"/>
    <w:rsid w:val="00CA4AFA"/>
    <w:rsid w:val="00CA6331"/>
    <w:rsid w:val="00CA7BEE"/>
    <w:rsid w:val="00CA7D00"/>
    <w:rsid w:val="00CB1DA4"/>
    <w:rsid w:val="00CB352E"/>
    <w:rsid w:val="00CB395B"/>
    <w:rsid w:val="00CB410F"/>
    <w:rsid w:val="00CC03F4"/>
    <w:rsid w:val="00CC07C1"/>
    <w:rsid w:val="00CC07E6"/>
    <w:rsid w:val="00CC0D03"/>
    <w:rsid w:val="00CC0E37"/>
    <w:rsid w:val="00CC1207"/>
    <w:rsid w:val="00CC14E6"/>
    <w:rsid w:val="00CC191D"/>
    <w:rsid w:val="00CC1C3B"/>
    <w:rsid w:val="00CC1C8E"/>
    <w:rsid w:val="00CC2990"/>
    <w:rsid w:val="00CC2A6D"/>
    <w:rsid w:val="00CC3358"/>
    <w:rsid w:val="00CC3FF2"/>
    <w:rsid w:val="00CC40FF"/>
    <w:rsid w:val="00CC4AF3"/>
    <w:rsid w:val="00CC5925"/>
    <w:rsid w:val="00CC6CDC"/>
    <w:rsid w:val="00CC7539"/>
    <w:rsid w:val="00CC7CA3"/>
    <w:rsid w:val="00CD03B8"/>
    <w:rsid w:val="00CD1E98"/>
    <w:rsid w:val="00CD2657"/>
    <w:rsid w:val="00CD2D47"/>
    <w:rsid w:val="00CD3196"/>
    <w:rsid w:val="00CD3987"/>
    <w:rsid w:val="00CD3FF4"/>
    <w:rsid w:val="00CD48D8"/>
    <w:rsid w:val="00CD4A73"/>
    <w:rsid w:val="00CD4AF8"/>
    <w:rsid w:val="00CD52A5"/>
    <w:rsid w:val="00CD564B"/>
    <w:rsid w:val="00CD6812"/>
    <w:rsid w:val="00CD6FDB"/>
    <w:rsid w:val="00CD7803"/>
    <w:rsid w:val="00CE0062"/>
    <w:rsid w:val="00CE0B70"/>
    <w:rsid w:val="00CE1B3F"/>
    <w:rsid w:val="00CE3E87"/>
    <w:rsid w:val="00CE405E"/>
    <w:rsid w:val="00CE56D7"/>
    <w:rsid w:val="00CE6E7D"/>
    <w:rsid w:val="00CF171F"/>
    <w:rsid w:val="00CF4934"/>
    <w:rsid w:val="00CF5A4D"/>
    <w:rsid w:val="00CF6F18"/>
    <w:rsid w:val="00D00F98"/>
    <w:rsid w:val="00D024BA"/>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235"/>
    <w:rsid w:val="00D21884"/>
    <w:rsid w:val="00D2251A"/>
    <w:rsid w:val="00D225EB"/>
    <w:rsid w:val="00D240DC"/>
    <w:rsid w:val="00D2480D"/>
    <w:rsid w:val="00D3121D"/>
    <w:rsid w:val="00D32642"/>
    <w:rsid w:val="00D368C3"/>
    <w:rsid w:val="00D36B47"/>
    <w:rsid w:val="00D37380"/>
    <w:rsid w:val="00D37465"/>
    <w:rsid w:val="00D41086"/>
    <w:rsid w:val="00D42195"/>
    <w:rsid w:val="00D4303E"/>
    <w:rsid w:val="00D431A4"/>
    <w:rsid w:val="00D4398F"/>
    <w:rsid w:val="00D43DB2"/>
    <w:rsid w:val="00D442AA"/>
    <w:rsid w:val="00D45CEB"/>
    <w:rsid w:val="00D45D17"/>
    <w:rsid w:val="00D4757D"/>
    <w:rsid w:val="00D4778A"/>
    <w:rsid w:val="00D5073D"/>
    <w:rsid w:val="00D5116F"/>
    <w:rsid w:val="00D54328"/>
    <w:rsid w:val="00D545B4"/>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4B0C"/>
    <w:rsid w:val="00D85287"/>
    <w:rsid w:val="00D8656F"/>
    <w:rsid w:val="00D86673"/>
    <w:rsid w:val="00D87780"/>
    <w:rsid w:val="00D90A2F"/>
    <w:rsid w:val="00D911C2"/>
    <w:rsid w:val="00D96965"/>
    <w:rsid w:val="00D973A8"/>
    <w:rsid w:val="00D97C1B"/>
    <w:rsid w:val="00D97F86"/>
    <w:rsid w:val="00DA060A"/>
    <w:rsid w:val="00DA0DB7"/>
    <w:rsid w:val="00DA0F76"/>
    <w:rsid w:val="00DA31A9"/>
    <w:rsid w:val="00DA3BBC"/>
    <w:rsid w:val="00DA3F1D"/>
    <w:rsid w:val="00DA51C3"/>
    <w:rsid w:val="00DA561F"/>
    <w:rsid w:val="00DA67C6"/>
    <w:rsid w:val="00DA7573"/>
    <w:rsid w:val="00DB1FFE"/>
    <w:rsid w:val="00DB2275"/>
    <w:rsid w:val="00DB2856"/>
    <w:rsid w:val="00DB3A81"/>
    <w:rsid w:val="00DB3D87"/>
    <w:rsid w:val="00DB3E4E"/>
    <w:rsid w:val="00DB3E61"/>
    <w:rsid w:val="00DB41CE"/>
    <w:rsid w:val="00DB4AAF"/>
    <w:rsid w:val="00DB5EA8"/>
    <w:rsid w:val="00DB769B"/>
    <w:rsid w:val="00DC0D57"/>
    <w:rsid w:val="00DC0E08"/>
    <w:rsid w:val="00DC1596"/>
    <w:rsid w:val="00DC27CE"/>
    <w:rsid w:val="00DC2821"/>
    <w:rsid w:val="00DC2ADE"/>
    <w:rsid w:val="00DC39A5"/>
    <w:rsid w:val="00DC4227"/>
    <w:rsid w:val="00DC456E"/>
    <w:rsid w:val="00DC5030"/>
    <w:rsid w:val="00DC52BA"/>
    <w:rsid w:val="00DC60FE"/>
    <w:rsid w:val="00DD0A51"/>
    <w:rsid w:val="00DD11E5"/>
    <w:rsid w:val="00DD2BF2"/>
    <w:rsid w:val="00DD2C67"/>
    <w:rsid w:val="00DD44E2"/>
    <w:rsid w:val="00DD55E1"/>
    <w:rsid w:val="00DD584B"/>
    <w:rsid w:val="00DD7815"/>
    <w:rsid w:val="00DE0EE7"/>
    <w:rsid w:val="00DE1B67"/>
    <w:rsid w:val="00DE2FB9"/>
    <w:rsid w:val="00DE3120"/>
    <w:rsid w:val="00DE317B"/>
    <w:rsid w:val="00DE610C"/>
    <w:rsid w:val="00DE64E7"/>
    <w:rsid w:val="00DE6513"/>
    <w:rsid w:val="00DF0FB9"/>
    <w:rsid w:val="00DF1161"/>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0722A"/>
    <w:rsid w:val="00E101A8"/>
    <w:rsid w:val="00E10209"/>
    <w:rsid w:val="00E10411"/>
    <w:rsid w:val="00E105C7"/>
    <w:rsid w:val="00E10CEF"/>
    <w:rsid w:val="00E124D9"/>
    <w:rsid w:val="00E125FF"/>
    <w:rsid w:val="00E12731"/>
    <w:rsid w:val="00E13B50"/>
    <w:rsid w:val="00E16163"/>
    <w:rsid w:val="00E16A77"/>
    <w:rsid w:val="00E207CC"/>
    <w:rsid w:val="00E2184C"/>
    <w:rsid w:val="00E225A3"/>
    <w:rsid w:val="00E228D1"/>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2AC2"/>
    <w:rsid w:val="00E432A9"/>
    <w:rsid w:val="00E43437"/>
    <w:rsid w:val="00E4355A"/>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050"/>
    <w:rsid w:val="00E57F5F"/>
    <w:rsid w:val="00E60155"/>
    <w:rsid w:val="00E6075D"/>
    <w:rsid w:val="00E62BCD"/>
    <w:rsid w:val="00E63505"/>
    <w:rsid w:val="00E63636"/>
    <w:rsid w:val="00E63AFA"/>
    <w:rsid w:val="00E6517F"/>
    <w:rsid w:val="00E659C8"/>
    <w:rsid w:val="00E66E0B"/>
    <w:rsid w:val="00E6712D"/>
    <w:rsid w:val="00E71221"/>
    <w:rsid w:val="00E71FCE"/>
    <w:rsid w:val="00E7216A"/>
    <w:rsid w:val="00E726E4"/>
    <w:rsid w:val="00E732FB"/>
    <w:rsid w:val="00E7582E"/>
    <w:rsid w:val="00E76E6C"/>
    <w:rsid w:val="00E77B22"/>
    <w:rsid w:val="00E81A13"/>
    <w:rsid w:val="00E81F40"/>
    <w:rsid w:val="00E83006"/>
    <w:rsid w:val="00E83BE4"/>
    <w:rsid w:val="00E8476A"/>
    <w:rsid w:val="00E85871"/>
    <w:rsid w:val="00E859C5"/>
    <w:rsid w:val="00E86A7B"/>
    <w:rsid w:val="00E86D5B"/>
    <w:rsid w:val="00E90786"/>
    <w:rsid w:val="00E90F7F"/>
    <w:rsid w:val="00E91222"/>
    <w:rsid w:val="00E914FE"/>
    <w:rsid w:val="00E9161B"/>
    <w:rsid w:val="00E9182B"/>
    <w:rsid w:val="00E91F0B"/>
    <w:rsid w:val="00E92D20"/>
    <w:rsid w:val="00E944B5"/>
    <w:rsid w:val="00E951B5"/>
    <w:rsid w:val="00E9577B"/>
    <w:rsid w:val="00E971F2"/>
    <w:rsid w:val="00E973AF"/>
    <w:rsid w:val="00E97859"/>
    <w:rsid w:val="00E97882"/>
    <w:rsid w:val="00E97E70"/>
    <w:rsid w:val="00E97E9A"/>
    <w:rsid w:val="00EA018E"/>
    <w:rsid w:val="00EA19C9"/>
    <w:rsid w:val="00EA370A"/>
    <w:rsid w:val="00EA3949"/>
    <w:rsid w:val="00EA45A8"/>
    <w:rsid w:val="00EA5F12"/>
    <w:rsid w:val="00EA604B"/>
    <w:rsid w:val="00EA637B"/>
    <w:rsid w:val="00EA6AED"/>
    <w:rsid w:val="00EA6BF2"/>
    <w:rsid w:val="00EB1F3A"/>
    <w:rsid w:val="00EB2410"/>
    <w:rsid w:val="00EB2533"/>
    <w:rsid w:val="00EB4FFE"/>
    <w:rsid w:val="00EB534D"/>
    <w:rsid w:val="00EB61D6"/>
    <w:rsid w:val="00EB63EA"/>
    <w:rsid w:val="00EB6614"/>
    <w:rsid w:val="00EB6DA0"/>
    <w:rsid w:val="00EB7B77"/>
    <w:rsid w:val="00EC17EE"/>
    <w:rsid w:val="00EC241D"/>
    <w:rsid w:val="00EC26AE"/>
    <w:rsid w:val="00EC37FF"/>
    <w:rsid w:val="00EC4CAC"/>
    <w:rsid w:val="00EC536C"/>
    <w:rsid w:val="00EC538E"/>
    <w:rsid w:val="00EC55C3"/>
    <w:rsid w:val="00EC5E18"/>
    <w:rsid w:val="00EC7073"/>
    <w:rsid w:val="00EC7097"/>
    <w:rsid w:val="00EC76A1"/>
    <w:rsid w:val="00EC7F22"/>
    <w:rsid w:val="00ED0112"/>
    <w:rsid w:val="00ED0DE6"/>
    <w:rsid w:val="00ED1BA2"/>
    <w:rsid w:val="00ED2C8E"/>
    <w:rsid w:val="00ED31DB"/>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94"/>
    <w:rsid w:val="00EE35B6"/>
    <w:rsid w:val="00EE3D6E"/>
    <w:rsid w:val="00EE428B"/>
    <w:rsid w:val="00EE43DF"/>
    <w:rsid w:val="00EE4ECC"/>
    <w:rsid w:val="00EE5287"/>
    <w:rsid w:val="00EF127F"/>
    <w:rsid w:val="00EF163F"/>
    <w:rsid w:val="00EF2C05"/>
    <w:rsid w:val="00EF2F78"/>
    <w:rsid w:val="00EF3C30"/>
    <w:rsid w:val="00EF473F"/>
    <w:rsid w:val="00EF6648"/>
    <w:rsid w:val="00EF7F76"/>
    <w:rsid w:val="00F014C7"/>
    <w:rsid w:val="00F01D4F"/>
    <w:rsid w:val="00F01D73"/>
    <w:rsid w:val="00F02AC0"/>
    <w:rsid w:val="00F04151"/>
    <w:rsid w:val="00F05BBC"/>
    <w:rsid w:val="00F078E5"/>
    <w:rsid w:val="00F102DA"/>
    <w:rsid w:val="00F12690"/>
    <w:rsid w:val="00F13048"/>
    <w:rsid w:val="00F13C72"/>
    <w:rsid w:val="00F1439E"/>
    <w:rsid w:val="00F158BC"/>
    <w:rsid w:val="00F15F8C"/>
    <w:rsid w:val="00F16006"/>
    <w:rsid w:val="00F16541"/>
    <w:rsid w:val="00F17A84"/>
    <w:rsid w:val="00F20826"/>
    <w:rsid w:val="00F22E86"/>
    <w:rsid w:val="00F2366C"/>
    <w:rsid w:val="00F2385A"/>
    <w:rsid w:val="00F23FBE"/>
    <w:rsid w:val="00F2501B"/>
    <w:rsid w:val="00F2531D"/>
    <w:rsid w:val="00F25481"/>
    <w:rsid w:val="00F25BE9"/>
    <w:rsid w:val="00F25FFD"/>
    <w:rsid w:val="00F26DE7"/>
    <w:rsid w:val="00F272CD"/>
    <w:rsid w:val="00F274A1"/>
    <w:rsid w:val="00F27B75"/>
    <w:rsid w:val="00F27D0D"/>
    <w:rsid w:val="00F3118D"/>
    <w:rsid w:val="00F3147F"/>
    <w:rsid w:val="00F31774"/>
    <w:rsid w:val="00F347F0"/>
    <w:rsid w:val="00F34FBF"/>
    <w:rsid w:val="00F37625"/>
    <w:rsid w:val="00F4012A"/>
    <w:rsid w:val="00F40AD4"/>
    <w:rsid w:val="00F415AF"/>
    <w:rsid w:val="00F417DA"/>
    <w:rsid w:val="00F42395"/>
    <w:rsid w:val="00F4297E"/>
    <w:rsid w:val="00F42EEB"/>
    <w:rsid w:val="00F4320C"/>
    <w:rsid w:val="00F444CF"/>
    <w:rsid w:val="00F45625"/>
    <w:rsid w:val="00F46234"/>
    <w:rsid w:val="00F5009A"/>
    <w:rsid w:val="00F50CB1"/>
    <w:rsid w:val="00F51A45"/>
    <w:rsid w:val="00F521E0"/>
    <w:rsid w:val="00F5263C"/>
    <w:rsid w:val="00F538A1"/>
    <w:rsid w:val="00F55FF8"/>
    <w:rsid w:val="00F57EFC"/>
    <w:rsid w:val="00F60697"/>
    <w:rsid w:val="00F6188A"/>
    <w:rsid w:val="00F62AA8"/>
    <w:rsid w:val="00F62D99"/>
    <w:rsid w:val="00F642AB"/>
    <w:rsid w:val="00F6532C"/>
    <w:rsid w:val="00F65734"/>
    <w:rsid w:val="00F66CD6"/>
    <w:rsid w:val="00F6795E"/>
    <w:rsid w:val="00F70699"/>
    <w:rsid w:val="00F70E94"/>
    <w:rsid w:val="00F739E2"/>
    <w:rsid w:val="00F749A1"/>
    <w:rsid w:val="00F74C12"/>
    <w:rsid w:val="00F75995"/>
    <w:rsid w:val="00F76DD3"/>
    <w:rsid w:val="00F80855"/>
    <w:rsid w:val="00F80876"/>
    <w:rsid w:val="00F82576"/>
    <w:rsid w:val="00F83C6A"/>
    <w:rsid w:val="00F8405E"/>
    <w:rsid w:val="00F844B3"/>
    <w:rsid w:val="00F849F5"/>
    <w:rsid w:val="00F86330"/>
    <w:rsid w:val="00F87254"/>
    <w:rsid w:val="00F87718"/>
    <w:rsid w:val="00F90729"/>
    <w:rsid w:val="00F938A5"/>
    <w:rsid w:val="00F93D09"/>
    <w:rsid w:val="00F95C8A"/>
    <w:rsid w:val="00F96188"/>
    <w:rsid w:val="00F96B20"/>
    <w:rsid w:val="00FA1726"/>
    <w:rsid w:val="00FA1A5E"/>
    <w:rsid w:val="00FA26C9"/>
    <w:rsid w:val="00FA722B"/>
    <w:rsid w:val="00FA74BE"/>
    <w:rsid w:val="00FB00A7"/>
    <w:rsid w:val="00FB069B"/>
    <w:rsid w:val="00FB13CD"/>
    <w:rsid w:val="00FB23C1"/>
    <w:rsid w:val="00FB397C"/>
    <w:rsid w:val="00FB3DFE"/>
    <w:rsid w:val="00FB4020"/>
    <w:rsid w:val="00FB4F7A"/>
    <w:rsid w:val="00FB5BDB"/>
    <w:rsid w:val="00FC0D8D"/>
    <w:rsid w:val="00FC3B00"/>
    <w:rsid w:val="00FC42D1"/>
    <w:rsid w:val="00FC55E3"/>
    <w:rsid w:val="00FC5E12"/>
    <w:rsid w:val="00FC6736"/>
    <w:rsid w:val="00FC6A33"/>
    <w:rsid w:val="00FC7448"/>
    <w:rsid w:val="00FC7CB9"/>
    <w:rsid w:val="00FD2DB5"/>
    <w:rsid w:val="00FD32D4"/>
    <w:rsid w:val="00FD38B3"/>
    <w:rsid w:val="00FD40C0"/>
    <w:rsid w:val="00FD4C83"/>
    <w:rsid w:val="00FD5B3F"/>
    <w:rsid w:val="00FD63AD"/>
    <w:rsid w:val="00FD657A"/>
    <w:rsid w:val="00FD7309"/>
    <w:rsid w:val="00FD7A95"/>
    <w:rsid w:val="00FD7D30"/>
    <w:rsid w:val="00FE118B"/>
    <w:rsid w:val="00FE1AF7"/>
    <w:rsid w:val="00FE20CE"/>
    <w:rsid w:val="00FE2A99"/>
    <w:rsid w:val="00FE2F6D"/>
    <w:rsid w:val="00FE32B0"/>
    <w:rsid w:val="00FE3C7E"/>
    <w:rsid w:val="00FE69CD"/>
    <w:rsid w:val="00FE6A4A"/>
    <w:rsid w:val="00FE767B"/>
    <w:rsid w:val="00FE7D73"/>
    <w:rsid w:val="00FF0DE2"/>
    <w:rsid w:val="00FF0E36"/>
    <w:rsid w:val="00FF2543"/>
    <w:rsid w:val="00FF3470"/>
    <w:rsid w:val="00FF37BF"/>
    <w:rsid w:val="00FF4564"/>
    <w:rsid w:val="00FF568A"/>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760034"/>
  <w15:docId w15:val="{7F6181E9-B8B6-49C5-9B33-539097B50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link w:val="Heading1Char"/>
    <w:uiPriority w:val="9"/>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9"/>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uiPriority w:val="99"/>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uiPriority w:val="9"/>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HeaderChar">
    <w:name w:val="Header Char"/>
    <w:basedOn w:val="DefaultParagraphFont"/>
    <w:link w:val="Header"/>
    <w:uiPriority w:val="99"/>
    <w:rsid w:val="00122073"/>
    <w:rPr>
      <w:sz w:val="24"/>
    </w:rPr>
  </w:style>
  <w:style w:type="character" w:customStyle="1" w:styleId="FooterChar">
    <w:name w:val="Footer Char"/>
    <w:basedOn w:val="DefaultParagraphFont"/>
    <w:link w:val="Footer"/>
    <w:uiPriority w:val="99"/>
    <w:rsid w:val="00122073"/>
    <w:rPr>
      <w:rFonts w:ascii="Arial" w:hAnsi="Arial"/>
      <w:sz w:val="18"/>
    </w:rPr>
  </w:style>
  <w:style w:type="character" w:customStyle="1" w:styleId="BalloonTextChar">
    <w:name w:val="Balloon Text Char"/>
    <w:basedOn w:val="DefaultParagraphFont"/>
    <w:link w:val="BalloonText"/>
    <w:uiPriority w:val="99"/>
    <w:semiHidden/>
    <w:rsid w:val="00122073"/>
    <w:rPr>
      <w:rFonts w:ascii="Tahoma" w:hAnsi="Tahoma" w:cs="Tahoma"/>
      <w:sz w:val="16"/>
      <w:szCs w:val="16"/>
    </w:rPr>
  </w:style>
  <w:style w:type="character" w:customStyle="1" w:styleId="Heading1Char">
    <w:name w:val="Heading 1 Char"/>
    <w:basedOn w:val="DefaultParagraphFont"/>
    <w:link w:val="Heading1"/>
    <w:uiPriority w:val="9"/>
    <w:rsid w:val="00122073"/>
    <w:rPr>
      <w:rFonts w:ascii="Arial" w:hAnsi="Arial"/>
      <w:b/>
      <w:spacing w:val="-4"/>
      <w:sz w:val="36"/>
      <w:lang w:eastAsia="en-US"/>
    </w:rPr>
  </w:style>
  <w:style w:type="character" w:customStyle="1" w:styleId="Heading2Char">
    <w:name w:val="Heading 2 Char"/>
    <w:basedOn w:val="DefaultParagraphFont"/>
    <w:link w:val="Heading2"/>
    <w:uiPriority w:val="9"/>
    <w:rsid w:val="00122073"/>
    <w:rPr>
      <w:rFonts w:ascii="Arial" w:hAnsi="Arial"/>
      <w:b/>
      <w:sz w:val="28"/>
    </w:rPr>
  </w:style>
  <w:style w:type="paragraph" w:styleId="ListParagraph">
    <w:name w:val="List Paragraph"/>
    <w:basedOn w:val="Normal"/>
    <w:uiPriority w:val="34"/>
    <w:qFormat/>
    <w:rsid w:val="00122073"/>
    <w:pPr>
      <w:ind w:left="720"/>
      <w:contextualSpacing/>
    </w:pPr>
  </w:style>
  <w:style w:type="paragraph" w:styleId="NormalWeb">
    <w:name w:val="Normal (Web)"/>
    <w:basedOn w:val="Normal"/>
    <w:rsid w:val="00535AC0"/>
    <w:pPr>
      <w:spacing w:before="100" w:beforeAutospacing="1" w:after="100" w:afterAutospacing="1"/>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758035">
      <w:bodyDiv w:val="1"/>
      <w:marLeft w:val="0"/>
      <w:marRight w:val="0"/>
      <w:marTop w:val="0"/>
      <w:marBottom w:val="0"/>
      <w:divBdr>
        <w:top w:val="none" w:sz="0" w:space="0" w:color="auto"/>
        <w:left w:val="none" w:sz="0" w:space="0" w:color="auto"/>
        <w:bottom w:val="none" w:sz="0" w:space="0" w:color="auto"/>
        <w:right w:val="none" w:sz="0" w:space="0" w:color="auto"/>
      </w:divBdr>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094010375">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Croft-Y-Lloi Farm</Site_x0020_Name>
    <Internal_x002f_External xmlns="859f7ad6-93f6-4205-b62b-a17f28acbbac">Outgoing document</Internal_x002f_External>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2016-04-07T23:00:00+00:00</Document_x0020_Date>
    <Facility_x0020_Address xmlns="859f7ad6-93f6-4205-b62b-a17f28acbbac">Grosenon Road, Monmouth</Facility_x0020_Address>
    <Environment_x0020_Sub_x0020_Folder xmlns="859f7ad6-93f6-4205-b62b-a17f28acbbac">Licence supervision</Environment_x0020_Sub_x0020_Folder>
    <Customer_x0020_Name xmlns="859f7ad6-93f6-4205-b62b-a17f28acbbac">Crofty Growers Ltd</Customer_x0020_Name>
    <Surrendered_x002f_Expired xmlns="859f7ad6-93f6-4205-b62b-a17f28acbbac" xsi:nil="true"/>
    <Post_x0020_code xmlns="859f7ad6-93f6-4205-b62b-a17f28acbbac">NP25 4BJ</Post_x0020_code>
    <Surrendered_x002f_Expired_x0020_Date xmlns="859f7ad6-93f6-4205-b62b-a17f28acbbac" xsi:nil="true"/>
    <_dlc_DocId xmlns="9be56660-2c31-41ef-bc00-23e72f632f2a">REGU-386-12650</_dlc_DocId>
    <_dlc_DocIdUrl xmlns="9be56660-2c31-41ef-bc00-23e72f632f2a">
      <Url>https://cyfoethnaturiolcymru.sharepoint.com/teams/Regulatory/Permitting/_layouts/15/DocIdRedir.aspx?ID=REGU-386-12650</Url>
      <Description>REGU-386-12650</Description>
    </_dlc_DocIdUrl>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809B0-7223-4181-AACC-AB3F90E15423}">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D8082404-75EC-4748-B64E-F4DC4E4F3C51}">
  <ds:schemaRefs>
    <ds:schemaRef ds:uri="http://schemas.microsoft.com/sharepoint/v3/contenttype/forms"/>
  </ds:schemaRefs>
</ds:datastoreItem>
</file>

<file path=customXml/itemProps3.xml><?xml version="1.0" encoding="utf-8"?>
<ds:datastoreItem xmlns:ds="http://schemas.openxmlformats.org/officeDocument/2006/customXml" ds:itemID="{1D56A880-BE05-4845-849D-A2F45FE5EF1A}"/>
</file>

<file path=customXml/itemProps4.xml><?xml version="1.0" encoding="utf-8"?>
<ds:datastoreItem xmlns:ds="http://schemas.openxmlformats.org/officeDocument/2006/customXml" ds:itemID="{EF8BF074-0121-45C8-84BD-38A3CBE18AD6}"/>
</file>

<file path=customXml/itemProps5.xml><?xml version="1.0" encoding="utf-8"?>
<ds:datastoreItem xmlns:ds="http://schemas.openxmlformats.org/officeDocument/2006/customXml" ds:itemID="{2FBEDD50-04F3-44C6-A49D-DEE2F77ECDBE}">
  <ds:schemaRefs>
    <ds:schemaRef ds:uri="http://schemas.microsoft.com/sharepoint/events"/>
  </ds:schemaRefs>
</ds:datastoreItem>
</file>

<file path=customXml/itemProps6.xml><?xml version="1.0" encoding="utf-8"?>
<ds:datastoreItem xmlns:ds="http://schemas.openxmlformats.org/officeDocument/2006/customXml" ds:itemID="{31F27F98-1032-4A3D-8711-052A0A970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3752</Words>
  <Characters>21388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AB3098FG Croft y lloi permit</vt:lpstr>
    </vt:vector>
  </TitlesOfParts>
  <Company>Environment Agency</Company>
  <LinksUpToDate>false</LinksUpToDate>
  <CharactersWithSpaces>25090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AB3098FG Croft y lloi permit</dc:title>
  <dc:creator/>
  <cp:keywords>23308SD22, 233 08 SD22, 233-08-SD22</cp:keywords>
  <dc:description>233_08_SD22, version 8_x000d_
issue date: 07/04/2011</dc:description>
  <cp:lastModifiedBy>Ashcroft, Kevin</cp:lastModifiedBy>
  <cp:revision>2</cp:revision>
  <cp:lastPrinted>2015-02-23T12:15:00Z</cp:lastPrinted>
  <dcterms:created xsi:type="dcterms:W3CDTF">2016-04-08T15:23:00Z</dcterms:created>
  <dcterms:modified xsi:type="dcterms:W3CDTF">2016-04-08T15:23:00Z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8334e06e-967a-4738-af60-775a6e0b2c15</vt:lpwstr>
  </property>
  <property fmtid="{D5CDD505-2E9C-101B-9397-08002B2CF9AE}" pid="5" name="_docset_NoMedatataSyncRequired">
    <vt:lpwstr>False</vt:lpwstr>
  </property>
  <property fmtid="{D5CDD505-2E9C-101B-9397-08002B2CF9AE}" pid="6" name="_dlc_DocId">
    <vt:lpwstr>REGU-386-12650</vt:lpwstr>
  </property>
  <property fmtid="{D5CDD505-2E9C-101B-9397-08002B2CF9AE}" pid="7" name="_dlc_DocIdUrl">
    <vt:lpwstr>https://cyfoethnaturiolcymru.sharepoint.com/teams/Regulatory/Permitting/_layouts/15/DocIdRedir.aspx?ID=REGU-386-12650, REGU-386-12650</vt:lpwstr>
  </property>
</Properties>
</file>