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175FF3B6" w:rsidR="00BB0EC4" w:rsidRPr="00A75B9E" w:rsidRDefault="00FB034F"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075B048D" w14:textId="7F543F80"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A75B9E" w:rsidRDefault="00ED107C" w:rsidP="007B7529">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66C37502" w:rsidR="000A63C1" w:rsidRPr="00A75B9E" w:rsidRDefault="00FB034F" w:rsidP="000A63C1">
                <w:pPr>
                  <w:pStyle w:val="Paragraph"/>
                  <w:spacing w:before="120" w:after="60"/>
                  <w:rPr>
                    <w:rStyle w:val="Responseboxtext"/>
                    <w:rFonts w:cs="Arial"/>
                  </w:rPr>
                </w:pPr>
                <w:r>
                  <w:rPr>
                    <w:rStyle w:val="Responseboxtext"/>
                    <w:rFonts w:cs="Arial"/>
                  </w:rPr>
                  <w:t>Fir View Caravan Park</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1796D1B3" w:rsidR="000A63C1" w:rsidRPr="00A75B9E" w:rsidRDefault="00FB034F" w:rsidP="000A63C1">
                <w:pPr>
                  <w:pStyle w:val="Paragraph"/>
                  <w:spacing w:before="120" w:after="60"/>
                  <w:rPr>
                    <w:rStyle w:val="Responseboxtext"/>
                    <w:rFonts w:eastAsia="Calibri" w:cs="Arial"/>
                  </w:rPr>
                </w:pPr>
                <w:r>
                  <w:rPr>
                    <w:rStyle w:val="Responseboxtext"/>
                    <w:rFonts w:cs="Arial"/>
                  </w:rPr>
                  <w:t>Fir View Caravan Park</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1EF2562A" w:rsidR="000A63C1" w:rsidRPr="00A75B9E" w:rsidRDefault="00FB034F" w:rsidP="000A63C1">
                <w:pPr>
                  <w:pStyle w:val="Paragraph"/>
                  <w:spacing w:before="120" w:after="60"/>
                  <w:rPr>
                    <w:rStyle w:val="Responseboxtext"/>
                    <w:rFonts w:eastAsia="Calibri" w:cs="Arial"/>
                  </w:rPr>
                </w:pPr>
                <w:proofErr w:type="spellStart"/>
                <w:r>
                  <w:rPr>
                    <w:rStyle w:val="Responseboxtext"/>
                    <w:rFonts w:cs="Arial"/>
                  </w:rPr>
                  <w:t>Llangyniew</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43DEE3A3" w:rsidR="000A63C1" w:rsidRPr="00A75B9E" w:rsidRDefault="00FB034F" w:rsidP="000A63C1">
                <w:pPr>
                  <w:pStyle w:val="Paragraph"/>
                  <w:spacing w:before="120" w:after="60"/>
                  <w:rPr>
                    <w:rStyle w:val="Responseboxtext"/>
                    <w:rFonts w:eastAsia="Calibri" w:cs="Arial"/>
                  </w:rPr>
                </w:pPr>
                <w:r>
                  <w:rPr>
                    <w:rStyle w:val="Responseboxtext"/>
                    <w:rFonts w:cs="Arial"/>
                  </w:rPr>
                  <w:t>Welshpool</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27EBEBBF" w:rsidR="000A63C1" w:rsidRPr="00A75B9E" w:rsidRDefault="00FB034F" w:rsidP="000A63C1">
                <w:pPr>
                  <w:pStyle w:val="Paragraph"/>
                  <w:spacing w:before="120" w:after="60"/>
                  <w:rPr>
                    <w:rStyle w:val="Responseboxtext"/>
                    <w:rFonts w:eastAsia="Calibri" w:cs="Arial"/>
                  </w:rPr>
                </w:pPr>
                <w:r>
                  <w:rPr>
                    <w:rStyle w:val="Responseboxtext"/>
                    <w:rFonts w:cs="Arial"/>
                  </w:rPr>
                  <w:t>SY21 0LT</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493444EC" w:rsidR="000A63C1" w:rsidRPr="00A75B9E" w:rsidRDefault="00FB034F" w:rsidP="000A63C1">
                <w:pPr>
                  <w:pStyle w:val="Paragraph"/>
                  <w:spacing w:before="120" w:after="60"/>
                  <w:rPr>
                    <w:rStyle w:val="Responseboxtext"/>
                    <w:rFonts w:eastAsia="Calibri" w:cs="Arial"/>
                  </w:rPr>
                </w:pPr>
                <w:r w:rsidRPr="00FB034F">
                  <w:rPr>
                    <w:rStyle w:val="Responseboxtext"/>
                    <w:rFonts w:cs="Arial"/>
                  </w:rPr>
                  <w:t>SJ 11688 10210</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DEEF765" w:rsidR="003C470D" w:rsidRPr="00A75B9E" w:rsidRDefault="00FB034F"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475FD4F0" w14:textId="4E1F7713" w:rsidR="00CB67EB" w:rsidRPr="00A75B9E" w:rsidRDefault="00FB034F"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lastRenderedPageBreak/>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lastRenderedPageBreak/>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lastRenderedPageBreak/>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B0AB869" w:rsidR="003608A0" w:rsidRPr="00A75B9E" w:rsidRDefault="00FB034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6056876" w:rsidR="003608A0" w:rsidRPr="00A75B9E" w:rsidRDefault="00FB034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53347118" w:rsidR="003608A0" w:rsidRPr="00A75B9E" w:rsidRDefault="00A20AA8" w:rsidP="003608A0">
                <w:pPr>
                  <w:pStyle w:val="Questiontext"/>
                </w:pPr>
                <w:r>
                  <w:rPr>
                    <w:rStyle w:val="Responseboxtext"/>
                  </w:rPr>
                  <w:t>Fir View Caravan Park – Site 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4F91772C" w:rsidR="003608A0" w:rsidRPr="00A75B9E" w:rsidRDefault="00FB034F" w:rsidP="003608A0">
                <w:pPr>
                  <w:pStyle w:val="Questiontext"/>
                </w:pPr>
                <w:r>
                  <w:rPr>
                    <w:rStyle w:val="Responseboxtext"/>
                  </w:rPr>
                  <w:t xml:space="preserve">Installation of a sewage treatment plant with discharge to a drainage field which will meet current building regulations and </w:t>
                </w:r>
                <w:proofErr w:type="spellStart"/>
                <w:r>
                  <w:rPr>
                    <w:rStyle w:val="Responseboxtext"/>
                  </w:rPr>
                  <w:t>british</w:t>
                </w:r>
                <w:proofErr w:type="spellEnd"/>
                <w:r>
                  <w:rPr>
                    <w:rStyle w:val="Responseboxtext"/>
                  </w:rPr>
                  <w:t xml:space="preserve"> standards.</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lastRenderedPageBreak/>
              <w:t>Document reference</w:t>
            </w:r>
          </w:p>
        </w:tc>
        <w:sdt>
          <w:sdtPr>
            <w:rPr>
              <w:rStyle w:val="Responseboxtext"/>
            </w:rPr>
            <w:id w:val="-645203664"/>
            <w:placeholder>
              <w:docPart w:val="21B38937E0634C2C8892EF7BFCA910F7"/>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23C4"/>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20AA8"/>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034F"/>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r>
            <w:rPr>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372C2"/>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REGU-212-1878538</_dlc_DocId>
    <_dlc_DocIdUrl xmlns="9be56660-2c31-41ef-bc00-23e72f632f2a">
      <Url>https://cyfoethnaturiolcymru.sharepoint.com/teams/Regulatory/Permitting/_layouts/15/DocIdRedir.aspx?ID=REGU-212-1878538</Url>
      <Description>REGU-212-1878538</Description>
    </_dlc_DocIdUrl>
    <Site_x0020_Name xmlns="859f7ad6-93f6-4205-b62b-a17f28acbbac">Fir View Caravan Park</Site_x0020_Name>
    <Internal_x002f_External xmlns="859f7ad6-93f6-4205-b62b-a17f28acbbac">Incoming document</Internal_x002f_External>
    <Post_x0020_code xmlns="859f7ad6-93f6-4205-b62b-a17f28acbbac">SY21 0LT</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Fir View Caravan Park, Llangyniew, Welshpool, SY21 0LT</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2021-12-14T00:00:00+00:00</Document_x0020_Date>
    <Facility_x0020_Address xmlns="859f7ad6-93f6-4205-b62b-a17f28acbbac">Llangyniew, Welshpool</Facility_x0020_Address>
    <Environment_x0020_Sub_x0020_Folder xmlns="859f7ad6-93f6-4205-b62b-a17f28acbbac">Licences applications</Environment_x0020_Sub_x0020_Folder>
    <Customer_x0020_Name xmlns="859f7ad6-93f6-4205-b62b-a17f28acbbac">Sheehan Holdings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6B9BFE22-8B2A-4E91-88CC-AE2FC478B682}"/>
</file>

<file path=customXml/itemProps6.xml><?xml version="1.0" encoding="utf-8"?>
<ds:datastoreItem xmlns:ds="http://schemas.openxmlformats.org/officeDocument/2006/customXml" ds:itemID="{E0406734-BF27-4CD0-B5C9-51B52AF68F90}"/>
</file>

<file path=docProps/app.xml><?xml version="1.0" encoding="utf-8"?>
<Properties xmlns="http://schemas.openxmlformats.org/officeDocument/2006/extended-properties" xmlns:vt="http://schemas.openxmlformats.org/officeDocument/2006/docPropsVTypes">
  <Template>Normal</Template>
  <TotalTime>1</TotalTime>
  <Pages>8</Pages>
  <Words>2392</Words>
  <Characters>13635</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2016-06-29T12:43:00Z</cp:lastPrinted>
  <dcterms:created xsi:type="dcterms:W3CDTF">2021-12-23T14:41:00Z</dcterms:created>
  <dcterms:modified xsi:type="dcterms:W3CDTF">2021-12-23T14:41:00Z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8375b693-37f9-4fe8-af7a-9c779980f637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