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31601EAD" w14:textId="37402648" w:rsidR="00C04F37" w:rsidRDefault="00C04F37" w:rsidP="00362433">
      <w:pPr>
        <w:ind w:left="709" w:hanging="709"/>
        <w:rPr>
          <w:rFonts w:cs="Arial"/>
        </w:rPr>
      </w:pPr>
      <w:r>
        <w:rPr>
          <w:rFonts w:cs="Arial"/>
        </w:rPr>
        <w:t xml:space="preserve">         </w:t>
      </w:r>
      <w:r>
        <w:rPr>
          <w:rFonts w:cs="Arial"/>
        </w:rPr>
        <w:tab/>
      </w:r>
      <w:proofErr w:type="gramStart"/>
      <w:r w:rsidR="00C75787">
        <w:rPr>
          <w:rFonts w:cs="Arial"/>
        </w:rPr>
        <w:t>A</w:t>
      </w:r>
      <w:proofErr w:type="gramEnd"/>
      <w:r w:rsidR="00C75787">
        <w:rPr>
          <w:rFonts w:cs="Arial"/>
        </w:rPr>
        <w:t xml:space="preserve"> S L Lewis and D J Lewis</w:t>
      </w:r>
    </w:p>
    <w:p w14:paraId="4C320D97" w14:textId="0DF98335" w:rsidR="00C75787" w:rsidRDefault="00C75787" w:rsidP="00C75787">
      <w:pPr>
        <w:ind w:left="709"/>
        <w:rPr>
          <w:rFonts w:cs="Arial"/>
        </w:rPr>
      </w:pPr>
      <w:proofErr w:type="spellStart"/>
      <w:r>
        <w:rPr>
          <w:rFonts w:cs="Arial"/>
        </w:rPr>
        <w:t>Vronganllwyd</w:t>
      </w:r>
      <w:proofErr w:type="spellEnd"/>
    </w:p>
    <w:p w14:paraId="33097C7D" w14:textId="6D5489F7" w:rsidR="00C75787" w:rsidRDefault="00C75787" w:rsidP="00C75787">
      <w:pPr>
        <w:ind w:left="709"/>
        <w:rPr>
          <w:rFonts w:cs="Arial"/>
        </w:rPr>
      </w:pPr>
      <w:proofErr w:type="spellStart"/>
      <w:r>
        <w:rPr>
          <w:rFonts w:cs="Arial"/>
        </w:rPr>
        <w:t>Llanbister</w:t>
      </w:r>
      <w:proofErr w:type="spellEnd"/>
    </w:p>
    <w:p w14:paraId="382B39C8" w14:textId="5F10590E" w:rsidR="00C75787" w:rsidRDefault="00C75787" w:rsidP="00C75787">
      <w:pPr>
        <w:ind w:left="709"/>
        <w:rPr>
          <w:rFonts w:cs="Arial"/>
        </w:rPr>
      </w:pPr>
      <w:r>
        <w:rPr>
          <w:rFonts w:cs="Arial"/>
        </w:rPr>
        <w:t>Llandrindod Wells</w:t>
      </w:r>
    </w:p>
    <w:p w14:paraId="5F3DC08A" w14:textId="11354FA5" w:rsidR="00C75787" w:rsidRDefault="00C75787" w:rsidP="00C75787">
      <w:pPr>
        <w:ind w:left="709"/>
        <w:rPr>
          <w:rFonts w:cs="Arial"/>
        </w:rPr>
      </w:pPr>
      <w:r>
        <w:rPr>
          <w:rFonts w:cs="Arial"/>
        </w:rPr>
        <w:t>Powys     LD1 6SS</w:t>
      </w:r>
    </w:p>
    <w:p w14:paraId="550662F9" w14:textId="5D3E038E" w:rsidR="00C04F37" w:rsidRPr="00C04F37" w:rsidRDefault="00C04F37" w:rsidP="00C75787">
      <w:pPr>
        <w:ind w:left="709" w:hanging="709"/>
        <w:rPr>
          <w:rFonts w:cs="Arial"/>
        </w:rPr>
      </w:pPr>
      <w:r>
        <w:rPr>
          <w:rFonts w:cs="Arial"/>
        </w:rPr>
        <w:tab/>
      </w: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57EB99B1" w:rsidR="002577B0" w:rsidRPr="00C04F37" w:rsidRDefault="00C75787" w:rsidP="002577B0">
            <w:pPr>
              <w:rPr>
                <w:rFonts w:cs="Arial"/>
              </w:rPr>
            </w:pPr>
            <w:r>
              <w:rPr>
                <w:rFonts w:cs="Arial"/>
              </w:rPr>
              <w:t>BV5220IH</w:t>
            </w:r>
          </w:p>
        </w:tc>
        <w:tc>
          <w:tcPr>
            <w:tcW w:w="2835" w:type="dxa"/>
          </w:tcPr>
          <w:p w14:paraId="4107B008" w14:textId="7681C091" w:rsidR="002577B0" w:rsidRPr="00C04F37" w:rsidRDefault="00C75787" w:rsidP="002577B0">
            <w:pPr>
              <w:rPr>
                <w:rFonts w:cs="Arial"/>
              </w:rPr>
            </w:pPr>
            <w:r>
              <w:rPr>
                <w:rFonts w:cs="Arial"/>
              </w:rPr>
              <w:t>A S L Lewis and D J Lewis</w:t>
            </w:r>
          </w:p>
        </w:tc>
        <w:tc>
          <w:tcPr>
            <w:tcW w:w="3404" w:type="dxa"/>
          </w:tcPr>
          <w:p w14:paraId="6AC5690B" w14:textId="77777777" w:rsidR="00C04F37" w:rsidRDefault="00C75787" w:rsidP="00C75787">
            <w:pPr>
              <w:rPr>
                <w:rFonts w:cs="Arial"/>
              </w:rPr>
            </w:pPr>
            <w:proofErr w:type="spellStart"/>
            <w:r>
              <w:rPr>
                <w:rFonts w:cs="Arial"/>
              </w:rPr>
              <w:t>Ddole</w:t>
            </w:r>
            <w:proofErr w:type="spellEnd"/>
            <w:r>
              <w:rPr>
                <w:rFonts w:cs="Arial"/>
              </w:rPr>
              <w:t xml:space="preserve"> Farm Poultry Unit</w:t>
            </w:r>
          </w:p>
          <w:p w14:paraId="04059281" w14:textId="77777777" w:rsidR="00C75787" w:rsidRDefault="00C75787" w:rsidP="00C75787">
            <w:pPr>
              <w:rPr>
                <w:rFonts w:cs="Arial"/>
              </w:rPr>
            </w:pPr>
            <w:proofErr w:type="spellStart"/>
            <w:r>
              <w:rPr>
                <w:rFonts w:cs="Arial"/>
              </w:rPr>
              <w:t>Llanbister</w:t>
            </w:r>
            <w:proofErr w:type="spellEnd"/>
          </w:p>
          <w:p w14:paraId="6CA8A7A9" w14:textId="77777777" w:rsidR="00C75787" w:rsidRDefault="00C75787" w:rsidP="00C75787">
            <w:pPr>
              <w:rPr>
                <w:rFonts w:cs="Arial"/>
              </w:rPr>
            </w:pPr>
            <w:r>
              <w:rPr>
                <w:rFonts w:cs="Arial"/>
              </w:rPr>
              <w:t>Llandrindod Wells</w:t>
            </w:r>
          </w:p>
          <w:p w14:paraId="11944DE3" w14:textId="77777777" w:rsidR="00C75787" w:rsidRDefault="00C75787" w:rsidP="00C75787">
            <w:pPr>
              <w:rPr>
                <w:rFonts w:cs="Arial"/>
              </w:rPr>
            </w:pPr>
            <w:r>
              <w:rPr>
                <w:rFonts w:cs="Arial"/>
              </w:rPr>
              <w:t>Powys       LD1 6SS</w:t>
            </w:r>
          </w:p>
          <w:p w14:paraId="5EF904B0" w14:textId="0EDDF6E4" w:rsidR="00C75787" w:rsidRPr="00C04F37" w:rsidRDefault="00C75787" w:rsidP="00C75787">
            <w:pPr>
              <w:rPr>
                <w:rFonts w:cs="Arial"/>
              </w:rPr>
            </w:pPr>
          </w:p>
        </w:tc>
      </w:tr>
    </w:tbl>
    <w:p w14:paraId="26CB07D1" w14:textId="017CAFF8"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6FB5DB60" w14:textId="4F54ABD6" w:rsidR="00D468FE" w:rsidRPr="00C75787" w:rsidRDefault="00CD7971" w:rsidP="00C7578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bookmarkStart w:id="0" w:name="_GoBack"/>
      <w:bookmarkEnd w:id="0"/>
    </w:p>
    <w:p w14:paraId="3F9BF12C" w14:textId="77777777" w:rsidR="00C75787" w:rsidRDefault="00C75787" w:rsidP="00362433">
      <w:pPr>
        <w:tabs>
          <w:tab w:val="left" w:pos="0"/>
        </w:tabs>
        <w:suppressAutoHyphens/>
        <w:rPr>
          <w:rFonts w:cs="Arial"/>
        </w:rPr>
      </w:pPr>
    </w:p>
    <w:p w14:paraId="3DF288B7" w14:textId="77777777" w:rsidR="006A01D2" w:rsidRDefault="006A01D2" w:rsidP="00362433">
      <w:pPr>
        <w:tabs>
          <w:tab w:val="left" w:pos="0"/>
        </w:tabs>
        <w:suppressAutoHyphens/>
        <w:rPr>
          <w:rFonts w:cs="Arial"/>
          <w:b/>
        </w:rPr>
      </w:pPr>
    </w:p>
    <w:p w14:paraId="17070382" w14:textId="2E990685"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proofErr w:type="gramStart"/>
      <w:r w:rsidR="00362433" w:rsidRPr="00CD7971">
        <w:rPr>
          <w:rFonts w:cs="Arial"/>
          <w:b/>
        </w:rPr>
        <w:t>Signed ....................................................</w:t>
      </w:r>
      <w:proofErr w:type="gramEnd"/>
      <w:r w:rsidR="006A01D2">
        <w:rPr>
          <w:rFonts w:cs="Arial"/>
          <w:b/>
        </w:rPr>
        <w:tab/>
      </w:r>
      <w:r w:rsidR="006A01D2">
        <w:rPr>
          <w:rFonts w:cs="Arial"/>
          <w:b/>
        </w:rPr>
        <w:tab/>
        <w:t xml:space="preserve">Date:    </w:t>
      </w:r>
      <w:r w:rsidR="00C75787">
        <w:rPr>
          <w:rFonts w:cs="Arial"/>
        </w:rPr>
        <w:t>31</w:t>
      </w:r>
      <w:r w:rsidR="006A01D2" w:rsidRPr="006A01D2">
        <w:rPr>
          <w:rFonts w:cs="Arial"/>
        </w:rPr>
        <w:t xml:space="preserve">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proofErr w:type="spellStart"/>
      <w:r w:rsidRPr="00D468FE">
        <w:rPr>
          <w:rFonts w:cs="Arial"/>
        </w:rPr>
        <w:t>Hadnock</w:t>
      </w:r>
      <w:proofErr w:type="spellEnd"/>
      <w:r w:rsidRPr="00D468FE">
        <w:rPr>
          <w:rFonts w:cs="Arial"/>
        </w:rPr>
        <w:t xml:space="preserve"> Road</w:t>
      </w:r>
    </w:p>
    <w:p w14:paraId="1AE077A2" w14:textId="3BC8B919" w:rsidR="00D468FE" w:rsidRPr="00D468FE" w:rsidRDefault="00D468FE" w:rsidP="00362433">
      <w:pPr>
        <w:suppressAutoHyphens/>
        <w:rPr>
          <w:rFonts w:cs="Arial"/>
        </w:rPr>
      </w:pPr>
      <w:r w:rsidRPr="00D468FE">
        <w:rPr>
          <w:rFonts w:cs="Arial"/>
        </w:rPr>
        <w:t>Monmouth</w:t>
      </w:r>
    </w:p>
    <w:p w14:paraId="457315CD" w14:textId="5C8006CD" w:rsidR="00C04F37"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3691D884" w14:textId="77777777" w:rsidR="00C75787" w:rsidRPr="00C75787" w:rsidRDefault="00C75787" w:rsidP="00362433">
      <w:pPr>
        <w:suppressAutoHyphens/>
        <w:rPr>
          <w:rFonts w:cs="Arial"/>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w:t>
            </w:r>
            <w:proofErr w:type="spellStart"/>
            <w:r w:rsidRPr="00FF68F9">
              <w:t>Tetrachloroethane</w:t>
            </w:r>
            <w:proofErr w:type="spellEnd"/>
            <w:r w:rsidRPr="00FF68F9">
              <w:t>)</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w:t>
            </w:r>
            <w:proofErr w:type="spellStart"/>
            <w:r w:rsidRPr="00FF68F9">
              <w:t>Hexachlorocyclohexane</w:t>
            </w:r>
            <w:proofErr w:type="spellEnd"/>
            <w:r w:rsidRPr="00FF68F9">
              <w:t xml:space="preserv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w:t>
            </w:r>
            <w:proofErr w:type="spellStart"/>
            <w:r w:rsidRPr="00FF68F9">
              <w:t>fluoranthene</w:t>
            </w:r>
            <w:proofErr w:type="spellEnd"/>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w:t>
            </w:r>
            <w:proofErr w:type="spellStart"/>
            <w:r w:rsidRPr="00FF68F9">
              <w:t>g,h,i</w:t>
            </w:r>
            <w:proofErr w:type="spellEnd"/>
            <w:r w:rsidRPr="00FF68F9">
              <w:t>)</w:t>
            </w:r>
            <w:proofErr w:type="spellStart"/>
            <w:r w:rsidRPr="00FF68F9">
              <w:t>perylene</w:t>
            </w:r>
            <w:proofErr w:type="spellEnd"/>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w:t>
            </w:r>
            <w:proofErr w:type="spellStart"/>
            <w:r w:rsidRPr="00FF68F9">
              <w:t>fluoranthene</w:t>
            </w:r>
            <w:proofErr w:type="spellEnd"/>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proofErr w:type="spellStart"/>
            <w:r w:rsidRPr="00FF68F9">
              <w:t>Chlordecone</w:t>
            </w:r>
            <w:proofErr w:type="spellEnd"/>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 xml:space="preserve">Chlorine and inorganic chlorine compounds - as </w:t>
            </w:r>
            <w:proofErr w:type="spellStart"/>
            <w:r w:rsidRPr="00FF68F9">
              <w:t>HCl</w:t>
            </w:r>
            <w:proofErr w:type="spellEnd"/>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proofErr w:type="spellStart"/>
            <w:r w:rsidRPr="00FF68F9">
              <w:t>Dieldrin</w:t>
            </w:r>
            <w:proofErr w:type="spellEnd"/>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proofErr w:type="spellStart"/>
            <w:r w:rsidRPr="00FF68F9">
              <w:t>Endrin</w:t>
            </w:r>
            <w:proofErr w:type="spellEnd"/>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 xml:space="preserve">Ethylene oxide (1,2 </w:t>
            </w:r>
            <w:proofErr w:type="spellStart"/>
            <w:r w:rsidRPr="00FF68F9">
              <w:t>Epoxyethane</w:t>
            </w:r>
            <w:proofErr w:type="spellEnd"/>
            <w:r w:rsidRPr="00FF68F9">
              <w:t>)</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proofErr w:type="spellStart"/>
            <w:r w:rsidRPr="00FF68F9">
              <w:t>Hexabromobiphenyl</w:t>
            </w:r>
            <w:proofErr w:type="spellEnd"/>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proofErr w:type="spellStart"/>
            <w:r w:rsidRPr="00FF68F9">
              <w:t>Hexachlorobenzene</w:t>
            </w:r>
            <w:proofErr w:type="spellEnd"/>
            <w:r w:rsidRPr="00FF68F9">
              <w:t xml:space="preserv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proofErr w:type="spellStart"/>
            <w:r w:rsidRPr="00FF68F9">
              <w:t>Hydrochlorofluorocarbons</w:t>
            </w:r>
            <w:proofErr w:type="spellEnd"/>
            <w:r w:rsidRPr="00FF68F9">
              <w:t xml:space="preserve">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proofErr w:type="spellStart"/>
            <w:r w:rsidRPr="00FF68F9">
              <w:t>Indeno</w:t>
            </w:r>
            <w:proofErr w:type="spellEnd"/>
            <w:r w:rsidRPr="00FF68F9">
              <w:t>(1,2,3-cd)pyrene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proofErr w:type="spellStart"/>
            <w:r w:rsidRPr="00FF68F9">
              <w:t>Lindane</w:t>
            </w:r>
            <w:proofErr w:type="spellEnd"/>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proofErr w:type="spellStart"/>
            <w:r w:rsidRPr="00FF68F9">
              <w:t>Mirex</w:t>
            </w:r>
            <w:proofErr w:type="spellEnd"/>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proofErr w:type="spellStart"/>
            <w:r w:rsidRPr="00FF68F9">
              <w:t>Pentachlorobenzene</w:t>
            </w:r>
            <w:proofErr w:type="spellEnd"/>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proofErr w:type="spellStart"/>
            <w:r w:rsidRPr="00FF68F9">
              <w:t>Tetrachloromethane</w:t>
            </w:r>
            <w:proofErr w:type="spellEnd"/>
            <w:r w:rsidRPr="00FF68F9">
              <w:t xml:space="preserv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proofErr w:type="spellStart"/>
            <w:r w:rsidRPr="00FF68F9">
              <w:t>Toxaphene</w:t>
            </w:r>
            <w:proofErr w:type="spellEnd"/>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proofErr w:type="spellStart"/>
            <w:r w:rsidRPr="00FF68F9">
              <w:t>Trichlorobenzene</w:t>
            </w:r>
            <w:proofErr w:type="spellEnd"/>
            <w:r w:rsidRPr="00FF68F9">
              <w:t xml:space="preserv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proofErr w:type="spellStart"/>
            <w:r w:rsidRPr="00FF68F9">
              <w:t>Trichloromethane</w:t>
            </w:r>
            <w:proofErr w:type="spellEnd"/>
            <w:r w:rsidRPr="00FF68F9">
              <w:t xml:space="preserv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1,2,3,4,5,6 (</w:t>
            </w:r>
            <w:proofErr w:type="spellStart"/>
            <w:r w:rsidRPr="00FF68F9">
              <w:rPr>
                <w:rFonts w:cs="Arial"/>
                <w:sz w:val="22"/>
                <w:szCs w:val="22"/>
                <w:lang w:eastAsia="en-GB"/>
              </w:rPr>
              <w:t>Hexachlorocyclohexane</w:t>
            </w:r>
            <w:proofErr w:type="spellEnd"/>
            <w:r w:rsidRPr="00FF68F9">
              <w:rPr>
                <w:rFonts w:cs="Arial"/>
                <w:sz w:val="22"/>
                <w:szCs w:val="22"/>
                <w:lang w:eastAsia="en-GB"/>
              </w:rPr>
              <w:t xml:space="preserv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Alachlor</w:t>
            </w:r>
            <w:proofErr w:type="spellEnd"/>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w:t>
            </w:r>
            <w:proofErr w:type="spellStart"/>
            <w:r w:rsidRPr="00FF68F9">
              <w:rPr>
                <w:rFonts w:cs="Arial"/>
                <w:sz w:val="22"/>
                <w:szCs w:val="22"/>
                <w:lang w:eastAsia="en-GB"/>
              </w:rPr>
              <w:t>fluoranthene</w:t>
            </w:r>
            <w:proofErr w:type="spellEnd"/>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w:t>
            </w:r>
            <w:proofErr w:type="spellStart"/>
            <w:r w:rsidRPr="00FF68F9">
              <w:rPr>
                <w:rFonts w:cs="Arial"/>
                <w:sz w:val="22"/>
                <w:szCs w:val="22"/>
                <w:lang w:eastAsia="en-GB"/>
              </w:rPr>
              <w:t>fluoranthene</w:t>
            </w:r>
            <w:proofErr w:type="spellEnd"/>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Brominated </w:t>
            </w:r>
            <w:proofErr w:type="spellStart"/>
            <w:r w:rsidRPr="00FF68F9">
              <w:rPr>
                <w:rFonts w:cs="Arial"/>
                <w:sz w:val="22"/>
                <w:szCs w:val="22"/>
                <w:lang w:eastAsia="en-GB"/>
              </w:rPr>
              <w:t>diphenylethers</w:t>
            </w:r>
            <w:proofErr w:type="spellEnd"/>
            <w:r w:rsidRPr="00FF68F9">
              <w:rPr>
                <w:rFonts w:cs="Arial"/>
                <w:sz w:val="22"/>
                <w:szCs w:val="22"/>
                <w:lang w:eastAsia="en-GB"/>
              </w:rPr>
              <w:t xml:space="preserve"> - penta-, </w:t>
            </w:r>
            <w:proofErr w:type="spellStart"/>
            <w:r w:rsidRPr="00FF68F9">
              <w:rPr>
                <w:rFonts w:cs="Arial"/>
                <w:sz w:val="22"/>
                <w:szCs w:val="22"/>
                <w:lang w:eastAsia="en-GB"/>
              </w:rPr>
              <w:t>octa</w:t>
            </w:r>
            <w:proofErr w:type="spellEnd"/>
            <w:r w:rsidRPr="00FF68F9">
              <w:rPr>
                <w:rFonts w:cs="Arial"/>
                <w:sz w:val="22"/>
                <w:szCs w:val="22"/>
                <w:lang w:eastAsia="en-GB"/>
              </w:rPr>
              <w:t xml:space="preserve">- and </w:t>
            </w:r>
            <w:proofErr w:type="spellStart"/>
            <w:r w:rsidRPr="00FF68F9">
              <w:rPr>
                <w:rFonts w:cs="Arial"/>
                <w:sz w:val="22"/>
                <w:szCs w:val="22"/>
                <w:lang w:eastAsia="en-GB"/>
              </w:rPr>
              <w:t>deca</w:t>
            </w:r>
            <w:proofErr w:type="spellEnd"/>
            <w:r w:rsidRPr="00FF68F9">
              <w:rPr>
                <w:rFonts w:cs="Arial"/>
                <w:sz w:val="22"/>
                <w:szCs w:val="22"/>
                <w:lang w:eastAsia="en-GB"/>
              </w:rPr>
              <w:t>-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w:t>
            </w:r>
            <w:proofErr w:type="spellStart"/>
            <w:r w:rsidRPr="00FF68F9">
              <w:rPr>
                <w:rFonts w:cs="Arial"/>
                <w:sz w:val="22"/>
                <w:szCs w:val="22"/>
                <w:lang w:eastAsia="en-GB"/>
              </w:rPr>
              <w:t>Tetrachloromethane</w:t>
            </w:r>
            <w:proofErr w:type="spellEnd"/>
            <w:r w:rsidRPr="00FF68F9">
              <w:rPr>
                <w:rFonts w:cs="Arial"/>
                <w:sz w:val="22"/>
                <w:szCs w:val="22"/>
                <w:lang w:eastAsia="en-GB"/>
              </w:rPr>
              <w:t>)</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Chlordecone</w:t>
            </w:r>
            <w:proofErr w:type="spellEnd"/>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Chlorfenvinphos</w:t>
            </w:r>
            <w:proofErr w:type="spellEnd"/>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Chloro</w:t>
            </w:r>
            <w:proofErr w:type="spellEnd"/>
            <w:r w:rsidRPr="00FF68F9">
              <w:rPr>
                <w:rFonts w:cs="Arial"/>
                <w:sz w:val="22"/>
                <w:szCs w:val="22"/>
                <w:lang w:eastAsia="en-GB"/>
              </w:rPr>
              <w:t xml:space="preserve">-alkanes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Chlorpyrifos</w:t>
            </w:r>
            <w:proofErr w:type="spellEnd"/>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Dieldrin</w:t>
            </w:r>
            <w:proofErr w:type="spellEnd"/>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Diuron</w:t>
            </w:r>
            <w:proofErr w:type="spellEnd"/>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Endosulfan</w:t>
            </w:r>
            <w:proofErr w:type="spellEnd"/>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Endrin</w:t>
            </w:r>
            <w:proofErr w:type="spellEnd"/>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Ethylene oxide (1,2 </w:t>
            </w:r>
            <w:proofErr w:type="spellStart"/>
            <w:r w:rsidRPr="00FF68F9">
              <w:rPr>
                <w:rFonts w:cs="Arial"/>
                <w:sz w:val="22"/>
                <w:szCs w:val="22"/>
                <w:lang w:eastAsia="en-GB"/>
              </w:rPr>
              <w:t>Epoxyethane</w:t>
            </w:r>
            <w:proofErr w:type="spellEnd"/>
            <w:r w:rsidRPr="00FF68F9">
              <w:rPr>
                <w:rFonts w:cs="Arial"/>
                <w:sz w:val="22"/>
                <w:szCs w:val="22"/>
                <w:lang w:eastAsia="en-GB"/>
              </w:rPr>
              <w:t>)</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Fluoranthene</w:t>
            </w:r>
            <w:proofErr w:type="spellEnd"/>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Hexabromobiphenyl</w:t>
            </w:r>
            <w:proofErr w:type="spellEnd"/>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Hexachlorobenzene</w:t>
            </w:r>
            <w:proofErr w:type="spellEnd"/>
            <w:r w:rsidRPr="00FF68F9">
              <w:rPr>
                <w:rFonts w:cs="Arial"/>
                <w:sz w:val="22"/>
                <w:szCs w:val="22"/>
                <w:lang w:eastAsia="en-GB"/>
              </w:rPr>
              <w:t xml:space="preserv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Hexachlorobutadiene</w:t>
            </w:r>
            <w:proofErr w:type="spellEnd"/>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Indeno</w:t>
            </w:r>
            <w:proofErr w:type="spellEnd"/>
            <w:r w:rsidRPr="00FF68F9">
              <w:rPr>
                <w:rFonts w:cs="Arial"/>
                <w:sz w:val="22"/>
                <w:szCs w:val="22"/>
                <w:lang w:eastAsia="en-GB"/>
              </w:rPr>
              <w:t>(1,2,3-cd)pyrene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Isodrin</w:t>
            </w:r>
            <w:proofErr w:type="spellEnd"/>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Isoproturon</w:t>
            </w:r>
            <w:proofErr w:type="spellEnd"/>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Lindane</w:t>
            </w:r>
            <w:proofErr w:type="spellEnd"/>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Mirex</w:t>
            </w:r>
            <w:proofErr w:type="spellEnd"/>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Nonylphenols</w:t>
            </w:r>
            <w:proofErr w:type="spellEnd"/>
            <w:r w:rsidRPr="00FF68F9">
              <w:rPr>
                <w:rFonts w:cs="Arial"/>
                <w:sz w:val="22"/>
                <w:szCs w:val="22"/>
                <w:lang w:eastAsia="en-GB"/>
              </w:rPr>
              <w:t xml:space="preserve"> and </w:t>
            </w:r>
            <w:proofErr w:type="spellStart"/>
            <w:r w:rsidRPr="00FF68F9">
              <w:rPr>
                <w:rFonts w:cs="Arial"/>
                <w:sz w:val="22"/>
                <w:szCs w:val="22"/>
                <w:lang w:eastAsia="en-GB"/>
              </w:rPr>
              <w:t>nonylphenol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Octylphenols</w:t>
            </w:r>
            <w:proofErr w:type="spellEnd"/>
            <w:r w:rsidRPr="00FF68F9">
              <w:rPr>
                <w:rFonts w:cs="Arial"/>
                <w:sz w:val="22"/>
                <w:szCs w:val="22"/>
                <w:lang w:eastAsia="en-GB"/>
              </w:rPr>
              <w:t xml:space="preserve"> &amp; </w:t>
            </w:r>
            <w:proofErr w:type="spellStart"/>
            <w:r w:rsidRPr="00FF68F9">
              <w:rPr>
                <w:rFonts w:cs="Arial"/>
                <w:sz w:val="22"/>
                <w:szCs w:val="22"/>
                <w:lang w:eastAsia="en-GB"/>
              </w:rPr>
              <w:t>Octylphenol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Pentachlorobenzene</w:t>
            </w:r>
            <w:proofErr w:type="spellEnd"/>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Short chain (C10-13) chlorinated </w:t>
            </w:r>
            <w:proofErr w:type="spellStart"/>
            <w:r w:rsidRPr="00FF68F9">
              <w:rPr>
                <w:rFonts w:cs="Arial"/>
                <w:sz w:val="22"/>
                <w:szCs w:val="22"/>
                <w:lang w:eastAsia="en-GB"/>
              </w:rPr>
              <w:t>paraffins</w:t>
            </w:r>
            <w:proofErr w:type="spellEnd"/>
            <w:r w:rsidRPr="00FF68F9">
              <w:rPr>
                <w:rFonts w:cs="Arial"/>
                <w:sz w:val="22"/>
                <w:szCs w:val="22"/>
                <w:lang w:eastAsia="en-GB"/>
              </w:rPr>
              <w:t xml:space="preserve">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Tetrachloromethane</w:t>
            </w:r>
            <w:proofErr w:type="spellEnd"/>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Toxaphene</w:t>
            </w:r>
            <w:proofErr w:type="spellEnd"/>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Trichlorobenzene</w:t>
            </w:r>
            <w:proofErr w:type="spellEnd"/>
            <w:r w:rsidRPr="00FF68F9">
              <w:rPr>
                <w:rFonts w:cs="Arial"/>
                <w:sz w:val="22"/>
                <w:szCs w:val="22"/>
                <w:lang w:eastAsia="en-GB"/>
              </w:rPr>
              <w:t xml:space="preserv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Trichloromethane</w:t>
            </w:r>
            <w:proofErr w:type="spellEnd"/>
            <w:r w:rsidRPr="00FF68F9">
              <w:rPr>
                <w:rFonts w:cs="Arial"/>
                <w:sz w:val="22"/>
                <w:szCs w:val="22"/>
                <w:lang w:eastAsia="en-GB"/>
              </w:rPr>
              <w:t xml:space="preserv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Trifluralin</w:t>
            </w:r>
            <w:proofErr w:type="spellEnd"/>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Triphenyltin</w:t>
            </w:r>
            <w:proofErr w:type="spellEnd"/>
            <w:r w:rsidRPr="00FF68F9">
              <w:rPr>
                <w:rFonts w:cs="Arial"/>
                <w:sz w:val="22"/>
                <w:szCs w:val="22"/>
                <w:lang w:eastAsia="en-GB"/>
              </w:rPr>
              <w:t xml:space="preserve">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75787">
      <w:rPr>
        <w:noProof/>
        <w:color w:val="0091A5"/>
      </w:rPr>
      <w:t>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75787">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75787">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75787">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23C8"/>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75787"/>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4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LD1 6SS</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LAND-554-217</_dlc_DocId>
    <_dlc_DocIdUrl xmlns="9be56660-2c31-41ef-bc00-23e72f632f2a">
      <Url>https://cyfoethnaturiolcymru.sharepoint.com/teams/Regulatory/Permitting/_layouts/DocIdRedir.aspx?ID=LAND-554-217</Url>
      <Description>LAND-554-217</Description>
    </_dlc_DocIdUrl>
    <Site_x0020_Name xmlns="859f7ad6-93f6-4205-b62b-a17f28acbbac">Ddole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2016-03-30T23:00:00+00:00</Document_x0020_Date>
    <Facility_x0020_Address xmlns="859f7ad6-93f6-4205-b62b-a17f28acbbac">Llanbister Llandrindod Wells</Facility_x0020_Address>
    <Environment_x0020_Sub_x0020_Folder xmlns="859f7ad6-93f6-4205-b62b-a17f28acbbac">Environment monitoring</Environment_x0020_Sub_x0020_Folder>
    <Customer_x0020_Name xmlns="859f7ad6-93f6-4205-b62b-a17f28acbbac">Mr Andrew &amp; Mrs Debra Lewis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F34581E9-D651-419F-8B60-0F834CA97D34}"/>
</file>

<file path=customXml/itemProps2.xml><?xml version="1.0" encoding="utf-8"?>
<ds:datastoreItem xmlns:ds="http://schemas.openxmlformats.org/officeDocument/2006/customXml" ds:itemID="{F054B652-B4F4-4477-BAC3-F9CFA866C909}">
  <ds:schemaRefs>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D9B9DA4F-230B-4A58-9E7B-2F187ABB1CE9}"/>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6612F2C4-7A96-41C6-9B20-743CC0C772D3}">
  <ds:schemaRefs>
    <ds:schemaRef ds:uri="http://schemas.openxmlformats.org/officeDocument/2006/bibliography"/>
  </ds:schemaRefs>
</ds:datastoreItem>
</file>

<file path=customXml/itemProps7.xml><?xml version="1.0" encoding="utf-8"?>
<ds:datastoreItem xmlns:ds="http://schemas.openxmlformats.org/officeDocument/2006/customXml" ds:itemID="{80074BED-FB51-4587-8BC6-792530E4C858}"/>
</file>

<file path=docProps/app.xml><?xml version="1.0" encoding="utf-8"?>
<Properties xmlns="http://schemas.openxmlformats.org/officeDocument/2006/extended-properties" xmlns:vt="http://schemas.openxmlformats.org/officeDocument/2006/docPropsVTypes">
  <Template>Briefing Note.dot</Template>
  <TotalTime>5</TotalTime>
  <Pages>9</Pages>
  <Words>2050</Words>
  <Characters>13052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3</cp:revision>
  <cp:lastPrinted>2016-03-22T14:30:00Z</cp:lastPrinted>
  <dcterms:created xsi:type="dcterms:W3CDTF">2016-03-28T07:50:00Z</dcterms:created>
  <dcterms:modified xsi:type="dcterms:W3CDTF">2016-03-28T07:54:00Z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ceaadb93-dbf4-455d-8b2f-41f1eedf4f8f</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21700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