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6BA84E57" w14:textId="37ED5158" w:rsidR="00410B9B" w:rsidRPr="00F11200" w:rsidRDefault="00410B9B" w:rsidP="00F11200">
      <w:pPr>
        <w:pStyle w:val="coverLicenceHolder"/>
        <w:pBdr>
          <w:top w:val="single" w:sz="4" w:space="25" w:color="auto"/>
        </w:pBdr>
        <w:ind w:left="3402"/>
        <w:rPr>
          <w:b/>
          <w:szCs w:val="22"/>
        </w:rPr>
      </w:pPr>
      <w:r w:rsidRPr="00F11200">
        <w:rPr>
          <w:b/>
          <w:szCs w:val="22"/>
        </w:rPr>
        <w:t>Mr Andrew Lewis and Mrs Debra Lewis</w:t>
      </w:r>
    </w:p>
    <w:p w14:paraId="265670D1" w14:textId="77777777" w:rsidR="00410B9B" w:rsidRPr="00F11200" w:rsidRDefault="00410B9B" w:rsidP="00F11200">
      <w:pPr>
        <w:pStyle w:val="coverLicenceHolder"/>
        <w:pBdr>
          <w:top w:val="single" w:sz="4" w:space="25" w:color="auto"/>
        </w:pBdr>
        <w:ind w:left="3402"/>
        <w:rPr>
          <w:b/>
          <w:szCs w:val="22"/>
        </w:rPr>
      </w:pPr>
    </w:p>
    <w:p w14:paraId="32D258C4" w14:textId="77777777" w:rsidR="00410B9B" w:rsidRPr="00F11200" w:rsidRDefault="00410B9B" w:rsidP="00F11200">
      <w:pPr>
        <w:pStyle w:val="coverLicenceHolder"/>
        <w:pBdr>
          <w:top w:val="single" w:sz="4" w:space="25" w:color="auto"/>
        </w:pBdr>
        <w:ind w:left="3402"/>
        <w:rPr>
          <w:b/>
          <w:szCs w:val="22"/>
        </w:rPr>
      </w:pPr>
      <w:r w:rsidRPr="00F11200">
        <w:rPr>
          <w:b/>
          <w:szCs w:val="22"/>
        </w:rPr>
        <w:t>Ddole Farm Poultry Unit</w:t>
      </w:r>
    </w:p>
    <w:p w14:paraId="4AA4261A" w14:textId="77777777" w:rsidR="00410B9B" w:rsidRPr="00F11200" w:rsidRDefault="00410B9B" w:rsidP="00F11200">
      <w:pPr>
        <w:pStyle w:val="coverLicenceHolder"/>
        <w:pBdr>
          <w:top w:val="single" w:sz="4" w:space="25" w:color="auto"/>
        </w:pBdr>
        <w:ind w:left="3402"/>
        <w:rPr>
          <w:b/>
          <w:szCs w:val="22"/>
        </w:rPr>
      </w:pPr>
      <w:r w:rsidRPr="00F11200">
        <w:rPr>
          <w:b/>
          <w:szCs w:val="22"/>
        </w:rPr>
        <w:t>Llanbister</w:t>
      </w:r>
    </w:p>
    <w:p w14:paraId="1656978D" w14:textId="77777777" w:rsidR="00410B9B" w:rsidRPr="00F11200" w:rsidRDefault="00410B9B" w:rsidP="00F11200">
      <w:pPr>
        <w:pStyle w:val="coverLicenceHolder"/>
        <w:pBdr>
          <w:top w:val="single" w:sz="4" w:space="25" w:color="auto"/>
        </w:pBdr>
        <w:ind w:left="3402"/>
        <w:rPr>
          <w:b/>
          <w:szCs w:val="22"/>
        </w:rPr>
      </w:pPr>
      <w:r w:rsidRPr="00F11200">
        <w:rPr>
          <w:b/>
          <w:szCs w:val="22"/>
        </w:rPr>
        <w:t>Llandrindod Wells</w:t>
      </w:r>
    </w:p>
    <w:p w14:paraId="1300C97A" w14:textId="77777777" w:rsidR="00410B9B" w:rsidRPr="00F11200" w:rsidRDefault="00410B9B" w:rsidP="00F11200">
      <w:pPr>
        <w:pStyle w:val="coverLicenceHolder"/>
        <w:pBdr>
          <w:top w:val="single" w:sz="4" w:space="25" w:color="auto"/>
        </w:pBdr>
        <w:ind w:left="3402"/>
        <w:rPr>
          <w:b/>
          <w:szCs w:val="22"/>
        </w:rPr>
      </w:pPr>
      <w:r w:rsidRPr="00F11200">
        <w:rPr>
          <w:b/>
          <w:szCs w:val="22"/>
        </w:rPr>
        <w:t>Powys</w:t>
      </w:r>
    </w:p>
    <w:p w14:paraId="203E0B37" w14:textId="7840DD58" w:rsidR="00410B9B" w:rsidRPr="00F11200" w:rsidRDefault="00410B9B" w:rsidP="00F11200">
      <w:pPr>
        <w:pStyle w:val="coverLicenceHolder"/>
        <w:pBdr>
          <w:top w:val="single" w:sz="4" w:space="25" w:color="auto"/>
        </w:pBdr>
        <w:ind w:left="3402"/>
        <w:rPr>
          <w:b/>
          <w:szCs w:val="22"/>
        </w:rPr>
      </w:pPr>
      <w:r w:rsidRPr="00F11200">
        <w:rPr>
          <w:b/>
          <w:szCs w:val="22"/>
        </w:rPr>
        <w:t>LD1 6SS</w:t>
      </w:r>
    </w:p>
    <w:p w14:paraId="6B78744C" w14:textId="77777777" w:rsidR="00410B9B" w:rsidRPr="00F11200" w:rsidRDefault="00410B9B" w:rsidP="00F11200">
      <w:pPr>
        <w:pStyle w:val="coverLicenceHolder"/>
        <w:pBdr>
          <w:top w:val="single" w:sz="4" w:space="25" w:color="auto"/>
        </w:pBdr>
        <w:ind w:left="3402"/>
        <w:rPr>
          <w:szCs w:val="22"/>
        </w:rPr>
      </w:pPr>
    </w:p>
    <w:p w14:paraId="782D451A" w14:textId="77777777" w:rsidR="002E54B4" w:rsidRPr="00F11200" w:rsidRDefault="002E54B4" w:rsidP="00F11200">
      <w:pPr>
        <w:pStyle w:val="coverAuthNos"/>
        <w:spacing w:before="480"/>
        <w:ind w:left="3402"/>
        <w:rPr>
          <w:color w:val="auto"/>
          <w:sz w:val="24"/>
        </w:rPr>
      </w:pPr>
      <w:r w:rsidRPr="00F11200">
        <w:rPr>
          <w:color w:val="auto"/>
          <w:sz w:val="24"/>
        </w:rPr>
        <w:t>Permit number</w:t>
      </w:r>
    </w:p>
    <w:p w14:paraId="7BC0FE70" w14:textId="16DEAFF4" w:rsidR="002E54B4" w:rsidRPr="00F11200" w:rsidRDefault="002E54B4" w:rsidP="00F11200">
      <w:pPr>
        <w:pStyle w:val="coverAuthNos"/>
        <w:ind w:left="3402"/>
        <w:rPr>
          <w:b/>
          <w:color w:val="auto"/>
          <w:sz w:val="24"/>
          <w:szCs w:val="24"/>
        </w:rPr>
      </w:pPr>
      <w:r w:rsidRPr="00F11200">
        <w:rPr>
          <w:b/>
          <w:color w:val="auto"/>
          <w:sz w:val="24"/>
          <w:szCs w:val="24"/>
        </w:rPr>
        <w:t>EPR/</w:t>
      </w:r>
      <w:r w:rsidR="002911A7">
        <w:rPr>
          <w:b/>
          <w:color w:val="auto"/>
          <w:sz w:val="24"/>
          <w:szCs w:val="24"/>
        </w:rPr>
        <w:fldChar w:fldCharType="begin">
          <w:ffData>
            <w:name w:val="Permit_Number"/>
            <w:enabled/>
            <w:calcOnExit w:val="0"/>
            <w:textInput>
              <w:default w:val="BV5220IH"/>
              <w:format w:val="UPPERCASE"/>
            </w:textInput>
          </w:ffData>
        </w:fldChar>
      </w:r>
      <w:bookmarkStart w:id="2" w:name="Permit_Number"/>
      <w:r w:rsidR="002911A7">
        <w:rPr>
          <w:b/>
          <w:color w:val="auto"/>
          <w:sz w:val="24"/>
          <w:szCs w:val="24"/>
        </w:rPr>
        <w:instrText xml:space="preserve"> FORMTEXT </w:instrText>
      </w:r>
      <w:r w:rsidR="002911A7">
        <w:rPr>
          <w:b/>
          <w:color w:val="auto"/>
          <w:sz w:val="24"/>
          <w:szCs w:val="24"/>
        </w:rPr>
      </w:r>
      <w:r w:rsidR="002911A7">
        <w:rPr>
          <w:b/>
          <w:color w:val="auto"/>
          <w:sz w:val="24"/>
          <w:szCs w:val="24"/>
        </w:rPr>
        <w:fldChar w:fldCharType="separate"/>
      </w:r>
      <w:r w:rsidR="002911A7">
        <w:rPr>
          <w:b/>
          <w:noProof/>
          <w:color w:val="auto"/>
          <w:sz w:val="24"/>
          <w:szCs w:val="24"/>
        </w:rPr>
        <w:t>BV5220IH</w:t>
      </w:r>
      <w:r w:rsidR="002911A7">
        <w:rPr>
          <w:b/>
          <w:color w:val="auto"/>
          <w:sz w:val="24"/>
          <w:szCs w:val="24"/>
        </w:rPr>
        <w:fldChar w:fldCharType="end"/>
      </w:r>
      <w:bookmarkEnd w:id="2"/>
    </w:p>
    <w:p w14:paraId="35EE029A" w14:textId="77777777" w:rsidR="002E54B4" w:rsidRPr="00F11200" w:rsidRDefault="002E54B4" w:rsidP="00F11200">
      <w:pPr>
        <w:pStyle w:val="Draftingnote"/>
        <w:ind w:left="3402"/>
        <w:rPr>
          <w:b/>
          <w:color w:val="auto"/>
          <w:sz w:val="24"/>
          <w:szCs w:val="24"/>
        </w:rPr>
        <w:sectPr w:rsidR="002E54B4" w:rsidRPr="00F11200" w:rsidSect="002E54B4">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p w14:paraId="06E6A7CA" w14:textId="77777777" w:rsidR="00E10E36" w:rsidRDefault="00E10E36" w:rsidP="00E10E36">
      <w:bookmarkStart w:id="3" w:name="_Toc77056945"/>
    </w:p>
    <w:p w14:paraId="1EE6D306" w14:textId="77777777" w:rsidR="006F2F93" w:rsidRDefault="006F2F93" w:rsidP="006F2F93">
      <w:pPr>
        <w:pStyle w:val="Heading1nonum"/>
        <w:spacing w:before="80"/>
        <w:jc w:val="center"/>
      </w:pPr>
      <w:r>
        <w:t>Ddole Farm Poultry Unit</w:t>
      </w:r>
    </w:p>
    <w:p w14:paraId="626E8A86" w14:textId="3759C6E1" w:rsidR="00E10E36" w:rsidRPr="00276D48" w:rsidRDefault="006F2F93" w:rsidP="00276D48">
      <w:pPr>
        <w:pStyle w:val="Heading1nonum"/>
        <w:spacing w:before="80" w:after="0" w:line="240" w:lineRule="auto"/>
        <w:jc w:val="center"/>
        <w:rPr>
          <w:szCs w:val="36"/>
        </w:rPr>
      </w:pPr>
      <w:r w:rsidRPr="00276D48">
        <w:rPr>
          <w:szCs w:val="36"/>
        </w:rPr>
        <w:t>Permit number EPR/</w:t>
      </w:r>
      <w:r w:rsidR="00C67585" w:rsidRPr="00C67585">
        <w:rPr>
          <w:szCs w:val="36"/>
        </w:rPr>
        <w:t>BV5220IH</w:t>
      </w:r>
    </w:p>
    <w:p w14:paraId="454C45B6" w14:textId="77777777" w:rsidR="00276D48" w:rsidRPr="00276D48" w:rsidRDefault="00276D48" w:rsidP="00276D48">
      <w:pPr>
        <w:pStyle w:val="Heading3"/>
        <w:rPr>
          <w:lang w:eastAsia="en-US"/>
        </w:rPr>
      </w:pPr>
    </w:p>
    <w:p w14:paraId="45C528CC" w14:textId="77777777" w:rsidR="00E10E36" w:rsidRPr="006F2F93" w:rsidRDefault="00E10E36" w:rsidP="00E10E36">
      <w:pPr>
        <w:rPr>
          <w:rFonts w:ascii="Arial" w:hAnsi="Arial" w:cs="Arial"/>
          <w:b/>
          <w:sz w:val="36"/>
          <w:szCs w:val="36"/>
        </w:rPr>
      </w:pPr>
      <w:r w:rsidRPr="006F2F93">
        <w:rPr>
          <w:rFonts w:ascii="Arial" w:hAnsi="Arial" w:cs="Arial"/>
          <w:b/>
          <w:sz w:val="36"/>
          <w:szCs w:val="36"/>
        </w:rPr>
        <w:t>Introductory note</w:t>
      </w:r>
    </w:p>
    <w:p w14:paraId="37BAE616" w14:textId="77777777" w:rsidR="00E10E36" w:rsidRPr="006F2F93" w:rsidRDefault="00E10E36" w:rsidP="00E10E36"/>
    <w:p w14:paraId="1819BAE1" w14:textId="77777777" w:rsidR="00E10E36" w:rsidRPr="006F2F93" w:rsidRDefault="00E10E36" w:rsidP="00E10E36">
      <w:pPr>
        <w:pStyle w:val="Heading2a"/>
        <w:spacing w:before="120"/>
        <w:rPr>
          <w:i w:val="0"/>
        </w:rPr>
      </w:pPr>
      <w:r w:rsidRPr="006F2F93">
        <w:rPr>
          <w:i w:val="0"/>
        </w:rPr>
        <w:t>This introductory note does not form a part of the permit</w:t>
      </w:r>
    </w:p>
    <w:p w14:paraId="2E22F7E5" w14:textId="77777777" w:rsidR="002E54B4" w:rsidRPr="006F2F93" w:rsidRDefault="002E54B4" w:rsidP="002E54B4">
      <w:pPr>
        <w:pStyle w:val="Heading3nonum"/>
        <w:rPr>
          <w:color w:val="auto"/>
          <w:sz w:val="24"/>
          <w:szCs w:val="22"/>
        </w:rPr>
      </w:pPr>
      <w:r w:rsidRPr="006F2F93">
        <w:rPr>
          <w:color w:val="auto"/>
          <w:sz w:val="24"/>
          <w:szCs w:val="22"/>
        </w:rPr>
        <w:t xml:space="preserve">The main features of the permit are as follows.  </w:t>
      </w:r>
    </w:p>
    <w:p w14:paraId="1B62A95F" w14:textId="77777777" w:rsidR="006F2F93" w:rsidRPr="006F2F93" w:rsidRDefault="006F2F93" w:rsidP="006F2F93">
      <w:pPr>
        <w:pStyle w:val="Default"/>
        <w:rPr>
          <w:color w:val="auto"/>
          <w:szCs w:val="22"/>
        </w:rPr>
      </w:pPr>
    </w:p>
    <w:p w14:paraId="73B5E860" w14:textId="1707332D" w:rsidR="00535F84" w:rsidRPr="00561F84" w:rsidRDefault="00535F84" w:rsidP="006F2F93">
      <w:pPr>
        <w:pStyle w:val="Default"/>
        <w:rPr>
          <w:color w:val="000000" w:themeColor="text1"/>
          <w:szCs w:val="22"/>
        </w:rPr>
      </w:pPr>
      <w:r w:rsidRPr="00561F84">
        <w:rPr>
          <w:color w:val="000000" w:themeColor="text1"/>
          <w:szCs w:val="22"/>
        </w:rPr>
        <w:t>Ddole Farm Poultry Unit is situated approximately 2 km southeast by east of the village of Llanbister</w:t>
      </w:r>
      <w:r w:rsidR="00A805A6">
        <w:rPr>
          <w:color w:val="000000" w:themeColor="text1"/>
          <w:szCs w:val="22"/>
        </w:rPr>
        <w:t xml:space="preserve"> in the c</w:t>
      </w:r>
      <w:r w:rsidRPr="00561F84">
        <w:rPr>
          <w:color w:val="000000" w:themeColor="text1"/>
          <w:szCs w:val="22"/>
        </w:rPr>
        <w:t xml:space="preserve">ounty of Powys.  It is approximately centred on National Grid Reference SO </w:t>
      </w:r>
      <w:r w:rsidR="00561F84" w:rsidRPr="00561F84">
        <w:rPr>
          <w:color w:val="000000" w:themeColor="text1"/>
          <w:szCs w:val="22"/>
        </w:rPr>
        <w:t>12810</w:t>
      </w:r>
      <w:r w:rsidRPr="00561F84">
        <w:rPr>
          <w:color w:val="000000" w:themeColor="text1"/>
          <w:szCs w:val="22"/>
        </w:rPr>
        <w:t xml:space="preserve"> </w:t>
      </w:r>
      <w:r w:rsidR="00561F84" w:rsidRPr="00561F84">
        <w:rPr>
          <w:color w:val="000000" w:themeColor="text1"/>
          <w:szCs w:val="22"/>
        </w:rPr>
        <w:t>72140</w:t>
      </w:r>
      <w:r w:rsidRPr="00561F84">
        <w:rPr>
          <w:color w:val="000000" w:themeColor="text1"/>
          <w:szCs w:val="22"/>
        </w:rPr>
        <w:t>.</w:t>
      </w:r>
    </w:p>
    <w:p w14:paraId="6430725A" w14:textId="77777777" w:rsidR="00535F84" w:rsidRPr="00561F84" w:rsidRDefault="00535F84" w:rsidP="006F2F93">
      <w:pPr>
        <w:pStyle w:val="Default"/>
        <w:rPr>
          <w:color w:val="000000" w:themeColor="text1"/>
          <w:szCs w:val="22"/>
        </w:rPr>
      </w:pPr>
    </w:p>
    <w:p w14:paraId="557614D5" w14:textId="431CC7D2" w:rsidR="00561F84" w:rsidRDefault="00561F84" w:rsidP="006F2F93">
      <w:pPr>
        <w:pStyle w:val="Default"/>
        <w:rPr>
          <w:color w:val="000000" w:themeColor="text1"/>
          <w:szCs w:val="22"/>
        </w:rPr>
      </w:pPr>
      <w:r w:rsidRPr="00561F84">
        <w:rPr>
          <w:color w:val="000000" w:themeColor="text1"/>
          <w:szCs w:val="22"/>
        </w:rPr>
        <w:t xml:space="preserve">The installation is operated by Mr Andrew Lewis and Mrs Debra Lewis and consists </w:t>
      </w:r>
      <w:r>
        <w:rPr>
          <w:color w:val="000000" w:themeColor="text1"/>
          <w:szCs w:val="22"/>
        </w:rPr>
        <w:t>of six</w:t>
      </w:r>
      <w:r w:rsidRPr="00561F84">
        <w:rPr>
          <w:color w:val="000000" w:themeColor="text1"/>
          <w:szCs w:val="22"/>
        </w:rPr>
        <w:t xml:space="preserve"> poultry houses</w:t>
      </w:r>
      <w:r>
        <w:rPr>
          <w:color w:val="000000" w:themeColor="text1"/>
          <w:szCs w:val="22"/>
        </w:rPr>
        <w:t xml:space="preserve"> for the production of broiler birds</w:t>
      </w:r>
      <w:r w:rsidRPr="00561F84">
        <w:rPr>
          <w:color w:val="000000" w:themeColor="text1"/>
          <w:szCs w:val="22"/>
        </w:rPr>
        <w:t>.</w:t>
      </w:r>
      <w:r>
        <w:rPr>
          <w:color w:val="000000" w:themeColor="text1"/>
          <w:szCs w:val="22"/>
        </w:rPr>
        <w:t xml:space="preserve"> The installation </w:t>
      </w:r>
      <w:r w:rsidR="003D0A12">
        <w:rPr>
          <w:color w:val="000000" w:themeColor="text1"/>
          <w:szCs w:val="22"/>
        </w:rPr>
        <w:t>has</w:t>
      </w:r>
      <w:r>
        <w:rPr>
          <w:color w:val="000000" w:themeColor="text1"/>
          <w:szCs w:val="22"/>
        </w:rPr>
        <w:t xml:space="preserve"> a maximum capacity of 228,000 poultry places. The housing compromise</w:t>
      </w:r>
      <w:r w:rsidR="003D0A12">
        <w:rPr>
          <w:color w:val="000000" w:themeColor="text1"/>
          <w:szCs w:val="22"/>
        </w:rPr>
        <w:t>s</w:t>
      </w:r>
      <w:r>
        <w:rPr>
          <w:color w:val="000000" w:themeColor="text1"/>
          <w:szCs w:val="22"/>
        </w:rPr>
        <w:t xml:space="preserve"> of established housing and new housing.</w:t>
      </w:r>
    </w:p>
    <w:p w14:paraId="349B741B" w14:textId="155E60D6" w:rsidR="00561F84" w:rsidRDefault="00561F84" w:rsidP="006F2F93">
      <w:pPr>
        <w:pStyle w:val="Default"/>
        <w:rPr>
          <w:color w:val="000000" w:themeColor="text1"/>
          <w:szCs w:val="22"/>
        </w:rPr>
      </w:pPr>
    </w:p>
    <w:p w14:paraId="60B5AC1C" w14:textId="417344E2" w:rsidR="00561F84" w:rsidRPr="00561F84" w:rsidRDefault="00561F84" w:rsidP="006F2F93">
      <w:pPr>
        <w:pStyle w:val="Default"/>
        <w:rPr>
          <w:color w:val="000000" w:themeColor="text1"/>
          <w:szCs w:val="22"/>
        </w:rPr>
      </w:pPr>
      <w:r w:rsidRPr="00561F84">
        <w:rPr>
          <w:color w:val="000000" w:themeColor="text1"/>
          <w:szCs w:val="22"/>
        </w:rPr>
        <w:t>Each house employ</w:t>
      </w:r>
      <w:r w:rsidR="003D0A12">
        <w:rPr>
          <w:color w:val="000000" w:themeColor="text1"/>
          <w:szCs w:val="22"/>
        </w:rPr>
        <w:t>s</w:t>
      </w:r>
      <w:r w:rsidRPr="00561F84">
        <w:rPr>
          <w:color w:val="000000" w:themeColor="text1"/>
          <w:szCs w:val="22"/>
        </w:rPr>
        <w:t xml:space="preserve"> fan assisted ventilation, and biomass boilers for house heating.</w:t>
      </w:r>
    </w:p>
    <w:p w14:paraId="5F83EF76" w14:textId="77777777" w:rsidR="00561F84" w:rsidRPr="00561F84" w:rsidRDefault="00561F84" w:rsidP="006F2F93">
      <w:pPr>
        <w:pStyle w:val="Default"/>
        <w:rPr>
          <w:color w:val="000000" w:themeColor="text1"/>
          <w:szCs w:val="22"/>
        </w:rPr>
      </w:pPr>
    </w:p>
    <w:p w14:paraId="7A2EEB9F" w14:textId="488AD830" w:rsidR="006F2F93" w:rsidRPr="006F2F93" w:rsidRDefault="006F2F93" w:rsidP="006F2F93">
      <w:pPr>
        <w:pStyle w:val="Default"/>
        <w:rPr>
          <w:szCs w:val="22"/>
        </w:rPr>
      </w:pPr>
      <w:r w:rsidRPr="00561F84">
        <w:rPr>
          <w:color w:val="000000" w:themeColor="text1"/>
          <w:szCs w:val="22"/>
        </w:rPr>
        <w:t>The new</w:t>
      </w:r>
      <w:r w:rsidR="003D0A12">
        <w:rPr>
          <w:color w:val="000000" w:themeColor="text1"/>
          <w:szCs w:val="22"/>
        </w:rPr>
        <w:t>er</w:t>
      </w:r>
      <w:r w:rsidRPr="00561F84">
        <w:rPr>
          <w:color w:val="000000" w:themeColor="text1"/>
          <w:szCs w:val="22"/>
        </w:rPr>
        <w:t xml:space="preserve"> housing </w:t>
      </w:r>
      <w:r w:rsidR="003D0A12">
        <w:rPr>
          <w:color w:val="000000" w:themeColor="text1"/>
          <w:szCs w:val="22"/>
        </w:rPr>
        <w:t>has been</w:t>
      </w:r>
      <w:r w:rsidRPr="00561F84">
        <w:rPr>
          <w:color w:val="000000" w:themeColor="text1"/>
          <w:szCs w:val="22"/>
        </w:rPr>
        <w:t xml:space="preserve"> constructed to BAT with BWL accredited heat exchangers fitted to all houses, all condensate </w:t>
      </w:r>
      <w:r w:rsidR="003D0A12">
        <w:rPr>
          <w:color w:val="000000" w:themeColor="text1"/>
          <w:szCs w:val="22"/>
        </w:rPr>
        <w:t>is</w:t>
      </w:r>
      <w:r w:rsidRPr="00561F84">
        <w:rPr>
          <w:color w:val="000000" w:themeColor="text1"/>
          <w:szCs w:val="22"/>
        </w:rPr>
        <w:t xml:space="preserve"> contained in dirty water tanks. The heat exchangers mitigate</w:t>
      </w:r>
      <w:r w:rsidR="003D0A12">
        <w:rPr>
          <w:color w:val="000000" w:themeColor="text1"/>
          <w:szCs w:val="22"/>
        </w:rPr>
        <w:t>s</w:t>
      </w:r>
      <w:r w:rsidRPr="00561F84">
        <w:rPr>
          <w:color w:val="000000" w:themeColor="text1"/>
          <w:szCs w:val="22"/>
        </w:rPr>
        <w:t xml:space="preserve"> the concentrations of </w:t>
      </w:r>
      <w:r w:rsidRPr="006F2F93">
        <w:rPr>
          <w:szCs w:val="22"/>
        </w:rPr>
        <w:t xml:space="preserve">ammonia generated from the increase in the number of places. </w:t>
      </w:r>
    </w:p>
    <w:p w14:paraId="10350165" w14:textId="77777777" w:rsidR="006F2F93" w:rsidRPr="006F2F93" w:rsidRDefault="006F2F93" w:rsidP="006F2F93">
      <w:pPr>
        <w:pStyle w:val="Default"/>
        <w:rPr>
          <w:szCs w:val="22"/>
        </w:rPr>
      </w:pPr>
    </w:p>
    <w:p w14:paraId="75122F84" w14:textId="19F76DD2" w:rsidR="006F2F93" w:rsidRDefault="006F2F93" w:rsidP="006F2F93">
      <w:pPr>
        <w:pStyle w:val="Default"/>
        <w:rPr>
          <w:szCs w:val="22"/>
        </w:rPr>
      </w:pPr>
      <w:r w:rsidRPr="006F2F93">
        <w:rPr>
          <w:szCs w:val="22"/>
        </w:rPr>
        <w:t xml:space="preserve">Birds </w:t>
      </w:r>
      <w:r w:rsidR="003D0A12">
        <w:rPr>
          <w:szCs w:val="22"/>
        </w:rPr>
        <w:t>are</w:t>
      </w:r>
      <w:r w:rsidRPr="006F2F93">
        <w:rPr>
          <w:szCs w:val="22"/>
        </w:rPr>
        <w:t xml:space="preserve"> housed at day old and de populated at around thirty-two to forty days of age with approximately seven days empty, which give</w:t>
      </w:r>
      <w:r w:rsidR="003D0A12">
        <w:rPr>
          <w:szCs w:val="22"/>
        </w:rPr>
        <w:t>s</w:t>
      </w:r>
      <w:r w:rsidRPr="006F2F93">
        <w:rPr>
          <w:szCs w:val="22"/>
        </w:rPr>
        <w:t xml:space="preserve"> between 6 to 8.5 cycles per annum, this </w:t>
      </w:r>
      <w:r w:rsidR="003D0A12">
        <w:rPr>
          <w:szCs w:val="22"/>
        </w:rPr>
        <w:t>is</w:t>
      </w:r>
      <w:r w:rsidRPr="006F2F93">
        <w:rPr>
          <w:szCs w:val="22"/>
        </w:rPr>
        <w:t xml:space="preserve"> done on an all out all in basis. </w:t>
      </w:r>
    </w:p>
    <w:p w14:paraId="0CCD91D7" w14:textId="77777777" w:rsidR="004C42CC" w:rsidRPr="006F2F93" w:rsidRDefault="004C42CC" w:rsidP="006F2F93">
      <w:pPr>
        <w:pStyle w:val="Default"/>
        <w:rPr>
          <w:szCs w:val="22"/>
        </w:rPr>
      </w:pPr>
    </w:p>
    <w:p w14:paraId="55B5C56D" w14:textId="3A6D4872" w:rsidR="006F2F93" w:rsidRPr="006F2F93" w:rsidRDefault="006F2F93" w:rsidP="006F2F93">
      <w:pPr>
        <w:pStyle w:val="Default"/>
        <w:rPr>
          <w:szCs w:val="22"/>
        </w:rPr>
      </w:pPr>
      <w:r w:rsidRPr="006F2F93">
        <w:rPr>
          <w:szCs w:val="22"/>
        </w:rPr>
        <w:t xml:space="preserve">Before bird arrival the houses </w:t>
      </w:r>
      <w:r w:rsidR="003D0A12">
        <w:rPr>
          <w:szCs w:val="22"/>
        </w:rPr>
        <w:t>are</w:t>
      </w:r>
      <w:r w:rsidRPr="006F2F93">
        <w:rPr>
          <w:szCs w:val="22"/>
        </w:rPr>
        <w:t xml:space="preserve"> pre-warmed by hot water blown radiators, from biomass boilers. Floors </w:t>
      </w:r>
      <w:r w:rsidR="003D0A12">
        <w:rPr>
          <w:szCs w:val="22"/>
        </w:rPr>
        <w:t>are</w:t>
      </w:r>
      <w:r w:rsidRPr="006F2F93">
        <w:rPr>
          <w:szCs w:val="22"/>
        </w:rPr>
        <w:t xml:space="preserve"> covered to a minimum depth of 2 cm of bulk wood shavings. Temperature and humidity </w:t>
      </w:r>
      <w:r w:rsidR="003D0A12">
        <w:rPr>
          <w:szCs w:val="22"/>
        </w:rPr>
        <w:t>is</w:t>
      </w:r>
      <w:r w:rsidRPr="006F2F93">
        <w:rPr>
          <w:szCs w:val="22"/>
        </w:rPr>
        <w:t xml:space="preserve"> closely monitored on a daily basis to achieve </w:t>
      </w:r>
      <w:r w:rsidR="003D0A12">
        <w:rPr>
          <w:szCs w:val="22"/>
        </w:rPr>
        <w:t>the</w:t>
      </w:r>
      <w:r w:rsidRPr="006F2F93">
        <w:rPr>
          <w:szCs w:val="22"/>
        </w:rPr>
        <w:t xml:space="preserve"> target level of 21º C and a relative humidity of 60-65%, to achieve litter with a dry matter content of between 60-70%, to minimise emissions. </w:t>
      </w:r>
    </w:p>
    <w:p w14:paraId="68002042" w14:textId="77777777" w:rsidR="006F2F93" w:rsidRPr="006F2F93" w:rsidRDefault="006F2F93" w:rsidP="006F2F93">
      <w:pPr>
        <w:pStyle w:val="Default"/>
        <w:rPr>
          <w:szCs w:val="22"/>
        </w:rPr>
      </w:pPr>
    </w:p>
    <w:p w14:paraId="3963C4C9" w14:textId="6341A266" w:rsidR="006F2F93" w:rsidRPr="006F2F93" w:rsidRDefault="006F2F93" w:rsidP="006F2F93">
      <w:pPr>
        <w:pStyle w:val="Default"/>
        <w:rPr>
          <w:szCs w:val="22"/>
        </w:rPr>
      </w:pPr>
      <w:r w:rsidRPr="006F2F93">
        <w:rPr>
          <w:szCs w:val="22"/>
        </w:rPr>
        <w:t xml:space="preserve">Ventilation is controlled by maintaining a negative pressure system using roof-mounted high velocity fans with sidewall vent inlets. Water is via a nipple drinking system fitted with cups to reduce leakage and spills leading to drier litter. </w:t>
      </w:r>
    </w:p>
    <w:p w14:paraId="2FF60255" w14:textId="77777777" w:rsidR="006F2F93" w:rsidRPr="006F2F93" w:rsidRDefault="006F2F93" w:rsidP="006F2F93">
      <w:pPr>
        <w:pStyle w:val="Default"/>
        <w:rPr>
          <w:szCs w:val="22"/>
        </w:rPr>
      </w:pPr>
    </w:p>
    <w:p w14:paraId="438112DC" w14:textId="43AFE448" w:rsidR="006F2F93" w:rsidRPr="006F2F93" w:rsidRDefault="006F2F93" w:rsidP="006F2F93">
      <w:pPr>
        <w:pStyle w:val="Default"/>
        <w:rPr>
          <w:szCs w:val="22"/>
        </w:rPr>
      </w:pPr>
      <w:r w:rsidRPr="006F2F93">
        <w:rPr>
          <w:szCs w:val="22"/>
        </w:rPr>
        <w:t xml:space="preserve">Birds </w:t>
      </w:r>
      <w:r w:rsidR="0090497A">
        <w:rPr>
          <w:szCs w:val="22"/>
        </w:rPr>
        <w:t>are</w:t>
      </w:r>
      <w:r w:rsidRPr="006F2F93">
        <w:rPr>
          <w:szCs w:val="22"/>
        </w:rPr>
        <w:t xml:space="preserve"> fed a minimum of three diets during their growth, with gradually reducing levels of protein and phosphorous to increasing bird age. </w:t>
      </w:r>
    </w:p>
    <w:p w14:paraId="49BD5278" w14:textId="77777777" w:rsidR="006F2F93" w:rsidRPr="006F2F93" w:rsidRDefault="006F2F93" w:rsidP="006F2F93">
      <w:pPr>
        <w:pStyle w:val="Default"/>
        <w:rPr>
          <w:szCs w:val="22"/>
        </w:rPr>
      </w:pPr>
      <w:r w:rsidRPr="006F2F93">
        <w:rPr>
          <w:szCs w:val="22"/>
        </w:rPr>
        <w:t xml:space="preserve">Feed is delivered from an UKASTA accredited feed mill and blown into bulk feed bins situated at the ends of the houses, from the feed bins the </w:t>
      </w:r>
      <w:r w:rsidRPr="006F2F93">
        <w:rPr>
          <w:szCs w:val="22"/>
        </w:rPr>
        <w:lastRenderedPageBreak/>
        <w:t xml:space="preserve">feed is augured into the houses and distributed to the birds via a pan feeding system. </w:t>
      </w:r>
    </w:p>
    <w:p w14:paraId="70D9E746" w14:textId="43EED80E" w:rsidR="00B74246" w:rsidRPr="006F2F93" w:rsidRDefault="006F2F93" w:rsidP="006F2F93">
      <w:pPr>
        <w:pStyle w:val="Heading3nonum"/>
        <w:rPr>
          <w:sz w:val="24"/>
          <w:szCs w:val="22"/>
        </w:rPr>
      </w:pPr>
      <w:r w:rsidRPr="006F2F93">
        <w:rPr>
          <w:sz w:val="24"/>
          <w:szCs w:val="22"/>
        </w:rPr>
        <w:t xml:space="preserve">At depletion, the litter </w:t>
      </w:r>
      <w:r w:rsidR="0090497A">
        <w:rPr>
          <w:sz w:val="24"/>
          <w:szCs w:val="22"/>
        </w:rPr>
        <w:t xml:space="preserve">is </w:t>
      </w:r>
      <w:r w:rsidRPr="006F2F93">
        <w:rPr>
          <w:sz w:val="24"/>
          <w:szCs w:val="22"/>
        </w:rPr>
        <w:t xml:space="preserve">removed from the site for use on the farm or sold. The farm </w:t>
      </w:r>
      <w:r w:rsidR="0090497A">
        <w:rPr>
          <w:sz w:val="24"/>
          <w:szCs w:val="22"/>
        </w:rPr>
        <w:t>is then</w:t>
      </w:r>
      <w:r w:rsidRPr="006F2F93">
        <w:rPr>
          <w:sz w:val="24"/>
          <w:szCs w:val="22"/>
        </w:rPr>
        <w:t xml:space="preserve"> press</w:t>
      </w:r>
      <w:bookmarkStart w:id="4" w:name="_GoBack"/>
      <w:bookmarkEnd w:id="4"/>
      <w:r w:rsidRPr="006F2F93">
        <w:rPr>
          <w:sz w:val="24"/>
          <w:szCs w:val="22"/>
        </w:rPr>
        <w:t>ure washed, disinfected, dried out prior to the cycle beginning again. All wash waters are contained in underground sealed tanks.</w:t>
      </w:r>
    </w:p>
    <w:p w14:paraId="68045E4D" w14:textId="7B1C3167" w:rsidR="0090497A" w:rsidRDefault="006F2F93" w:rsidP="0090497A">
      <w:pPr>
        <w:pStyle w:val="Heading3nonum"/>
        <w:rPr>
          <w:sz w:val="24"/>
          <w:szCs w:val="22"/>
        </w:rPr>
      </w:pPr>
      <w:r w:rsidRPr="006F2F93">
        <w:rPr>
          <w:color w:val="auto"/>
          <w:sz w:val="24"/>
          <w:szCs w:val="22"/>
        </w:rPr>
        <w:t>Fallen stock during the production cycle will be collected and recorded daily. These will be collected by a licensed collection agent under the National Fallen Stock Scheme.</w:t>
      </w:r>
      <w:r w:rsidR="0090497A" w:rsidRPr="0090497A">
        <w:rPr>
          <w:sz w:val="24"/>
          <w:szCs w:val="22"/>
        </w:rPr>
        <w:t xml:space="preserve"> </w:t>
      </w:r>
    </w:p>
    <w:p w14:paraId="03A036EE" w14:textId="02AC2FB2" w:rsidR="0090497A" w:rsidRDefault="0041097C" w:rsidP="0090497A">
      <w:pPr>
        <w:pStyle w:val="Heading3nonum"/>
        <w:rPr>
          <w:sz w:val="24"/>
          <w:szCs w:val="22"/>
        </w:rPr>
      </w:pPr>
      <w:r>
        <w:rPr>
          <w:sz w:val="24"/>
          <w:szCs w:val="22"/>
        </w:rPr>
        <w:tab/>
      </w:r>
    </w:p>
    <w:p w14:paraId="2F4EC382" w14:textId="2862082E" w:rsidR="0090497A" w:rsidRPr="006F2F93" w:rsidRDefault="0090497A" w:rsidP="0090497A">
      <w:pPr>
        <w:pStyle w:val="Heading3nonum"/>
        <w:rPr>
          <w:sz w:val="24"/>
          <w:szCs w:val="22"/>
        </w:rPr>
      </w:pPr>
      <w:r w:rsidRPr="006F2F93">
        <w:rPr>
          <w:sz w:val="24"/>
          <w:szCs w:val="22"/>
        </w:rPr>
        <w:t>The status log of the permit sets out the permitting history, including any changes to the permit reference number.</w:t>
      </w:r>
    </w:p>
    <w:p w14:paraId="3E31073E" w14:textId="1FDDB672" w:rsidR="006F2F93" w:rsidRPr="006F2F93" w:rsidRDefault="006F2F93" w:rsidP="002E54B4">
      <w:pPr>
        <w:pStyle w:val="Draftingnote"/>
        <w:jc w:val="both"/>
        <w:rPr>
          <w:i w:val="0"/>
          <w:color w:val="auto"/>
          <w:sz w:val="24"/>
          <w:szCs w:val="22"/>
        </w:rPr>
      </w:pPr>
    </w:p>
    <w:p w14:paraId="46AD05A7" w14:textId="77777777" w:rsidR="006F2F93" w:rsidRPr="006F2F93" w:rsidRDefault="006F2F93" w:rsidP="002E54B4">
      <w:pPr>
        <w:pStyle w:val="Draftingnote"/>
        <w:jc w:val="both"/>
        <w:rPr>
          <w:color w:val="auto"/>
          <w:sz w:val="22"/>
          <w:szCs w:val="22"/>
        </w:rPr>
      </w:pPr>
    </w:p>
    <w:tbl>
      <w:tblPr>
        <w:tblW w:w="808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972"/>
        <w:gridCol w:w="1559"/>
        <w:gridCol w:w="3549"/>
      </w:tblGrid>
      <w:tr w:rsidR="002E54B4" w:rsidRPr="00125F66" w14:paraId="081CD640" w14:textId="77777777" w:rsidTr="002B096F">
        <w:trPr>
          <w:cantSplit/>
          <w:tblHeader/>
        </w:trPr>
        <w:tc>
          <w:tcPr>
            <w:tcW w:w="8080" w:type="dxa"/>
            <w:gridSpan w:val="3"/>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2B096F">
        <w:trPr>
          <w:cantSplit/>
          <w:tblHeader/>
        </w:trPr>
        <w:tc>
          <w:tcPr>
            <w:tcW w:w="2972" w:type="dxa"/>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559" w:type="dxa"/>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9" w:type="dxa"/>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6F2F93" w14:paraId="6893B1E7" w14:textId="77777777" w:rsidTr="002B096F">
        <w:trPr>
          <w:trHeight w:val="237"/>
        </w:trPr>
        <w:tc>
          <w:tcPr>
            <w:tcW w:w="2972" w:type="dxa"/>
          </w:tcPr>
          <w:p w14:paraId="4A92A5A0" w14:textId="77777777" w:rsidR="006F2F93" w:rsidRDefault="006F2F93">
            <w:pPr>
              <w:pStyle w:val="Default"/>
              <w:rPr>
                <w:sz w:val="22"/>
                <w:szCs w:val="22"/>
              </w:rPr>
            </w:pPr>
            <w:r>
              <w:rPr>
                <w:sz w:val="22"/>
                <w:szCs w:val="22"/>
              </w:rPr>
              <w:t xml:space="preserve">Application received EPR/BV5220IH/A001 </w:t>
            </w:r>
          </w:p>
        </w:tc>
        <w:tc>
          <w:tcPr>
            <w:tcW w:w="1559" w:type="dxa"/>
          </w:tcPr>
          <w:p w14:paraId="0E7F9A04" w14:textId="77777777" w:rsidR="001A490E" w:rsidRDefault="001A490E">
            <w:pPr>
              <w:pStyle w:val="Default"/>
              <w:rPr>
                <w:sz w:val="22"/>
                <w:szCs w:val="22"/>
              </w:rPr>
            </w:pPr>
            <w:r>
              <w:rPr>
                <w:sz w:val="22"/>
                <w:szCs w:val="22"/>
              </w:rPr>
              <w:t>Duly made</w:t>
            </w:r>
          </w:p>
          <w:p w14:paraId="76E8D406" w14:textId="4B18B90A" w:rsidR="006F2F93" w:rsidRDefault="006F2F93">
            <w:pPr>
              <w:pStyle w:val="Default"/>
              <w:rPr>
                <w:sz w:val="22"/>
                <w:szCs w:val="22"/>
              </w:rPr>
            </w:pPr>
            <w:r>
              <w:rPr>
                <w:sz w:val="22"/>
                <w:szCs w:val="22"/>
              </w:rPr>
              <w:t xml:space="preserve">21/10/2003 </w:t>
            </w:r>
          </w:p>
        </w:tc>
        <w:tc>
          <w:tcPr>
            <w:tcW w:w="3549" w:type="dxa"/>
          </w:tcPr>
          <w:p w14:paraId="5D1ACF68" w14:textId="77777777" w:rsidR="006F2F93" w:rsidRDefault="006F2F93">
            <w:pPr>
              <w:pStyle w:val="Default"/>
              <w:rPr>
                <w:sz w:val="22"/>
                <w:szCs w:val="22"/>
              </w:rPr>
            </w:pPr>
            <w:r>
              <w:rPr>
                <w:sz w:val="22"/>
                <w:szCs w:val="22"/>
              </w:rPr>
              <w:t xml:space="preserve">Application for an intensive farm installation. </w:t>
            </w:r>
          </w:p>
        </w:tc>
      </w:tr>
      <w:tr w:rsidR="006F2F93" w14:paraId="3205971E" w14:textId="77777777" w:rsidTr="002B096F">
        <w:trPr>
          <w:trHeight w:val="239"/>
        </w:trPr>
        <w:tc>
          <w:tcPr>
            <w:tcW w:w="2972" w:type="dxa"/>
          </w:tcPr>
          <w:p w14:paraId="051CE50E" w14:textId="77777777" w:rsidR="006F2F93" w:rsidRDefault="006F2F93">
            <w:pPr>
              <w:pStyle w:val="Default"/>
              <w:rPr>
                <w:sz w:val="22"/>
                <w:szCs w:val="22"/>
              </w:rPr>
            </w:pPr>
            <w:r>
              <w:rPr>
                <w:sz w:val="22"/>
                <w:szCs w:val="22"/>
              </w:rPr>
              <w:t xml:space="preserve">Permit determined </w:t>
            </w:r>
          </w:p>
          <w:p w14:paraId="408C0069" w14:textId="77777777" w:rsidR="006F2F93" w:rsidRDefault="006F2F93">
            <w:pPr>
              <w:pStyle w:val="Default"/>
              <w:rPr>
                <w:sz w:val="22"/>
                <w:szCs w:val="22"/>
              </w:rPr>
            </w:pPr>
            <w:r>
              <w:rPr>
                <w:sz w:val="22"/>
                <w:szCs w:val="22"/>
              </w:rPr>
              <w:t xml:space="preserve">EPR/BV5220IH </w:t>
            </w:r>
          </w:p>
        </w:tc>
        <w:tc>
          <w:tcPr>
            <w:tcW w:w="1559" w:type="dxa"/>
          </w:tcPr>
          <w:p w14:paraId="55F88A12" w14:textId="77777777" w:rsidR="006F2F93" w:rsidRDefault="006F2F93">
            <w:pPr>
              <w:pStyle w:val="Default"/>
              <w:rPr>
                <w:sz w:val="22"/>
                <w:szCs w:val="22"/>
              </w:rPr>
            </w:pPr>
            <w:r>
              <w:rPr>
                <w:sz w:val="22"/>
                <w:szCs w:val="22"/>
              </w:rPr>
              <w:t xml:space="preserve">19/03/2004 </w:t>
            </w:r>
          </w:p>
        </w:tc>
        <w:tc>
          <w:tcPr>
            <w:tcW w:w="3549" w:type="dxa"/>
          </w:tcPr>
          <w:p w14:paraId="3AD5AAC8" w14:textId="77777777" w:rsidR="006F2F93" w:rsidRDefault="006F2F93">
            <w:pPr>
              <w:pStyle w:val="Default"/>
              <w:rPr>
                <w:sz w:val="22"/>
                <w:szCs w:val="22"/>
              </w:rPr>
            </w:pPr>
            <w:r>
              <w:rPr>
                <w:sz w:val="22"/>
                <w:szCs w:val="22"/>
              </w:rPr>
              <w:t xml:space="preserve">Permit issued to Mr Andrew Lewis and Mrs Debra Lewis. </w:t>
            </w:r>
          </w:p>
        </w:tc>
      </w:tr>
      <w:tr w:rsidR="006F2F93" w14:paraId="58E0D874" w14:textId="77777777" w:rsidTr="002B096F">
        <w:trPr>
          <w:trHeight w:val="643"/>
        </w:trPr>
        <w:tc>
          <w:tcPr>
            <w:tcW w:w="2972" w:type="dxa"/>
          </w:tcPr>
          <w:p w14:paraId="1B833949" w14:textId="77777777" w:rsidR="006F2F93" w:rsidRDefault="006F2F93">
            <w:pPr>
              <w:pStyle w:val="Default"/>
              <w:rPr>
                <w:sz w:val="22"/>
                <w:szCs w:val="22"/>
              </w:rPr>
            </w:pPr>
            <w:r>
              <w:rPr>
                <w:sz w:val="22"/>
                <w:szCs w:val="22"/>
              </w:rPr>
              <w:t xml:space="preserve">Variation application EPR/BV5220IH/V002 </w:t>
            </w:r>
          </w:p>
        </w:tc>
        <w:tc>
          <w:tcPr>
            <w:tcW w:w="1559" w:type="dxa"/>
          </w:tcPr>
          <w:p w14:paraId="143961C4" w14:textId="77777777" w:rsidR="006F2F93" w:rsidRDefault="006F2F93">
            <w:pPr>
              <w:pStyle w:val="Default"/>
              <w:rPr>
                <w:sz w:val="22"/>
                <w:szCs w:val="22"/>
              </w:rPr>
            </w:pPr>
            <w:r>
              <w:rPr>
                <w:sz w:val="22"/>
                <w:szCs w:val="22"/>
              </w:rPr>
              <w:t xml:space="preserve">Duly made </w:t>
            </w:r>
          </w:p>
          <w:p w14:paraId="7868512D" w14:textId="77777777" w:rsidR="006F2F93" w:rsidRDefault="006F2F93">
            <w:pPr>
              <w:pStyle w:val="Default"/>
              <w:rPr>
                <w:sz w:val="22"/>
                <w:szCs w:val="22"/>
              </w:rPr>
            </w:pPr>
            <w:r>
              <w:rPr>
                <w:sz w:val="22"/>
                <w:szCs w:val="22"/>
              </w:rPr>
              <w:t xml:space="preserve">17/08/2007 </w:t>
            </w:r>
          </w:p>
        </w:tc>
        <w:tc>
          <w:tcPr>
            <w:tcW w:w="3549" w:type="dxa"/>
          </w:tcPr>
          <w:p w14:paraId="54FF154C" w14:textId="77777777" w:rsidR="006F2F93" w:rsidRDefault="006F2F93">
            <w:pPr>
              <w:pStyle w:val="Default"/>
              <w:rPr>
                <w:sz w:val="22"/>
                <w:szCs w:val="22"/>
              </w:rPr>
            </w:pPr>
            <w:r>
              <w:rPr>
                <w:sz w:val="22"/>
                <w:szCs w:val="22"/>
              </w:rPr>
              <w:t xml:space="preserve">Application to increase the capacity to 108,000 places comprising of 88,000 broilers and 20,000 free range places. Installation boundary increased. </w:t>
            </w:r>
          </w:p>
        </w:tc>
      </w:tr>
      <w:tr w:rsidR="00162064" w14:paraId="754B5B9F" w14:textId="6CE883B4" w:rsidTr="002B096F">
        <w:trPr>
          <w:trHeight w:val="239"/>
        </w:trPr>
        <w:tc>
          <w:tcPr>
            <w:tcW w:w="2972" w:type="dxa"/>
          </w:tcPr>
          <w:p w14:paraId="44DCBDCC" w14:textId="77777777" w:rsidR="00162064" w:rsidRDefault="00162064">
            <w:pPr>
              <w:pStyle w:val="Default"/>
              <w:rPr>
                <w:sz w:val="22"/>
                <w:szCs w:val="22"/>
              </w:rPr>
            </w:pPr>
            <w:r>
              <w:rPr>
                <w:sz w:val="22"/>
                <w:szCs w:val="22"/>
              </w:rPr>
              <w:t xml:space="preserve">Request for further information </w:t>
            </w:r>
          </w:p>
        </w:tc>
        <w:tc>
          <w:tcPr>
            <w:tcW w:w="1559" w:type="dxa"/>
          </w:tcPr>
          <w:p w14:paraId="636A04E9" w14:textId="77777777" w:rsidR="00162064" w:rsidRDefault="00162064">
            <w:pPr>
              <w:pStyle w:val="Default"/>
              <w:rPr>
                <w:sz w:val="22"/>
                <w:szCs w:val="22"/>
              </w:rPr>
            </w:pPr>
            <w:r>
              <w:rPr>
                <w:sz w:val="22"/>
                <w:szCs w:val="22"/>
              </w:rPr>
              <w:t xml:space="preserve">13/09/2007 </w:t>
            </w:r>
          </w:p>
        </w:tc>
        <w:tc>
          <w:tcPr>
            <w:tcW w:w="3549" w:type="dxa"/>
          </w:tcPr>
          <w:p w14:paraId="2F116FA0" w14:textId="77777777" w:rsidR="00162064" w:rsidRDefault="00162064" w:rsidP="00162064">
            <w:pPr>
              <w:pStyle w:val="Default"/>
              <w:rPr>
                <w:sz w:val="22"/>
                <w:szCs w:val="22"/>
              </w:rPr>
            </w:pPr>
          </w:p>
        </w:tc>
      </w:tr>
      <w:tr w:rsidR="006F2F93" w14:paraId="26E849E2" w14:textId="77777777" w:rsidTr="002B096F">
        <w:trPr>
          <w:trHeight w:val="239"/>
        </w:trPr>
        <w:tc>
          <w:tcPr>
            <w:tcW w:w="2972" w:type="dxa"/>
          </w:tcPr>
          <w:p w14:paraId="6706E210" w14:textId="77777777" w:rsidR="006F2F93" w:rsidRDefault="006F2F93">
            <w:pPr>
              <w:pStyle w:val="Default"/>
              <w:rPr>
                <w:sz w:val="22"/>
                <w:szCs w:val="22"/>
              </w:rPr>
            </w:pPr>
            <w:r>
              <w:rPr>
                <w:sz w:val="22"/>
                <w:szCs w:val="22"/>
              </w:rPr>
              <w:t xml:space="preserve">Variation determined EPR/BV5220IH </w:t>
            </w:r>
          </w:p>
        </w:tc>
        <w:tc>
          <w:tcPr>
            <w:tcW w:w="1559" w:type="dxa"/>
          </w:tcPr>
          <w:p w14:paraId="0E1B7108" w14:textId="77777777" w:rsidR="006F2F93" w:rsidRDefault="006F2F93">
            <w:pPr>
              <w:pStyle w:val="Default"/>
              <w:rPr>
                <w:sz w:val="22"/>
                <w:szCs w:val="22"/>
              </w:rPr>
            </w:pPr>
            <w:r>
              <w:rPr>
                <w:sz w:val="22"/>
                <w:szCs w:val="22"/>
              </w:rPr>
              <w:t xml:space="preserve">21/10/2007 </w:t>
            </w:r>
          </w:p>
        </w:tc>
        <w:tc>
          <w:tcPr>
            <w:tcW w:w="3549" w:type="dxa"/>
          </w:tcPr>
          <w:p w14:paraId="4DCC04FD" w14:textId="77777777" w:rsidR="006F2F93" w:rsidRDefault="006F2F93">
            <w:pPr>
              <w:pStyle w:val="Default"/>
              <w:rPr>
                <w:sz w:val="22"/>
                <w:szCs w:val="22"/>
              </w:rPr>
            </w:pPr>
            <w:r>
              <w:rPr>
                <w:sz w:val="22"/>
                <w:szCs w:val="22"/>
              </w:rPr>
              <w:t xml:space="preserve">Varied permit issued. </w:t>
            </w:r>
          </w:p>
        </w:tc>
      </w:tr>
      <w:tr w:rsidR="006F2F93" w14:paraId="6E63A9BE" w14:textId="77777777" w:rsidTr="002B096F">
        <w:trPr>
          <w:trHeight w:val="373"/>
        </w:trPr>
        <w:tc>
          <w:tcPr>
            <w:tcW w:w="2972" w:type="dxa"/>
          </w:tcPr>
          <w:p w14:paraId="38673320" w14:textId="77777777" w:rsidR="006F2F93" w:rsidRDefault="006F2F93">
            <w:pPr>
              <w:pStyle w:val="Default"/>
              <w:rPr>
                <w:sz w:val="22"/>
                <w:szCs w:val="22"/>
              </w:rPr>
            </w:pPr>
            <w:r>
              <w:rPr>
                <w:sz w:val="22"/>
                <w:szCs w:val="22"/>
              </w:rPr>
              <w:t xml:space="preserve">Variation application EPR/BV5220IH/V004 </w:t>
            </w:r>
          </w:p>
        </w:tc>
        <w:tc>
          <w:tcPr>
            <w:tcW w:w="1559" w:type="dxa"/>
          </w:tcPr>
          <w:p w14:paraId="6A212C29" w14:textId="77777777" w:rsidR="006F2F93" w:rsidRDefault="006F2F93">
            <w:pPr>
              <w:pStyle w:val="Default"/>
              <w:rPr>
                <w:sz w:val="22"/>
                <w:szCs w:val="22"/>
              </w:rPr>
            </w:pPr>
            <w:r>
              <w:rPr>
                <w:sz w:val="22"/>
                <w:szCs w:val="22"/>
              </w:rPr>
              <w:t xml:space="preserve">02/09/2008 </w:t>
            </w:r>
          </w:p>
        </w:tc>
        <w:tc>
          <w:tcPr>
            <w:tcW w:w="3549" w:type="dxa"/>
          </w:tcPr>
          <w:p w14:paraId="15A8236C" w14:textId="77777777" w:rsidR="006F2F93" w:rsidRDefault="006F2F93">
            <w:pPr>
              <w:pStyle w:val="Default"/>
              <w:rPr>
                <w:sz w:val="22"/>
                <w:szCs w:val="22"/>
              </w:rPr>
            </w:pPr>
            <w:r>
              <w:rPr>
                <w:sz w:val="22"/>
                <w:szCs w:val="22"/>
              </w:rPr>
              <w:t xml:space="preserve">Application to increase the installation boundary to allow for free range activities. </w:t>
            </w:r>
          </w:p>
        </w:tc>
      </w:tr>
      <w:tr w:rsidR="006F2F93" w14:paraId="7EB11AC9" w14:textId="77777777" w:rsidTr="002B096F">
        <w:trPr>
          <w:trHeight w:val="239"/>
        </w:trPr>
        <w:tc>
          <w:tcPr>
            <w:tcW w:w="2972" w:type="dxa"/>
          </w:tcPr>
          <w:p w14:paraId="0073D11E" w14:textId="77777777" w:rsidR="006F2F93" w:rsidRDefault="006F2F93">
            <w:pPr>
              <w:pStyle w:val="Default"/>
              <w:rPr>
                <w:sz w:val="22"/>
                <w:szCs w:val="22"/>
              </w:rPr>
            </w:pPr>
            <w:r>
              <w:rPr>
                <w:sz w:val="22"/>
                <w:szCs w:val="22"/>
              </w:rPr>
              <w:t xml:space="preserve">Variation determined EPR/BV5220IH </w:t>
            </w:r>
          </w:p>
        </w:tc>
        <w:tc>
          <w:tcPr>
            <w:tcW w:w="1559" w:type="dxa"/>
          </w:tcPr>
          <w:p w14:paraId="762A1F5F" w14:textId="77777777" w:rsidR="006F2F93" w:rsidRDefault="006F2F93">
            <w:pPr>
              <w:pStyle w:val="Default"/>
              <w:rPr>
                <w:sz w:val="22"/>
                <w:szCs w:val="22"/>
              </w:rPr>
            </w:pPr>
            <w:r>
              <w:rPr>
                <w:sz w:val="22"/>
                <w:szCs w:val="22"/>
              </w:rPr>
              <w:t xml:space="preserve">24/11/2008 </w:t>
            </w:r>
          </w:p>
        </w:tc>
        <w:tc>
          <w:tcPr>
            <w:tcW w:w="3549" w:type="dxa"/>
          </w:tcPr>
          <w:p w14:paraId="4902778C" w14:textId="77777777" w:rsidR="006F2F93" w:rsidRDefault="006F2F93">
            <w:pPr>
              <w:pStyle w:val="Default"/>
              <w:rPr>
                <w:sz w:val="22"/>
                <w:szCs w:val="22"/>
              </w:rPr>
            </w:pPr>
            <w:r>
              <w:rPr>
                <w:sz w:val="22"/>
                <w:szCs w:val="22"/>
              </w:rPr>
              <w:t xml:space="preserve">Varied permit issued. </w:t>
            </w:r>
          </w:p>
        </w:tc>
      </w:tr>
      <w:tr w:rsidR="006F2F93" w14:paraId="159F5B2D" w14:textId="77777777" w:rsidTr="002B096F">
        <w:trPr>
          <w:trHeight w:val="373"/>
        </w:trPr>
        <w:tc>
          <w:tcPr>
            <w:tcW w:w="2972" w:type="dxa"/>
          </w:tcPr>
          <w:p w14:paraId="6B5D848F" w14:textId="77777777" w:rsidR="006F2F93" w:rsidRDefault="006F2F93">
            <w:pPr>
              <w:pStyle w:val="Default"/>
              <w:rPr>
                <w:sz w:val="22"/>
                <w:szCs w:val="22"/>
              </w:rPr>
            </w:pPr>
            <w:r>
              <w:rPr>
                <w:sz w:val="22"/>
                <w:szCs w:val="22"/>
              </w:rPr>
              <w:t xml:space="preserve">Variation application EPR/BV5220IH/V005 </w:t>
            </w:r>
          </w:p>
        </w:tc>
        <w:tc>
          <w:tcPr>
            <w:tcW w:w="1559" w:type="dxa"/>
          </w:tcPr>
          <w:p w14:paraId="5161F0D9" w14:textId="77777777" w:rsidR="001A490E" w:rsidRDefault="001A490E">
            <w:pPr>
              <w:pStyle w:val="Default"/>
              <w:rPr>
                <w:sz w:val="22"/>
                <w:szCs w:val="22"/>
              </w:rPr>
            </w:pPr>
            <w:r>
              <w:rPr>
                <w:sz w:val="22"/>
                <w:szCs w:val="22"/>
              </w:rPr>
              <w:t>Duly made</w:t>
            </w:r>
          </w:p>
          <w:p w14:paraId="7DB33F62" w14:textId="7FCC0828" w:rsidR="006F2F93" w:rsidRDefault="006F2F93">
            <w:pPr>
              <w:pStyle w:val="Default"/>
              <w:rPr>
                <w:sz w:val="22"/>
                <w:szCs w:val="22"/>
              </w:rPr>
            </w:pPr>
            <w:r>
              <w:rPr>
                <w:sz w:val="22"/>
                <w:szCs w:val="22"/>
              </w:rPr>
              <w:t xml:space="preserve">27/10/2009 </w:t>
            </w:r>
          </w:p>
        </w:tc>
        <w:tc>
          <w:tcPr>
            <w:tcW w:w="3549" w:type="dxa"/>
          </w:tcPr>
          <w:p w14:paraId="60937FEC" w14:textId="77777777" w:rsidR="006F2F93" w:rsidRDefault="006F2F93">
            <w:pPr>
              <w:pStyle w:val="Default"/>
              <w:rPr>
                <w:sz w:val="22"/>
                <w:szCs w:val="22"/>
              </w:rPr>
            </w:pPr>
            <w:r>
              <w:rPr>
                <w:sz w:val="22"/>
                <w:szCs w:val="22"/>
              </w:rPr>
              <w:t xml:space="preserve">Application for two new poultry sheds and increase numbers from 108,000 to 125,000. </w:t>
            </w:r>
          </w:p>
        </w:tc>
      </w:tr>
      <w:tr w:rsidR="006F2F93" w14:paraId="7DC520A8" w14:textId="77777777" w:rsidTr="002B096F">
        <w:trPr>
          <w:trHeight w:val="239"/>
        </w:trPr>
        <w:tc>
          <w:tcPr>
            <w:tcW w:w="2972" w:type="dxa"/>
          </w:tcPr>
          <w:p w14:paraId="1D798A0B" w14:textId="77777777" w:rsidR="006F2F93" w:rsidRDefault="006F2F93">
            <w:pPr>
              <w:pStyle w:val="Default"/>
              <w:rPr>
                <w:sz w:val="22"/>
                <w:szCs w:val="22"/>
              </w:rPr>
            </w:pPr>
            <w:r>
              <w:rPr>
                <w:sz w:val="22"/>
                <w:szCs w:val="22"/>
              </w:rPr>
              <w:t xml:space="preserve">Request for further information </w:t>
            </w:r>
          </w:p>
        </w:tc>
        <w:tc>
          <w:tcPr>
            <w:tcW w:w="1559" w:type="dxa"/>
          </w:tcPr>
          <w:p w14:paraId="5AB1806A" w14:textId="77777777" w:rsidR="006F2F93" w:rsidRDefault="006F2F93">
            <w:pPr>
              <w:pStyle w:val="Default"/>
              <w:rPr>
                <w:sz w:val="22"/>
                <w:szCs w:val="22"/>
              </w:rPr>
            </w:pPr>
            <w:r>
              <w:rPr>
                <w:sz w:val="22"/>
                <w:szCs w:val="22"/>
              </w:rPr>
              <w:t xml:space="preserve">17/06/2010 </w:t>
            </w:r>
          </w:p>
        </w:tc>
        <w:tc>
          <w:tcPr>
            <w:tcW w:w="3549" w:type="dxa"/>
          </w:tcPr>
          <w:p w14:paraId="66985A17" w14:textId="77777777" w:rsidR="006F2F93" w:rsidRDefault="006F2F93">
            <w:pPr>
              <w:pStyle w:val="Default"/>
              <w:rPr>
                <w:sz w:val="22"/>
                <w:szCs w:val="22"/>
              </w:rPr>
            </w:pPr>
            <w:r>
              <w:rPr>
                <w:sz w:val="22"/>
                <w:szCs w:val="22"/>
              </w:rPr>
              <w:t xml:space="preserve">17/06/2010 </w:t>
            </w:r>
          </w:p>
        </w:tc>
      </w:tr>
      <w:tr w:rsidR="006F2F93" w14:paraId="653DC509" w14:textId="77777777" w:rsidTr="002B096F">
        <w:trPr>
          <w:trHeight w:val="237"/>
        </w:trPr>
        <w:tc>
          <w:tcPr>
            <w:tcW w:w="2972" w:type="dxa"/>
          </w:tcPr>
          <w:p w14:paraId="0E82DA59" w14:textId="77777777" w:rsidR="006F2F93" w:rsidRDefault="006F2F93">
            <w:pPr>
              <w:pStyle w:val="Default"/>
              <w:rPr>
                <w:sz w:val="22"/>
                <w:szCs w:val="22"/>
              </w:rPr>
            </w:pPr>
            <w:r>
              <w:rPr>
                <w:sz w:val="22"/>
                <w:szCs w:val="22"/>
              </w:rPr>
              <w:t xml:space="preserve">Request for further information </w:t>
            </w:r>
          </w:p>
        </w:tc>
        <w:tc>
          <w:tcPr>
            <w:tcW w:w="1559" w:type="dxa"/>
          </w:tcPr>
          <w:p w14:paraId="4CFF51FC" w14:textId="77777777" w:rsidR="006F2F93" w:rsidRDefault="006F2F93">
            <w:pPr>
              <w:pStyle w:val="Default"/>
              <w:rPr>
                <w:sz w:val="22"/>
                <w:szCs w:val="22"/>
              </w:rPr>
            </w:pPr>
            <w:r>
              <w:rPr>
                <w:sz w:val="22"/>
                <w:szCs w:val="22"/>
              </w:rPr>
              <w:t xml:space="preserve">18/06/2010 </w:t>
            </w:r>
          </w:p>
        </w:tc>
        <w:tc>
          <w:tcPr>
            <w:tcW w:w="3549" w:type="dxa"/>
          </w:tcPr>
          <w:p w14:paraId="79F91F96" w14:textId="77777777" w:rsidR="006F2F93" w:rsidRDefault="006F2F93">
            <w:pPr>
              <w:pStyle w:val="Default"/>
              <w:rPr>
                <w:sz w:val="22"/>
                <w:szCs w:val="22"/>
              </w:rPr>
            </w:pPr>
            <w:r>
              <w:rPr>
                <w:sz w:val="22"/>
                <w:szCs w:val="22"/>
              </w:rPr>
              <w:t xml:space="preserve">19/06/2010 </w:t>
            </w:r>
          </w:p>
        </w:tc>
      </w:tr>
      <w:tr w:rsidR="006F2F93" w14:paraId="6B2D8D61" w14:textId="77777777" w:rsidTr="002B096F">
        <w:trPr>
          <w:trHeight w:val="237"/>
        </w:trPr>
        <w:tc>
          <w:tcPr>
            <w:tcW w:w="2972" w:type="dxa"/>
          </w:tcPr>
          <w:p w14:paraId="0DBCDABE" w14:textId="77777777" w:rsidR="006F2F93" w:rsidRDefault="006F2F93">
            <w:pPr>
              <w:pStyle w:val="Default"/>
              <w:rPr>
                <w:sz w:val="22"/>
                <w:szCs w:val="22"/>
              </w:rPr>
            </w:pPr>
            <w:r>
              <w:rPr>
                <w:sz w:val="22"/>
                <w:szCs w:val="22"/>
              </w:rPr>
              <w:t xml:space="preserve">Variation determined EPR/BV5220IH </w:t>
            </w:r>
          </w:p>
        </w:tc>
        <w:tc>
          <w:tcPr>
            <w:tcW w:w="1559" w:type="dxa"/>
          </w:tcPr>
          <w:p w14:paraId="212050CA" w14:textId="77777777" w:rsidR="006F2F93" w:rsidRDefault="006F2F93">
            <w:pPr>
              <w:pStyle w:val="Default"/>
              <w:rPr>
                <w:sz w:val="22"/>
                <w:szCs w:val="22"/>
              </w:rPr>
            </w:pPr>
            <w:r>
              <w:rPr>
                <w:sz w:val="22"/>
                <w:szCs w:val="22"/>
              </w:rPr>
              <w:t xml:space="preserve">22/07/2010 </w:t>
            </w:r>
          </w:p>
        </w:tc>
        <w:tc>
          <w:tcPr>
            <w:tcW w:w="3549" w:type="dxa"/>
          </w:tcPr>
          <w:p w14:paraId="6FC81DD6" w14:textId="77777777" w:rsidR="006F2F93" w:rsidRDefault="006F2F93">
            <w:pPr>
              <w:pStyle w:val="Default"/>
              <w:rPr>
                <w:sz w:val="22"/>
                <w:szCs w:val="22"/>
              </w:rPr>
            </w:pPr>
            <w:r>
              <w:rPr>
                <w:sz w:val="22"/>
                <w:szCs w:val="22"/>
              </w:rPr>
              <w:t xml:space="preserve">Varied permit issued. </w:t>
            </w:r>
          </w:p>
        </w:tc>
      </w:tr>
      <w:tr w:rsidR="006F2F93" w14:paraId="464DF0C7" w14:textId="77777777" w:rsidTr="002B096F">
        <w:trPr>
          <w:trHeight w:val="239"/>
        </w:trPr>
        <w:tc>
          <w:tcPr>
            <w:tcW w:w="2972" w:type="dxa"/>
          </w:tcPr>
          <w:p w14:paraId="4D95BF25" w14:textId="77777777" w:rsidR="006F2F93" w:rsidRDefault="006F2F93">
            <w:pPr>
              <w:pStyle w:val="Default"/>
              <w:rPr>
                <w:sz w:val="22"/>
                <w:szCs w:val="22"/>
              </w:rPr>
            </w:pPr>
            <w:r>
              <w:rPr>
                <w:sz w:val="22"/>
                <w:szCs w:val="22"/>
              </w:rPr>
              <w:t xml:space="preserve">Variation application EPR/BV5220IH/V006 </w:t>
            </w:r>
          </w:p>
        </w:tc>
        <w:tc>
          <w:tcPr>
            <w:tcW w:w="1559" w:type="dxa"/>
          </w:tcPr>
          <w:p w14:paraId="3F567D5C" w14:textId="77777777" w:rsidR="001A490E" w:rsidRDefault="001A490E">
            <w:pPr>
              <w:pStyle w:val="Default"/>
              <w:rPr>
                <w:sz w:val="22"/>
                <w:szCs w:val="22"/>
              </w:rPr>
            </w:pPr>
            <w:r>
              <w:rPr>
                <w:sz w:val="22"/>
                <w:szCs w:val="22"/>
              </w:rPr>
              <w:t>Duly made</w:t>
            </w:r>
          </w:p>
          <w:p w14:paraId="04D2C07E" w14:textId="4DD6AA77" w:rsidR="006F2F93" w:rsidRDefault="006F2F93">
            <w:pPr>
              <w:pStyle w:val="Default"/>
              <w:rPr>
                <w:sz w:val="22"/>
                <w:szCs w:val="22"/>
              </w:rPr>
            </w:pPr>
            <w:r>
              <w:rPr>
                <w:sz w:val="22"/>
                <w:szCs w:val="22"/>
              </w:rPr>
              <w:t xml:space="preserve">04/01/2012 </w:t>
            </w:r>
          </w:p>
        </w:tc>
        <w:tc>
          <w:tcPr>
            <w:tcW w:w="3549" w:type="dxa"/>
          </w:tcPr>
          <w:p w14:paraId="242F5148" w14:textId="77777777" w:rsidR="006F2F93" w:rsidRDefault="006F2F93">
            <w:pPr>
              <w:pStyle w:val="Default"/>
              <w:rPr>
                <w:sz w:val="22"/>
                <w:szCs w:val="22"/>
              </w:rPr>
            </w:pPr>
            <w:r>
              <w:rPr>
                <w:sz w:val="22"/>
                <w:szCs w:val="22"/>
              </w:rPr>
              <w:t xml:space="preserve">Application to increase the bird numbers from 125,000 to 150,000. </w:t>
            </w:r>
          </w:p>
        </w:tc>
      </w:tr>
      <w:tr w:rsidR="006F2F93" w14:paraId="541D0736" w14:textId="77777777" w:rsidTr="002B096F">
        <w:trPr>
          <w:trHeight w:val="239"/>
        </w:trPr>
        <w:tc>
          <w:tcPr>
            <w:tcW w:w="2972" w:type="dxa"/>
          </w:tcPr>
          <w:p w14:paraId="371ACFEB" w14:textId="77777777" w:rsidR="006F2F93" w:rsidRDefault="006F2F93">
            <w:pPr>
              <w:pStyle w:val="Default"/>
              <w:rPr>
                <w:sz w:val="22"/>
                <w:szCs w:val="22"/>
              </w:rPr>
            </w:pPr>
            <w:r>
              <w:rPr>
                <w:sz w:val="22"/>
                <w:szCs w:val="22"/>
              </w:rPr>
              <w:t xml:space="preserve">Variation determined EPR/BV5220IH </w:t>
            </w:r>
          </w:p>
        </w:tc>
        <w:tc>
          <w:tcPr>
            <w:tcW w:w="1559" w:type="dxa"/>
          </w:tcPr>
          <w:p w14:paraId="1AA74B1B" w14:textId="77777777" w:rsidR="006F2F93" w:rsidRDefault="006F2F93">
            <w:pPr>
              <w:pStyle w:val="Default"/>
              <w:rPr>
                <w:sz w:val="22"/>
                <w:szCs w:val="22"/>
              </w:rPr>
            </w:pPr>
            <w:r>
              <w:rPr>
                <w:sz w:val="22"/>
                <w:szCs w:val="22"/>
              </w:rPr>
              <w:t xml:space="preserve">29/02/2012 </w:t>
            </w:r>
          </w:p>
        </w:tc>
        <w:tc>
          <w:tcPr>
            <w:tcW w:w="3549" w:type="dxa"/>
          </w:tcPr>
          <w:p w14:paraId="1EF91165" w14:textId="77777777" w:rsidR="006F2F93" w:rsidRDefault="006F2F93">
            <w:pPr>
              <w:pStyle w:val="Default"/>
              <w:rPr>
                <w:sz w:val="22"/>
                <w:szCs w:val="22"/>
              </w:rPr>
            </w:pPr>
            <w:r>
              <w:rPr>
                <w:sz w:val="22"/>
                <w:szCs w:val="22"/>
              </w:rPr>
              <w:t xml:space="preserve">Varied permit issued. </w:t>
            </w:r>
          </w:p>
        </w:tc>
      </w:tr>
      <w:tr w:rsidR="006F2F93" w14:paraId="611A7F99" w14:textId="77777777" w:rsidTr="002B096F">
        <w:trPr>
          <w:trHeight w:val="238"/>
        </w:trPr>
        <w:tc>
          <w:tcPr>
            <w:tcW w:w="2972" w:type="dxa"/>
          </w:tcPr>
          <w:p w14:paraId="78AA934E" w14:textId="77777777" w:rsidR="006F2F93" w:rsidRDefault="006F2F93">
            <w:pPr>
              <w:pStyle w:val="Default"/>
              <w:rPr>
                <w:sz w:val="22"/>
                <w:szCs w:val="22"/>
              </w:rPr>
            </w:pPr>
            <w:r>
              <w:rPr>
                <w:sz w:val="22"/>
                <w:szCs w:val="22"/>
              </w:rPr>
              <w:t xml:space="preserve">Variation application EPR/BV5220IH/V007 </w:t>
            </w:r>
          </w:p>
        </w:tc>
        <w:tc>
          <w:tcPr>
            <w:tcW w:w="1559" w:type="dxa"/>
          </w:tcPr>
          <w:p w14:paraId="4676E719" w14:textId="77777777" w:rsidR="001A490E" w:rsidRDefault="001A490E">
            <w:pPr>
              <w:pStyle w:val="Default"/>
              <w:rPr>
                <w:sz w:val="22"/>
                <w:szCs w:val="22"/>
              </w:rPr>
            </w:pPr>
            <w:r>
              <w:rPr>
                <w:sz w:val="22"/>
                <w:szCs w:val="22"/>
              </w:rPr>
              <w:t>Duly made</w:t>
            </w:r>
          </w:p>
          <w:p w14:paraId="42E21EBB" w14:textId="37AB6CBA" w:rsidR="006F2F93" w:rsidRDefault="006F2F93">
            <w:pPr>
              <w:pStyle w:val="Default"/>
              <w:rPr>
                <w:sz w:val="22"/>
                <w:szCs w:val="22"/>
              </w:rPr>
            </w:pPr>
            <w:r>
              <w:rPr>
                <w:sz w:val="22"/>
                <w:szCs w:val="22"/>
              </w:rPr>
              <w:t xml:space="preserve">19/11/2012 </w:t>
            </w:r>
          </w:p>
        </w:tc>
        <w:tc>
          <w:tcPr>
            <w:tcW w:w="3549" w:type="dxa"/>
          </w:tcPr>
          <w:p w14:paraId="77C1CE76" w14:textId="77777777" w:rsidR="006F2F93" w:rsidRDefault="006F2F93">
            <w:pPr>
              <w:pStyle w:val="Default"/>
              <w:rPr>
                <w:sz w:val="22"/>
                <w:szCs w:val="22"/>
              </w:rPr>
            </w:pPr>
            <w:r>
              <w:rPr>
                <w:sz w:val="22"/>
                <w:szCs w:val="22"/>
              </w:rPr>
              <w:t xml:space="preserve">Application to vary the permit to include four biomass boilers. </w:t>
            </w:r>
          </w:p>
        </w:tc>
      </w:tr>
      <w:tr w:rsidR="006F2F93" w14:paraId="108066DD" w14:textId="77777777" w:rsidTr="002B096F">
        <w:trPr>
          <w:trHeight w:val="237"/>
        </w:trPr>
        <w:tc>
          <w:tcPr>
            <w:tcW w:w="2972" w:type="dxa"/>
          </w:tcPr>
          <w:p w14:paraId="509DFECD" w14:textId="77777777" w:rsidR="006F2F93" w:rsidRDefault="006F2F93">
            <w:pPr>
              <w:pStyle w:val="Default"/>
              <w:rPr>
                <w:sz w:val="22"/>
                <w:szCs w:val="22"/>
              </w:rPr>
            </w:pPr>
            <w:r>
              <w:rPr>
                <w:sz w:val="22"/>
                <w:szCs w:val="22"/>
              </w:rPr>
              <w:lastRenderedPageBreak/>
              <w:t xml:space="preserve">Variation determined EPR/BV5220IH </w:t>
            </w:r>
          </w:p>
        </w:tc>
        <w:tc>
          <w:tcPr>
            <w:tcW w:w="1559" w:type="dxa"/>
          </w:tcPr>
          <w:p w14:paraId="5844DFBA" w14:textId="77777777" w:rsidR="006F2F93" w:rsidRDefault="006F2F93">
            <w:pPr>
              <w:pStyle w:val="Default"/>
              <w:rPr>
                <w:sz w:val="22"/>
                <w:szCs w:val="22"/>
              </w:rPr>
            </w:pPr>
            <w:r>
              <w:rPr>
                <w:sz w:val="22"/>
                <w:szCs w:val="22"/>
              </w:rPr>
              <w:t xml:space="preserve">14/01/2013 </w:t>
            </w:r>
          </w:p>
        </w:tc>
        <w:tc>
          <w:tcPr>
            <w:tcW w:w="3549" w:type="dxa"/>
          </w:tcPr>
          <w:p w14:paraId="6547D9EE" w14:textId="77777777" w:rsidR="006F2F93" w:rsidRDefault="006F2F93">
            <w:pPr>
              <w:pStyle w:val="Default"/>
              <w:rPr>
                <w:sz w:val="22"/>
                <w:szCs w:val="22"/>
              </w:rPr>
            </w:pPr>
            <w:r>
              <w:rPr>
                <w:sz w:val="22"/>
                <w:szCs w:val="22"/>
              </w:rPr>
              <w:t xml:space="preserve">Varied permit issued. </w:t>
            </w:r>
          </w:p>
        </w:tc>
      </w:tr>
      <w:tr w:rsidR="006F2F93" w14:paraId="57972CCC" w14:textId="77777777" w:rsidTr="002B096F">
        <w:trPr>
          <w:trHeight w:val="458"/>
        </w:trPr>
        <w:tc>
          <w:tcPr>
            <w:tcW w:w="2972" w:type="dxa"/>
          </w:tcPr>
          <w:p w14:paraId="28F6F93D" w14:textId="77777777" w:rsidR="006F2F93" w:rsidRDefault="006F2F93">
            <w:pPr>
              <w:pStyle w:val="Default"/>
              <w:rPr>
                <w:sz w:val="22"/>
                <w:szCs w:val="22"/>
              </w:rPr>
            </w:pPr>
            <w:r>
              <w:rPr>
                <w:sz w:val="22"/>
                <w:szCs w:val="22"/>
              </w:rPr>
              <w:t xml:space="preserve">Application EPR/BV5220IH/V008 </w:t>
            </w:r>
          </w:p>
          <w:p w14:paraId="25C4618B" w14:textId="77777777" w:rsidR="006F2F93" w:rsidRDefault="006F2F93">
            <w:pPr>
              <w:pStyle w:val="Default"/>
              <w:rPr>
                <w:sz w:val="22"/>
                <w:szCs w:val="22"/>
              </w:rPr>
            </w:pPr>
            <w:r>
              <w:rPr>
                <w:sz w:val="22"/>
                <w:szCs w:val="22"/>
              </w:rPr>
              <w:t xml:space="preserve">(variation and consolidation) </w:t>
            </w:r>
          </w:p>
        </w:tc>
        <w:tc>
          <w:tcPr>
            <w:tcW w:w="1559" w:type="dxa"/>
          </w:tcPr>
          <w:p w14:paraId="79DED6CD" w14:textId="375E65F0" w:rsidR="006F2F93" w:rsidRDefault="006F2F93">
            <w:pPr>
              <w:pStyle w:val="Default"/>
              <w:rPr>
                <w:sz w:val="22"/>
                <w:szCs w:val="22"/>
              </w:rPr>
            </w:pPr>
            <w:r>
              <w:rPr>
                <w:sz w:val="22"/>
                <w:szCs w:val="22"/>
              </w:rPr>
              <w:t>Duly ma</w:t>
            </w:r>
            <w:r w:rsidR="001A490E">
              <w:rPr>
                <w:sz w:val="22"/>
                <w:szCs w:val="22"/>
              </w:rPr>
              <w:t>de</w:t>
            </w:r>
          </w:p>
          <w:p w14:paraId="74E37759" w14:textId="77777777" w:rsidR="006F2F93" w:rsidRDefault="006F2F93">
            <w:pPr>
              <w:pStyle w:val="Default"/>
              <w:rPr>
                <w:sz w:val="22"/>
                <w:szCs w:val="22"/>
              </w:rPr>
            </w:pPr>
            <w:r>
              <w:rPr>
                <w:sz w:val="22"/>
                <w:szCs w:val="22"/>
              </w:rPr>
              <w:t xml:space="preserve">10/03/2014 </w:t>
            </w:r>
          </w:p>
        </w:tc>
        <w:tc>
          <w:tcPr>
            <w:tcW w:w="3549" w:type="dxa"/>
          </w:tcPr>
          <w:p w14:paraId="55667B5B" w14:textId="77777777" w:rsidR="006F2F93" w:rsidRDefault="006F2F93">
            <w:pPr>
              <w:pStyle w:val="Default"/>
              <w:rPr>
                <w:sz w:val="22"/>
                <w:szCs w:val="22"/>
              </w:rPr>
            </w:pPr>
            <w:r>
              <w:rPr>
                <w:sz w:val="22"/>
                <w:szCs w:val="22"/>
              </w:rPr>
              <w:t xml:space="preserve">Consolidation of existing permits with IED conditions and the installation of two additional broiler houses and two biomass boilers </w:t>
            </w:r>
          </w:p>
        </w:tc>
      </w:tr>
      <w:tr w:rsidR="006F2F93" w14:paraId="19ABA3D0" w14:textId="77777777" w:rsidTr="002B096F">
        <w:trPr>
          <w:trHeight w:val="228"/>
        </w:trPr>
        <w:tc>
          <w:tcPr>
            <w:tcW w:w="2972" w:type="dxa"/>
          </w:tcPr>
          <w:p w14:paraId="5D9E66AC" w14:textId="77777777" w:rsidR="006F2F93" w:rsidRDefault="006F2F93">
            <w:pPr>
              <w:pStyle w:val="Default"/>
              <w:rPr>
                <w:sz w:val="22"/>
                <w:szCs w:val="22"/>
              </w:rPr>
            </w:pPr>
            <w:r>
              <w:rPr>
                <w:sz w:val="22"/>
                <w:szCs w:val="22"/>
              </w:rPr>
              <w:t xml:space="preserve">Variation determined </w:t>
            </w:r>
          </w:p>
          <w:p w14:paraId="20D5C926" w14:textId="77777777" w:rsidR="006F2F93" w:rsidRDefault="006F2F93">
            <w:pPr>
              <w:pStyle w:val="Default"/>
              <w:rPr>
                <w:sz w:val="22"/>
                <w:szCs w:val="22"/>
              </w:rPr>
            </w:pPr>
            <w:r>
              <w:rPr>
                <w:sz w:val="22"/>
                <w:szCs w:val="22"/>
              </w:rPr>
              <w:t xml:space="preserve">EPR/BV5220IH </w:t>
            </w:r>
          </w:p>
        </w:tc>
        <w:tc>
          <w:tcPr>
            <w:tcW w:w="1559" w:type="dxa"/>
          </w:tcPr>
          <w:p w14:paraId="44928987" w14:textId="77777777" w:rsidR="006F2F93" w:rsidRDefault="006F2F93">
            <w:pPr>
              <w:pStyle w:val="Default"/>
              <w:rPr>
                <w:sz w:val="22"/>
                <w:szCs w:val="22"/>
              </w:rPr>
            </w:pPr>
            <w:r>
              <w:rPr>
                <w:sz w:val="22"/>
                <w:szCs w:val="22"/>
              </w:rPr>
              <w:t xml:space="preserve">14/07/2014 </w:t>
            </w:r>
          </w:p>
        </w:tc>
        <w:tc>
          <w:tcPr>
            <w:tcW w:w="3549" w:type="dxa"/>
          </w:tcPr>
          <w:p w14:paraId="44B2C7E6" w14:textId="77777777" w:rsidR="006F2F93" w:rsidRDefault="006F2F93">
            <w:pPr>
              <w:pStyle w:val="Default"/>
              <w:rPr>
                <w:sz w:val="22"/>
                <w:szCs w:val="22"/>
              </w:rPr>
            </w:pPr>
            <w:r>
              <w:rPr>
                <w:sz w:val="22"/>
                <w:szCs w:val="22"/>
              </w:rPr>
              <w:t xml:space="preserve">Varied and consolidated permit issued </w:t>
            </w:r>
          </w:p>
        </w:tc>
      </w:tr>
      <w:tr w:rsidR="00BE24B2" w:rsidRPr="00125F66" w14:paraId="43CF29FA" w14:textId="77777777" w:rsidTr="002B096F">
        <w:trPr>
          <w:cantSplit/>
        </w:trPr>
        <w:tc>
          <w:tcPr>
            <w:tcW w:w="2972" w:type="dxa"/>
          </w:tcPr>
          <w:p w14:paraId="52D8C3D4" w14:textId="730343D4" w:rsidR="00BE24B2" w:rsidRPr="00CA1595" w:rsidRDefault="001053EB" w:rsidP="001053EB">
            <w:pPr>
              <w:pStyle w:val="Tablebody"/>
              <w:rPr>
                <w:color w:val="auto"/>
                <w:sz w:val="22"/>
                <w:szCs w:val="22"/>
              </w:rPr>
            </w:pPr>
            <w:r w:rsidRPr="00CA1595">
              <w:rPr>
                <w:rFonts w:cs="Arial"/>
                <w:color w:val="auto"/>
                <w:sz w:val="22"/>
                <w:szCs w:val="22"/>
              </w:rPr>
              <w:t xml:space="preserve">Variation issued </w:t>
            </w:r>
            <w:smartTag w:uri="urn:schemas-microsoft-com:office:smarttags" w:element="stockticker">
              <w:r w:rsidRPr="00CA1595">
                <w:rPr>
                  <w:rFonts w:cs="Arial"/>
                  <w:color w:val="auto"/>
                  <w:sz w:val="22"/>
                  <w:szCs w:val="22"/>
                </w:rPr>
                <w:t>EPR</w:t>
              </w:r>
            </w:smartTag>
            <w:r w:rsidRPr="00CA1595">
              <w:rPr>
                <w:rFonts w:cs="Arial"/>
                <w:color w:val="auto"/>
                <w:sz w:val="22"/>
                <w:szCs w:val="22"/>
              </w:rPr>
              <w:t>/</w:t>
            </w:r>
            <w:r w:rsidR="002B096F" w:rsidRPr="00CA1595">
              <w:rPr>
                <w:color w:val="auto"/>
                <w:sz w:val="22"/>
                <w:szCs w:val="22"/>
              </w:rPr>
              <w:t>BV5220IH</w:t>
            </w:r>
            <w:r w:rsidRPr="00CA1595">
              <w:rPr>
                <w:rFonts w:cs="Arial"/>
                <w:color w:val="auto"/>
                <w:sz w:val="22"/>
                <w:szCs w:val="22"/>
              </w:rPr>
              <w:t>/V00</w:t>
            </w:r>
            <w:r w:rsidR="002B096F" w:rsidRPr="00CA1595">
              <w:rPr>
                <w:rFonts w:cs="Arial"/>
                <w:color w:val="auto"/>
                <w:sz w:val="22"/>
                <w:szCs w:val="22"/>
              </w:rPr>
              <w:t>9</w:t>
            </w:r>
          </w:p>
        </w:tc>
        <w:tc>
          <w:tcPr>
            <w:tcW w:w="1559" w:type="dxa"/>
          </w:tcPr>
          <w:p w14:paraId="60DD8F1B" w14:textId="20A2CF99" w:rsidR="00BE24B2" w:rsidRPr="00CA1595" w:rsidRDefault="00CA1595" w:rsidP="00805463">
            <w:pPr>
              <w:pStyle w:val="Tablebody"/>
              <w:rPr>
                <w:rFonts w:cs="Arial"/>
                <w:color w:val="auto"/>
                <w:sz w:val="22"/>
                <w:szCs w:val="22"/>
              </w:rPr>
            </w:pPr>
            <w:r w:rsidRPr="00CA1595">
              <w:rPr>
                <w:rFonts w:cs="Arial"/>
                <w:color w:val="auto"/>
                <w:sz w:val="22"/>
                <w:szCs w:val="22"/>
              </w:rPr>
              <w:t>19/02/2018</w:t>
            </w:r>
          </w:p>
        </w:tc>
        <w:tc>
          <w:tcPr>
            <w:tcW w:w="3549" w:type="dxa"/>
          </w:tcPr>
          <w:p w14:paraId="2EC7D8A6" w14:textId="51A44307" w:rsidR="00BE24B2" w:rsidRPr="00125F66" w:rsidRDefault="001053EB" w:rsidP="00805463">
            <w:pPr>
              <w:pStyle w:val="Tablebody"/>
              <w:rPr>
                <w:rFonts w:cs="Arial"/>
                <w:sz w:val="22"/>
                <w:szCs w:val="22"/>
              </w:rPr>
            </w:pPr>
            <w:r w:rsidRPr="00CA1595">
              <w:rPr>
                <w:rFonts w:cs="Arial"/>
                <w:color w:val="000000" w:themeColor="text1"/>
                <w:sz w:val="22"/>
                <w:szCs w:val="22"/>
              </w:rPr>
              <w:t>Natural Resources Wales Variation and consolidation following the implementation o</w:t>
            </w:r>
            <w:r w:rsidR="003A3AE9" w:rsidRPr="00CA1595">
              <w:rPr>
                <w:rFonts w:cs="Arial"/>
                <w:color w:val="000000" w:themeColor="text1"/>
                <w:sz w:val="22"/>
                <w:szCs w:val="22"/>
              </w:rPr>
              <w:t>f the Intensive Farming BAT conclusions.</w:t>
            </w:r>
          </w:p>
        </w:tc>
      </w:tr>
    </w:tbl>
    <w:p w14:paraId="7D8A3535" w14:textId="77777777" w:rsidR="002E54B4" w:rsidRPr="002B096F" w:rsidRDefault="002E54B4" w:rsidP="002E54B4">
      <w:pPr>
        <w:pStyle w:val="Draftingnote"/>
        <w:jc w:val="both"/>
        <w:rPr>
          <w:color w:val="auto"/>
          <w:sz w:val="22"/>
          <w:szCs w:val="22"/>
        </w:rPr>
      </w:pPr>
    </w:p>
    <w:p w14:paraId="3A2826D8" w14:textId="77777777" w:rsidR="002E54B4" w:rsidRPr="002B096F" w:rsidRDefault="002E54B4" w:rsidP="002E54B4">
      <w:pPr>
        <w:pStyle w:val="Heading3nonum"/>
        <w:rPr>
          <w:color w:val="auto"/>
          <w:sz w:val="22"/>
          <w:szCs w:val="22"/>
        </w:rPr>
      </w:pPr>
      <w:r w:rsidRPr="002B096F">
        <w:rPr>
          <w:color w:val="auto"/>
          <w:sz w:val="22"/>
          <w:szCs w:val="22"/>
        </w:rPr>
        <w:t>End of introductory note</w:t>
      </w:r>
    </w:p>
    <w:p w14:paraId="3166F839" w14:textId="3EDB394E" w:rsidR="007544A1" w:rsidRPr="002B096F" w:rsidRDefault="007544A1" w:rsidP="002E54B4">
      <w:pPr>
        <w:ind w:firstLine="720"/>
      </w:pPr>
    </w:p>
    <w:p w14:paraId="1B23216B" w14:textId="77777777" w:rsidR="007544A1" w:rsidRPr="007544A1" w:rsidRDefault="007544A1" w:rsidP="007544A1"/>
    <w:p w14:paraId="1A01C7DB" w14:textId="77777777" w:rsidR="007544A1" w:rsidRPr="007544A1" w:rsidRDefault="007544A1" w:rsidP="007544A1"/>
    <w:p w14:paraId="7B3230A3" w14:textId="1C4DB12A" w:rsidR="007544A1" w:rsidRDefault="007544A1" w:rsidP="007544A1"/>
    <w:p w14:paraId="3B64E023" w14:textId="77777777" w:rsidR="007544A1" w:rsidRDefault="007544A1" w:rsidP="007544A1">
      <w:pPr>
        <w:sectPr w:rsidR="007544A1" w:rsidSect="00D35AAB">
          <w:footerReference w:type="even" r:id="rId17"/>
          <w:footerReference w:type="default" r:id="rId18"/>
          <w:headerReference w:type="first" r:id="rId19"/>
          <w:footerReference w:type="first" r:id="rId20"/>
          <w:pgSz w:w="11901" w:h="16840" w:code="9"/>
          <w:pgMar w:top="1440" w:right="1797" w:bottom="1440" w:left="1797"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3"/>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404FE7" w:rsidRDefault="002E54B4" w:rsidP="002E54B4">
      <w:pPr>
        <w:pStyle w:val="Act"/>
        <w:spacing w:line="240" w:lineRule="auto"/>
      </w:pPr>
    </w:p>
    <w:p w14:paraId="6FF7ADBA" w14:textId="77777777" w:rsidR="002E54B4" w:rsidRPr="00404FE7" w:rsidRDefault="002E54B4" w:rsidP="002E54B4">
      <w:pPr>
        <w:pStyle w:val="Act"/>
        <w:rPr>
          <w:sz w:val="22"/>
          <w:szCs w:val="22"/>
        </w:rPr>
      </w:pPr>
      <w:r w:rsidRPr="00404FE7">
        <w:rPr>
          <w:sz w:val="22"/>
          <w:szCs w:val="22"/>
        </w:rPr>
        <w:t xml:space="preserve">Permit number </w:t>
      </w:r>
    </w:p>
    <w:p w14:paraId="0BD0B8ED" w14:textId="62B278AA" w:rsidR="002E54B4" w:rsidRPr="00404FE7" w:rsidRDefault="002E54B4" w:rsidP="002E54B4">
      <w:pPr>
        <w:pStyle w:val="Data"/>
        <w:ind w:right="1701"/>
        <w:rPr>
          <w:rStyle w:val="licenceno"/>
          <w:color w:val="auto"/>
          <w:sz w:val="22"/>
          <w:szCs w:val="22"/>
        </w:rPr>
      </w:pPr>
      <w:r w:rsidRPr="00404FE7">
        <w:rPr>
          <w:rStyle w:val="licenceno"/>
          <w:color w:val="auto"/>
          <w:sz w:val="22"/>
          <w:szCs w:val="22"/>
        </w:rPr>
        <w:t>EPR/</w:t>
      </w:r>
      <w:r w:rsidR="00404FE7" w:rsidRPr="00404FE7">
        <w:rPr>
          <w:rStyle w:val="licenceno"/>
          <w:color w:val="auto"/>
          <w:sz w:val="22"/>
          <w:szCs w:val="22"/>
        </w:rPr>
        <w:t>BV5220IH</w:t>
      </w:r>
    </w:p>
    <w:p w14:paraId="7B5ED62C" w14:textId="1DDDFB48" w:rsidR="00012513" w:rsidRPr="00404FE7" w:rsidRDefault="00012513" w:rsidP="00012513">
      <w:pPr>
        <w:pStyle w:val="Heading3nonum"/>
        <w:rPr>
          <w:rFonts w:cs="Arial"/>
          <w:color w:val="auto"/>
          <w:sz w:val="22"/>
          <w:szCs w:val="22"/>
        </w:rPr>
      </w:pPr>
      <w:bookmarkStart w:id="5" w:name="OperatorName2"/>
      <w:r w:rsidRPr="00404FE7">
        <w:rPr>
          <w:color w:val="auto"/>
          <w:sz w:val="22"/>
          <w:szCs w:val="22"/>
        </w:rPr>
        <w:t xml:space="preserve">This is the consolidated permit referred to in the variation and consolidation notice for </w:t>
      </w:r>
      <w:r w:rsidRPr="00404FE7">
        <w:rPr>
          <w:rFonts w:cs="Arial"/>
          <w:color w:val="auto"/>
          <w:sz w:val="22"/>
          <w:szCs w:val="22"/>
        </w:rPr>
        <w:t>application EPR/</w:t>
      </w:r>
      <w:r w:rsidR="00404FE7" w:rsidRPr="00404FE7">
        <w:rPr>
          <w:rFonts w:cs="Arial"/>
          <w:color w:val="auto"/>
          <w:sz w:val="22"/>
          <w:szCs w:val="22"/>
        </w:rPr>
        <w:t>BV5220IH</w:t>
      </w:r>
      <w:r w:rsidRPr="00404FE7">
        <w:rPr>
          <w:rFonts w:cs="Arial"/>
          <w:color w:val="auto"/>
          <w:sz w:val="22"/>
          <w:szCs w:val="22"/>
        </w:rPr>
        <w:t>/V00</w:t>
      </w:r>
      <w:r w:rsidR="00404FE7" w:rsidRPr="00404FE7">
        <w:rPr>
          <w:rFonts w:cs="Arial"/>
          <w:color w:val="auto"/>
          <w:sz w:val="22"/>
          <w:szCs w:val="22"/>
        </w:rPr>
        <w:t>9</w:t>
      </w:r>
      <w:r w:rsidRPr="00404FE7">
        <w:rPr>
          <w:rFonts w:cs="Arial"/>
          <w:color w:val="auto"/>
          <w:sz w:val="22"/>
          <w:szCs w:val="22"/>
        </w:rPr>
        <w:t xml:space="preserve"> authorising, </w:t>
      </w:r>
    </w:p>
    <w:p w14:paraId="4B6981FD" w14:textId="77777777" w:rsidR="002E54B4" w:rsidRPr="00404FE7" w:rsidRDefault="002E54B4" w:rsidP="002E54B4">
      <w:pPr>
        <w:pStyle w:val="Data"/>
        <w:rPr>
          <w:rStyle w:val="change"/>
          <w:i/>
          <w:color w:val="auto"/>
          <w:sz w:val="22"/>
          <w:szCs w:val="22"/>
        </w:rPr>
      </w:pPr>
    </w:p>
    <w:bookmarkEnd w:id="5"/>
    <w:p w14:paraId="5C60D149" w14:textId="047899F0" w:rsidR="002E54B4" w:rsidRPr="00404FE7" w:rsidRDefault="00404FE7" w:rsidP="002E54B4">
      <w:pPr>
        <w:pStyle w:val="Data"/>
        <w:rPr>
          <w:b w:val="0"/>
          <w:color w:val="auto"/>
          <w:sz w:val="22"/>
          <w:szCs w:val="22"/>
        </w:rPr>
      </w:pPr>
      <w:r w:rsidRPr="00404FE7">
        <w:rPr>
          <w:rStyle w:val="change"/>
          <w:color w:val="auto"/>
          <w:sz w:val="22"/>
          <w:szCs w:val="22"/>
        </w:rPr>
        <w:t>Mr Andrew Lewis and Mrs Debra Lewis</w:t>
      </w:r>
    </w:p>
    <w:p w14:paraId="586A7952" w14:textId="77777777" w:rsidR="00404FE7" w:rsidRPr="00404FE7" w:rsidRDefault="00404FE7" w:rsidP="002E54B4">
      <w:pPr>
        <w:pStyle w:val="Data"/>
        <w:rPr>
          <w:b w:val="0"/>
          <w:color w:val="auto"/>
          <w:sz w:val="22"/>
          <w:szCs w:val="22"/>
        </w:rPr>
      </w:pPr>
      <w:bookmarkStart w:id="6" w:name="InstallationAddress21"/>
    </w:p>
    <w:p w14:paraId="6EC3B6CB" w14:textId="4A76D6E3" w:rsidR="00AC726F" w:rsidRPr="00404FE7" w:rsidRDefault="00404FE7" w:rsidP="002E54B4">
      <w:pPr>
        <w:pStyle w:val="Data"/>
        <w:rPr>
          <w:b w:val="0"/>
          <w:color w:val="auto"/>
          <w:sz w:val="22"/>
          <w:szCs w:val="22"/>
        </w:rPr>
      </w:pPr>
      <w:r w:rsidRPr="00404FE7">
        <w:rPr>
          <w:b w:val="0"/>
          <w:color w:val="auto"/>
          <w:sz w:val="22"/>
          <w:szCs w:val="22"/>
        </w:rPr>
        <w:t>whose principal office is</w:t>
      </w:r>
    </w:p>
    <w:p w14:paraId="2AD5818B" w14:textId="77777777" w:rsidR="00AC726F" w:rsidRPr="00404FE7" w:rsidRDefault="00AC726F" w:rsidP="002E54B4">
      <w:pPr>
        <w:pStyle w:val="Data"/>
        <w:rPr>
          <w:rStyle w:val="change"/>
          <w:color w:val="auto"/>
          <w:sz w:val="22"/>
          <w:szCs w:val="22"/>
        </w:rPr>
      </w:pPr>
    </w:p>
    <w:bookmarkEnd w:id="6"/>
    <w:p w14:paraId="57892365" w14:textId="77777777" w:rsidR="00404FE7" w:rsidRPr="00404FE7" w:rsidRDefault="00404FE7" w:rsidP="00404FE7">
      <w:pPr>
        <w:pStyle w:val="Default"/>
        <w:rPr>
          <w:color w:val="auto"/>
          <w:sz w:val="22"/>
          <w:szCs w:val="22"/>
        </w:rPr>
      </w:pPr>
      <w:r w:rsidRPr="00404FE7">
        <w:rPr>
          <w:b/>
          <w:bCs/>
          <w:color w:val="auto"/>
          <w:sz w:val="22"/>
          <w:szCs w:val="22"/>
        </w:rPr>
        <w:t xml:space="preserve">Vronganllwyd </w:t>
      </w:r>
    </w:p>
    <w:p w14:paraId="431FCCB5" w14:textId="77777777" w:rsidR="00404FE7" w:rsidRPr="00404FE7" w:rsidRDefault="00404FE7" w:rsidP="00404FE7">
      <w:pPr>
        <w:pStyle w:val="Default"/>
        <w:rPr>
          <w:color w:val="auto"/>
          <w:sz w:val="22"/>
          <w:szCs w:val="22"/>
        </w:rPr>
      </w:pPr>
      <w:r w:rsidRPr="00404FE7">
        <w:rPr>
          <w:b/>
          <w:bCs/>
          <w:color w:val="auto"/>
          <w:sz w:val="22"/>
          <w:szCs w:val="22"/>
        </w:rPr>
        <w:t xml:space="preserve">Llanbister </w:t>
      </w:r>
    </w:p>
    <w:p w14:paraId="35FD0EA0" w14:textId="77777777" w:rsidR="00404FE7" w:rsidRPr="00404FE7" w:rsidRDefault="00404FE7" w:rsidP="00404FE7">
      <w:pPr>
        <w:pStyle w:val="Default"/>
        <w:rPr>
          <w:color w:val="auto"/>
          <w:sz w:val="22"/>
          <w:szCs w:val="22"/>
        </w:rPr>
      </w:pPr>
      <w:r w:rsidRPr="00404FE7">
        <w:rPr>
          <w:b/>
          <w:bCs/>
          <w:color w:val="auto"/>
          <w:sz w:val="22"/>
          <w:szCs w:val="22"/>
        </w:rPr>
        <w:t xml:space="preserve">Llandrindod Wells </w:t>
      </w:r>
    </w:p>
    <w:p w14:paraId="4826E5EB" w14:textId="77777777" w:rsidR="00404FE7" w:rsidRPr="00404FE7" w:rsidRDefault="00404FE7" w:rsidP="00404FE7">
      <w:pPr>
        <w:pStyle w:val="Default"/>
        <w:rPr>
          <w:color w:val="auto"/>
          <w:sz w:val="22"/>
          <w:szCs w:val="22"/>
        </w:rPr>
      </w:pPr>
      <w:r w:rsidRPr="00404FE7">
        <w:rPr>
          <w:b/>
          <w:bCs/>
          <w:color w:val="auto"/>
          <w:sz w:val="22"/>
          <w:szCs w:val="22"/>
        </w:rPr>
        <w:t xml:space="preserve">Powys </w:t>
      </w:r>
    </w:p>
    <w:p w14:paraId="2B503344" w14:textId="174F4164" w:rsidR="00AC726F" w:rsidRPr="00404FE7" w:rsidRDefault="00404FE7" w:rsidP="00404FE7">
      <w:pPr>
        <w:pStyle w:val="Data"/>
        <w:ind w:right="1701"/>
        <w:rPr>
          <w:rStyle w:val="change"/>
          <w:color w:val="auto"/>
          <w:sz w:val="22"/>
          <w:szCs w:val="22"/>
        </w:rPr>
      </w:pPr>
      <w:r w:rsidRPr="00404FE7">
        <w:rPr>
          <w:bCs/>
          <w:color w:val="auto"/>
          <w:sz w:val="22"/>
          <w:szCs w:val="22"/>
        </w:rPr>
        <w:t>LD1 6SS</w:t>
      </w:r>
    </w:p>
    <w:p w14:paraId="3ECB87CD" w14:textId="77777777" w:rsidR="00AC726F" w:rsidRPr="00404FE7" w:rsidRDefault="00AC726F" w:rsidP="00AC726F">
      <w:pPr>
        <w:pStyle w:val="Data"/>
        <w:rPr>
          <w:rStyle w:val="change"/>
          <w:i/>
          <w:color w:val="auto"/>
          <w:sz w:val="22"/>
          <w:szCs w:val="22"/>
        </w:rPr>
      </w:pPr>
    </w:p>
    <w:p w14:paraId="66ABF0F4" w14:textId="404330F6" w:rsidR="00AC726F" w:rsidRPr="00567315" w:rsidRDefault="00AC726F" w:rsidP="00AC726F">
      <w:pPr>
        <w:pStyle w:val="Heading3nonum"/>
        <w:rPr>
          <w:color w:val="auto"/>
          <w:sz w:val="22"/>
          <w:szCs w:val="22"/>
        </w:rPr>
      </w:pPr>
      <w:r w:rsidRPr="00567315">
        <w:rPr>
          <w:color w:val="auto"/>
          <w:sz w:val="22"/>
          <w:szCs w:val="22"/>
        </w:rPr>
        <w:t>to operate an installation at</w:t>
      </w:r>
    </w:p>
    <w:p w14:paraId="6D47B035" w14:textId="77777777" w:rsidR="002E54B4" w:rsidRDefault="002E54B4" w:rsidP="002E54B4">
      <w:pPr>
        <w:pStyle w:val="Heading3nonum"/>
        <w:spacing w:before="0" w:line="240" w:lineRule="auto"/>
        <w:rPr>
          <w:color w:val="auto"/>
          <w:sz w:val="22"/>
          <w:szCs w:val="22"/>
        </w:rPr>
      </w:pPr>
    </w:p>
    <w:p w14:paraId="4B083A3F" w14:textId="77777777" w:rsidR="00567315" w:rsidRPr="00567315" w:rsidRDefault="00567315" w:rsidP="00567315">
      <w:pPr>
        <w:pStyle w:val="Default"/>
        <w:rPr>
          <w:color w:val="auto"/>
          <w:sz w:val="22"/>
          <w:szCs w:val="22"/>
        </w:rPr>
      </w:pPr>
      <w:r w:rsidRPr="00567315">
        <w:rPr>
          <w:b/>
          <w:bCs/>
          <w:color w:val="auto"/>
          <w:sz w:val="22"/>
          <w:szCs w:val="22"/>
        </w:rPr>
        <w:t xml:space="preserve">Ddole Farm Poultry Unit </w:t>
      </w:r>
    </w:p>
    <w:p w14:paraId="15AF5862" w14:textId="77777777" w:rsidR="00567315" w:rsidRPr="00567315" w:rsidRDefault="00567315" w:rsidP="00567315">
      <w:pPr>
        <w:pStyle w:val="Default"/>
        <w:rPr>
          <w:color w:val="auto"/>
          <w:sz w:val="22"/>
          <w:szCs w:val="22"/>
        </w:rPr>
      </w:pPr>
      <w:r w:rsidRPr="00567315">
        <w:rPr>
          <w:b/>
          <w:bCs/>
          <w:color w:val="auto"/>
          <w:sz w:val="22"/>
          <w:szCs w:val="22"/>
        </w:rPr>
        <w:t xml:space="preserve">Llanbister </w:t>
      </w:r>
    </w:p>
    <w:p w14:paraId="02DE64BF" w14:textId="77777777" w:rsidR="00567315" w:rsidRPr="00567315" w:rsidRDefault="00567315" w:rsidP="00567315">
      <w:pPr>
        <w:pStyle w:val="Default"/>
        <w:rPr>
          <w:color w:val="auto"/>
          <w:sz w:val="22"/>
          <w:szCs w:val="22"/>
        </w:rPr>
      </w:pPr>
      <w:r w:rsidRPr="00567315">
        <w:rPr>
          <w:b/>
          <w:bCs/>
          <w:color w:val="auto"/>
          <w:sz w:val="22"/>
          <w:szCs w:val="22"/>
        </w:rPr>
        <w:t xml:space="preserve">Llandrindod Wells </w:t>
      </w:r>
    </w:p>
    <w:p w14:paraId="28CBAF42" w14:textId="77777777" w:rsidR="00567315" w:rsidRPr="00567315" w:rsidRDefault="00567315" w:rsidP="00567315">
      <w:pPr>
        <w:pStyle w:val="Default"/>
        <w:rPr>
          <w:color w:val="auto"/>
          <w:sz w:val="22"/>
          <w:szCs w:val="22"/>
        </w:rPr>
      </w:pPr>
      <w:r w:rsidRPr="00567315">
        <w:rPr>
          <w:b/>
          <w:bCs/>
          <w:color w:val="auto"/>
          <w:sz w:val="22"/>
          <w:szCs w:val="22"/>
        </w:rPr>
        <w:t xml:space="preserve">Powys </w:t>
      </w:r>
    </w:p>
    <w:p w14:paraId="3C0A0B41" w14:textId="290F2F7A" w:rsidR="002E54B4" w:rsidRPr="00567315" w:rsidRDefault="00567315" w:rsidP="00567315">
      <w:pPr>
        <w:pStyle w:val="Draftingnote"/>
        <w:spacing w:before="0" w:line="240" w:lineRule="auto"/>
        <w:rPr>
          <w:rStyle w:val="change"/>
          <w:b/>
          <w:i w:val="0"/>
          <w:color w:val="auto"/>
          <w:sz w:val="22"/>
          <w:szCs w:val="22"/>
        </w:rPr>
      </w:pPr>
      <w:r w:rsidRPr="00567315">
        <w:rPr>
          <w:b/>
          <w:bCs/>
          <w:i w:val="0"/>
          <w:color w:val="auto"/>
          <w:sz w:val="22"/>
          <w:szCs w:val="22"/>
        </w:rPr>
        <w:t>LD1 6SS</w:t>
      </w: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50BE5E9A"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567315" w14:paraId="5FAF2E5A" w14:textId="77777777" w:rsidTr="002E54B4">
        <w:trPr>
          <w:trHeight w:hRule="exact" w:val="1288"/>
        </w:trPr>
        <w:tc>
          <w:tcPr>
            <w:tcW w:w="5387" w:type="dxa"/>
            <w:vAlign w:val="center"/>
          </w:tcPr>
          <w:p w14:paraId="1FA3BEE1" w14:textId="32400A6B" w:rsidR="002E54B4" w:rsidRPr="00567315" w:rsidRDefault="00AD3717" w:rsidP="002E54B4">
            <w:pPr>
              <w:pStyle w:val="Heading3nonum"/>
              <w:ind w:right="34"/>
              <w:jc w:val="center"/>
              <w:rPr>
                <w:color w:val="auto"/>
                <w:sz w:val="22"/>
                <w:szCs w:val="22"/>
                <w:highlight w:val="red"/>
              </w:rPr>
            </w:pPr>
            <w:r>
              <w:rPr>
                <w:b/>
                <w:i/>
                <w:noProof/>
                <w:color w:val="auto"/>
                <w:sz w:val="22"/>
                <w:szCs w:val="22"/>
              </w:rPr>
              <w:drawing>
                <wp:anchor distT="0" distB="0" distL="114300" distR="114300" simplePos="0" relativeHeight="251660288" behindDoc="0" locked="0" layoutInCell="0" allowOverlap="1" wp14:editId="7365AA5D">
                  <wp:simplePos x="0" y="0"/>
                  <wp:positionH relativeFrom="column">
                    <wp:posOffset>-7620</wp:posOffset>
                  </wp:positionH>
                  <wp:positionV relativeFrom="paragraph">
                    <wp:posOffset>76200</wp:posOffset>
                  </wp:positionV>
                  <wp:extent cx="141922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192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vAlign w:val="center"/>
          </w:tcPr>
          <w:p w14:paraId="67DE8C09" w14:textId="66A83381" w:rsidR="002E54B4" w:rsidRPr="00CA1595" w:rsidRDefault="00CA1595" w:rsidP="00AC726F">
            <w:pPr>
              <w:pStyle w:val="Heading3nonum"/>
              <w:spacing w:before="0" w:line="240" w:lineRule="auto"/>
              <w:jc w:val="center"/>
              <w:rPr>
                <w:b/>
                <w:color w:val="auto"/>
                <w:sz w:val="22"/>
                <w:szCs w:val="22"/>
              </w:rPr>
            </w:pPr>
            <w:r w:rsidRPr="00CA1595">
              <w:rPr>
                <w:b/>
                <w:color w:val="auto"/>
                <w:sz w:val="22"/>
                <w:szCs w:val="22"/>
              </w:rPr>
              <w:t>19 February 2018</w:t>
            </w:r>
          </w:p>
        </w:tc>
      </w:tr>
    </w:tbl>
    <w:p w14:paraId="027FA50A" w14:textId="7A0D8CC3" w:rsidR="00AD3717" w:rsidRDefault="00AD3717" w:rsidP="002E54B4">
      <w:pPr>
        <w:pStyle w:val="Heading3nonum"/>
        <w:rPr>
          <w:sz w:val="22"/>
          <w:szCs w:val="22"/>
        </w:rPr>
      </w:pPr>
      <w:r>
        <w:rPr>
          <w:sz w:val="22"/>
          <w:szCs w:val="22"/>
        </w:rPr>
        <w:t>Anna Lewis, Principal Permitting Officer</w:t>
      </w:r>
    </w:p>
    <w:p w14:paraId="5E9220EA" w14:textId="1F2C532D"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5D96A065" w:rsidR="002E54B4" w:rsidRDefault="002E54B4" w:rsidP="002E54B4">
      <w:pPr>
        <w:rPr>
          <w:lang w:eastAsia="en-US"/>
        </w:rPr>
      </w:pPr>
    </w:p>
    <w:p w14:paraId="1BC90BB4" w14:textId="77777777" w:rsidR="002E54B4" w:rsidRDefault="002E54B4" w:rsidP="002E54B4">
      <w:pPr>
        <w:rPr>
          <w:lang w:eastAsia="en-US"/>
        </w:rPr>
      </w:pPr>
    </w:p>
    <w:p w14:paraId="668B4263" w14:textId="43AA18B0" w:rsidR="00EA675B" w:rsidRPr="00994CAD" w:rsidRDefault="00EA675B" w:rsidP="006B3535">
      <w:pPr>
        <w:pStyle w:val="Heading1nonum"/>
        <w:spacing w:line="240" w:lineRule="auto"/>
        <w:rPr>
          <w:b w:val="0"/>
          <w:noProof/>
          <w:sz w:val="44"/>
        </w:rPr>
      </w:pPr>
      <w:r>
        <w:rPr>
          <w:noProof/>
          <w:sz w:val="44"/>
        </w:rPr>
        <w:lastRenderedPageBreak/>
        <w:t xml:space="preserve">APPENDIX </w:t>
      </w:r>
      <w:r w:rsidR="001C5663">
        <w:rPr>
          <w:noProof/>
          <w:sz w:val="44"/>
        </w:rPr>
        <w:t xml:space="preserve">1 </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6B35F1" w:rsidRDefault="00EA675B" w:rsidP="00EA675B">
      <w:pPr>
        <w:keepLines/>
        <w:widowControl w:val="0"/>
        <w:spacing w:before="120" w:line="270" w:lineRule="exact"/>
        <w:ind w:left="-1418" w:firstLine="1418"/>
        <w:jc w:val="left"/>
        <w:outlineLvl w:val="2"/>
        <w:rPr>
          <w:rFonts w:ascii="Arial" w:hAnsi="Arial"/>
          <w:sz w:val="18"/>
          <w:szCs w:val="18"/>
        </w:rPr>
      </w:pPr>
      <w:r w:rsidRPr="006B35F1">
        <w:rPr>
          <w:rFonts w:ascii="Arial" w:hAnsi="Arial"/>
          <w:sz w:val="18"/>
          <w:szCs w:val="18"/>
        </w:rPr>
        <w:t>The conditions set out below are incorporated into this permit.</w:t>
      </w:r>
    </w:p>
    <w:p w14:paraId="596E6430" w14:textId="2E49120F" w:rsidR="00EA675B" w:rsidRPr="00AD3717" w:rsidRDefault="00EA675B" w:rsidP="00AD3717">
      <w:pPr>
        <w:keepLines/>
        <w:widowControl w:val="0"/>
        <w:spacing w:before="120" w:line="270" w:lineRule="exact"/>
        <w:ind w:left="-1418" w:firstLine="1418"/>
        <w:jc w:val="left"/>
        <w:outlineLvl w:val="2"/>
        <w:rPr>
          <w:rFonts w:ascii="Arial" w:hAnsi="Arial"/>
          <w:sz w:val="18"/>
          <w:szCs w:val="18"/>
        </w:rPr>
      </w:pPr>
      <w:r w:rsidRPr="006B35F1">
        <w:rPr>
          <w:rFonts w:ascii="Arial" w:hAnsi="Arial"/>
          <w:sz w:val="18"/>
          <w:szCs w:val="18"/>
        </w:rPr>
        <w:t>End of introductory note.</w:t>
      </w: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6B35F1" w:rsidRDefault="002E54B4" w:rsidP="002E54B4">
      <w:pPr>
        <w:pStyle w:val="Heading3nonum"/>
        <w:ind w:left="709"/>
        <w:rPr>
          <w:rFonts w:cs="Arial"/>
          <w:color w:val="auto"/>
        </w:rPr>
      </w:pPr>
      <w:r w:rsidRPr="006B35F1">
        <w:rPr>
          <w:rFonts w:cs="Arial"/>
          <w:color w:val="auto"/>
        </w:rPr>
        <w:t>(c)</w:t>
      </w:r>
      <w:r w:rsidRPr="006B35F1">
        <w:rPr>
          <w:rFonts w:cs="Arial"/>
          <w:color w:val="auto"/>
        </w:rPr>
        <w:tab/>
        <w:t xml:space="preserve">take any further appropriate measures identified by a review. </w:t>
      </w:r>
    </w:p>
    <w:p w14:paraId="06977B32" w14:textId="77777777" w:rsidR="002E54B4" w:rsidRPr="006B35F1" w:rsidRDefault="002E54B4" w:rsidP="002E54B4">
      <w:pPr>
        <w:pStyle w:val="Draftingnote"/>
        <w:rPr>
          <w:color w:val="auto"/>
        </w:rPr>
      </w:pPr>
    </w:p>
    <w:p w14:paraId="7C5DECC6" w14:textId="77777777" w:rsidR="002E54B4" w:rsidRPr="006B35F1" w:rsidRDefault="00374D07" w:rsidP="00374D07">
      <w:pPr>
        <w:pStyle w:val="Heading2"/>
        <w:rPr>
          <w:rFonts w:ascii="Arial" w:hAnsi="Arial" w:cs="Arial"/>
          <w:b/>
          <w:color w:val="auto"/>
          <w:sz w:val="28"/>
          <w:szCs w:val="28"/>
        </w:rPr>
      </w:pPr>
      <w:r w:rsidRPr="006B35F1">
        <w:rPr>
          <w:rFonts w:ascii="Arial" w:hAnsi="Arial" w:cs="Arial"/>
          <w:b/>
          <w:color w:val="auto"/>
          <w:sz w:val="28"/>
          <w:szCs w:val="28"/>
        </w:rPr>
        <w:t>1.3</w:t>
      </w:r>
      <w:r w:rsidR="002E54B4" w:rsidRPr="006B35F1">
        <w:rPr>
          <w:rFonts w:ascii="Arial" w:hAnsi="Arial" w:cs="Arial"/>
          <w:b/>
          <w:color w:val="auto"/>
          <w:sz w:val="28"/>
          <w:szCs w:val="28"/>
        </w:rPr>
        <w:t xml:space="preserve">    Efficient use of raw materials</w:t>
      </w:r>
    </w:p>
    <w:p w14:paraId="3A51704D" w14:textId="77777777" w:rsidR="002E54B4" w:rsidRPr="006B35F1" w:rsidRDefault="002E54B4" w:rsidP="002E54B4">
      <w:pPr>
        <w:pStyle w:val="ListParagraph"/>
        <w:ind w:left="405"/>
      </w:pPr>
    </w:p>
    <w:p w14:paraId="614E03ED" w14:textId="77777777" w:rsidR="002E54B4" w:rsidRPr="006B35F1" w:rsidRDefault="002E54B4" w:rsidP="002E54B4">
      <w:pPr>
        <w:tabs>
          <w:tab w:val="left" w:pos="709"/>
          <w:tab w:val="left" w:pos="3119"/>
        </w:tabs>
        <w:ind w:left="705" w:hanging="705"/>
        <w:jc w:val="left"/>
        <w:rPr>
          <w:rFonts w:ascii="Arial" w:hAnsi="Arial" w:cs="Arial"/>
          <w:sz w:val="18"/>
          <w:szCs w:val="18"/>
        </w:rPr>
      </w:pPr>
      <w:r w:rsidRPr="006B35F1">
        <w:rPr>
          <w:rFonts w:ascii="Arial" w:hAnsi="Arial" w:cs="Arial"/>
          <w:sz w:val="18"/>
          <w:szCs w:val="18"/>
        </w:rPr>
        <w:t>1.3.1</w:t>
      </w:r>
      <w:r w:rsidRPr="006B35F1">
        <w:rPr>
          <w:rFonts w:ascii="Arial" w:hAnsi="Arial" w:cs="Arial"/>
          <w:sz w:val="18"/>
          <w:szCs w:val="18"/>
        </w:rPr>
        <w:tab/>
        <w:t xml:space="preserve">The operator shall: </w:t>
      </w:r>
    </w:p>
    <w:p w14:paraId="08F97FA8" w14:textId="77777777" w:rsidR="002E54B4" w:rsidRPr="006B35F1"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B35F1" w:rsidRDefault="002E54B4" w:rsidP="002E54B4">
      <w:pPr>
        <w:ind w:left="1418" w:hanging="709"/>
        <w:jc w:val="left"/>
        <w:rPr>
          <w:rFonts w:ascii="Arial" w:hAnsi="Arial"/>
          <w:sz w:val="18"/>
        </w:rPr>
      </w:pPr>
      <w:r w:rsidRPr="006B35F1">
        <w:rPr>
          <w:rFonts w:ascii="Arial" w:hAnsi="Arial"/>
          <w:sz w:val="18"/>
        </w:rPr>
        <w:t>(a)</w:t>
      </w:r>
      <w:r w:rsidRPr="006B35F1">
        <w:rPr>
          <w:rFonts w:ascii="Arial" w:hAnsi="Arial"/>
          <w:sz w:val="18"/>
        </w:rPr>
        <w:tab/>
        <w:t xml:space="preserve">take appropriate measures to ensure that raw materials and water are used efficiently in the activities; </w:t>
      </w:r>
    </w:p>
    <w:p w14:paraId="156BB3AE" w14:textId="7F4F7491" w:rsidR="002E54B4" w:rsidRPr="006B35F1" w:rsidRDefault="002E54B4" w:rsidP="008D7F0E">
      <w:pPr>
        <w:spacing w:before="120" w:line="270" w:lineRule="exact"/>
        <w:ind w:left="1418" w:hanging="709"/>
        <w:jc w:val="left"/>
        <w:rPr>
          <w:rFonts w:ascii="Arial" w:hAnsi="Arial"/>
          <w:sz w:val="18"/>
        </w:rPr>
      </w:pPr>
      <w:r w:rsidRPr="006B35F1">
        <w:rPr>
          <w:rFonts w:ascii="Arial" w:hAnsi="Arial"/>
          <w:sz w:val="18"/>
        </w:rPr>
        <w:t>(b)</w:t>
      </w:r>
      <w:r w:rsidRPr="006B35F1">
        <w:rPr>
          <w:rFonts w:ascii="Arial" w:hAnsi="Arial"/>
          <w:sz w:val="18"/>
        </w:rPr>
        <w:tab/>
        <w:t>maintain records of raw materials</w:t>
      </w:r>
      <w:r w:rsidR="008D7F0E" w:rsidRPr="006B35F1">
        <w:rPr>
          <w:rFonts w:ascii="Arial" w:hAnsi="Arial"/>
          <w:sz w:val="18"/>
        </w:rPr>
        <w:t>,</w:t>
      </w:r>
      <w:r w:rsidRPr="006B35F1">
        <w:rPr>
          <w:rFonts w:ascii="Arial" w:hAnsi="Arial"/>
          <w:sz w:val="18"/>
        </w:rPr>
        <w:t xml:space="preserve"> water</w:t>
      </w:r>
      <w:r w:rsidR="008D7F0E" w:rsidRPr="006B35F1">
        <w:rPr>
          <w:rFonts w:ascii="Arial" w:hAnsi="Arial"/>
          <w:sz w:val="18"/>
        </w:rPr>
        <w:t>, fuel and electrical energy</w:t>
      </w:r>
      <w:r w:rsidRPr="006B35F1">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6B35F1"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6B35F1" w:rsidRDefault="002E54B4" w:rsidP="002E54B4">
      <w:pPr>
        <w:keepLines/>
        <w:widowControl w:val="0"/>
        <w:tabs>
          <w:tab w:val="left" w:pos="1418"/>
        </w:tabs>
        <w:spacing w:before="120" w:line="270" w:lineRule="exact"/>
        <w:ind w:left="1418" w:hanging="709"/>
        <w:jc w:val="left"/>
        <w:outlineLvl w:val="3"/>
        <w:rPr>
          <w:rFonts w:ascii="Arial" w:hAnsi="Arial"/>
          <w:sz w:val="18"/>
          <w:lang w:eastAsia="en-US"/>
        </w:rPr>
      </w:pPr>
      <w:r w:rsidRPr="006B35F1">
        <w:rPr>
          <w:rFonts w:ascii="Arial" w:hAnsi="Arial"/>
          <w:sz w:val="18"/>
          <w:lang w:eastAsia="en-US"/>
        </w:rPr>
        <w:t>(b)</w:t>
      </w:r>
      <w:r w:rsidRPr="006B35F1">
        <w:rPr>
          <w:rFonts w:ascii="Arial" w:hAnsi="Arial"/>
          <w:sz w:val="18"/>
          <w:lang w:eastAsia="en-US"/>
        </w:rPr>
        <w:tab/>
        <w:t>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 Wales.</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6B35F1">
        <w:rPr>
          <w:rFonts w:ascii="Arial" w:hAnsi="Arial"/>
          <w:sz w:val="18"/>
          <w:lang w:eastAsia="en-US"/>
        </w:rPr>
        <w:t>2.3.2</w:t>
      </w:r>
      <w:r w:rsidRPr="006B35F1">
        <w:rPr>
          <w:rFonts w:ascii="Arial" w:hAnsi="Arial"/>
          <w:sz w:val="18"/>
          <w:lang w:eastAsia="en-US"/>
        </w:rPr>
        <w:tab/>
        <w:t xml:space="preserve">The operator shall maintain and implement a system to record </w:t>
      </w:r>
      <w:r w:rsidRPr="004479E8">
        <w:rPr>
          <w:rFonts w:ascii="Arial" w:hAnsi="Arial"/>
          <w:sz w:val="18"/>
          <w:lang w:eastAsia="en-US"/>
        </w:rPr>
        <w:t>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lastRenderedPageBreak/>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Pr="006B35F1"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 xml:space="preserve">The operator shall ensure that where waste produced by the activities is sent to a </w:t>
      </w:r>
      <w:r w:rsidRPr="006B35F1">
        <w:rPr>
          <w:rFonts w:ascii="Arial" w:hAnsi="Arial"/>
          <w:sz w:val="18"/>
          <w:lang w:eastAsia="en-US"/>
        </w:rPr>
        <w:t>landfill site, it meets the waste acceptance criteria for that landfill.</w:t>
      </w:r>
    </w:p>
    <w:p w14:paraId="03ADD268" w14:textId="77777777" w:rsidR="002E54B4" w:rsidRPr="006B35F1" w:rsidRDefault="002E54B4" w:rsidP="002E54B4">
      <w:pPr>
        <w:pStyle w:val="Draftingnote"/>
        <w:ind w:left="709" w:hanging="709"/>
        <w:rPr>
          <w:i w:val="0"/>
          <w:color w:val="auto"/>
        </w:rPr>
      </w:pPr>
      <w:r w:rsidRPr="006B35F1">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6B35F1" w:rsidRDefault="002E54B4" w:rsidP="002E54B4">
      <w:pPr>
        <w:pStyle w:val="Draftingnote"/>
        <w:rPr>
          <w:i w:val="0"/>
          <w:color w:val="auto"/>
        </w:rPr>
      </w:pPr>
    </w:p>
    <w:p w14:paraId="0B724B44" w14:textId="77777777" w:rsidR="002E54B4" w:rsidRPr="006B35F1" w:rsidRDefault="002E54B4" w:rsidP="002E54B4">
      <w:pPr>
        <w:keepNext/>
        <w:keepLines/>
        <w:widowControl w:val="0"/>
        <w:spacing w:before="360" w:after="240"/>
        <w:jc w:val="left"/>
        <w:outlineLvl w:val="0"/>
        <w:rPr>
          <w:rFonts w:ascii="Arial" w:hAnsi="Arial"/>
          <w:b/>
          <w:spacing w:val="-4"/>
          <w:sz w:val="18"/>
          <w:lang w:eastAsia="en-US"/>
        </w:rPr>
      </w:pPr>
      <w:r w:rsidRPr="006B35F1">
        <w:rPr>
          <w:rFonts w:ascii="Arial" w:hAnsi="Arial"/>
          <w:b/>
          <w:spacing w:val="-4"/>
          <w:sz w:val="36"/>
          <w:lang w:eastAsia="en-US"/>
        </w:rPr>
        <w:t>3</w:t>
      </w:r>
      <w:r w:rsidRPr="006B35F1">
        <w:rPr>
          <w:rFonts w:ascii="Arial" w:hAnsi="Arial"/>
          <w:b/>
          <w:spacing w:val="-4"/>
          <w:sz w:val="36"/>
          <w:lang w:eastAsia="en-US"/>
        </w:rPr>
        <w:tab/>
        <w:t>Emissions and monitoring</w:t>
      </w:r>
    </w:p>
    <w:p w14:paraId="3ABE280D" w14:textId="77777777" w:rsidR="002E54B4" w:rsidRPr="006B35F1" w:rsidRDefault="002E54B4" w:rsidP="002E54B4">
      <w:pPr>
        <w:keepNext/>
        <w:keepLines/>
        <w:widowControl w:val="0"/>
        <w:spacing w:before="240" w:after="120" w:line="300" w:lineRule="exact"/>
        <w:jc w:val="left"/>
        <w:outlineLvl w:val="1"/>
        <w:rPr>
          <w:rFonts w:ascii="Arial" w:hAnsi="Arial"/>
          <w:b/>
          <w:sz w:val="28"/>
        </w:rPr>
      </w:pPr>
      <w:r w:rsidRPr="006B35F1">
        <w:rPr>
          <w:rFonts w:ascii="Arial" w:hAnsi="Arial"/>
          <w:b/>
          <w:sz w:val="28"/>
        </w:rPr>
        <w:t>3.1</w:t>
      </w:r>
      <w:r w:rsidRPr="006B35F1">
        <w:rPr>
          <w:rFonts w:ascii="Arial" w:hAnsi="Arial"/>
          <w:b/>
          <w:sz w:val="28"/>
        </w:rPr>
        <w:tab/>
        <w:t>Emissions to water, air or land</w:t>
      </w:r>
    </w:p>
    <w:p w14:paraId="2C1344FA" w14:textId="77777777" w:rsidR="002E54B4" w:rsidRPr="0093620A" w:rsidRDefault="002E54B4" w:rsidP="007F068B">
      <w:pPr>
        <w:spacing w:line="360" w:lineRule="auto"/>
        <w:ind w:left="720" w:hanging="720"/>
        <w:jc w:val="left"/>
        <w:rPr>
          <w:rFonts w:ascii="Arial" w:hAnsi="Arial"/>
          <w:sz w:val="18"/>
          <w:lang w:eastAsia="en-US"/>
        </w:rPr>
      </w:pPr>
      <w:r w:rsidRPr="006B35F1">
        <w:rPr>
          <w:rFonts w:ascii="Arial" w:hAnsi="Arial"/>
          <w:sz w:val="18"/>
          <w:lang w:eastAsia="en-US"/>
        </w:rPr>
        <w:t>3.1.1</w:t>
      </w:r>
      <w:r w:rsidRPr="006B35F1">
        <w:rPr>
          <w:rFonts w:ascii="Arial" w:hAnsi="Arial"/>
          <w:sz w:val="18"/>
          <w:lang w:eastAsia="en-US"/>
        </w:rPr>
        <w:tab/>
        <w:t xml:space="preserve">There </w:t>
      </w:r>
      <w:r w:rsidRPr="0093620A">
        <w:rPr>
          <w:rFonts w:ascii="Arial" w:hAnsi="Arial"/>
          <w:sz w:val="18"/>
          <w:lang w:eastAsia="en-US"/>
        </w:rPr>
        <w:t xml:space="preserve">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1640FEF8"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lastRenderedPageBreak/>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lastRenderedPageBreak/>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7"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7"/>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C4052AC" w:rsidR="002E54B4" w:rsidRDefault="002E54B4" w:rsidP="002E54B4">
      <w:pPr>
        <w:tabs>
          <w:tab w:val="left" w:pos="709"/>
        </w:tabs>
        <w:spacing w:before="120" w:after="80" w:line="270" w:lineRule="exact"/>
        <w:ind w:left="709" w:hanging="709"/>
        <w:rPr>
          <w:rFonts w:ascii="Arial" w:hAnsi="Arial" w:cs="Arial"/>
          <w:sz w:val="18"/>
          <w:szCs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4AB08942" w14:textId="12A7C4FC" w:rsidR="00AD3717" w:rsidRDefault="00AD3717" w:rsidP="002E54B4">
      <w:pPr>
        <w:tabs>
          <w:tab w:val="left" w:pos="709"/>
        </w:tabs>
        <w:spacing w:before="120" w:after="80" w:line="270" w:lineRule="exact"/>
        <w:ind w:left="709" w:hanging="709"/>
        <w:rPr>
          <w:rFonts w:ascii="Arial" w:hAnsi="Arial"/>
          <w:sz w:val="18"/>
        </w:rPr>
      </w:pPr>
    </w:p>
    <w:p w14:paraId="493CA8D9" w14:textId="2A8072A9" w:rsidR="00AD3717" w:rsidRDefault="00AD3717" w:rsidP="002E54B4">
      <w:pPr>
        <w:tabs>
          <w:tab w:val="left" w:pos="709"/>
        </w:tabs>
        <w:spacing w:before="120" w:after="80" w:line="270" w:lineRule="exact"/>
        <w:ind w:left="709" w:hanging="709"/>
        <w:rPr>
          <w:rFonts w:ascii="Arial" w:hAnsi="Arial"/>
          <w:sz w:val="18"/>
        </w:rPr>
      </w:pPr>
    </w:p>
    <w:p w14:paraId="1CBB8FF8" w14:textId="5F9B2316" w:rsidR="00AD3717" w:rsidRDefault="00AD3717" w:rsidP="002E54B4">
      <w:pPr>
        <w:tabs>
          <w:tab w:val="left" w:pos="709"/>
        </w:tabs>
        <w:spacing w:before="120" w:after="80" w:line="270" w:lineRule="exact"/>
        <w:ind w:left="709" w:hanging="709"/>
        <w:rPr>
          <w:rFonts w:ascii="Arial" w:hAnsi="Arial"/>
          <w:sz w:val="18"/>
        </w:rPr>
      </w:pPr>
    </w:p>
    <w:p w14:paraId="5D9DFCF9" w14:textId="77777777" w:rsidR="00AD3717" w:rsidRPr="00FC20BD" w:rsidRDefault="00AD3717" w:rsidP="002E54B4">
      <w:pPr>
        <w:tabs>
          <w:tab w:val="left" w:pos="709"/>
        </w:tabs>
        <w:spacing w:before="120" w:after="80" w:line="270" w:lineRule="exact"/>
        <w:ind w:left="709" w:hanging="709"/>
        <w:rPr>
          <w:rFonts w:ascii="Arial" w:hAnsi="Arial"/>
          <w:sz w:val="18"/>
        </w:rPr>
      </w:pPr>
    </w:p>
    <w:p w14:paraId="5A44CB61" w14:textId="65B39247" w:rsidR="007E6E39" w:rsidRPr="00C67C53" w:rsidRDefault="00871C93" w:rsidP="007E6E39">
      <w:pPr>
        <w:keepLines/>
        <w:widowControl w:val="0"/>
        <w:spacing w:before="120" w:line="270" w:lineRule="exact"/>
        <w:ind w:left="709" w:hanging="709"/>
        <w:outlineLvl w:val="2"/>
        <w:rPr>
          <w:rFonts w:ascii="Arial" w:hAnsi="Arial"/>
          <w:sz w:val="18"/>
        </w:rPr>
      </w:pPr>
      <w:r>
        <w:rPr>
          <w:rFonts w:ascii="Arial" w:hAnsi="Arial"/>
          <w:sz w:val="18"/>
        </w:rPr>
        <w:lastRenderedPageBreak/>
        <w:t>4.2.2</w:t>
      </w:r>
      <w:r>
        <w:rPr>
          <w:rFonts w:ascii="Arial" w:hAnsi="Arial"/>
          <w:sz w:val="18"/>
        </w:rPr>
        <w:tab/>
      </w:r>
      <w:r w:rsidR="007E6E39"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C3B4020"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(a)</w:t>
      </w:r>
      <w:r w:rsidRPr="00C67C53">
        <w:rPr>
          <w:rFonts w:ascii="Arial" w:hAnsi="Arial"/>
          <w:sz w:val="18"/>
        </w:rPr>
        <w:tab/>
        <w:t xml:space="preserve">a review of the results of the monitoring and assessment carried out in accordance with the permit including an interpretive review of that data; </w:t>
      </w:r>
    </w:p>
    <w:p w14:paraId="2817D714"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5A2F0BC"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3BDC0336" w14:textId="0F707F75" w:rsidR="007E6E39" w:rsidRPr="00C67C53" w:rsidRDefault="007E6E39" w:rsidP="007E6E39">
      <w:pPr>
        <w:keepLines/>
        <w:widowControl w:val="0"/>
        <w:spacing w:before="120" w:line="270" w:lineRule="exact"/>
        <w:ind w:left="709" w:hanging="709"/>
        <w:outlineLvl w:val="2"/>
        <w:rPr>
          <w:rFonts w:ascii="Arial" w:hAnsi="Arial"/>
          <w:sz w:val="18"/>
        </w:rPr>
      </w:pPr>
      <w:r w:rsidRPr="00C67C53">
        <w:rPr>
          <w:rFonts w:ascii="Arial" w:hAnsi="Arial"/>
          <w:sz w:val="18"/>
        </w:rPr>
        <w:t>4.2.</w:t>
      </w:r>
      <w:r w:rsidR="000174E2">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1A960D9C"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0994DBD6" w14:textId="06E73143" w:rsidR="00AD3717" w:rsidRDefault="00AD3717" w:rsidP="002E54B4">
      <w:pPr>
        <w:keepLines/>
        <w:widowControl w:val="0"/>
        <w:spacing w:before="120" w:line="270" w:lineRule="exact"/>
        <w:ind w:left="709" w:hanging="709"/>
        <w:jc w:val="left"/>
        <w:outlineLvl w:val="2"/>
        <w:rPr>
          <w:rFonts w:ascii="Arial" w:hAnsi="Arial"/>
          <w:sz w:val="18"/>
          <w:lang w:eastAsia="en-US"/>
        </w:rPr>
      </w:pPr>
    </w:p>
    <w:p w14:paraId="6E599886" w14:textId="30D7EFBB" w:rsidR="00AD3717" w:rsidRDefault="00AD3717" w:rsidP="002E54B4">
      <w:pPr>
        <w:keepLines/>
        <w:widowControl w:val="0"/>
        <w:spacing w:before="120" w:line="270" w:lineRule="exact"/>
        <w:ind w:left="709" w:hanging="709"/>
        <w:jc w:val="left"/>
        <w:outlineLvl w:val="2"/>
        <w:rPr>
          <w:rFonts w:ascii="Arial" w:hAnsi="Arial"/>
          <w:sz w:val="18"/>
          <w:lang w:eastAsia="en-US"/>
        </w:rPr>
      </w:pPr>
    </w:p>
    <w:p w14:paraId="6714B7F1" w14:textId="3D90E95B" w:rsidR="00AD3717" w:rsidRDefault="00AD3717" w:rsidP="002E54B4">
      <w:pPr>
        <w:keepLines/>
        <w:widowControl w:val="0"/>
        <w:spacing w:before="120" w:line="270" w:lineRule="exact"/>
        <w:ind w:left="709" w:hanging="709"/>
        <w:jc w:val="left"/>
        <w:outlineLvl w:val="2"/>
        <w:rPr>
          <w:rFonts w:ascii="Arial" w:hAnsi="Arial"/>
          <w:sz w:val="18"/>
          <w:lang w:eastAsia="en-US"/>
        </w:rPr>
      </w:pPr>
    </w:p>
    <w:p w14:paraId="7B551588" w14:textId="77777777" w:rsidR="00AD3717" w:rsidRPr="00513885" w:rsidRDefault="00AD3717" w:rsidP="002E54B4">
      <w:pPr>
        <w:keepLines/>
        <w:widowControl w:val="0"/>
        <w:spacing w:before="120" w:line="270" w:lineRule="exact"/>
        <w:ind w:left="709" w:hanging="709"/>
        <w:jc w:val="left"/>
        <w:outlineLvl w:val="2"/>
        <w:rPr>
          <w:rFonts w:ascii="Arial" w:hAnsi="Arial"/>
          <w:sz w:val="18"/>
          <w:lang w:eastAsia="en-US"/>
        </w:rPr>
      </w:pP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lastRenderedPageBreak/>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22DB7BC1" w:rsidR="002E54B4" w:rsidRDefault="002E54B4" w:rsidP="002E54B4">
      <w:pPr>
        <w:keepLines/>
        <w:widowControl w:val="0"/>
        <w:spacing w:before="120" w:line="270" w:lineRule="exact"/>
        <w:ind w:left="709" w:hanging="709"/>
        <w:jc w:val="left"/>
        <w:outlineLvl w:val="2"/>
        <w:rPr>
          <w:rFonts w:ascii="Arial" w:hAnsi="Arial" w:cs="Arial"/>
          <w:sz w:val="20"/>
        </w:rPr>
      </w:pPr>
    </w:p>
    <w:p w14:paraId="59276B23" w14:textId="77777777" w:rsidR="00AD3717" w:rsidRDefault="00AD3717"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AD3717">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lastRenderedPageBreak/>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217DEE" w14:textId="77777777" w:rsidR="002E54B4" w:rsidRPr="00CD483C" w:rsidRDefault="002E54B4" w:rsidP="00E87A1E">
      <w:pPr>
        <w:pStyle w:val="Heading2"/>
        <w:rPr>
          <w:rFonts w:ascii="Arial" w:hAnsi="Arial" w:cs="Arial"/>
          <w:b/>
          <w:color w:val="auto"/>
          <w:sz w:val="36"/>
          <w:szCs w:val="36"/>
        </w:rPr>
      </w:pPr>
      <w:r w:rsidRPr="00CD483C">
        <w:rPr>
          <w:rFonts w:ascii="Arial" w:hAnsi="Arial" w:cs="Arial"/>
          <w:b/>
          <w:color w:val="auto"/>
          <w:sz w:val="36"/>
          <w:szCs w:val="36"/>
        </w:rPr>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0663E1F5"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1979E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77777777" w:rsidR="002E54B4" w:rsidRPr="00453118" w:rsidRDefault="002E54B4" w:rsidP="002E54B4">
            <w:pPr>
              <w:pStyle w:val="Tablebody"/>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61F2B8EE" w14:textId="22E82CD6" w:rsidR="002E54B4" w:rsidRPr="00453118" w:rsidRDefault="007544A1"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37AD6418" w14:textId="75CEB2A7" w:rsidR="002E54B4" w:rsidRPr="00453118" w:rsidRDefault="002E54B4" w:rsidP="002E54B4">
            <w:pPr>
              <w:pStyle w:val="Tablebody"/>
              <w:rPr>
                <w:rFonts w:cs="Arial"/>
                <w:color w:val="auto"/>
                <w:szCs w:val="18"/>
              </w:rPr>
            </w:pPr>
            <w:r w:rsidRPr="00453118">
              <w:rPr>
                <w:rFonts w:cs="Arial"/>
                <w:color w:val="auto"/>
                <w:szCs w:val="18"/>
              </w:rPr>
              <w:t>0.53 kg</w:t>
            </w:r>
            <w:r w:rsidR="00482531">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5CB3935A" w14:textId="77777777" w:rsidTr="006D5A74">
        <w:trPr>
          <w:cantSplit/>
        </w:trPr>
        <w:tc>
          <w:tcPr>
            <w:tcW w:w="1560" w:type="dxa"/>
            <w:vMerge/>
          </w:tcPr>
          <w:p w14:paraId="7C84B5E3" w14:textId="77777777" w:rsidR="002E54B4" w:rsidRPr="00453118" w:rsidRDefault="002E54B4" w:rsidP="002E54B4">
            <w:pPr>
              <w:pStyle w:val="Tablebody"/>
              <w:rPr>
                <w:color w:val="auto"/>
              </w:rPr>
            </w:pPr>
          </w:p>
        </w:tc>
        <w:tc>
          <w:tcPr>
            <w:tcW w:w="1276" w:type="dxa"/>
          </w:tcPr>
          <w:p w14:paraId="0A42CAC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4C7CFF92" w14:textId="51AAB1FA" w:rsidR="002E54B4" w:rsidRPr="00482531" w:rsidRDefault="002E54B4" w:rsidP="002E54B4">
            <w:pPr>
              <w:pStyle w:val="Tablebody"/>
              <w:jc w:val="center"/>
              <w:rPr>
                <w:color w:val="auto"/>
              </w:rPr>
            </w:pPr>
            <w:r w:rsidRPr="00453118">
              <w:rPr>
                <w:color w:val="auto"/>
              </w:rPr>
              <w:t>5.4</w:t>
            </w:r>
            <w:r w:rsidR="004A0229">
              <w:rPr>
                <w:color w:val="auto"/>
              </w:rPr>
              <w:t xml:space="preserve"> k</w:t>
            </w:r>
            <w:r w:rsidR="00482531">
              <w:rPr>
                <w:color w:val="auto"/>
              </w:rPr>
              <w:t>g P</w:t>
            </w:r>
            <w:r w:rsidR="00482531" w:rsidRPr="00024B76">
              <w:rPr>
                <w:color w:val="auto"/>
                <w:vertAlign w:val="subscript"/>
              </w:rPr>
              <w:t>2</w:t>
            </w:r>
            <w:r w:rsidR="00482531">
              <w:rPr>
                <w:color w:val="auto"/>
              </w:rPr>
              <w:t>O</w:t>
            </w:r>
            <w:r w:rsidR="00482531" w:rsidRPr="00024B76">
              <w:rPr>
                <w:color w:val="auto"/>
                <w:vertAlign w:val="subscript"/>
              </w:rPr>
              <w:t>5</w:t>
            </w:r>
            <w:r w:rsidR="00482531">
              <w:rPr>
                <w:color w:val="auto"/>
                <w:vertAlign w:val="subscript"/>
              </w:rPr>
              <w:t xml:space="preserve"> </w:t>
            </w:r>
            <w:r w:rsidR="00482531">
              <w:rPr>
                <w:color w:val="auto"/>
              </w:rPr>
              <w:t>/animal place</w:t>
            </w:r>
          </w:p>
        </w:tc>
        <w:tc>
          <w:tcPr>
            <w:tcW w:w="1134" w:type="dxa"/>
          </w:tcPr>
          <w:p w14:paraId="7265679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745019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D5B2551" w14:textId="77777777" w:rsidR="002E54B4" w:rsidRPr="00453118" w:rsidRDefault="002E54B4" w:rsidP="002E54B4">
            <w:pPr>
              <w:pStyle w:val="Tablebody"/>
              <w:jc w:val="center"/>
              <w:rPr>
                <w:color w:val="auto"/>
              </w:rPr>
            </w:pPr>
            <w:r w:rsidRPr="00453118">
              <w:rPr>
                <w:color w:val="auto"/>
              </w:rPr>
              <w:t>As above</w:t>
            </w:r>
          </w:p>
        </w:tc>
      </w:tr>
      <w:tr w:rsidR="002E54B4" w:rsidRPr="00CE4BCC" w14:paraId="741CB2C5" w14:textId="77777777" w:rsidTr="006D5A74">
        <w:trPr>
          <w:cantSplit/>
        </w:trPr>
        <w:tc>
          <w:tcPr>
            <w:tcW w:w="1560" w:type="dxa"/>
            <w:vMerge/>
          </w:tcPr>
          <w:p w14:paraId="7028D882" w14:textId="77777777" w:rsidR="002E54B4" w:rsidRPr="00453118" w:rsidRDefault="002E54B4" w:rsidP="002E54B4">
            <w:pPr>
              <w:pStyle w:val="Tablebody"/>
              <w:rPr>
                <w:color w:val="auto"/>
              </w:rPr>
            </w:pPr>
          </w:p>
        </w:tc>
        <w:tc>
          <w:tcPr>
            <w:tcW w:w="1276" w:type="dxa"/>
          </w:tcPr>
          <w:p w14:paraId="6A06D3E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22FB6B3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24D8004" w14:textId="59849E28" w:rsidR="002E54B4" w:rsidRPr="00453118" w:rsidRDefault="002E54B4" w:rsidP="002E54B4">
            <w:pPr>
              <w:pStyle w:val="Tablebody"/>
              <w:jc w:val="center"/>
              <w:rPr>
                <w:color w:val="auto"/>
              </w:rPr>
            </w:pPr>
            <w:r w:rsidRPr="00453118">
              <w:rPr>
                <w:color w:val="auto"/>
              </w:rPr>
              <w:t>2.6</w:t>
            </w:r>
            <w:r w:rsidR="00FF50E1">
              <w:rPr>
                <w:color w:val="auto"/>
              </w:rPr>
              <w:t xml:space="preserve"> </w:t>
            </w:r>
            <w:r w:rsidR="00FF50E1" w:rsidRPr="00453118">
              <w:rPr>
                <w:rFonts w:cs="Arial"/>
                <w:color w:val="auto"/>
                <w:szCs w:val="18"/>
              </w:rPr>
              <w:t>kg</w:t>
            </w:r>
            <w:r w:rsidR="00FF50E1">
              <w:rPr>
                <w:rFonts w:cs="Arial"/>
                <w:color w:val="auto"/>
                <w:szCs w:val="18"/>
              </w:rPr>
              <w:t xml:space="preserve"> </w:t>
            </w:r>
            <w:r w:rsidR="00FF50E1" w:rsidRPr="00453118">
              <w:rPr>
                <w:rFonts w:cs="Arial"/>
                <w:color w:val="auto"/>
                <w:szCs w:val="18"/>
              </w:rPr>
              <w:t>NH</w:t>
            </w:r>
            <w:r w:rsidR="00FF50E1" w:rsidRPr="00453118">
              <w:rPr>
                <w:rFonts w:cs="Arial"/>
                <w:color w:val="auto"/>
                <w:szCs w:val="18"/>
                <w:vertAlign w:val="subscript"/>
              </w:rPr>
              <w:t>3</w:t>
            </w:r>
            <w:r w:rsidR="00FF50E1" w:rsidRPr="00453118">
              <w:rPr>
                <w:rFonts w:cs="Arial"/>
                <w:color w:val="auto"/>
                <w:szCs w:val="18"/>
                <w:vertAlign w:val="subscript"/>
              </w:rPr>
              <w:br/>
            </w:r>
            <w:r w:rsidR="00FF50E1" w:rsidRPr="00453118">
              <w:rPr>
                <w:rFonts w:cs="Arial"/>
                <w:color w:val="auto"/>
                <w:szCs w:val="18"/>
              </w:rPr>
              <w:t>/animal place</w:t>
            </w:r>
          </w:p>
        </w:tc>
        <w:tc>
          <w:tcPr>
            <w:tcW w:w="1134" w:type="dxa"/>
          </w:tcPr>
          <w:p w14:paraId="1234DB2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0C8BF9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069C0F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2E0B30A0" w:rsidR="002E54B4" w:rsidRPr="00453118" w:rsidRDefault="002E54B4" w:rsidP="002E54B4">
            <w:pPr>
              <w:pStyle w:val="Tablebody"/>
              <w:jc w:val="center"/>
              <w:rPr>
                <w:color w:val="auto"/>
              </w:rPr>
            </w:pPr>
            <w:r w:rsidRPr="00453118">
              <w:rPr>
                <w:color w:val="auto"/>
              </w:rPr>
              <w:t>0.45 kg</w:t>
            </w:r>
            <w:r w:rsidR="00D36258">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4376E580" w14:textId="77777777" w:rsidR="002E54B4"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p w14:paraId="108DEF2C" w14:textId="5D114E2B" w:rsidR="005D09E9" w:rsidRPr="00024B76" w:rsidRDefault="005D09E9" w:rsidP="002E54B4">
            <w:pPr>
              <w:pStyle w:val="Tablebody"/>
              <w:jc w:val="center"/>
              <w:rPr>
                <w:color w:val="auto"/>
                <w:vertAlign w:val="superscript"/>
              </w:rPr>
            </w:pPr>
            <w:r w:rsidRPr="00024B76">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02534673" w:rsidR="002E54B4" w:rsidRPr="00453118" w:rsidRDefault="002E54B4" w:rsidP="002E54B4">
            <w:pPr>
              <w:pStyle w:val="Tablebody"/>
              <w:jc w:val="center"/>
              <w:rPr>
                <w:rFonts w:cs="Arial"/>
                <w:color w:val="auto"/>
                <w:szCs w:val="18"/>
              </w:rPr>
            </w:pPr>
            <w:r w:rsidRPr="00453118">
              <w:rPr>
                <w:rFonts w:cs="Arial"/>
                <w:color w:val="auto"/>
                <w:szCs w:val="18"/>
              </w:rPr>
              <w:t>0.25</w:t>
            </w:r>
            <w:r w:rsidR="00D36258">
              <w:rPr>
                <w:rFonts w:cs="Arial"/>
                <w:color w:val="auto"/>
                <w:szCs w:val="18"/>
              </w:rPr>
              <w:t xml:space="preserve"> </w:t>
            </w:r>
            <w:r w:rsidR="00D36258" w:rsidRPr="00453118">
              <w:rPr>
                <w:color w:val="auto"/>
              </w:rPr>
              <w:t>kg</w:t>
            </w:r>
            <w:r w:rsidR="00D36258">
              <w:rPr>
                <w:color w:val="auto"/>
              </w:rPr>
              <w:t xml:space="preserve"> </w:t>
            </w:r>
            <w:r w:rsidR="00D36258" w:rsidRPr="00453118">
              <w:rPr>
                <w:color w:val="auto"/>
              </w:rPr>
              <w:t>P</w:t>
            </w:r>
            <w:r w:rsidR="00D36258" w:rsidRPr="00453118">
              <w:rPr>
                <w:color w:val="auto"/>
                <w:vertAlign w:val="subscript"/>
              </w:rPr>
              <w:t>2</w:t>
            </w:r>
            <w:r w:rsidR="00D36258" w:rsidRPr="00453118">
              <w:rPr>
                <w:color w:val="auto"/>
              </w:rPr>
              <w:t>O</w:t>
            </w:r>
            <w:r w:rsidR="00D36258" w:rsidRPr="00453118">
              <w:rPr>
                <w:color w:val="auto"/>
                <w:vertAlign w:val="subscript"/>
              </w:rPr>
              <w:t>5</w:t>
            </w:r>
            <w:r w:rsidR="00D36258" w:rsidRPr="00453118">
              <w:rPr>
                <w:color w:val="auto"/>
                <w:vertAlign w:val="subscript"/>
              </w:rPr>
              <w:br/>
            </w:r>
            <w:r w:rsidR="00D36258"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6B35F1" w14:paraId="685C9F37" w14:textId="77777777" w:rsidTr="006D5A74">
        <w:trPr>
          <w:cantSplit/>
        </w:trPr>
        <w:tc>
          <w:tcPr>
            <w:tcW w:w="1560" w:type="dxa"/>
            <w:vMerge w:val="restart"/>
          </w:tcPr>
          <w:p w14:paraId="31D5E080" w14:textId="77777777" w:rsidR="002E54B4" w:rsidRPr="006B35F1" w:rsidRDefault="002E54B4" w:rsidP="002E54B4">
            <w:pPr>
              <w:pStyle w:val="Tablebody"/>
              <w:rPr>
                <w:rFonts w:cs="Arial"/>
                <w:color w:val="auto"/>
                <w:szCs w:val="18"/>
              </w:rPr>
            </w:pPr>
            <w:r w:rsidRPr="006B35F1">
              <w:rPr>
                <w:rFonts w:cs="Arial"/>
                <w:color w:val="auto"/>
                <w:szCs w:val="18"/>
              </w:rPr>
              <w:t>Turkeys</w:t>
            </w:r>
          </w:p>
        </w:tc>
        <w:tc>
          <w:tcPr>
            <w:tcW w:w="1276" w:type="dxa"/>
          </w:tcPr>
          <w:p w14:paraId="751260C5" w14:textId="77777777" w:rsidR="002E54B4" w:rsidRPr="006B35F1" w:rsidRDefault="00EE51CE" w:rsidP="002E54B4">
            <w:pPr>
              <w:pStyle w:val="Tablebody"/>
              <w:jc w:val="center"/>
              <w:rPr>
                <w:rFonts w:cs="Arial"/>
                <w:color w:val="auto"/>
                <w:szCs w:val="18"/>
              </w:rPr>
            </w:pPr>
            <w:r w:rsidRPr="006B35F1">
              <w:rPr>
                <w:color w:val="auto"/>
              </w:rPr>
              <w:t>Nitrogen (N)</w:t>
            </w:r>
          </w:p>
        </w:tc>
        <w:tc>
          <w:tcPr>
            <w:tcW w:w="992" w:type="dxa"/>
          </w:tcPr>
          <w:p w14:paraId="5D175056" w14:textId="77777777" w:rsidR="002E54B4" w:rsidRPr="006B35F1" w:rsidRDefault="002E54B4" w:rsidP="002E54B4">
            <w:pPr>
              <w:pStyle w:val="Tablebody"/>
              <w:jc w:val="both"/>
              <w:rPr>
                <w:rFonts w:cs="Arial"/>
                <w:color w:val="auto"/>
                <w:szCs w:val="18"/>
              </w:rPr>
            </w:pPr>
            <w:r w:rsidRPr="006B35F1">
              <w:rPr>
                <w:rFonts w:cs="Arial"/>
                <w:color w:val="auto"/>
                <w:szCs w:val="18"/>
              </w:rPr>
              <w:t>Excreted</w:t>
            </w:r>
          </w:p>
        </w:tc>
        <w:tc>
          <w:tcPr>
            <w:tcW w:w="1418" w:type="dxa"/>
          </w:tcPr>
          <w:p w14:paraId="6271ED4C" w14:textId="77777777" w:rsidR="002E54B4" w:rsidRPr="006B35F1" w:rsidRDefault="002E54B4" w:rsidP="002E54B4">
            <w:pPr>
              <w:pStyle w:val="Tablebody"/>
              <w:jc w:val="center"/>
              <w:rPr>
                <w:rFonts w:cs="Arial"/>
                <w:color w:val="auto"/>
                <w:szCs w:val="18"/>
              </w:rPr>
            </w:pPr>
            <w:r w:rsidRPr="006B35F1">
              <w:rPr>
                <w:rFonts w:cs="Arial"/>
                <w:color w:val="auto"/>
                <w:szCs w:val="18"/>
              </w:rPr>
              <w:t>2.3 kg N</w:t>
            </w:r>
            <w:r w:rsidRPr="006B35F1">
              <w:rPr>
                <w:rFonts w:cs="Arial"/>
                <w:color w:val="auto"/>
                <w:szCs w:val="18"/>
              </w:rPr>
              <w:br/>
              <w:t xml:space="preserve">/animal place </w:t>
            </w:r>
          </w:p>
        </w:tc>
        <w:tc>
          <w:tcPr>
            <w:tcW w:w="1134" w:type="dxa"/>
          </w:tcPr>
          <w:p w14:paraId="47A978B1" w14:textId="77777777" w:rsidR="002E54B4" w:rsidRPr="006B35F1" w:rsidRDefault="002E54B4" w:rsidP="002E54B4">
            <w:pPr>
              <w:pStyle w:val="Tablebody"/>
              <w:jc w:val="center"/>
              <w:rPr>
                <w:color w:val="auto"/>
              </w:rPr>
            </w:pPr>
            <w:r w:rsidRPr="006B35F1">
              <w:rPr>
                <w:color w:val="auto"/>
              </w:rPr>
              <w:t>Per year</w:t>
            </w:r>
          </w:p>
        </w:tc>
        <w:tc>
          <w:tcPr>
            <w:tcW w:w="1276" w:type="dxa"/>
          </w:tcPr>
          <w:p w14:paraId="4B87F059" w14:textId="77777777" w:rsidR="002E54B4" w:rsidRPr="006B35F1" w:rsidRDefault="002E54B4" w:rsidP="002E54B4">
            <w:pPr>
              <w:pStyle w:val="Tablebody"/>
              <w:jc w:val="center"/>
              <w:rPr>
                <w:color w:val="auto"/>
              </w:rPr>
            </w:pPr>
            <w:r w:rsidRPr="006B35F1">
              <w:rPr>
                <w:color w:val="auto"/>
              </w:rPr>
              <w:t>Annually</w:t>
            </w:r>
          </w:p>
        </w:tc>
        <w:tc>
          <w:tcPr>
            <w:tcW w:w="1887" w:type="dxa"/>
          </w:tcPr>
          <w:p w14:paraId="391C5C33" w14:textId="77777777" w:rsidR="00596AB6" w:rsidRPr="006B35F1" w:rsidRDefault="00596AB6" w:rsidP="00596AB6">
            <w:pPr>
              <w:pStyle w:val="Tablebody"/>
              <w:jc w:val="center"/>
              <w:rPr>
                <w:rFonts w:cs="Arial"/>
                <w:color w:val="auto"/>
                <w:szCs w:val="18"/>
              </w:rPr>
            </w:pPr>
            <w:r w:rsidRPr="006B35F1">
              <w:rPr>
                <w:rFonts w:cs="Arial"/>
                <w:color w:val="auto"/>
                <w:szCs w:val="18"/>
              </w:rPr>
              <w:t>Calculation by using a mass balance of nitrogen and phosphorus based on the feed intake, dietary content of crude protein, total phosphorus and animal performance or</w:t>
            </w:r>
          </w:p>
          <w:p w14:paraId="1009F084" w14:textId="77777777" w:rsidR="002E54B4" w:rsidRPr="006B35F1" w:rsidRDefault="00596AB6" w:rsidP="00596AB6">
            <w:pPr>
              <w:pStyle w:val="Tablebody"/>
              <w:jc w:val="center"/>
              <w:rPr>
                <w:color w:val="auto"/>
              </w:rPr>
            </w:pPr>
            <w:r w:rsidRPr="006B35F1">
              <w:rPr>
                <w:rFonts w:cs="Arial"/>
                <w:color w:val="auto"/>
                <w:szCs w:val="18"/>
              </w:rPr>
              <w:t>Estimation by using manure analysis for total nitrogen and total phosphorus content</w:t>
            </w:r>
          </w:p>
        </w:tc>
      </w:tr>
      <w:tr w:rsidR="002E54B4" w:rsidRPr="006B35F1" w14:paraId="290F1390" w14:textId="77777777" w:rsidTr="006D5A74">
        <w:trPr>
          <w:cantSplit/>
        </w:trPr>
        <w:tc>
          <w:tcPr>
            <w:tcW w:w="1560" w:type="dxa"/>
            <w:vMerge/>
          </w:tcPr>
          <w:p w14:paraId="4454E1B7" w14:textId="77777777" w:rsidR="002E54B4" w:rsidRPr="006B35F1" w:rsidRDefault="002E54B4" w:rsidP="002E54B4">
            <w:pPr>
              <w:pStyle w:val="Tablebody"/>
              <w:rPr>
                <w:rFonts w:cs="Arial"/>
                <w:color w:val="auto"/>
                <w:szCs w:val="18"/>
              </w:rPr>
            </w:pPr>
          </w:p>
        </w:tc>
        <w:tc>
          <w:tcPr>
            <w:tcW w:w="1276" w:type="dxa"/>
          </w:tcPr>
          <w:p w14:paraId="0763F011" w14:textId="77777777" w:rsidR="002E54B4" w:rsidRPr="006B35F1" w:rsidRDefault="00236AD7" w:rsidP="002E54B4">
            <w:pPr>
              <w:pStyle w:val="Tablebody"/>
              <w:jc w:val="center"/>
              <w:rPr>
                <w:rFonts w:cs="Arial"/>
                <w:color w:val="auto"/>
                <w:szCs w:val="18"/>
              </w:rPr>
            </w:pPr>
            <w:r w:rsidRPr="006B35F1">
              <w:rPr>
                <w:rFonts w:cs="Arial"/>
                <w:color w:val="auto"/>
                <w:szCs w:val="18"/>
              </w:rPr>
              <w:t>Phosphorus (as P</w:t>
            </w:r>
            <w:r w:rsidRPr="006B35F1">
              <w:rPr>
                <w:rFonts w:cs="Arial"/>
                <w:color w:val="auto"/>
                <w:szCs w:val="18"/>
                <w:vertAlign w:val="subscript"/>
              </w:rPr>
              <w:t>2</w:t>
            </w:r>
            <w:r w:rsidRPr="006B35F1">
              <w:rPr>
                <w:rFonts w:cs="Arial"/>
                <w:color w:val="auto"/>
                <w:szCs w:val="18"/>
              </w:rPr>
              <w:t>O</w:t>
            </w:r>
            <w:r w:rsidRPr="006B35F1">
              <w:rPr>
                <w:rFonts w:cs="Arial"/>
                <w:color w:val="auto"/>
                <w:szCs w:val="18"/>
                <w:vertAlign w:val="subscript"/>
              </w:rPr>
              <w:t>5</w:t>
            </w:r>
            <w:r w:rsidRPr="006B35F1">
              <w:rPr>
                <w:rFonts w:cs="Arial"/>
                <w:color w:val="auto"/>
                <w:szCs w:val="18"/>
              </w:rPr>
              <w:t>)</w:t>
            </w:r>
          </w:p>
        </w:tc>
        <w:tc>
          <w:tcPr>
            <w:tcW w:w="992" w:type="dxa"/>
          </w:tcPr>
          <w:p w14:paraId="1FFD73B3" w14:textId="77777777" w:rsidR="002E54B4" w:rsidRPr="006B35F1" w:rsidRDefault="002E54B4" w:rsidP="002E54B4">
            <w:pPr>
              <w:pStyle w:val="Tablebody"/>
              <w:jc w:val="both"/>
              <w:rPr>
                <w:rFonts w:cs="Arial"/>
                <w:color w:val="auto"/>
                <w:szCs w:val="18"/>
              </w:rPr>
            </w:pPr>
            <w:r w:rsidRPr="006B35F1">
              <w:rPr>
                <w:rFonts w:cs="Arial"/>
                <w:color w:val="auto"/>
                <w:szCs w:val="18"/>
              </w:rPr>
              <w:t>Excreted</w:t>
            </w:r>
          </w:p>
        </w:tc>
        <w:tc>
          <w:tcPr>
            <w:tcW w:w="1418" w:type="dxa"/>
          </w:tcPr>
          <w:p w14:paraId="594C645B" w14:textId="75E9BCFE" w:rsidR="002E54B4" w:rsidRPr="006B35F1" w:rsidRDefault="002E54B4" w:rsidP="002E54B4">
            <w:pPr>
              <w:pStyle w:val="Tablebody"/>
              <w:jc w:val="center"/>
              <w:rPr>
                <w:rFonts w:cs="Arial"/>
                <w:color w:val="auto"/>
                <w:szCs w:val="18"/>
              </w:rPr>
            </w:pPr>
            <w:r w:rsidRPr="006B35F1">
              <w:rPr>
                <w:rFonts w:cs="Arial"/>
                <w:color w:val="auto"/>
                <w:szCs w:val="18"/>
              </w:rPr>
              <w:t>1.0</w:t>
            </w:r>
            <w:r w:rsidR="00D36258" w:rsidRPr="006B35F1">
              <w:rPr>
                <w:rFonts w:cs="Arial"/>
                <w:color w:val="auto"/>
                <w:szCs w:val="18"/>
              </w:rPr>
              <w:t xml:space="preserve"> </w:t>
            </w:r>
            <w:r w:rsidR="00D36258" w:rsidRPr="006B35F1">
              <w:rPr>
                <w:color w:val="auto"/>
              </w:rPr>
              <w:t>kg P</w:t>
            </w:r>
            <w:r w:rsidR="00D36258" w:rsidRPr="006B35F1">
              <w:rPr>
                <w:color w:val="auto"/>
                <w:vertAlign w:val="subscript"/>
              </w:rPr>
              <w:t>2</w:t>
            </w:r>
            <w:r w:rsidR="00D36258" w:rsidRPr="006B35F1">
              <w:rPr>
                <w:color w:val="auto"/>
              </w:rPr>
              <w:t>O</w:t>
            </w:r>
            <w:r w:rsidR="00D36258" w:rsidRPr="006B35F1">
              <w:rPr>
                <w:color w:val="auto"/>
                <w:vertAlign w:val="subscript"/>
              </w:rPr>
              <w:t>5</w:t>
            </w:r>
            <w:r w:rsidR="00D36258" w:rsidRPr="006B35F1">
              <w:rPr>
                <w:color w:val="auto"/>
                <w:vertAlign w:val="subscript"/>
              </w:rPr>
              <w:br/>
            </w:r>
            <w:r w:rsidR="00D36258" w:rsidRPr="006B35F1">
              <w:rPr>
                <w:color w:val="auto"/>
              </w:rPr>
              <w:t>/animal place</w:t>
            </w:r>
          </w:p>
        </w:tc>
        <w:tc>
          <w:tcPr>
            <w:tcW w:w="1134" w:type="dxa"/>
          </w:tcPr>
          <w:p w14:paraId="62B2D817" w14:textId="77777777" w:rsidR="002E54B4" w:rsidRPr="006B35F1" w:rsidRDefault="002E54B4" w:rsidP="002E54B4">
            <w:pPr>
              <w:pStyle w:val="Tablebody"/>
              <w:jc w:val="center"/>
              <w:rPr>
                <w:color w:val="auto"/>
              </w:rPr>
            </w:pPr>
            <w:r w:rsidRPr="006B35F1">
              <w:rPr>
                <w:color w:val="auto"/>
              </w:rPr>
              <w:t>Per Year</w:t>
            </w:r>
          </w:p>
        </w:tc>
        <w:tc>
          <w:tcPr>
            <w:tcW w:w="1276" w:type="dxa"/>
          </w:tcPr>
          <w:p w14:paraId="0218CCD1" w14:textId="77777777" w:rsidR="002E54B4" w:rsidRPr="006B35F1" w:rsidRDefault="002E54B4" w:rsidP="002E54B4">
            <w:pPr>
              <w:pStyle w:val="Tablebody"/>
              <w:jc w:val="center"/>
              <w:rPr>
                <w:color w:val="auto"/>
              </w:rPr>
            </w:pPr>
            <w:r w:rsidRPr="006B35F1">
              <w:rPr>
                <w:color w:val="auto"/>
              </w:rPr>
              <w:t>Annually</w:t>
            </w:r>
          </w:p>
        </w:tc>
        <w:tc>
          <w:tcPr>
            <w:tcW w:w="1887" w:type="dxa"/>
          </w:tcPr>
          <w:p w14:paraId="0C7614F8" w14:textId="77777777" w:rsidR="002E54B4" w:rsidRPr="006B35F1" w:rsidRDefault="002E54B4" w:rsidP="002E54B4">
            <w:pPr>
              <w:pStyle w:val="Tablebody"/>
              <w:jc w:val="center"/>
              <w:rPr>
                <w:color w:val="auto"/>
              </w:rPr>
            </w:pPr>
            <w:r w:rsidRPr="006B35F1">
              <w:rPr>
                <w:color w:val="auto"/>
              </w:rPr>
              <w:t>As above</w:t>
            </w:r>
          </w:p>
        </w:tc>
      </w:tr>
    </w:tbl>
    <w:p w14:paraId="32F7967A" w14:textId="77777777" w:rsidR="000120DD" w:rsidRPr="006B35F1" w:rsidRDefault="000120DD" w:rsidP="002E54B4">
      <w:pPr>
        <w:jc w:val="left"/>
        <w:rPr>
          <w:rFonts w:ascii="Arial" w:hAnsi="Arial" w:cs="Arial"/>
          <w:sz w:val="18"/>
          <w:szCs w:val="18"/>
        </w:rPr>
      </w:pPr>
    </w:p>
    <w:p w14:paraId="73F558BB" w14:textId="77777777" w:rsidR="001979EF"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4EB64431" w14:textId="77777777" w:rsidR="005D09E9" w:rsidRDefault="001979EF" w:rsidP="002E54B4">
      <w:pPr>
        <w:jc w:val="left"/>
        <w:rPr>
          <w:rFonts w:ascii="Arial" w:hAnsi="Arial" w:cs="Arial"/>
          <w:sz w:val="18"/>
          <w:szCs w:val="18"/>
        </w:rPr>
      </w:pPr>
      <w:r w:rsidRPr="00753856">
        <w:rPr>
          <w:rFonts w:ascii="Arial" w:hAnsi="Arial" w:cs="Arial"/>
          <w:sz w:val="18"/>
          <w:szCs w:val="18"/>
        </w:rPr>
        <w:lastRenderedPageBreak/>
        <w:t>Note 2. The limits specified in this permit only apply after 20 February 2021</w:t>
      </w:r>
    </w:p>
    <w:p w14:paraId="426E3EE3" w14:textId="19C67303" w:rsidR="002E54B4" w:rsidRPr="006B35F1" w:rsidRDefault="005D09E9" w:rsidP="002E54B4">
      <w:pPr>
        <w:jc w:val="left"/>
        <w:rPr>
          <w:rFonts w:ascii="Arial" w:hAnsi="Arial" w:cs="Arial"/>
          <w:sz w:val="18"/>
          <w:szCs w:val="18"/>
        </w:rPr>
      </w:pPr>
      <w:r>
        <w:rPr>
          <w:rFonts w:ascii="Arial" w:hAnsi="Arial" w:cs="Arial"/>
          <w:sz w:val="18"/>
          <w:szCs w:val="18"/>
        </w:rPr>
        <w:t xml:space="preserve">Note </w:t>
      </w:r>
      <w:r w:rsidR="00197AA2">
        <w:rPr>
          <w:rFonts w:ascii="Arial" w:hAnsi="Arial" w:cs="Arial"/>
          <w:sz w:val="18"/>
          <w:szCs w:val="18"/>
        </w:rPr>
        <w:t>3</w:t>
      </w:r>
      <w:r w:rsidR="00E77120">
        <w:rPr>
          <w:rFonts w:ascii="Arial" w:hAnsi="Arial" w:cs="Arial"/>
          <w:sz w:val="18"/>
          <w:szCs w:val="18"/>
        </w:rPr>
        <w:t>. F</w:t>
      </w:r>
      <w:r>
        <w:rPr>
          <w:rFonts w:ascii="Arial" w:hAnsi="Arial" w:cs="Arial"/>
          <w:sz w:val="18"/>
          <w:szCs w:val="18"/>
        </w:rPr>
        <w:t xml:space="preserve">or poultry houses operational on 21 February 2017 using a forced ventilation system and an infrequent manure removal </w:t>
      </w:r>
      <w:r w:rsidR="00A03BA5">
        <w:rPr>
          <w:rFonts w:ascii="Arial" w:hAnsi="Arial" w:cs="Arial"/>
          <w:sz w:val="18"/>
          <w:szCs w:val="18"/>
        </w:rPr>
        <w:t>(in case of deep litter with</w:t>
      </w:r>
      <w:r w:rsidR="00E77120">
        <w:rPr>
          <w:rFonts w:ascii="Arial" w:hAnsi="Arial" w:cs="Arial"/>
          <w:sz w:val="18"/>
          <w:szCs w:val="18"/>
        </w:rPr>
        <w:t xml:space="preserve"> a</w:t>
      </w:r>
      <w:r w:rsidR="00A03BA5">
        <w:rPr>
          <w:rFonts w:ascii="Arial" w:hAnsi="Arial" w:cs="Arial"/>
          <w:sz w:val="18"/>
          <w:szCs w:val="18"/>
        </w:rPr>
        <w:t xml:space="preserve"> manure pit), in combination with a measure achieving a high dry matter content of the manure, the </w:t>
      </w:r>
      <w:r w:rsidR="00EC0949">
        <w:rPr>
          <w:rFonts w:ascii="Arial" w:hAnsi="Arial" w:cs="Arial"/>
          <w:sz w:val="18"/>
          <w:szCs w:val="18"/>
        </w:rPr>
        <w:t xml:space="preserve">upper end of the BAT-AEL is </w:t>
      </w:r>
      <w:r w:rsidR="00EC0949" w:rsidRPr="006B35F1">
        <w:rPr>
          <w:rFonts w:ascii="Arial" w:hAnsi="Arial" w:cs="Arial"/>
          <w:sz w:val="18"/>
          <w:szCs w:val="18"/>
        </w:rPr>
        <w:t>0.25Kg NH</w:t>
      </w:r>
      <w:r w:rsidR="00EC0949" w:rsidRPr="006B35F1">
        <w:rPr>
          <w:rFonts w:ascii="Arial" w:hAnsi="Arial" w:cs="Arial"/>
          <w:sz w:val="18"/>
          <w:szCs w:val="18"/>
          <w:vertAlign w:val="subscript"/>
        </w:rPr>
        <w:t>3</w:t>
      </w:r>
      <w:r w:rsidR="00EC0949" w:rsidRPr="006B35F1">
        <w:rPr>
          <w:rFonts w:ascii="Arial" w:hAnsi="Arial" w:cs="Arial"/>
          <w:sz w:val="18"/>
          <w:szCs w:val="18"/>
        </w:rPr>
        <w:t>/ animal place / year.</w:t>
      </w:r>
    </w:p>
    <w:p w14:paraId="6D36F80E" w14:textId="70D7133D" w:rsidR="00024B76" w:rsidRPr="006B35F1" w:rsidRDefault="00024B76" w:rsidP="002E54B4">
      <w:pPr>
        <w:jc w:val="left"/>
        <w:rPr>
          <w:rFonts w:ascii="Arial" w:hAnsi="Arial" w:cs="Arial"/>
          <w:sz w:val="18"/>
          <w:szCs w:val="18"/>
        </w:rPr>
      </w:pPr>
    </w:p>
    <w:p w14:paraId="1A361CAD" w14:textId="055DC1F3" w:rsidR="00A109FE" w:rsidRPr="006B35F1" w:rsidRDefault="00A109FE" w:rsidP="002E54B4">
      <w:pPr>
        <w:jc w:val="left"/>
        <w:rPr>
          <w:rFonts w:ascii="Arial" w:hAnsi="Arial" w:cs="Arial"/>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6B35F1">
        <w:rPr>
          <w:rFonts w:ascii="Arial" w:hAnsi="Arial"/>
          <w:b/>
          <w:spacing w:val="-4"/>
          <w:sz w:val="28"/>
          <w:szCs w:val="28"/>
          <w:lang w:eastAsia="en-US"/>
        </w:rPr>
        <w:t xml:space="preserve">Table S3.2 – Point source emissions to air emissions limits </w:t>
      </w:r>
      <w:r w:rsidRPr="001D1049">
        <w:rPr>
          <w:rFonts w:ascii="Arial" w:hAnsi="Arial"/>
          <w:b/>
          <w:spacing w:val="-4"/>
          <w:sz w:val="28"/>
          <w:szCs w:val="28"/>
          <w:lang w:eastAsia="en-US"/>
        </w:rPr>
        <w:t xml:space="preserve">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6B35F1" w14:paraId="7592733A" w14:textId="77777777" w:rsidTr="002E54B4">
        <w:tc>
          <w:tcPr>
            <w:tcW w:w="2943" w:type="dxa"/>
          </w:tcPr>
          <w:p w14:paraId="1D2212A4"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Measures taken, or intended to be taken, to stop any emission</w:t>
            </w:r>
          </w:p>
        </w:tc>
        <w:tc>
          <w:tcPr>
            <w:tcW w:w="5812" w:type="dxa"/>
          </w:tcPr>
          <w:p w14:paraId="3F31D3AD"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23DA0F0B" w14:textId="77777777" w:rsidTr="002E54B4">
        <w:tc>
          <w:tcPr>
            <w:tcW w:w="2943" w:type="dxa"/>
          </w:tcPr>
          <w:p w14:paraId="0E5B810B"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Description of the failure or accident.</w:t>
            </w:r>
          </w:p>
        </w:tc>
        <w:tc>
          <w:tcPr>
            <w:tcW w:w="5812" w:type="dxa"/>
          </w:tcPr>
          <w:p w14:paraId="677237F8" w14:textId="77777777" w:rsidR="002E54B4" w:rsidRPr="006B35F1" w:rsidRDefault="002E54B4" w:rsidP="002E54B4">
            <w:pPr>
              <w:widowControl w:val="0"/>
              <w:spacing w:line="300" w:lineRule="exact"/>
              <w:jc w:val="left"/>
              <w:outlineLvl w:val="1"/>
              <w:rPr>
                <w:rFonts w:ascii="Arial" w:hAnsi="Arial"/>
                <w:b/>
                <w:sz w:val="18"/>
              </w:rPr>
            </w:pPr>
          </w:p>
        </w:tc>
      </w:tr>
    </w:tbl>
    <w:p w14:paraId="7F7FECB0" w14:textId="77777777" w:rsidR="002E54B4" w:rsidRPr="006B35F1"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6B35F1" w14:paraId="70AE49DC" w14:textId="77777777" w:rsidTr="002E54B4">
        <w:trPr>
          <w:cantSplit/>
        </w:trPr>
        <w:tc>
          <w:tcPr>
            <w:tcW w:w="8755" w:type="dxa"/>
            <w:gridSpan w:val="2"/>
          </w:tcPr>
          <w:p w14:paraId="69A81804" w14:textId="77777777" w:rsidR="002E54B4" w:rsidRPr="006B35F1" w:rsidRDefault="002E54B4" w:rsidP="002E54B4">
            <w:pPr>
              <w:widowControl w:val="0"/>
              <w:spacing w:line="300" w:lineRule="exact"/>
              <w:jc w:val="left"/>
              <w:outlineLvl w:val="1"/>
              <w:rPr>
                <w:rFonts w:ascii="Arial" w:hAnsi="Arial" w:cs="Arial"/>
                <w:b/>
                <w:sz w:val="18"/>
              </w:rPr>
            </w:pPr>
            <w:r w:rsidRPr="006B35F1">
              <w:rPr>
                <w:rFonts w:ascii="Arial" w:hAnsi="Arial" w:cs="Arial"/>
                <w:sz w:val="18"/>
                <w:szCs w:val="18"/>
              </w:rPr>
              <w:t>(b) Notification requirements for the breach of a permit condition</w:t>
            </w:r>
          </w:p>
        </w:tc>
      </w:tr>
      <w:tr w:rsidR="002E54B4" w:rsidRPr="006B35F1" w14:paraId="68B8AD4C" w14:textId="77777777" w:rsidTr="002E54B4">
        <w:trPr>
          <w:cantSplit/>
        </w:trPr>
        <w:tc>
          <w:tcPr>
            <w:tcW w:w="8755" w:type="dxa"/>
            <w:gridSpan w:val="2"/>
          </w:tcPr>
          <w:p w14:paraId="69547927" w14:textId="77777777" w:rsidR="002E54B4" w:rsidRPr="006B35F1" w:rsidRDefault="002E54B4" w:rsidP="002E54B4">
            <w:pPr>
              <w:widowControl w:val="0"/>
              <w:spacing w:line="300" w:lineRule="exact"/>
              <w:jc w:val="center"/>
              <w:outlineLvl w:val="1"/>
              <w:rPr>
                <w:rFonts w:ascii="Arial" w:hAnsi="Arial" w:cs="Arial"/>
                <w:b/>
                <w:sz w:val="18"/>
              </w:rPr>
            </w:pPr>
            <w:r w:rsidRPr="006B35F1">
              <w:rPr>
                <w:rFonts w:ascii="Arial" w:hAnsi="Arial" w:cs="Arial"/>
                <w:sz w:val="18"/>
                <w:szCs w:val="18"/>
              </w:rPr>
              <w:t>To be notified within 24 hours</w:t>
            </w:r>
          </w:p>
        </w:tc>
      </w:tr>
      <w:tr w:rsidR="002E54B4" w:rsidRPr="006B35F1" w14:paraId="77F25FAB" w14:textId="77777777" w:rsidTr="002E54B4">
        <w:tc>
          <w:tcPr>
            <w:tcW w:w="2943" w:type="dxa"/>
          </w:tcPr>
          <w:p w14:paraId="0FDD3E8A"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Emission point reference/ source</w:t>
            </w:r>
          </w:p>
        </w:tc>
        <w:tc>
          <w:tcPr>
            <w:tcW w:w="5812" w:type="dxa"/>
          </w:tcPr>
          <w:p w14:paraId="35B4E643"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2C68E44A" w14:textId="77777777" w:rsidTr="002E54B4">
        <w:tc>
          <w:tcPr>
            <w:tcW w:w="2943" w:type="dxa"/>
          </w:tcPr>
          <w:p w14:paraId="284D2054"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Parameter(s)</w:t>
            </w:r>
          </w:p>
        </w:tc>
        <w:tc>
          <w:tcPr>
            <w:tcW w:w="5812" w:type="dxa"/>
          </w:tcPr>
          <w:p w14:paraId="31DDFE13"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1EC6FFF5" w14:textId="77777777" w:rsidTr="002E54B4">
        <w:tc>
          <w:tcPr>
            <w:tcW w:w="2943" w:type="dxa"/>
          </w:tcPr>
          <w:p w14:paraId="4F0AA600"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Limit</w:t>
            </w:r>
          </w:p>
        </w:tc>
        <w:tc>
          <w:tcPr>
            <w:tcW w:w="5812" w:type="dxa"/>
          </w:tcPr>
          <w:p w14:paraId="668F33E7"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2DC2C8A3" w14:textId="77777777" w:rsidTr="002E54B4">
        <w:tc>
          <w:tcPr>
            <w:tcW w:w="2943" w:type="dxa"/>
          </w:tcPr>
          <w:p w14:paraId="53562814"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Measured value and uncertainty</w:t>
            </w:r>
          </w:p>
        </w:tc>
        <w:tc>
          <w:tcPr>
            <w:tcW w:w="5812" w:type="dxa"/>
          </w:tcPr>
          <w:p w14:paraId="2B4C6B72"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00558BAB" w14:textId="77777777" w:rsidTr="002E54B4">
        <w:tc>
          <w:tcPr>
            <w:tcW w:w="2943" w:type="dxa"/>
          </w:tcPr>
          <w:p w14:paraId="2497CEFD"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Date and time of monitoring</w:t>
            </w:r>
          </w:p>
        </w:tc>
        <w:tc>
          <w:tcPr>
            <w:tcW w:w="5812" w:type="dxa"/>
          </w:tcPr>
          <w:p w14:paraId="6EEC751B" w14:textId="77777777" w:rsidR="002E54B4" w:rsidRPr="006B35F1" w:rsidRDefault="002E54B4" w:rsidP="002E54B4">
            <w:pPr>
              <w:widowControl w:val="0"/>
              <w:spacing w:line="300" w:lineRule="exact"/>
              <w:jc w:val="left"/>
              <w:outlineLvl w:val="1"/>
              <w:rPr>
                <w:rFonts w:ascii="Arial" w:hAnsi="Arial"/>
                <w:b/>
                <w:sz w:val="18"/>
              </w:rPr>
            </w:pPr>
          </w:p>
        </w:tc>
      </w:tr>
      <w:tr w:rsidR="002E54B4" w:rsidRPr="006B35F1" w14:paraId="3E652949" w14:textId="77777777" w:rsidTr="002E54B4">
        <w:tc>
          <w:tcPr>
            <w:tcW w:w="2943" w:type="dxa"/>
          </w:tcPr>
          <w:p w14:paraId="6CDBC029" w14:textId="77777777" w:rsidR="002E54B4" w:rsidRPr="006B35F1" w:rsidRDefault="002E54B4" w:rsidP="002E54B4">
            <w:pPr>
              <w:widowControl w:val="0"/>
              <w:spacing w:line="300" w:lineRule="exact"/>
              <w:jc w:val="left"/>
              <w:outlineLvl w:val="1"/>
              <w:rPr>
                <w:rFonts w:ascii="Arial" w:hAnsi="Arial"/>
                <w:sz w:val="18"/>
              </w:rPr>
            </w:pPr>
            <w:r w:rsidRPr="006B35F1">
              <w:rPr>
                <w:rFonts w:ascii="Arial" w:hAnsi="Arial"/>
                <w:sz w:val="18"/>
              </w:rPr>
              <w:t>Measures taken, or intended to be taken, to stop the emission</w:t>
            </w:r>
          </w:p>
        </w:tc>
        <w:tc>
          <w:tcPr>
            <w:tcW w:w="5812" w:type="dxa"/>
          </w:tcPr>
          <w:p w14:paraId="4567E912" w14:textId="77777777" w:rsidR="002E54B4" w:rsidRPr="006B35F1" w:rsidRDefault="002E54B4" w:rsidP="002E54B4">
            <w:pPr>
              <w:widowControl w:val="0"/>
              <w:spacing w:line="300" w:lineRule="exact"/>
              <w:jc w:val="left"/>
              <w:outlineLvl w:val="1"/>
              <w:rPr>
                <w:rFonts w:ascii="Arial" w:hAnsi="Arial"/>
                <w:b/>
                <w:sz w:val="18"/>
              </w:rPr>
            </w:pPr>
          </w:p>
        </w:tc>
      </w:tr>
    </w:tbl>
    <w:p w14:paraId="49EDB5E1" w14:textId="77777777" w:rsidR="002E54B4" w:rsidRPr="006B35F1" w:rsidRDefault="002E54B4" w:rsidP="002E54B4">
      <w:pPr>
        <w:keepNext/>
        <w:keepLines/>
        <w:widowControl w:val="0"/>
        <w:spacing w:line="300" w:lineRule="exact"/>
        <w:jc w:val="left"/>
        <w:outlineLvl w:val="1"/>
        <w:rPr>
          <w:rFonts w:ascii="Arial" w:hAnsi="Arial"/>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6B35F1" w14:paraId="777C2498" w14:textId="77777777" w:rsidTr="002E54B4">
        <w:trPr>
          <w:cantSplit/>
        </w:trPr>
        <w:tc>
          <w:tcPr>
            <w:tcW w:w="8789" w:type="dxa"/>
            <w:gridSpan w:val="2"/>
          </w:tcPr>
          <w:p w14:paraId="3F6742D8" w14:textId="77777777" w:rsidR="002E54B4" w:rsidRPr="006B35F1" w:rsidRDefault="002E54B4" w:rsidP="002E54B4">
            <w:pPr>
              <w:keepNext/>
              <w:keepLines/>
              <w:widowControl w:val="0"/>
              <w:spacing w:before="20" w:after="20" w:line="230" w:lineRule="exact"/>
              <w:jc w:val="left"/>
              <w:outlineLvl w:val="2"/>
              <w:rPr>
                <w:rFonts w:ascii="Arial" w:hAnsi="Arial"/>
                <w:b/>
                <w:sz w:val="18"/>
                <w:lang w:eastAsia="en-US"/>
              </w:rPr>
            </w:pPr>
            <w:r w:rsidRPr="006B35F1">
              <w:rPr>
                <w:rFonts w:ascii="Arial" w:hAnsi="Arial"/>
                <w:b/>
                <w:sz w:val="18"/>
                <w:lang w:eastAsia="en-US"/>
              </w:rPr>
              <w:t>Time periods for notification following detection of a breach of a limit</w:t>
            </w:r>
          </w:p>
        </w:tc>
      </w:tr>
      <w:tr w:rsidR="002E54B4" w:rsidRPr="006B35F1" w14:paraId="027A79FD" w14:textId="77777777" w:rsidTr="002E54B4">
        <w:tc>
          <w:tcPr>
            <w:tcW w:w="6521" w:type="dxa"/>
            <w:tcBorders>
              <w:right w:val="nil"/>
            </w:tcBorders>
          </w:tcPr>
          <w:p w14:paraId="7094CA09" w14:textId="77777777" w:rsidR="002E54B4" w:rsidRPr="006B35F1" w:rsidRDefault="002E54B4" w:rsidP="002E54B4">
            <w:pPr>
              <w:keepNext/>
              <w:keepLines/>
              <w:widowControl w:val="0"/>
              <w:spacing w:before="20" w:after="20" w:line="230" w:lineRule="exact"/>
              <w:jc w:val="left"/>
              <w:outlineLvl w:val="2"/>
              <w:rPr>
                <w:rFonts w:ascii="Arial" w:hAnsi="Arial"/>
                <w:b/>
                <w:sz w:val="18"/>
                <w:lang w:eastAsia="en-US"/>
              </w:rPr>
            </w:pPr>
            <w:r w:rsidRPr="006B35F1">
              <w:rPr>
                <w:rFonts w:ascii="Arial" w:hAnsi="Arial"/>
                <w:b/>
                <w:sz w:val="18"/>
                <w:lang w:eastAsia="en-US"/>
              </w:rPr>
              <w:t>Parameter</w:t>
            </w:r>
          </w:p>
        </w:tc>
        <w:tc>
          <w:tcPr>
            <w:tcW w:w="2268" w:type="dxa"/>
            <w:tcBorders>
              <w:left w:val="single" w:sz="4" w:space="0" w:color="auto"/>
            </w:tcBorders>
          </w:tcPr>
          <w:p w14:paraId="1717ADFD" w14:textId="77777777" w:rsidR="002E54B4" w:rsidRPr="006B35F1" w:rsidRDefault="002E54B4" w:rsidP="002E54B4">
            <w:pPr>
              <w:keepNext/>
              <w:keepLines/>
              <w:widowControl w:val="0"/>
              <w:spacing w:before="20" w:after="20" w:line="230" w:lineRule="exact"/>
              <w:jc w:val="left"/>
              <w:outlineLvl w:val="2"/>
              <w:rPr>
                <w:rFonts w:ascii="Arial" w:hAnsi="Arial"/>
                <w:b/>
                <w:sz w:val="18"/>
                <w:lang w:eastAsia="en-US"/>
              </w:rPr>
            </w:pPr>
            <w:r w:rsidRPr="006B35F1">
              <w:rPr>
                <w:rFonts w:ascii="Arial" w:hAnsi="Arial"/>
                <w:b/>
                <w:sz w:val="18"/>
                <w:lang w:eastAsia="en-US"/>
              </w:rPr>
              <w:t>Notification period</w:t>
            </w:r>
          </w:p>
        </w:tc>
      </w:tr>
      <w:tr w:rsidR="002E54B4" w:rsidRPr="006B35F1" w14:paraId="64F70444" w14:textId="77777777" w:rsidTr="002E54B4">
        <w:tc>
          <w:tcPr>
            <w:tcW w:w="6521" w:type="dxa"/>
            <w:tcBorders>
              <w:right w:val="nil"/>
            </w:tcBorders>
          </w:tcPr>
          <w:p w14:paraId="2FA67F6E"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2173725C"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r>
      <w:tr w:rsidR="002E54B4" w:rsidRPr="006B35F1" w14:paraId="57D03DA7" w14:textId="77777777" w:rsidTr="002E54B4">
        <w:tc>
          <w:tcPr>
            <w:tcW w:w="6521" w:type="dxa"/>
            <w:tcBorders>
              <w:right w:val="nil"/>
            </w:tcBorders>
          </w:tcPr>
          <w:p w14:paraId="736BA487"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0393CA9B"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r>
      <w:tr w:rsidR="002E54B4" w:rsidRPr="006B35F1" w14:paraId="5C1B0188" w14:textId="77777777" w:rsidTr="002E54B4">
        <w:tc>
          <w:tcPr>
            <w:tcW w:w="6521" w:type="dxa"/>
            <w:tcBorders>
              <w:right w:val="nil"/>
            </w:tcBorders>
          </w:tcPr>
          <w:p w14:paraId="6ADA02FC"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c>
          <w:tcPr>
            <w:tcW w:w="2268" w:type="dxa"/>
            <w:tcBorders>
              <w:left w:val="single" w:sz="4" w:space="0" w:color="auto"/>
            </w:tcBorders>
          </w:tcPr>
          <w:p w14:paraId="48B17D26" w14:textId="77777777" w:rsidR="002E54B4" w:rsidRPr="006B35F1" w:rsidRDefault="002E54B4" w:rsidP="002E54B4">
            <w:pPr>
              <w:keepLines/>
              <w:widowControl w:val="0"/>
              <w:spacing w:before="20" w:after="20" w:line="230" w:lineRule="exact"/>
              <w:jc w:val="left"/>
              <w:outlineLvl w:val="2"/>
              <w:rPr>
                <w:rFonts w:ascii="Arial" w:hAnsi="Arial"/>
                <w:sz w:val="18"/>
                <w:lang w:eastAsia="en-US"/>
              </w:rPr>
            </w:pPr>
          </w:p>
        </w:tc>
      </w:tr>
    </w:tbl>
    <w:p w14:paraId="1316995F" w14:textId="77777777" w:rsidR="002E54B4" w:rsidRPr="006B35F1"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6B35F1" w14:paraId="4919CDB3" w14:textId="77777777" w:rsidTr="002E54B4">
        <w:trPr>
          <w:cantSplit/>
        </w:trPr>
        <w:tc>
          <w:tcPr>
            <w:tcW w:w="8755" w:type="dxa"/>
            <w:gridSpan w:val="2"/>
          </w:tcPr>
          <w:p w14:paraId="6506989E" w14:textId="77777777" w:rsidR="002E54B4" w:rsidRPr="006B35F1" w:rsidRDefault="002E54B4" w:rsidP="002E54B4">
            <w:pPr>
              <w:keepNext/>
              <w:keepLines/>
              <w:widowControl w:val="0"/>
              <w:spacing w:line="300" w:lineRule="exact"/>
              <w:jc w:val="left"/>
              <w:outlineLvl w:val="1"/>
              <w:rPr>
                <w:rFonts w:ascii="Arial" w:hAnsi="Arial" w:cs="Arial"/>
                <w:b/>
                <w:sz w:val="18"/>
              </w:rPr>
            </w:pPr>
            <w:r w:rsidRPr="006B35F1">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DE914BC" w14:textId="77777777" w:rsidR="00BF28D3" w:rsidRDefault="00BF28D3" w:rsidP="002E54B4"/>
    <w:p w14:paraId="0B4645B5" w14:textId="2C566DBB" w:rsidR="006B35F1" w:rsidRDefault="006B35F1">
      <w:pPr>
        <w:spacing w:after="160" w:line="259" w:lineRule="auto"/>
        <w:jc w:val="left"/>
      </w:pPr>
      <w:r>
        <w:br w:type="page"/>
      </w:r>
    </w:p>
    <w:p w14:paraId="7CBDF6EF" w14:textId="705BBC01"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AD3717" w:rsidRDefault="00FE5FC0" w:rsidP="00FE5FC0">
      <w:pPr>
        <w:keepLines/>
        <w:widowControl w:val="0"/>
        <w:spacing w:before="120" w:line="270" w:lineRule="exact"/>
        <w:ind w:left="-1418" w:firstLine="1418"/>
        <w:jc w:val="left"/>
        <w:outlineLvl w:val="2"/>
        <w:rPr>
          <w:rFonts w:ascii="Arial" w:hAnsi="Arial"/>
          <w:sz w:val="18"/>
          <w:szCs w:val="18"/>
        </w:rPr>
      </w:pPr>
      <w:r w:rsidRPr="00AD3717">
        <w:rPr>
          <w:rFonts w:ascii="Arial" w:hAnsi="Arial"/>
          <w:sz w:val="18"/>
          <w:szCs w:val="18"/>
        </w:rPr>
        <w:t>The conditions set out below are incorporated into this permit.</w:t>
      </w:r>
    </w:p>
    <w:p w14:paraId="209702DA" w14:textId="77777777" w:rsidR="00FE5FC0" w:rsidRPr="00AD3717" w:rsidRDefault="00FE5FC0" w:rsidP="00FE5FC0">
      <w:pPr>
        <w:keepLines/>
        <w:widowControl w:val="0"/>
        <w:spacing w:before="120" w:line="270" w:lineRule="exact"/>
        <w:ind w:left="-1418" w:firstLine="1418"/>
        <w:jc w:val="left"/>
        <w:outlineLvl w:val="2"/>
        <w:rPr>
          <w:rFonts w:ascii="Arial" w:hAnsi="Arial"/>
          <w:sz w:val="18"/>
          <w:szCs w:val="18"/>
        </w:rPr>
      </w:pPr>
      <w:r w:rsidRPr="00AD3717">
        <w:rPr>
          <w:rFonts w:ascii="Arial" w:hAnsi="Arial"/>
          <w:sz w:val="18"/>
          <w:szCs w:val="18"/>
        </w:rPr>
        <w:t>End of introductory note.</w:t>
      </w:r>
    </w:p>
    <w:p w14:paraId="5C5538AA" w14:textId="77777777" w:rsidR="00FE5FC0" w:rsidRPr="005447FE" w:rsidRDefault="00FE5FC0" w:rsidP="005447FE">
      <w:pPr>
        <w:keepLines/>
        <w:widowControl w:val="0"/>
        <w:spacing w:before="120" w:line="270" w:lineRule="exact"/>
        <w:jc w:val="left"/>
        <w:outlineLvl w:val="2"/>
        <w:rPr>
          <w:rFonts w:ascii="Arial" w:hAnsi="Arial"/>
          <w:sz w:val="22"/>
          <w:szCs w:val="22"/>
        </w:rPr>
      </w:pPr>
    </w:p>
    <w:p w14:paraId="4C6BB8EF" w14:textId="77777777" w:rsidR="00FE5FC0" w:rsidRPr="005447FE"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5447FE">
        <w:rPr>
          <w:rFonts w:ascii="Arial" w:hAnsi="Arial"/>
          <w:b/>
          <w:spacing w:val="-4"/>
          <w:sz w:val="36"/>
          <w:lang w:eastAsia="en-US"/>
        </w:rPr>
        <w:t>2</w:t>
      </w:r>
      <w:r w:rsidRPr="005447FE">
        <w:rPr>
          <w:rFonts w:ascii="Arial" w:hAnsi="Arial"/>
          <w:b/>
          <w:spacing w:val="-4"/>
          <w:sz w:val="36"/>
          <w:lang w:eastAsia="en-US"/>
        </w:rPr>
        <w:tab/>
        <w:t>Operations</w:t>
      </w:r>
    </w:p>
    <w:p w14:paraId="5BA2873C" w14:textId="4D96A222" w:rsidR="00FE5FC0" w:rsidRPr="00994CAD" w:rsidRDefault="00FE5FC0" w:rsidP="005447FE">
      <w:pPr>
        <w:keepLines/>
        <w:widowControl w:val="0"/>
        <w:spacing w:before="60" w:line="270" w:lineRule="exact"/>
        <w:jc w:val="left"/>
        <w:outlineLvl w:val="3"/>
        <w:rPr>
          <w:rFonts w:ascii="Arial" w:hAnsi="Arial"/>
          <w:b/>
          <w:sz w:val="28"/>
        </w:rPr>
      </w:pP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w:t>
      </w:r>
      <w:r w:rsidRPr="00E8630C">
        <w:rPr>
          <w:rFonts w:ascii="Arial" w:hAnsi="Arial"/>
          <w:sz w:val="18"/>
          <w:lang w:eastAsia="en-US"/>
        </w:rPr>
        <w:t xml:space="preserve">shown edged in </w:t>
      </w:r>
      <w:r w:rsidRPr="00E8630C">
        <w:rPr>
          <w:rFonts w:ascii="Arial" w:hAnsi="Arial"/>
          <w:b/>
          <w:color w:val="70AD47" w:themeColor="accent6"/>
          <w:sz w:val="18"/>
          <w:lang w:eastAsia="en-US"/>
        </w:rPr>
        <w:t>green</w:t>
      </w:r>
      <w:r w:rsidRPr="00E8630C">
        <w:rPr>
          <w:rFonts w:ascii="Arial" w:hAnsi="Arial"/>
          <w:color w:val="70AD47" w:themeColor="accent6"/>
          <w:sz w:val="18"/>
          <w:lang w:eastAsia="en-US"/>
        </w:rPr>
        <w:t xml:space="preserve"> </w:t>
      </w:r>
      <w:r w:rsidRPr="00994CAD">
        <w:rPr>
          <w:rFonts w:ascii="Arial" w:hAnsi="Arial"/>
          <w:sz w:val="18"/>
          <w:lang w:eastAsia="en-US"/>
        </w:rPr>
        <w:t>on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204302C2" w14:textId="77777777" w:rsidR="00023DDC" w:rsidRPr="00BC3DAF" w:rsidRDefault="00023DDC" w:rsidP="00023DDC">
      <w:pPr>
        <w:keepNext/>
        <w:keepLines/>
        <w:widowControl w:val="0"/>
        <w:spacing w:before="240" w:after="120" w:line="300" w:lineRule="exact"/>
        <w:jc w:val="left"/>
        <w:outlineLvl w:val="1"/>
        <w:rPr>
          <w:rFonts w:ascii="Arial" w:hAnsi="Arial"/>
          <w:b/>
          <w:sz w:val="28"/>
        </w:rPr>
      </w:pPr>
      <w:r w:rsidRPr="00BC3DAF">
        <w:rPr>
          <w:rFonts w:ascii="Arial" w:hAnsi="Arial"/>
          <w:b/>
          <w:sz w:val="28"/>
        </w:rPr>
        <w:t>2.4</w:t>
      </w:r>
      <w:r w:rsidRPr="00BC3DAF">
        <w:rPr>
          <w:rFonts w:ascii="Arial" w:hAnsi="Arial"/>
          <w:b/>
          <w:sz w:val="28"/>
        </w:rPr>
        <w:tab/>
        <w:t>Improvement programme</w:t>
      </w:r>
    </w:p>
    <w:p w14:paraId="45CD8BF1"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 xml:space="preserve">2.4.1 </w:t>
      </w:r>
      <w:r w:rsidRPr="00BC3DAF">
        <w:rPr>
          <w:rFonts w:ascii="Arial" w:hAnsi="Arial"/>
          <w:sz w:val="18"/>
          <w:lang w:eastAsia="en-US"/>
        </w:rPr>
        <w:tab/>
        <w:t>The operator shall complete the improvements specified in schedule 1 table S1.3 by the date specified in that table unless otherwise agreed in writing by Natural Resources Wales.</w:t>
      </w:r>
    </w:p>
    <w:p w14:paraId="797E709E"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2.4.2</w:t>
      </w:r>
      <w:r w:rsidRPr="00BC3DAF">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09BBB54B" w14:textId="303F2F13" w:rsidR="00E247C1" w:rsidRDefault="00E247C1" w:rsidP="00023DDC">
      <w:pPr>
        <w:keepLines/>
        <w:widowControl w:val="0"/>
        <w:spacing w:before="120" w:line="270" w:lineRule="exact"/>
        <w:jc w:val="left"/>
        <w:outlineLvl w:val="2"/>
        <w:rPr>
          <w:rFonts w:ascii="Arial" w:hAnsi="Arial"/>
          <w:sz w:val="18"/>
          <w:lang w:eastAsia="en-US"/>
        </w:rPr>
      </w:pPr>
      <w:r>
        <w:rPr>
          <w:rFonts w:ascii="Arial" w:hAnsi="Arial"/>
          <w:sz w:val="18"/>
          <w:lang w:eastAsia="en-US"/>
        </w:rPr>
        <w:br w:type="page"/>
      </w:r>
    </w:p>
    <w:p w14:paraId="0126B300" w14:textId="77777777" w:rsidR="00FE5FC0" w:rsidRPr="005447FE" w:rsidRDefault="00FE5FC0" w:rsidP="00FE5FC0">
      <w:pPr>
        <w:keepLines/>
        <w:widowControl w:val="0"/>
        <w:ind w:left="709" w:hanging="709"/>
        <w:jc w:val="left"/>
        <w:outlineLvl w:val="2"/>
        <w:rPr>
          <w:rFonts w:ascii="Arial" w:hAnsi="Arial"/>
          <w:b/>
          <w:spacing w:val="-4"/>
          <w:sz w:val="36"/>
          <w:lang w:eastAsia="en-US"/>
        </w:rPr>
      </w:pPr>
      <w:r w:rsidRPr="005447FE">
        <w:rPr>
          <w:rFonts w:ascii="Arial" w:hAnsi="Arial"/>
          <w:b/>
          <w:spacing w:val="-4"/>
          <w:sz w:val="36"/>
          <w:lang w:eastAsia="en-US"/>
        </w:rPr>
        <w:lastRenderedPageBreak/>
        <w:t xml:space="preserve">Schedule 1 - Operations </w:t>
      </w:r>
    </w:p>
    <w:p w14:paraId="44ADB5AE" w14:textId="77777777" w:rsidR="00994CAD" w:rsidRPr="005447FE" w:rsidRDefault="00994CAD" w:rsidP="00994CAD">
      <w:pPr>
        <w:rPr>
          <w:rFonts w:ascii="Arial" w:hAnsi="Arial"/>
          <w:i/>
          <w:sz w:val="18"/>
          <w:szCs w:val="18"/>
        </w:rPr>
      </w:pPr>
      <w:r w:rsidRPr="005447FE">
        <w:rPr>
          <w:rFonts w:ascii="Arial" w:hAnsi="Arial"/>
          <w:i/>
          <w:sz w:val="18"/>
          <w:szCs w:val="18"/>
        </w:rPr>
        <w:t xml:space="preserve"> </w:t>
      </w:r>
    </w:p>
    <w:p w14:paraId="571FB445" w14:textId="77777777" w:rsidR="00994CAD" w:rsidRPr="005447FE" w:rsidRDefault="00994CAD" w:rsidP="00994CAD">
      <w:pPr>
        <w:rPr>
          <w:rFonts w:ascii="Arial" w:hAnsi="Arial"/>
          <w:i/>
          <w:sz w:val="18"/>
          <w:szCs w:val="18"/>
        </w:rPr>
      </w:pPr>
      <w:r w:rsidRPr="005447FE">
        <w:rPr>
          <w:rFonts w:ascii="Arial" w:hAnsi="Arial"/>
          <w:i/>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5447FE" w:rsidRDefault="00994CAD" w:rsidP="00994CAD">
            <w:pPr>
              <w:keepNext/>
              <w:keepLines/>
              <w:widowControl w:val="0"/>
              <w:spacing w:before="20" w:after="20" w:line="230" w:lineRule="exact"/>
              <w:jc w:val="left"/>
              <w:outlineLvl w:val="2"/>
              <w:rPr>
                <w:rFonts w:ascii="Arial" w:hAnsi="Arial" w:cs="Arial"/>
                <w:b/>
                <w:sz w:val="18"/>
                <w:szCs w:val="18"/>
                <w:lang w:eastAsia="en-US"/>
              </w:rPr>
            </w:pPr>
            <w:r w:rsidRPr="005447FE">
              <w:rPr>
                <w:rFonts w:ascii="Arial" w:hAnsi="Arial" w:cs="Arial"/>
                <w:b/>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5447FE" w:rsidRDefault="00994CAD" w:rsidP="00994CAD">
            <w:pPr>
              <w:keepLines/>
              <w:widowControl w:val="0"/>
              <w:spacing w:before="20" w:after="20" w:line="230" w:lineRule="exact"/>
              <w:jc w:val="left"/>
              <w:outlineLvl w:val="2"/>
              <w:rPr>
                <w:rFonts w:ascii="Arial" w:hAnsi="Arial" w:cs="Arial"/>
                <w:sz w:val="18"/>
                <w:szCs w:val="18"/>
                <w:lang w:eastAsia="en-US"/>
              </w:rPr>
            </w:pPr>
            <w:r w:rsidRPr="005447FE">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13088967" w:rsidR="00994CAD" w:rsidRPr="00A76D74" w:rsidRDefault="00994CAD" w:rsidP="00994CAD">
            <w:pPr>
              <w:keepLines/>
              <w:widowControl w:val="0"/>
              <w:spacing w:before="20" w:after="20" w:line="230" w:lineRule="exact"/>
              <w:jc w:val="left"/>
              <w:outlineLvl w:val="2"/>
              <w:rPr>
                <w:rFonts w:ascii="Arial" w:hAnsi="Arial" w:cs="Arial"/>
                <w:sz w:val="18"/>
                <w:szCs w:val="18"/>
                <w:lang w:eastAsia="en-US"/>
              </w:rPr>
            </w:pPr>
            <w:r w:rsidRPr="00A76D74">
              <w:rPr>
                <w:rFonts w:ascii="Arial" w:hAnsi="Arial" w:cs="Arial"/>
                <w:sz w:val="18"/>
                <w:szCs w:val="18"/>
                <w:lang w:eastAsia="en-US"/>
              </w:rPr>
              <w:t xml:space="preserve">The rearing of poultry in a </w:t>
            </w:r>
            <w:r w:rsidR="00D966B4" w:rsidRPr="00A76D74">
              <w:rPr>
                <w:rFonts w:ascii="Arial" w:hAnsi="Arial" w:cs="Arial"/>
                <w:sz w:val="18"/>
                <w:szCs w:val="18"/>
                <w:lang w:eastAsia="en-US"/>
              </w:rPr>
              <w:t>broiler</w:t>
            </w:r>
            <w:r w:rsidRPr="00A76D74">
              <w:rPr>
                <w:rFonts w:ascii="Arial" w:hAnsi="Arial" w:cs="Arial"/>
                <w:sz w:val="18"/>
                <w:szCs w:val="18"/>
                <w:lang w:eastAsia="en-US"/>
              </w:rPr>
              <w:t xml:space="preserve"> facility. </w:t>
            </w:r>
          </w:p>
        </w:tc>
        <w:tc>
          <w:tcPr>
            <w:tcW w:w="3009" w:type="dxa"/>
            <w:tcBorders>
              <w:top w:val="single" w:sz="4" w:space="0" w:color="auto"/>
              <w:left w:val="single" w:sz="6" w:space="0" w:color="auto"/>
              <w:bottom w:val="single" w:sz="4" w:space="0" w:color="auto"/>
              <w:right w:val="single" w:sz="4" w:space="0" w:color="auto"/>
            </w:tcBorders>
          </w:tcPr>
          <w:p w14:paraId="5A6D2EEE" w14:textId="27609998" w:rsidR="00994CAD" w:rsidRPr="00A76D74" w:rsidRDefault="00994CAD" w:rsidP="00994CAD">
            <w:pPr>
              <w:keepLines/>
              <w:widowControl w:val="0"/>
              <w:spacing w:before="20" w:after="20" w:line="230" w:lineRule="exact"/>
              <w:jc w:val="left"/>
              <w:outlineLvl w:val="2"/>
              <w:rPr>
                <w:rFonts w:ascii="Arial" w:hAnsi="Arial" w:cs="Arial"/>
                <w:sz w:val="18"/>
                <w:szCs w:val="18"/>
                <w:lang w:eastAsia="en-US"/>
              </w:rPr>
            </w:pPr>
            <w:r w:rsidRPr="00A76D74">
              <w:rPr>
                <w:rFonts w:ascii="Arial" w:hAnsi="Arial" w:cs="Arial"/>
                <w:sz w:val="18"/>
                <w:szCs w:val="18"/>
                <w:lang w:eastAsia="en-US"/>
              </w:rPr>
              <w:t>To hou</w:t>
            </w:r>
            <w:r w:rsidR="00D966B4" w:rsidRPr="00A76D74">
              <w:rPr>
                <w:rFonts w:ascii="Arial" w:hAnsi="Arial" w:cs="Arial"/>
                <w:sz w:val="18"/>
                <w:szCs w:val="18"/>
                <w:lang w:eastAsia="en-US"/>
              </w:rPr>
              <w:t xml:space="preserve">se a maximum capacity of </w:t>
            </w:r>
            <w:r w:rsidR="00A76D74" w:rsidRPr="00A76D74">
              <w:rPr>
                <w:rFonts w:ascii="Arial" w:hAnsi="Arial" w:cs="Arial"/>
                <w:sz w:val="18"/>
                <w:szCs w:val="18"/>
                <w:lang w:eastAsia="en-US"/>
              </w:rPr>
              <w:t>228</w:t>
            </w:r>
            <w:r w:rsidR="00D966B4" w:rsidRPr="00A76D74">
              <w:rPr>
                <w:rFonts w:ascii="Arial" w:hAnsi="Arial" w:cs="Arial"/>
                <w:sz w:val="18"/>
                <w:szCs w:val="18"/>
                <w:lang w:eastAsia="en-US"/>
              </w:rPr>
              <w:t>,</w:t>
            </w:r>
            <w:r w:rsidR="00A76D74" w:rsidRPr="00A76D74">
              <w:rPr>
                <w:rFonts w:ascii="Arial" w:hAnsi="Arial" w:cs="Arial"/>
                <w:sz w:val="18"/>
                <w:szCs w:val="18"/>
                <w:lang w:eastAsia="en-US"/>
              </w:rPr>
              <w:t>000</w:t>
            </w:r>
            <w:r w:rsidRPr="00A76D74">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CE444A" w:rsidRPr="00DB44B0" w14:paraId="79E842CB" w14:textId="77777777" w:rsidTr="00EA675B">
        <w:trPr>
          <w:cantSplit/>
        </w:trPr>
        <w:tc>
          <w:tcPr>
            <w:tcW w:w="2834" w:type="dxa"/>
          </w:tcPr>
          <w:p w14:paraId="13FBA8E3" w14:textId="214C9E24" w:rsidR="00994CAD" w:rsidRPr="00424984" w:rsidRDefault="00815413" w:rsidP="00994CAD">
            <w:pPr>
              <w:keepLines/>
              <w:widowControl w:val="0"/>
              <w:spacing w:before="20" w:after="20" w:line="230" w:lineRule="exact"/>
              <w:jc w:val="left"/>
              <w:outlineLvl w:val="2"/>
              <w:rPr>
                <w:rFonts w:ascii="Arial" w:hAnsi="Arial" w:cs="Arial"/>
                <w:sz w:val="18"/>
                <w:szCs w:val="18"/>
                <w:lang w:eastAsia="en-US"/>
              </w:rPr>
            </w:pPr>
            <w:r w:rsidRPr="00424984">
              <w:rPr>
                <w:rFonts w:ascii="Arial" w:hAnsi="Arial" w:cs="Arial"/>
                <w:sz w:val="18"/>
                <w:szCs w:val="18"/>
                <w:lang w:eastAsia="en-US"/>
              </w:rPr>
              <w:t>Biomass Boiler</w:t>
            </w:r>
            <w:r w:rsidR="00A76D74" w:rsidRPr="00424984">
              <w:rPr>
                <w:rFonts w:ascii="Arial" w:hAnsi="Arial" w:cs="Arial"/>
                <w:sz w:val="18"/>
                <w:szCs w:val="18"/>
                <w:lang w:eastAsia="en-US"/>
              </w:rPr>
              <w:t>s</w:t>
            </w:r>
          </w:p>
        </w:tc>
        <w:tc>
          <w:tcPr>
            <w:tcW w:w="2661" w:type="dxa"/>
          </w:tcPr>
          <w:p w14:paraId="388AC902" w14:textId="486787F2" w:rsidR="00994CAD" w:rsidRPr="00424984" w:rsidRDefault="00815413" w:rsidP="00592C68">
            <w:pPr>
              <w:spacing w:before="100" w:beforeAutospacing="1" w:after="100" w:afterAutospacing="1"/>
              <w:jc w:val="left"/>
              <w:rPr>
                <w:rFonts w:ascii="Arial" w:hAnsi="Arial" w:cs="Arial"/>
                <w:sz w:val="18"/>
                <w:szCs w:val="18"/>
              </w:rPr>
            </w:pPr>
            <w:r w:rsidRPr="00424984">
              <w:rPr>
                <w:rFonts w:ascii="Arial" w:hAnsi="Arial" w:cs="Arial"/>
                <w:sz w:val="18"/>
                <w:szCs w:val="18"/>
              </w:rPr>
              <w:t xml:space="preserve">Operation of </w:t>
            </w:r>
            <w:r w:rsidR="00A76D74" w:rsidRPr="00424984">
              <w:rPr>
                <w:rFonts w:ascii="Arial" w:hAnsi="Arial" w:cs="Arial"/>
                <w:sz w:val="18"/>
                <w:szCs w:val="18"/>
              </w:rPr>
              <w:t>six</w:t>
            </w:r>
            <w:r w:rsidRPr="00424984">
              <w:rPr>
                <w:rFonts w:ascii="Arial" w:hAnsi="Arial" w:cs="Arial"/>
                <w:sz w:val="18"/>
                <w:szCs w:val="18"/>
              </w:rPr>
              <w:t xml:space="preserve"> Biomass Boiler(s)</w:t>
            </w:r>
            <w:r w:rsidR="00A76D74" w:rsidRPr="00424984">
              <w:rPr>
                <w:rFonts w:ascii="Arial" w:hAnsi="Arial" w:cs="Arial"/>
                <w:sz w:val="18"/>
                <w:szCs w:val="18"/>
              </w:rPr>
              <w:t xml:space="preserve"> (and associated heat exchangers)</w:t>
            </w:r>
            <w:r w:rsidRPr="00424984">
              <w:rPr>
                <w:rFonts w:ascii="Arial" w:hAnsi="Arial" w:cs="Arial"/>
                <w:sz w:val="18"/>
                <w:szCs w:val="18"/>
              </w:rPr>
              <w:t xml:space="preserve"> for site heating.</w:t>
            </w:r>
          </w:p>
        </w:tc>
        <w:tc>
          <w:tcPr>
            <w:tcW w:w="3009" w:type="dxa"/>
          </w:tcPr>
          <w:p w14:paraId="3F4E2293" w14:textId="77777777" w:rsidR="00CE444A" w:rsidRPr="00424984" w:rsidRDefault="00CE444A" w:rsidP="00B50F10">
            <w:pPr>
              <w:keepLines/>
              <w:widowControl w:val="0"/>
              <w:spacing w:before="20" w:after="20" w:line="230" w:lineRule="exact"/>
              <w:jc w:val="left"/>
              <w:outlineLvl w:val="2"/>
              <w:rPr>
                <w:rFonts w:ascii="Arial" w:hAnsi="Arial" w:cs="Arial"/>
                <w:sz w:val="18"/>
                <w:szCs w:val="18"/>
                <w:lang w:eastAsia="en-US"/>
              </w:rPr>
            </w:pPr>
            <w:r w:rsidRPr="00424984">
              <w:rPr>
                <w:rFonts w:ascii="Arial" w:hAnsi="Arial" w:cs="Arial"/>
                <w:sz w:val="18"/>
                <w:szCs w:val="18"/>
                <w:lang w:eastAsia="en-US"/>
              </w:rPr>
              <w:t>From receipt of raw materials and</w:t>
            </w:r>
          </w:p>
          <w:p w14:paraId="33913ADE" w14:textId="77777777" w:rsidR="00CE444A" w:rsidRPr="00424984" w:rsidRDefault="00CE444A" w:rsidP="00B50F10">
            <w:pPr>
              <w:keepLines/>
              <w:widowControl w:val="0"/>
              <w:spacing w:before="20" w:after="20" w:line="230" w:lineRule="exact"/>
              <w:jc w:val="left"/>
              <w:outlineLvl w:val="2"/>
              <w:rPr>
                <w:rFonts w:ascii="Arial" w:hAnsi="Arial" w:cs="Arial"/>
                <w:sz w:val="18"/>
                <w:szCs w:val="18"/>
                <w:lang w:eastAsia="en-US"/>
              </w:rPr>
            </w:pPr>
            <w:r w:rsidRPr="00424984">
              <w:rPr>
                <w:rFonts w:ascii="Arial" w:hAnsi="Arial" w:cs="Arial"/>
                <w:sz w:val="18"/>
                <w:szCs w:val="18"/>
                <w:lang w:eastAsia="en-US"/>
              </w:rPr>
              <w:t>fuels, to release of combustion</w:t>
            </w:r>
          </w:p>
          <w:p w14:paraId="658C2BD7" w14:textId="77777777" w:rsidR="00CE444A" w:rsidRPr="00424984" w:rsidRDefault="00CE444A" w:rsidP="00B50F10">
            <w:pPr>
              <w:keepLines/>
              <w:widowControl w:val="0"/>
              <w:spacing w:before="20" w:after="20" w:line="230" w:lineRule="exact"/>
              <w:jc w:val="left"/>
              <w:outlineLvl w:val="2"/>
              <w:rPr>
                <w:rFonts w:ascii="Arial" w:hAnsi="Arial" w:cs="Arial"/>
                <w:sz w:val="18"/>
                <w:szCs w:val="18"/>
                <w:lang w:eastAsia="en-US"/>
              </w:rPr>
            </w:pPr>
            <w:r w:rsidRPr="00424984">
              <w:rPr>
                <w:rFonts w:ascii="Arial" w:hAnsi="Arial" w:cs="Arial"/>
                <w:sz w:val="18"/>
                <w:szCs w:val="18"/>
                <w:lang w:eastAsia="en-US"/>
              </w:rPr>
              <w:t>products to air and associated</w:t>
            </w:r>
          </w:p>
          <w:p w14:paraId="4D7AC51A" w14:textId="29E8B52B" w:rsidR="00994CAD" w:rsidRPr="00424984" w:rsidRDefault="00CE444A" w:rsidP="00592C68">
            <w:pPr>
              <w:keepLines/>
              <w:widowControl w:val="0"/>
              <w:spacing w:before="20" w:after="20" w:line="230" w:lineRule="exact"/>
              <w:jc w:val="left"/>
              <w:outlineLvl w:val="2"/>
              <w:rPr>
                <w:rFonts w:ascii="Arial" w:hAnsi="Arial" w:cs="Arial"/>
                <w:sz w:val="18"/>
                <w:szCs w:val="18"/>
                <w:lang w:eastAsia="en-US"/>
              </w:rPr>
            </w:pPr>
            <w:r w:rsidRPr="00424984">
              <w:rPr>
                <w:rFonts w:ascii="Arial" w:hAnsi="Arial" w:cs="Arial"/>
                <w:sz w:val="18"/>
                <w:szCs w:val="18"/>
                <w:lang w:eastAsia="en-US"/>
              </w:rPr>
              <w:t>wastes removed from site.</w:t>
            </w:r>
            <w:r w:rsidR="00592C68" w:rsidRPr="00424984">
              <w:rPr>
                <w:rFonts w:ascii="Arial" w:hAnsi="Arial" w:cs="Arial"/>
                <w:sz w:val="18"/>
                <w:szCs w:val="18"/>
              </w:rPr>
              <w:t xml:space="preserve"> With a max</w:t>
            </w:r>
            <w:r w:rsidR="00A76D74" w:rsidRPr="00424984">
              <w:rPr>
                <w:rFonts w:ascii="Arial" w:hAnsi="Arial" w:cs="Arial"/>
                <w:sz w:val="18"/>
                <w:szCs w:val="18"/>
              </w:rPr>
              <w:t>imum  thermal rated input of 1294.8 </w:t>
            </w:r>
            <w:r w:rsidR="00592C68" w:rsidRPr="00424984">
              <w:rPr>
                <w:rFonts w:ascii="Arial" w:hAnsi="Arial" w:cs="Arial"/>
                <w:sz w:val="18"/>
                <w:szCs w:val="18"/>
              </w:rPr>
              <w:t>kW</w:t>
            </w:r>
            <w:r w:rsidR="00A76D74" w:rsidRPr="00424984">
              <w:rPr>
                <w:rFonts w:ascii="Arial" w:hAnsi="Arial" w:cs="Arial"/>
                <w:sz w:val="18"/>
                <w:szCs w:val="18"/>
              </w:rPr>
              <w:t xml:space="preserve"> (4x 208.2kW and 2x 231 kW</w:t>
            </w:r>
          </w:p>
        </w:tc>
      </w:tr>
    </w:tbl>
    <w:p w14:paraId="3568173D" w14:textId="3745D7A9" w:rsidR="004F6B77" w:rsidRDefault="004F6B77" w:rsidP="00994CAD">
      <w:pPr>
        <w:keepLines/>
        <w:widowControl w:val="0"/>
        <w:spacing w:before="120" w:line="270" w:lineRule="exact"/>
        <w:jc w:val="left"/>
        <w:outlineLvl w:val="2"/>
        <w:rPr>
          <w:rFonts w:ascii="Arial" w:hAnsi="Arial" w:cs="Arial"/>
          <w:sz w:val="18"/>
          <w:szCs w:val="18"/>
          <w:lang w:eastAsia="en-US"/>
        </w:rPr>
      </w:pPr>
    </w:p>
    <w:p w14:paraId="0D6F4252" w14:textId="77777777" w:rsidR="00DF10C6" w:rsidRPr="005447FE" w:rsidRDefault="00DF10C6" w:rsidP="00994CAD">
      <w:pPr>
        <w:keepLines/>
        <w:widowControl w:val="0"/>
        <w:spacing w:before="120" w:line="270" w:lineRule="exact"/>
        <w:jc w:val="left"/>
        <w:outlineLvl w:val="2"/>
        <w:rPr>
          <w:rFonts w:ascii="Arial" w:hAnsi="Arial" w:cs="Arial"/>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47"/>
        <w:gridCol w:w="4394"/>
        <w:gridCol w:w="1564"/>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424984">
        <w:trPr>
          <w:cantSplit/>
          <w:tblHeader/>
        </w:trPr>
        <w:tc>
          <w:tcPr>
            <w:tcW w:w="254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394"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564"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424984" w:rsidRPr="00994CAD" w14:paraId="5ED28EB2" w14:textId="77777777" w:rsidTr="00424984">
        <w:trPr>
          <w:cantSplit/>
        </w:trPr>
        <w:tc>
          <w:tcPr>
            <w:tcW w:w="2547" w:type="dxa"/>
          </w:tcPr>
          <w:p w14:paraId="7DE11E5E" w14:textId="753A5A02" w:rsidR="00424984" w:rsidRPr="00424984" w:rsidRDefault="00424984" w:rsidP="00424984">
            <w:pPr>
              <w:pStyle w:val="Default"/>
              <w:rPr>
                <w:color w:val="auto"/>
              </w:rPr>
            </w:pPr>
            <w:r w:rsidRPr="00424984">
              <w:rPr>
                <w:color w:val="auto"/>
                <w:sz w:val="18"/>
                <w:szCs w:val="18"/>
              </w:rPr>
              <w:t>Application BV5220IH</w:t>
            </w:r>
          </w:p>
        </w:tc>
        <w:tc>
          <w:tcPr>
            <w:tcW w:w="4394" w:type="dxa"/>
          </w:tcPr>
          <w:p w14:paraId="4056F1C9" w14:textId="0E693C20" w:rsidR="00424984" w:rsidRPr="00424984" w:rsidRDefault="00424984" w:rsidP="00424984">
            <w:pPr>
              <w:pStyle w:val="Default"/>
              <w:rPr>
                <w:color w:val="auto"/>
              </w:rPr>
            </w:pPr>
            <w:r w:rsidRPr="00424984">
              <w:rPr>
                <w:color w:val="auto"/>
                <w:sz w:val="18"/>
                <w:szCs w:val="18"/>
              </w:rPr>
              <w:t>Site Condition Report documentation subm</w:t>
            </w:r>
            <w:r>
              <w:rPr>
                <w:color w:val="auto"/>
                <w:sz w:val="18"/>
                <w:szCs w:val="18"/>
              </w:rPr>
              <w:t>itted in support of Application</w:t>
            </w:r>
          </w:p>
        </w:tc>
        <w:tc>
          <w:tcPr>
            <w:tcW w:w="1564" w:type="dxa"/>
          </w:tcPr>
          <w:p w14:paraId="62868CC0" w14:textId="5720DA4C" w:rsidR="00424984" w:rsidRPr="00424984" w:rsidRDefault="00424984" w:rsidP="00424984">
            <w:pPr>
              <w:pStyle w:val="Default"/>
              <w:rPr>
                <w:color w:val="auto"/>
              </w:rPr>
            </w:pPr>
            <w:r>
              <w:rPr>
                <w:color w:val="auto"/>
                <w:sz w:val="18"/>
                <w:szCs w:val="18"/>
              </w:rPr>
              <w:t>21/10/2003</w:t>
            </w:r>
          </w:p>
        </w:tc>
      </w:tr>
      <w:tr w:rsidR="00424984" w:rsidRPr="00994CAD" w14:paraId="3A7B7D12" w14:textId="77777777" w:rsidTr="00424984">
        <w:trPr>
          <w:cantSplit/>
        </w:trPr>
        <w:tc>
          <w:tcPr>
            <w:tcW w:w="2547" w:type="dxa"/>
          </w:tcPr>
          <w:p w14:paraId="4EB9208C" w14:textId="04128191" w:rsidR="00424984" w:rsidRPr="00424984" w:rsidRDefault="00424984" w:rsidP="00424984">
            <w:pPr>
              <w:pStyle w:val="Tablebody"/>
              <w:rPr>
                <w:color w:val="auto"/>
              </w:rPr>
            </w:pPr>
            <w:r>
              <w:rPr>
                <w:color w:val="auto"/>
                <w:szCs w:val="18"/>
              </w:rPr>
              <w:t>Variation Application</w:t>
            </w:r>
            <w:r>
              <w:rPr>
                <w:color w:val="auto"/>
                <w:szCs w:val="18"/>
              </w:rPr>
              <w:br/>
            </w:r>
            <w:r w:rsidRPr="00424984">
              <w:rPr>
                <w:color w:val="auto"/>
                <w:szCs w:val="18"/>
              </w:rPr>
              <w:t>EP3131UC and HP3338MB</w:t>
            </w:r>
          </w:p>
        </w:tc>
        <w:tc>
          <w:tcPr>
            <w:tcW w:w="4394" w:type="dxa"/>
          </w:tcPr>
          <w:p w14:paraId="2F228B8E" w14:textId="48777F97" w:rsidR="00424984" w:rsidRPr="00424984" w:rsidRDefault="00424984" w:rsidP="00424984">
            <w:pPr>
              <w:pStyle w:val="Tablebody"/>
              <w:rPr>
                <w:color w:val="auto"/>
              </w:rPr>
            </w:pPr>
            <w:r w:rsidRPr="00424984">
              <w:rPr>
                <w:color w:val="auto"/>
                <w:szCs w:val="18"/>
              </w:rPr>
              <w:t xml:space="preserve">Site Condition Report documentation submitted in support of variation applications </w:t>
            </w:r>
          </w:p>
        </w:tc>
        <w:tc>
          <w:tcPr>
            <w:tcW w:w="1564" w:type="dxa"/>
          </w:tcPr>
          <w:p w14:paraId="5B508141" w14:textId="52AE543E" w:rsidR="00424984" w:rsidRPr="00424984" w:rsidRDefault="00424984" w:rsidP="00424984">
            <w:pPr>
              <w:pStyle w:val="Tablebody"/>
              <w:rPr>
                <w:color w:val="auto"/>
              </w:rPr>
            </w:pPr>
            <w:r w:rsidRPr="00424984">
              <w:rPr>
                <w:color w:val="auto"/>
                <w:szCs w:val="18"/>
              </w:rPr>
              <w:t xml:space="preserve">17/08/2007 </w:t>
            </w:r>
          </w:p>
        </w:tc>
      </w:tr>
      <w:tr w:rsidR="00424984" w:rsidRPr="00994CAD" w14:paraId="2DB9CCD6" w14:textId="77777777" w:rsidTr="00424984">
        <w:trPr>
          <w:cantSplit/>
        </w:trPr>
        <w:tc>
          <w:tcPr>
            <w:tcW w:w="2547" w:type="dxa"/>
          </w:tcPr>
          <w:p w14:paraId="2E79E8F1" w14:textId="27716711" w:rsidR="00424984" w:rsidRPr="00424984" w:rsidRDefault="00424984" w:rsidP="00424984">
            <w:pPr>
              <w:pStyle w:val="Tablebody"/>
              <w:rPr>
                <w:color w:val="auto"/>
              </w:rPr>
            </w:pPr>
            <w:r w:rsidRPr="00424984">
              <w:rPr>
                <w:color w:val="auto"/>
                <w:szCs w:val="18"/>
              </w:rPr>
              <w:t>Application for Variation</w:t>
            </w:r>
            <w:r>
              <w:rPr>
                <w:color w:val="auto"/>
                <w:szCs w:val="18"/>
              </w:rPr>
              <w:br/>
            </w:r>
            <w:r w:rsidRPr="00424984">
              <w:rPr>
                <w:color w:val="auto"/>
                <w:szCs w:val="18"/>
              </w:rPr>
              <w:t xml:space="preserve">EPR/BV5220IH/V006 </w:t>
            </w:r>
          </w:p>
        </w:tc>
        <w:tc>
          <w:tcPr>
            <w:tcW w:w="4394" w:type="dxa"/>
          </w:tcPr>
          <w:p w14:paraId="15EA3162" w14:textId="4C8EC2EB" w:rsidR="00424984" w:rsidRPr="00424984" w:rsidRDefault="00424984" w:rsidP="00424984">
            <w:pPr>
              <w:pStyle w:val="Tablebody"/>
              <w:rPr>
                <w:color w:val="auto"/>
              </w:rPr>
            </w:pPr>
            <w:r w:rsidRPr="00424984">
              <w:rPr>
                <w:color w:val="auto"/>
                <w:szCs w:val="18"/>
              </w:rPr>
              <w:t xml:space="preserve">Responses to Part C, of the application form and supporting documents. Odour management plan and Noise management plan in response to Part C2 and Part C3 of the variation application form. </w:t>
            </w:r>
          </w:p>
        </w:tc>
        <w:tc>
          <w:tcPr>
            <w:tcW w:w="1564" w:type="dxa"/>
          </w:tcPr>
          <w:p w14:paraId="5475292F" w14:textId="0E503090" w:rsidR="00424984" w:rsidRPr="00424984" w:rsidRDefault="00424984" w:rsidP="00424984">
            <w:pPr>
              <w:pStyle w:val="Tablebody"/>
              <w:rPr>
                <w:color w:val="auto"/>
              </w:rPr>
            </w:pPr>
            <w:r w:rsidRPr="00424984">
              <w:rPr>
                <w:color w:val="auto"/>
                <w:szCs w:val="18"/>
              </w:rPr>
              <w:t xml:space="preserve">04/01/2012 </w:t>
            </w:r>
          </w:p>
        </w:tc>
      </w:tr>
      <w:tr w:rsidR="00424984" w:rsidRPr="00994CAD" w14:paraId="1DEB4EBA" w14:textId="77777777" w:rsidTr="00424984">
        <w:trPr>
          <w:cantSplit/>
        </w:trPr>
        <w:tc>
          <w:tcPr>
            <w:tcW w:w="2547" w:type="dxa"/>
          </w:tcPr>
          <w:p w14:paraId="2274DFC1" w14:textId="7103C804" w:rsidR="00424984" w:rsidRPr="00424984" w:rsidRDefault="00424984" w:rsidP="00424984">
            <w:pPr>
              <w:pStyle w:val="Tablebody"/>
              <w:rPr>
                <w:color w:val="auto"/>
              </w:rPr>
            </w:pPr>
            <w:r w:rsidRPr="00424984">
              <w:rPr>
                <w:color w:val="auto"/>
                <w:szCs w:val="18"/>
              </w:rPr>
              <w:t>Appl</w:t>
            </w:r>
            <w:r>
              <w:rPr>
                <w:color w:val="auto"/>
                <w:szCs w:val="18"/>
              </w:rPr>
              <w:t>ication for Variation</w:t>
            </w:r>
            <w:r>
              <w:rPr>
                <w:color w:val="auto"/>
                <w:szCs w:val="18"/>
              </w:rPr>
              <w:br/>
            </w:r>
            <w:r w:rsidRPr="00424984">
              <w:rPr>
                <w:color w:val="auto"/>
                <w:szCs w:val="18"/>
              </w:rPr>
              <w:t xml:space="preserve">EPR/BV5220IH/V007 </w:t>
            </w:r>
          </w:p>
        </w:tc>
        <w:tc>
          <w:tcPr>
            <w:tcW w:w="4394" w:type="dxa"/>
          </w:tcPr>
          <w:p w14:paraId="78B8C4C1" w14:textId="4E0B8130" w:rsidR="00424984" w:rsidRPr="00424984" w:rsidRDefault="00424984" w:rsidP="00424984">
            <w:pPr>
              <w:pStyle w:val="Tablebody"/>
              <w:rPr>
                <w:color w:val="auto"/>
              </w:rPr>
            </w:pPr>
            <w:r w:rsidRPr="00424984">
              <w:rPr>
                <w:color w:val="auto"/>
                <w:szCs w:val="18"/>
              </w:rPr>
              <w:t xml:space="preserve">Responses to Part C3 section 3 of the application form and referenced supporting documentation. </w:t>
            </w:r>
          </w:p>
        </w:tc>
        <w:tc>
          <w:tcPr>
            <w:tcW w:w="1564" w:type="dxa"/>
          </w:tcPr>
          <w:p w14:paraId="6361118E" w14:textId="62712CEF" w:rsidR="00424984" w:rsidRPr="00424984" w:rsidRDefault="00424984" w:rsidP="00424984">
            <w:pPr>
              <w:pStyle w:val="Tablebody"/>
              <w:rPr>
                <w:color w:val="auto"/>
              </w:rPr>
            </w:pPr>
            <w:r w:rsidRPr="00424984">
              <w:rPr>
                <w:color w:val="auto"/>
                <w:szCs w:val="18"/>
              </w:rPr>
              <w:t xml:space="preserve">19/11/2012 </w:t>
            </w:r>
          </w:p>
        </w:tc>
      </w:tr>
      <w:tr w:rsidR="00424984" w:rsidRPr="00994CAD" w14:paraId="5A001C34" w14:textId="77777777" w:rsidTr="00424984">
        <w:trPr>
          <w:cantSplit/>
        </w:trPr>
        <w:tc>
          <w:tcPr>
            <w:tcW w:w="2547" w:type="dxa"/>
          </w:tcPr>
          <w:p w14:paraId="4BF402A3" w14:textId="63E7B6B7" w:rsidR="00424984" w:rsidRPr="00424984" w:rsidRDefault="00424984" w:rsidP="00424984">
            <w:pPr>
              <w:pStyle w:val="Tablebody"/>
              <w:rPr>
                <w:color w:val="auto"/>
              </w:rPr>
            </w:pPr>
            <w:r w:rsidRPr="00424984">
              <w:rPr>
                <w:color w:val="auto"/>
                <w:szCs w:val="18"/>
              </w:rPr>
              <w:t xml:space="preserve">Application for Variation EPR/BV5220IH/V008 </w:t>
            </w:r>
          </w:p>
        </w:tc>
        <w:tc>
          <w:tcPr>
            <w:tcW w:w="4394" w:type="dxa"/>
          </w:tcPr>
          <w:p w14:paraId="20280F0D" w14:textId="77777777" w:rsidR="00424984" w:rsidRPr="00424984" w:rsidRDefault="00424984" w:rsidP="00424984">
            <w:pPr>
              <w:pStyle w:val="Default"/>
              <w:rPr>
                <w:color w:val="auto"/>
                <w:sz w:val="18"/>
                <w:szCs w:val="18"/>
              </w:rPr>
            </w:pPr>
            <w:r w:rsidRPr="00424984">
              <w:rPr>
                <w:color w:val="auto"/>
                <w:sz w:val="18"/>
                <w:szCs w:val="18"/>
              </w:rPr>
              <w:t xml:space="preserve">Responses to Part C3 section 3 Table 3: Technical Standards of the application form </w:t>
            </w:r>
          </w:p>
          <w:p w14:paraId="3BD6178D" w14:textId="0BB47B26" w:rsidR="00424984" w:rsidRPr="00424984" w:rsidRDefault="00424984" w:rsidP="00424984">
            <w:pPr>
              <w:pStyle w:val="Default"/>
              <w:rPr>
                <w:color w:val="auto"/>
                <w:sz w:val="18"/>
                <w:szCs w:val="18"/>
              </w:rPr>
            </w:pPr>
            <w:r w:rsidRPr="00424984">
              <w:rPr>
                <w:color w:val="auto"/>
                <w:sz w:val="18"/>
                <w:szCs w:val="18"/>
              </w:rPr>
              <w:t>Appen</w:t>
            </w:r>
            <w:r w:rsidR="00AD3717">
              <w:rPr>
                <w:color w:val="auto"/>
                <w:sz w:val="18"/>
                <w:szCs w:val="18"/>
              </w:rPr>
              <w:t>dix 5: Non-</w:t>
            </w:r>
            <w:r w:rsidRPr="00424984">
              <w:rPr>
                <w:color w:val="auto"/>
                <w:sz w:val="18"/>
                <w:szCs w:val="18"/>
              </w:rPr>
              <w:t xml:space="preserve">technical summary </w:t>
            </w:r>
          </w:p>
          <w:p w14:paraId="1F524E0C" w14:textId="77777777" w:rsidR="00424984" w:rsidRPr="00424984" w:rsidRDefault="00424984" w:rsidP="00424984">
            <w:pPr>
              <w:pStyle w:val="Default"/>
              <w:rPr>
                <w:color w:val="auto"/>
                <w:sz w:val="18"/>
                <w:szCs w:val="18"/>
              </w:rPr>
            </w:pPr>
            <w:r w:rsidRPr="00424984">
              <w:rPr>
                <w:color w:val="auto"/>
                <w:sz w:val="18"/>
                <w:szCs w:val="18"/>
              </w:rPr>
              <w:t xml:space="preserve">Appendix B: Environmental Management System Summary </w:t>
            </w:r>
          </w:p>
          <w:p w14:paraId="3388E353" w14:textId="77777777" w:rsidR="00424984" w:rsidRPr="00424984" w:rsidRDefault="00424984" w:rsidP="00424984">
            <w:pPr>
              <w:pStyle w:val="Default"/>
              <w:rPr>
                <w:color w:val="auto"/>
                <w:sz w:val="18"/>
                <w:szCs w:val="18"/>
              </w:rPr>
            </w:pPr>
            <w:r w:rsidRPr="00424984">
              <w:rPr>
                <w:color w:val="auto"/>
                <w:sz w:val="18"/>
                <w:szCs w:val="18"/>
              </w:rPr>
              <w:t xml:space="preserve">Biomass Operation – Management/Emergency Plan </w:t>
            </w:r>
          </w:p>
          <w:p w14:paraId="2585AD23" w14:textId="77777777" w:rsidR="00424984" w:rsidRPr="00424984" w:rsidRDefault="00424984" w:rsidP="00424984">
            <w:pPr>
              <w:pStyle w:val="Default"/>
              <w:rPr>
                <w:color w:val="auto"/>
                <w:sz w:val="18"/>
                <w:szCs w:val="18"/>
              </w:rPr>
            </w:pPr>
            <w:r w:rsidRPr="00424984">
              <w:rPr>
                <w:color w:val="auto"/>
                <w:sz w:val="18"/>
                <w:szCs w:val="18"/>
              </w:rPr>
              <w:t xml:space="preserve">Minimising Waste and minimising water use </w:t>
            </w:r>
          </w:p>
          <w:p w14:paraId="6B15F955" w14:textId="144FE438" w:rsidR="00424984" w:rsidRPr="00424984" w:rsidRDefault="00424984" w:rsidP="00424984">
            <w:pPr>
              <w:pStyle w:val="Tablebody"/>
              <w:rPr>
                <w:color w:val="auto"/>
              </w:rPr>
            </w:pPr>
            <w:r w:rsidRPr="00424984">
              <w:rPr>
                <w:color w:val="auto"/>
                <w:szCs w:val="18"/>
              </w:rPr>
              <w:t xml:space="preserve">Routine Maintenance Schedule </w:t>
            </w:r>
          </w:p>
        </w:tc>
        <w:tc>
          <w:tcPr>
            <w:tcW w:w="1564" w:type="dxa"/>
          </w:tcPr>
          <w:p w14:paraId="450B3514" w14:textId="042393BF" w:rsidR="00424984" w:rsidRPr="00424984" w:rsidRDefault="00424984" w:rsidP="00424984">
            <w:pPr>
              <w:pStyle w:val="Tablebody"/>
              <w:rPr>
                <w:color w:val="auto"/>
              </w:rPr>
            </w:pPr>
            <w:r w:rsidRPr="00424984">
              <w:rPr>
                <w:color w:val="auto"/>
                <w:szCs w:val="18"/>
              </w:rPr>
              <w:t xml:space="preserve">10/03/2014 </w:t>
            </w:r>
          </w:p>
        </w:tc>
      </w:tr>
    </w:tbl>
    <w:p w14:paraId="11AA5915" w14:textId="6CD2EFAD" w:rsidR="008F72CA" w:rsidRDefault="008F72CA" w:rsidP="00023DDC">
      <w:pPr>
        <w:pStyle w:val="Heading3nonum"/>
        <w:rPr>
          <w:rFonts w:cs="Arial"/>
          <w:color w:val="auto"/>
          <w:szCs w:val="18"/>
          <w:lang w:eastAsia="en-US"/>
        </w:rPr>
      </w:pPr>
    </w:p>
    <w:p w14:paraId="7341AD17" w14:textId="77777777" w:rsidR="00DF10C6" w:rsidRDefault="00DF10C6" w:rsidP="00023DDC">
      <w:pPr>
        <w:pStyle w:val="Heading3nonum"/>
        <w:rPr>
          <w:rFonts w:cs="Arial"/>
          <w:color w:val="auto"/>
          <w:szCs w:val="18"/>
          <w:lang w:eastAsia="en-U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670"/>
        <w:gridCol w:w="1700"/>
      </w:tblGrid>
      <w:tr w:rsidR="00023DDC" w:rsidRPr="001252C9" w14:paraId="555DAC40" w14:textId="77777777" w:rsidTr="00BF7B28">
        <w:trPr>
          <w:cantSplit/>
          <w:tblHeader/>
        </w:trPr>
        <w:tc>
          <w:tcPr>
            <w:tcW w:w="8504" w:type="dxa"/>
            <w:gridSpan w:val="3"/>
            <w:tcBorders>
              <w:top w:val="nil"/>
              <w:left w:val="nil"/>
              <w:bottom w:val="nil"/>
            </w:tcBorders>
            <w:shd w:val="clear" w:color="auto" w:fill="000000"/>
          </w:tcPr>
          <w:p w14:paraId="4F283A9E" w14:textId="77777777" w:rsidR="00023DDC" w:rsidRPr="006B632B" w:rsidRDefault="00023DDC" w:rsidP="00805463">
            <w:pPr>
              <w:pStyle w:val="Tabletitle"/>
              <w:rPr>
                <w:bCs/>
                <w:color w:val="FF0000"/>
              </w:rPr>
            </w:pPr>
            <w:r w:rsidRPr="00023DDC">
              <w:rPr>
                <w:bCs/>
                <w:color w:val="FFFFFF" w:themeColor="background1"/>
              </w:rPr>
              <w:lastRenderedPageBreak/>
              <w:t>Table S1.3 Improvement programme requirements</w:t>
            </w:r>
          </w:p>
        </w:tc>
      </w:tr>
      <w:tr w:rsidR="00023DDC" w:rsidRPr="001252C9" w14:paraId="6B46826E" w14:textId="77777777" w:rsidTr="00A13C9F">
        <w:trPr>
          <w:cantSplit/>
          <w:tblHeader/>
        </w:trPr>
        <w:tc>
          <w:tcPr>
            <w:tcW w:w="1134" w:type="dxa"/>
            <w:tcBorders>
              <w:top w:val="nil"/>
              <w:left w:val="nil"/>
              <w:bottom w:val="single" w:sz="4" w:space="0" w:color="auto"/>
              <w:right w:val="nil"/>
            </w:tcBorders>
          </w:tcPr>
          <w:p w14:paraId="05A5F20A" w14:textId="77777777" w:rsidR="00023DDC" w:rsidRPr="006B632B" w:rsidRDefault="00023DDC" w:rsidP="00805463">
            <w:pPr>
              <w:pStyle w:val="Tablehead"/>
            </w:pPr>
            <w:r w:rsidRPr="006B632B">
              <w:t>Reference</w:t>
            </w:r>
          </w:p>
        </w:tc>
        <w:tc>
          <w:tcPr>
            <w:tcW w:w="5670" w:type="dxa"/>
            <w:tcBorders>
              <w:top w:val="nil"/>
              <w:left w:val="nil"/>
              <w:bottom w:val="single" w:sz="4" w:space="0" w:color="auto"/>
              <w:right w:val="nil"/>
            </w:tcBorders>
          </w:tcPr>
          <w:p w14:paraId="4A43147E" w14:textId="77777777" w:rsidR="00023DDC" w:rsidRPr="006B632B" w:rsidRDefault="00023DDC" w:rsidP="00805463">
            <w:pPr>
              <w:pStyle w:val="Tablehead"/>
            </w:pPr>
            <w:r w:rsidRPr="006B632B">
              <w:t>Requirement</w:t>
            </w:r>
          </w:p>
        </w:tc>
        <w:tc>
          <w:tcPr>
            <w:tcW w:w="1700" w:type="dxa"/>
            <w:tcBorders>
              <w:top w:val="nil"/>
              <w:left w:val="nil"/>
              <w:bottom w:val="single" w:sz="4" w:space="0" w:color="auto"/>
              <w:right w:val="nil"/>
            </w:tcBorders>
          </w:tcPr>
          <w:p w14:paraId="0A75FBB8" w14:textId="77777777" w:rsidR="00023DDC" w:rsidRPr="006B632B" w:rsidRDefault="00023DDC" w:rsidP="00805463">
            <w:pPr>
              <w:pStyle w:val="Tablehead"/>
            </w:pPr>
            <w:r w:rsidRPr="006B632B">
              <w:t>Date</w:t>
            </w:r>
          </w:p>
        </w:tc>
      </w:tr>
      <w:tr w:rsidR="00EA0FC6" w:rsidRPr="001252C9" w14:paraId="0787B81D" w14:textId="77777777" w:rsidTr="00A13C9F">
        <w:trPr>
          <w:cantSplit/>
        </w:trPr>
        <w:tc>
          <w:tcPr>
            <w:tcW w:w="1134" w:type="dxa"/>
            <w:tcBorders>
              <w:top w:val="single" w:sz="4" w:space="0" w:color="auto"/>
              <w:left w:val="nil"/>
              <w:bottom w:val="single" w:sz="4" w:space="0" w:color="auto"/>
              <w:right w:val="nil"/>
            </w:tcBorders>
          </w:tcPr>
          <w:p w14:paraId="0B06A5D5" w14:textId="598890E4" w:rsidR="00EA0FC6" w:rsidRPr="00A13C9F" w:rsidRDefault="00EA0FC6" w:rsidP="00EA0FC6">
            <w:pPr>
              <w:pStyle w:val="Tablebody"/>
              <w:rPr>
                <w:color w:val="auto"/>
              </w:rPr>
            </w:pPr>
            <w:r w:rsidRPr="00A13C9F">
              <w:rPr>
                <w:color w:val="auto"/>
              </w:rPr>
              <w:t>IC1</w:t>
            </w:r>
          </w:p>
        </w:tc>
        <w:tc>
          <w:tcPr>
            <w:tcW w:w="5670" w:type="dxa"/>
            <w:tcBorders>
              <w:top w:val="single" w:sz="4" w:space="0" w:color="auto"/>
              <w:left w:val="nil"/>
              <w:bottom w:val="single" w:sz="4" w:space="0" w:color="auto"/>
              <w:right w:val="nil"/>
            </w:tcBorders>
          </w:tcPr>
          <w:p w14:paraId="0655A5A6" w14:textId="21A1637C" w:rsidR="00EA0FC6" w:rsidRPr="00FA1492" w:rsidRDefault="00EA0FC6" w:rsidP="00EA0FC6">
            <w:pPr>
              <w:spacing w:before="20" w:after="20" w:line="230" w:lineRule="exact"/>
              <w:jc w:val="left"/>
              <w:rPr>
                <w:rFonts w:ascii="Arial" w:eastAsia="Calibri" w:hAnsi="Arial" w:cs="Arial"/>
                <w:sz w:val="18"/>
                <w:szCs w:val="18"/>
                <w:lang w:eastAsia="en-US"/>
              </w:rPr>
            </w:pPr>
            <w:r w:rsidRPr="00FA1492">
              <w:rPr>
                <w:rFonts w:ascii="Arial" w:eastAsia="Calibri" w:hAnsi="Arial" w:cs="Arial"/>
                <w:sz w:val="18"/>
                <w:szCs w:val="18"/>
                <w:lang w:eastAsia="en-US"/>
              </w:rPr>
              <w:t>The operator shall comply with the requirements of the BAT Conclusions listed below, as far as they are applicable to the installation, on or before 20</w:t>
            </w:r>
            <w:r>
              <w:rPr>
                <w:rFonts w:ascii="Arial" w:eastAsia="Calibri" w:hAnsi="Arial" w:cs="Arial"/>
                <w:sz w:val="18"/>
                <w:szCs w:val="18"/>
                <w:lang w:eastAsia="en-US"/>
              </w:rPr>
              <w:t> </w:t>
            </w:r>
            <w:r w:rsidRPr="00FA1492">
              <w:rPr>
                <w:rFonts w:ascii="Arial" w:eastAsia="Calibri" w:hAnsi="Arial" w:cs="Arial"/>
                <w:sz w:val="18"/>
                <w:szCs w:val="18"/>
                <w:lang w:eastAsia="en-US"/>
              </w:rPr>
              <w:t>February</w:t>
            </w:r>
            <w:r>
              <w:rPr>
                <w:rFonts w:ascii="Arial" w:eastAsia="Calibri" w:hAnsi="Arial" w:cs="Arial"/>
                <w:sz w:val="18"/>
                <w:szCs w:val="18"/>
                <w:lang w:eastAsia="en-US"/>
              </w:rPr>
              <w:t> </w:t>
            </w:r>
            <w:r w:rsidRPr="00FA1492">
              <w:rPr>
                <w:rFonts w:ascii="Arial" w:eastAsia="Calibri" w:hAnsi="Arial" w:cs="Arial"/>
                <w:sz w:val="18"/>
                <w:szCs w:val="18"/>
                <w:lang w:eastAsia="en-US"/>
              </w:rPr>
              <w:t xml:space="preserve">2021. </w:t>
            </w:r>
          </w:p>
          <w:p w14:paraId="1EC082FC" w14:textId="77777777" w:rsidR="00EA0FC6" w:rsidRPr="00FA1492" w:rsidRDefault="00EA0FC6" w:rsidP="00EA0FC6">
            <w:pPr>
              <w:spacing w:before="20" w:after="20" w:line="230" w:lineRule="exact"/>
              <w:jc w:val="left"/>
              <w:rPr>
                <w:rFonts w:ascii="Arial" w:eastAsia="Calibri" w:hAnsi="Arial" w:cs="Arial"/>
                <w:sz w:val="18"/>
                <w:szCs w:val="18"/>
                <w:lang w:eastAsia="en-US"/>
              </w:rPr>
            </w:pPr>
          </w:p>
          <w:p w14:paraId="5A6DC16E" w14:textId="4F35EDD6" w:rsidR="00EA0FC6" w:rsidRPr="00FA1492" w:rsidRDefault="00EA0FC6" w:rsidP="00EA0FC6">
            <w:pPr>
              <w:spacing w:before="20" w:after="20" w:line="230" w:lineRule="exact"/>
              <w:jc w:val="left"/>
              <w:rPr>
                <w:rFonts w:ascii="Arial" w:eastAsia="Calibri" w:hAnsi="Arial" w:cs="Arial"/>
                <w:sz w:val="18"/>
                <w:szCs w:val="18"/>
                <w:lang w:eastAsia="en-US"/>
              </w:rPr>
            </w:pPr>
            <w:r w:rsidRPr="00FA1492">
              <w:rPr>
                <w:rFonts w:ascii="Arial" w:eastAsia="Calibri" w:hAnsi="Arial" w:cs="Arial"/>
                <w:sz w:val="18"/>
                <w:szCs w:val="18"/>
                <w:lang w:eastAsia="en-US"/>
              </w:rPr>
              <w:t>These BAT Conclusions  for the intensive rearing of poultry or pigs were published as a Commi</w:t>
            </w:r>
            <w:r>
              <w:rPr>
                <w:rFonts w:ascii="Arial" w:eastAsia="Calibri" w:hAnsi="Arial" w:cs="Arial"/>
                <w:sz w:val="18"/>
                <w:szCs w:val="18"/>
                <w:lang w:eastAsia="en-US"/>
              </w:rPr>
              <w:t>ssion Implementing Decision (EU </w:t>
            </w:r>
            <w:r w:rsidRPr="00FA1492">
              <w:rPr>
                <w:rFonts w:ascii="Arial" w:eastAsia="Calibri" w:hAnsi="Arial" w:cs="Arial"/>
                <w:sz w:val="18"/>
                <w:szCs w:val="18"/>
                <w:lang w:eastAsia="en-US"/>
              </w:rPr>
              <w:t>2017/302) in the Official Journal of the EU on the 21</w:t>
            </w:r>
            <w:r>
              <w:rPr>
                <w:rFonts w:ascii="Arial" w:eastAsia="Calibri" w:hAnsi="Arial" w:cs="Arial"/>
                <w:sz w:val="18"/>
                <w:szCs w:val="18"/>
                <w:lang w:eastAsia="en-US"/>
              </w:rPr>
              <w:t> </w:t>
            </w:r>
            <w:r w:rsidRPr="00FA1492">
              <w:rPr>
                <w:rFonts w:ascii="Arial" w:eastAsia="Calibri" w:hAnsi="Arial" w:cs="Arial"/>
                <w:sz w:val="18"/>
                <w:szCs w:val="18"/>
                <w:lang w:eastAsia="en-US"/>
              </w:rPr>
              <w:t>February</w:t>
            </w:r>
            <w:r>
              <w:rPr>
                <w:rFonts w:ascii="Arial" w:eastAsia="Calibri" w:hAnsi="Arial" w:cs="Arial"/>
                <w:sz w:val="18"/>
                <w:szCs w:val="18"/>
                <w:lang w:eastAsia="en-US"/>
              </w:rPr>
              <w:t> </w:t>
            </w:r>
            <w:r w:rsidRPr="00FA1492">
              <w:rPr>
                <w:rFonts w:ascii="Arial" w:eastAsia="Calibri" w:hAnsi="Arial" w:cs="Arial"/>
                <w:sz w:val="18"/>
                <w:szCs w:val="18"/>
                <w:lang w:eastAsia="en-US"/>
              </w:rPr>
              <w:t>2017.</w:t>
            </w:r>
          </w:p>
          <w:p w14:paraId="3FA28888" w14:textId="77777777" w:rsidR="00EA0FC6" w:rsidRPr="00FA1492" w:rsidRDefault="00EA0FC6" w:rsidP="00EA0FC6">
            <w:pPr>
              <w:spacing w:before="20" w:after="20" w:line="230" w:lineRule="exact"/>
              <w:jc w:val="left"/>
              <w:rPr>
                <w:rFonts w:ascii="Arial" w:eastAsia="Calibri" w:hAnsi="Arial" w:cs="Arial"/>
                <w:sz w:val="18"/>
                <w:szCs w:val="18"/>
                <w:lang w:eastAsia="en-US"/>
              </w:rPr>
            </w:pPr>
          </w:p>
          <w:p w14:paraId="19149733" w14:textId="595C8EA4" w:rsidR="00EA0FC6" w:rsidRPr="005B0C1C" w:rsidRDefault="00EA0FC6" w:rsidP="00EA0FC6">
            <w:pPr>
              <w:pStyle w:val="Tablebody"/>
              <w:rPr>
                <w:rFonts w:eastAsia="Calibri" w:cs="Arial"/>
                <w:color w:val="FF0000"/>
                <w:szCs w:val="24"/>
              </w:rPr>
            </w:pPr>
            <w:r w:rsidRPr="00FA1492">
              <w:rPr>
                <w:rFonts w:eastAsia="Calibri" w:cs="Arial"/>
                <w:color w:val="auto"/>
                <w:szCs w:val="18"/>
              </w:rPr>
              <w:t>BAT Conclusions: 1, 2, 3, 4, 5, 6, 7, 8, 9, 10, 11, 12, 13, 14, 15, 19, 23, 24, 25, 26, 27, 29, 31, 32</w:t>
            </w:r>
          </w:p>
        </w:tc>
        <w:tc>
          <w:tcPr>
            <w:tcW w:w="1700" w:type="dxa"/>
            <w:tcBorders>
              <w:top w:val="single" w:sz="4" w:space="0" w:color="auto"/>
              <w:left w:val="nil"/>
              <w:bottom w:val="single" w:sz="4" w:space="0" w:color="auto"/>
              <w:right w:val="nil"/>
            </w:tcBorders>
          </w:tcPr>
          <w:p w14:paraId="45F9498E" w14:textId="46EC3AD9" w:rsidR="00EA0FC6" w:rsidRPr="006B632B" w:rsidRDefault="00EA0FC6" w:rsidP="00EA0FC6">
            <w:pPr>
              <w:pStyle w:val="Tablebody"/>
              <w:jc w:val="right"/>
            </w:pPr>
            <w:r w:rsidRPr="00144F4E">
              <w:rPr>
                <w:color w:val="auto"/>
              </w:rPr>
              <w:t>20 February 2021</w:t>
            </w:r>
          </w:p>
        </w:tc>
      </w:tr>
      <w:tr w:rsidR="00EA0FC6" w:rsidRPr="001252C9" w14:paraId="4C018954" w14:textId="77777777" w:rsidTr="00A13C9F">
        <w:trPr>
          <w:cantSplit/>
        </w:trPr>
        <w:tc>
          <w:tcPr>
            <w:tcW w:w="1134" w:type="dxa"/>
            <w:tcBorders>
              <w:top w:val="single" w:sz="4" w:space="0" w:color="auto"/>
              <w:left w:val="nil"/>
              <w:bottom w:val="single" w:sz="4" w:space="0" w:color="auto"/>
              <w:right w:val="nil"/>
            </w:tcBorders>
          </w:tcPr>
          <w:p w14:paraId="3054EDE3" w14:textId="19CBD5CA" w:rsidR="00EA0FC6" w:rsidRPr="00A13C9F" w:rsidRDefault="00EA0FC6" w:rsidP="00EA0FC6">
            <w:pPr>
              <w:pStyle w:val="Tablebody"/>
              <w:rPr>
                <w:color w:val="auto"/>
              </w:rPr>
            </w:pPr>
            <w:r w:rsidRPr="00A13C9F">
              <w:rPr>
                <w:color w:val="auto"/>
              </w:rPr>
              <w:t>IC2</w:t>
            </w:r>
          </w:p>
        </w:tc>
        <w:tc>
          <w:tcPr>
            <w:tcW w:w="5670" w:type="dxa"/>
            <w:tcBorders>
              <w:top w:val="single" w:sz="4" w:space="0" w:color="auto"/>
              <w:left w:val="nil"/>
              <w:bottom w:val="single" w:sz="4" w:space="0" w:color="auto"/>
              <w:right w:val="nil"/>
            </w:tcBorders>
          </w:tcPr>
          <w:p w14:paraId="4536ED90" w14:textId="12D3EA17" w:rsidR="00EA0FC6" w:rsidRPr="00144F4E" w:rsidRDefault="00EA0FC6" w:rsidP="00EA0FC6">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IC1</w:t>
            </w:r>
          </w:p>
        </w:tc>
        <w:tc>
          <w:tcPr>
            <w:tcW w:w="1700" w:type="dxa"/>
            <w:tcBorders>
              <w:top w:val="single" w:sz="4" w:space="0" w:color="auto"/>
              <w:left w:val="nil"/>
              <w:bottom w:val="single" w:sz="4" w:space="0" w:color="auto"/>
              <w:right w:val="nil"/>
            </w:tcBorders>
          </w:tcPr>
          <w:p w14:paraId="67448DD1" w14:textId="1500B0AA" w:rsidR="00EA0FC6" w:rsidRPr="00144F4E" w:rsidRDefault="00EA0FC6" w:rsidP="00EA0FC6">
            <w:pPr>
              <w:pStyle w:val="Tablebody"/>
              <w:jc w:val="right"/>
              <w:rPr>
                <w:color w:val="auto"/>
              </w:rPr>
            </w:pPr>
            <w:r w:rsidRPr="00144F4E">
              <w:rPr>
                <w:color w:val="auto"/>
              </w:rPr>
              <w:t>20 May 2021</w:t>
            </w:r>
          </w:p>
        </w:tc>
      </w:tr>
    </w:tbl>
    <w:p w14:paraId="165446CB" w14:textId="77777777" w:rsidR="00023DDC" w:rsidRPr="00453352" w:rsidRDefault="00023DDC" w:rsidP="00023DDC"/>
    <w:p w14:paraId="3A2C9683" w14:textId="77777777" w:rsidR="00023DDC" w:rsidRPr="00453352" w:rsidRDefault="00023DDC" w:rsidP="00023DDC">
      <w:pPr>
        <w:rPr>
          <w:rFonts w:ascii="Arial" w:hAnsi="Arial"/>
          <w:strike/>
          <w:sz w:val="18"/>
        </w:rPr>
      </w:pPr>
    </w:p>
    <w:p w14:paraId="322C81BA" w14:textId="77777777" w:rsidR="00023DDC" w:rsidRPr="00453352" w:rsidRDefault="00023DDC" w:rsidP="00023DDC">
      <w:pPr>
        <w:keepLines/>
        <w:widowControl w:val="0"/>
        <w:spacing w:before="120" w:line="270" w:lineRule="exact"/>
        <w:jc w:val="left"/>
        <w:outlineLvl w:val="2"/>
        <w:rPr>
          <w:rFonts w:ascii="Arial" w:hAnsi="Arial" w:cs="Arial"/>
          <w:b/>
          <w:sz w:val="18"/>
          <w:szCs w:val="18"/>
          <w:u w:val="single"/>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EC6CC2"/>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453352"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453352" w:rsidRDefault="00994CAD" w:rsidP="00994CAD">
            <w:pPr>
              <w:keepNext/>
              <w:keepLines/>
              <w:widowControl w:val="0"/>
              <w:spacing w:before="20" w:after="20" w:line="230" w:lineRule="exact"/>
              <w:ind w:left="29"/>
              <w:jc w:val="left"/>
              <w:outlineLvl w:val="2"/>
              <w:rPr>
                <w:rFonts w:ascii="Arial" w:hAnsi="Arial"/>
                <w:b/>
                <w:sz w:val="18"/>
                <w:szCs w:val="18"/>
                <w:lang w:eastAsia="en-US"/>
              </w:rPr>
            </w:pPr>
            <w:r w:rsidRPr="00453352">
              <w:rPr>
                <w:rFonts w:ascii="Arial" w:hAnsi="Arial"/>
                <w:b/>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453352" w:rsidRDefault="00994CAD" w:rsidP="00994CAD">
            <w:pPr>
              <w:keepNext/>
              <w:keepLines/>
              <w:widowControl w:val="0"/>
              <w:spacing w:before="20" w:after="20" w:line="230" w:lineRule="exact"/>
              <w:jc w:val="left"/>
              <w:outlineLvl w:val="2"/>
              <w:rPr>
                <w:rFonts w:ascii="Arial" w:hAnsi="Arial"/>
                <w:b/>
                <w:sz w:val="18"/>
                <w:szCs w:val="18"/>
                <w:lang w:eastAsia="en-US"/>
              </w:rPr>
            </w:pPr>
            <w:r w:rsidRPr="00453352">
              <w:rPr>
                <w:rFonts w:ascii="Arial" w:hAnsi="Arial"/>
                <w:b/>
                <w:sz w:val="18"/>
                <w:szCs w:val="18"/>
                <w:lang w:eastAsia="en-US"/>
              </w:rPr>
              <w:t>Specification</w:t>
            </w:r>
          </w:p>
        </w:tc>
      </w:tr>
      <w:tr w:rsidR="00A470F7" w:rsidRPr="00453352"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6AF0FB4C" w:rsidR="00A470F7" w:rsidRPr="00A470F7" w:rsidRDefault="00A470F7" w:rsidP="00A470F7">
            <w:pPr>
              <w:keepLines/>
              <w:widowControl w:val="0"/>
              <w:spacing w:before="20" w:after="20" w:line="230" w:lineRule="exact"/>
              <w:ind w:left="29"/>
              <w:outlineLvl w:val="2"/>
              <w:rPr>
                <w:rFonts w:ascii="Arial" w:hAnsi="Arial" w:cs="Arial"/>
                <w:sz w:val="18"/>
                <w:szCs w:val="18"/>
                <w:lang w:eastAsia="en-US"/>
              </w:rPr>
            </w:pPr>
            <w:r w:rsidRPr="00A470F7">
              <w:rPr>
                <w:rFonts w:ascii="Arial" w:hAnsi="Arial" w:cs="Arial"/>
                <w:sz w:val="18"/>
                <w:szCs w:val="18"/>
              </w:rPr>
              <w:t xml:space="preserve">Clean virgin woodchip, miscanthus and straw </w:t>
            </w:r>
          </w:p>
        </w:tc>
        <w:tc>
          <w:tcPr>
            <w:tcW w:w="3540" w:type="dxa"/>
            <w:tcBorders>
              <w:top w:val="single" w:sz="6" w:space="0" w:color="auto"/>
              <w:left w:val="single" w:sz="6" w:space="0" w:color="auto"/>
              <w:bottom w:val="single" w:sz="4" w:space="0" w:color="auto"/>
              <w:right w:val="single" w:sz="4" w:space="0" w:color="auto"/>
            </w:tcBorders>
            <w:hideMark/>
          </w:tcPr>
          <w:p w14:paraId="04335B5E" w14:textId="3794436E" w:rsidR="00A470F7" w:rsidRPr="00A470F7" w:rsidRDefault="00A470F7" w:rsidP="00A470F7">
            <w:pPr>
              <w:keepLines/>
              <w:widowControl w:val="0"/>
              <w:spacing w:before="20" w:after="20" w:line="230" w:lineRule="exact"/>
              <w:jc w:val="left"/>
              <w:outlineLvl w:val="2"/>
              <w:rPr>
                <w:rFonts w:ascii="Arial" w:hAnsi="Arial" w:cs="Arial"/>
                <w:sz w:val="18"/>
                <w:szCs w:val="18"/>
                <w:lang w:eastAsia="en-US"/>
              </w:rPr>
            </w:pPr>
            <w:r w:rsidRPr="00A470F7">
              <w:rPr>
                <w:rFonts w:ascii="Arial" w:hAnsi="Arial" w:cs="Arial"/>
                <w:sz w:val="18"/>
                <w:szCs w:val="18"/>
              </w:rPr>
              <w:t xml:space="preserve">Not to include any waste material </w:t>
            </w:r>
          </w:p>
        </w:tc>
      </w:tr>
    </w:tbl>
    <w:p w14:paraId="06B92083" w14:textId="77777777" w:rsidR="00994CAD" w:rsidRPr="00994CAD" w:rsidRDefault="00994CAD" w:rsidP="00CC1CC8">
      <w:pPr>
        <w:keepLines/>
        <w:widowControl w:val="0"/>
        <w:spacing w:before="120" w:line="270" w:lineRule="exact"/>
        <w:jc w:val="left"/>
        <w:outlineLvl w:val="2"/>
        <w:rPr>
          <w:rFonts w:ascii="Arial" w:hAnsi="Arial"/>
          <w:sz w:val="18"/>
          <w:lang w:eastAsia="en-US"/>
        </w:rPr>
      </w:pPr>
    </w:p>
    <w:p w14:paraId="0720EEC7" w14:textId="77777777" w:rsidR="00FE5FC0" w:rsidRPr="00994CAD" w:rsidRDefault="00FE5FC0" w:rsidP="00CC1CC8">
      <w:pPr>
        <w:keepLines/>
        <w:widowControl w:val="0"/>
        <w:spacing w:before="120" w:line="270" w:lineRule="exact"/>
        <w:jc w:val="left"/>
        <w:outlineLvl w:val="2"/>
        <w:rPr>
          <w:rFonts w:ascii="Arial" w:hAnsi="Arial"/>
          <w:sz w:val="18"/>
          <w:lang w:eastAsia="en-US"/>
        </w:rPr>
      </w:pPr>
    </w:p>
    <w:p w14:paraId="1574E9B7" w14:textId="746D89FE" w:rsidR="00FE5FC0" w:rsidRPr="001C5E46" w:rsidRDefault="00FE5FC0" w:rsidP="00CC1CC8">
      <w:pPr>
        <w:keepLines/>
        <w:widowControl w:val="0"/>
        <w:tabs>
          <w:tab w:val="left" w:pos="0"/>
        </w:tabs>
        <w:spacing w:before="60" w:line="270" w:lineRule="exact"/>
        <w:jc w:val="left"/>
        <w:outlineLvl w:val="3"/>
        <w:rPr>
          <w:rFonts w:ascii="Arial" w:hAnsi="Arial"/>
          <w:i/>
          <w:sz w:val="18"/>
          <w:lang w:eastAsia="en-US"/>
        </w:rPr>
      </w:pPr>
      <w:r w:rsidRPr="001C5E46">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993"/>
        <w:gridCol w:w="809"/>
        <w:gridCol w:w="1135"/>
        <w:gridCol w:w="127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3F3288">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14:paraId="203199C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993" w:type="dxa"/>
            <w:tcBorders>
              <w:top w:val="single" w:sz="6" w:space="0" w:color="auto"/>
              <w:left w:val="single" w:sz="6" w:space="0" w:color="auto"/>
              <w:bottom w:val="single" w:sz="6" w:space="0" w:color="auto"/>
              <w:right w:val="single" w:sz="6" w:space="0" w:color="auto"/>
            </w:tcBorders>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BF08F7" w:rsidRPr="00994CAD" w14:paraId="60DBE8F5" w14:textId="77777777" w:rsidTr="003F3288">
        <w:trPr>
          <w:cantSplit/>
        </w:trPr>
        <w:tc>
          <w:tcPr>
            <w:tcW w:w="2235" w:type="dxa"/>
          </w:tcPr>
          <w:p w14:paraId="69E8C7AA" w14:textId="2D104382" w:rsidR="00BF08F7" w:rsidRPr="00BF08F7" w:rsidRDefault="00BF08F7" w:rsidP="00BF08F7">
            <w:pPr>
              <w:pStyle w:val="Tablebody"/>
              <w:rPr>
                <w:color w:val="auto"/>
              </w:rPr>
            </w:pPr>
            <w:r w:rsidRPr="00BF08F7">
              <w:rPr>
                <w:color w:val="auto"/>
                <w:szCs w:val="18"/>
              </w:rPr>
              <w:t xml:space="preserve">Roof fan outlets on buildings 1 to 6 shown on the site plan in Schedule 7 </w:t>
            </w:r>
          </w:p>
        </w:tc>
        <w:tc>
          <w:tcPr>
            <w:tcW w:w="1162" w:type="dxa"/>
          </w:tcPr>
          <w:p w14:paraId="2240A831" w14:textId="08E602AD" w:rsidR="00BF08F7" w:rsidRPr="00BF08F7" w:rsidRDefault="00BF08F7" w:rsidP="00BF08F7">
            <w:pPr>
              <w:pStyle w:val="Tablebody"/>
              <w:rPr>
                <w:color w:val="auto"/>
              </w:rPr>
            </w:pPr>
            <w:r w:rsidRPr="00BF08F7">
              <w:rPr>
                <w:color w:val="auto"/>
              </w:rPr>
              <w:t>None set</w:t>
            </w:r>
          </w:p>
        </w:tc>
        <w:tc>
          <w:tcPr>
            <w:tcW w:w="993" w:type="dxa"/>
          </w:tcPr>
          <w:p w14:paraId="258114B4" w14:textId="5B3CBE73" w:rsidR="00BF08F7" w:rsidRPr="00BF08F7" w:rsidRDefault="00BF08F7" w:rsidP="00BF08F7">
            <w:pPr>
              <w:pStyle w:val="Tablebody"/>
              <w:rPr>
                <w:color w:val="auto"/>
              </w:rPr>
            </w:pPr>
            <w:r w:rsidRPr="00BF08F7">
              <w:rPr>
                <w:color w:val="auto"/>
                <w:szCs w:val="18"/>
              </w:rPr>
              <w:t xml:space="preserve">Poultry sheds 1 to 6 </w:t>
            </w:r>
          </w:p>
        </w:tc>
        <w:tc>
          <w:tcPr>
            <w:tcW w:w="809" w:type="dxa"/>
          </w:tcPr>
          <w:p w14:paraId="6403FA01" w14:textId="44BC8E08" w:rsidR="00BF08F7" w:rsidRPr="00BF08F7" w:rsidRDefault="00BF08F7" w:rsidP="00BF08F7">
            <w:pPr>
              <w:pStyle w:val="Tablebody"/>
              <w:rPr>
                <w:color w:val="auto"/>
              </w:rPr>
            </w:pPr>
            <w:r w:rsidRPr="00BF08F7">
              <w:rPr>
                <w:color w:val="auto"/>
              </w:rPr>
              <w:t>None set</w:t>
            </w:r>
          </w:p>
        </w:tc>
        <w:tc>
          <w:tcPr>
            <w:tcW w:w="1135" w:type="dxa"/>
            <w:hideMark/>
          </w:tcPr>
          <w:p w14:paraId="079AF68C" w14:textId="25548044" w:rsidR="00BF08F7" w:rsidRPr="00BF08F7" w:rsidRDefault="00BF08F7" w:rsidP="00BF08F7">
            <w:pPr>
              <w:pStyle w:val="Tablebody"/>
              <w:rPr>
                <w:color w:val="auto"/>
              </w:rPr>
            </w:pPr>
            <w:r w:rsidRPr="00BF08F7">
              <w:rPr>
                <w:color w:val="auto"/>
              </w:rPr>
              <w:t>None set</w:t>
            </w:r>
          </w:p>
        </w:tc>
        <w:tc>
          <w:tcPr>
            <w:tcW w:w="1276" w:type="dxa"/>
            <w:hideMark/>
          </w:tcPr>
          <w:p w14:paraId="5EF107D6" w14:textId="0EDB11B4" w:rsidR="00BF08F7" w:rsidRPr="00BF08F7" w:rsidRDefault="00BF08F7" w:rsidP="00BF08F7">
            <w:pPr>
              <w:pStyle w:val="Tablebody"/>
              <w:rPr>
                <w:color w:val="auto"/>
              </w:rPr>
            </w:pPr>
            <w:r w:rsidRPr="00BF08F7">
              <w:rPr>
                <w:color w:val="auto"/>
              </w:rPr>
              <w:t>None set</w:t>
            </w:r>
          </w:p>
        </w:tc>
        <w:tc>
          <w:tcPr>
            <w:tcW w:w="1270" w:type="dxa"/>
            <w:hideMark/>
          </w:tcPr>
          <w:p w14:paraId="5FC698AC" w14:textId="142470A5" w:rsidR="00BF08F7" w:rsidRPr="00BF08F7" w:rsidRDefault="00BF08F7" w:rsidP="00BF08F7">
            <w:pPr>
              <w:pStyle w:val="Tablebody"/>
              <w:rPr>
                <w:color w:val="auto"/>
              </w:rPr>
            </w:pPr>
            <w:r w:rsidRPr="00BF08F7">
              <w:rPr>
                <w:color w:val="auto"/>
              </w:rPr>
              <w:t>None set</w:t>
            </w:r>
          </w:p>
        </w:tc>
      </w:tr>
      <w:tr w:rsidR="00BF08F7" w:rsidRPr="00994CAD" w14:paraId="01A462A7" w14:textId="77777777" w:rsidTr="003F3288">
        <w:trPr>
          <w:cantSplit/>
        </w:trPr>
        <w:tc>
          <w:tcPr>
            <w:tcW w:w="2235" w:type="dxa"/>
          </w:tcPr>
          <w:p w14:paraId="6F84DD1C" w14:textId="007D98A7" w:rsidR="00BF08F7" w:rsidRPr="00BF08F7" w:rsidRDefault="00BF08F7" w:rsidP="00BF08F7">
            <w:pPr>
              <w:pStyle w:val="Tablebody"/>
              <w:rPr>
                <w:color w:val="auto"/>
              </w:rPr>
            </w:pPr>
            <w:r w:rsidRPr="00BF08F7">
              <w:rPr>
                <w:color w:val="auto"/>
                <w:szCs w:val="18"/>
              </w:rPr>
              <w:t xml:space="preserve">Exhaust from the standby generator located between the west of poultry sheds 1 as shown on the site plan in Schedule 7 </w:t>
            </w:r>
          </w:p>
        </w:tc>
        <w:tc>
          <w:tcPr>
            <w:tcW w:w="1162" w:type="dxa"/>
          </w:tcPr>
          <w:p w14:paraId="572380C5" w14:textId="0073F6FD" w:rsidR="00BF08F7" w:rsidRPr="00BF08F7" w:rsidRDefault="00BF08F7" w:rsidP="00BF08F7">
            <w:pPr>
              <w:pStyle w:val="Tablebody"/>
              <w:rPr>
                <w:color w:val="auto"/>
              </w:rPr>
            </w:pPr>
            <w:r w:rsidRPr="00BF08F7">
              <w:rPr>
                <w:color w:val="auto"/>
              </w:rPr>
              <w:t>None set</w:t>
            </w:r>
          </w:p>
        </w:tc>
        <w:tc>
          <w:tcPr>
            <w:tcW w:w="993" w:type="dxa"/>
          </w:tcPr>
          <w:p w14:paraId="080FDA50" w14:textId="5B4F2483" w:rsidR="00BF08F7" w:rsidRPr="00BF08F7" w:rsidRDefault="00BF08F7" w:rsidP="00BF08F7">
            <w:pPr>
              <w:pStyle w:val="Tablebody"/>
              <w:rPr>
                <w:color w:val="auto"/>
              </w:rPr>
            </w:pPr>
            <w:r w:rsidRPr="00BF08F7">
              <w:rPr>
                <w:color w:val="auto"/>
                <w:szCs w:val="18"/>
              </w:rPr>
              <w:t xml:space="preserve">Standby generator </w:t>
            </w:r>
          </w:p>
        </w:tc>
        <w:tc>
          <w:tcPr>
            <w:tcW w:w="809" w:type="dxa"/>
          </w:tcPr>
          <w:p w14:paraId="6336F33F" w14:textId="244946EC" w:rsidR="00BF08F7" w:rsidRPr="00BF08F7" w:rsidRDefault="00BF08F7" w:rsidP="00BF08F7">
            <w:pPr>
              <w:pStyle w:val="Tablebody"/>
              <w:rPr>
                <w:color w:val="auto"/>
              </w:rPr>
            </w:pPr>
            <w:r w:rsidRPr="00BF08F7">
              <w:rPr>
                <w:color w:val="auto"/>
              </w:rPr>
              <w:t>None set</w:t>
            </w:r>
          </w:p>
        </w:tc>
        <w:tc>
          <w:tcPr>
            <w:tcW w:w="1135" w:type="dxa"/>
            <w:hideMark/>
          </w:tcPr>
          <w:p w14:paraId="4E1E9CF7" w14:textId="0C42B14C" w:rsidR="00BF08F7" w:rsidRPr="00BF08F7" w:rsidRDefault="00BF08F7" w:rsidP="00BF08F7">
            <w:pPr>
              <w:pStyle w:val="Tablebody"/>
              <w:rPr>
                <w:color w:val="auto"/>
              </w:rPr>
            </w:pPr>
            <w:r w:rsidRPr="00BF08F7">
              <w:rPr>
                <w:color w:val="auto"/>
              </w:rPr>
              <w:t>None set</w:t>
            </w:r>
          </w:p>
        </w:tc>
        <w:tc>
          <w:tcPr>
            <w:tcW w:w="1276" w:type="dxa"/>
            <w:hideMark/>
          </w:tcPr>
          <w:p w14:paraId="07788AD9" w14:textId="7162032C" w:rsidR="00BF08F7" w:rsidRPr="00BF08F7" w:rsidRDefault="00BF08F7" w:rsidP="00BF08F7">
            <w:pPr>
              <w:pStyle w:val="Tablebody"/>
              <w:rPr>
                <w:color w:val="auto"/>
              </w:rPr>
            </w:pPr>
            <w:r w:rsidRPr="00BF08F7">
              <w:rPr>
                <w:color w:val="auto"/>
              </w:rPr>
              <w:t>None set</w:t>
            </w:r>
          </w:p>
        </w:tc>
        <w:tc>
          <w:tcPr>
            <w:tcW w:w="1270" w:type="dxa"/>
            <w:hideMark/>
          </w:tcPr>
          <w:p w14:paraId="36735583" w14:textId="4C15B037" w:rsidR="00BF08F7" w:rsidRPr="00BF08F7" w:rsidRDefault="00BF08F7" w:rsidP="00BF08F7">
            <w:pPr>
              <w:pStyle w:val="Tablebody"/>
              <w:rPr>
                <w:color w:val="auto"/>
              </w:rPr>
            </w:pPr>
            <w:r w:rsidRPr="00BF08F7">
              <w:rPr>
                <w:color w:val="auto"/>
              </w:rPr>
              <w:t>None set</w:t>
            </w:r>
          </w:p>
        </w:tc>
      </w:tr>
      <w:tr w:rsidR="00BF08F7" w:rsidRPr="00994CAD" w14:paraId="6B63C0A5" w14:textId="77777777" w:rsidTr="003F3288">
        <w:trPr>
          <w:cantSplit/>
        </w:trPr>
        <w:tc>
          <w:tcPr>
            <w:tcW w:w="2235" w:type="dxa"/>
          </w:tcPr>
          <w:p w14:paraId="1A694EE7" w14:textId="139E953A" w:rsidR="00BF08F7" w:rsidRPr="00BF08F7" w:rsidRDefault="00BF08F7" w:rsidP="00BF08F7">
            <w:pPr>
              <w:pStyle w:val="Tablebody"/>
              <w:rPr>
                <w:color w:val="auto"/>
              </w:rPr>
            </w:pPr>
            <w:r w:rsidRPr="00BF08F7">
              <w:rPr>
                <w:color w:val="auto"/>
                <w:szCs w:val="18"/>
              </w:rPr>
              <w:t xml:space="preserve">Exhaust from biomass boilers as shown on the site plan in Schedule 7 </w:t>
            </w:r>
          </w:p>
        </w:tc>
        <w:tc>
          <w:tcPr>
            <w:tcW w:w="1162" w:type="dxa"/>
          </w:tcPr>
          <w:p w14:paraId="5504AA2B" w14:textId="01AA9450" w:rsidR="00BF08F7" w:rsidRPr="00BF08F7" w:rsidRDefault="00BF08F7" w:rsidP="00BF08F7">
            <w:pPr>
              <w:pStyle w:val="Tablebody"/>
              <w:rPr>
                <w:color w:val="auto"/>
              </w:rPr>
            </w:pPr>
            <w:r w:rsidRPr="00BF08F7">
              <w:rPr>
                <w:color w:val="auto"/>
              </w:rPr>
              <w:t>None set</w:t>
            </w:r>
          </w:p>
        </w:tc>
        <w:tc>
          <w:tcPr>
            <w:tcW w:w="993" w:type="dxa"/>
          </w:tcPr>
          <w:p w14:paraId="2F010615" w14:textId="32FAEBA4" w:rsidR="00BF08F7" w:rsidRPr="00BF08F7" w:rsidRDefault="00BF08F7" w:rsidP="00BF08F7">
            <w:pPr>
              <w:pStyle w:val="Tablebody"/>
              <w:rPr>
                <w:color w:val="auto"/>
              </w:rPr>
            </w:pPr>
            <w:r w:rsidRPr="00BF08F7">
              <w:rPr>
                <w:color w:val="auto"/>
                <w:szCs w:val="18"/>
              </w:rPr>
              <w:t xml:space="preserve">Biomass boilers 1 to 6 </w:t>
            </w:r>
          </w:p>
        </w:tc>
        <w:tc>
          <w:tcPr>
            <w:tcW w:w="809" w:type="dxa"/>
          </w:tcPr>
          <w:p w14:paraId="55531650" w14:textId="7171A7D1" w:rsidR="00BF08F7" w:rsidRPr="00BF08F7" w:rsidRDefault="00BF08F7" w:rsidP="00BF08F7">
            <w:pPr>
              <w:pStyle w:val="Tablebody"/>
              <w:rPr>
                <w:color w:val="auto"/>
              </w:rPr>
            </w:pPr>
            <w:r w:rsidRPr="00BF08F7">
              <w:rPr>
                <w:color w:val="auto"/>
              </w:rPr>
              <w:t>None set</w:t>
            </w:r>
          </w:p>
        </w:tc>
        <w:tc>
          <w:tcPr>
            <w:tcW w:w="1135" w:type="dxa"/>
          </w:tcPr>
          <w:p w14:paraId="6F8BEE3A" w14:textId="731EE7D5" w:rsidR="00BF08F7" w:rsidRPr="00BF08F7" w:rsidRDefault="00BF08F7" w:rsidP="00BF08F7">
            <w:pPr>
              <w:pStyle w:val="Tablebody"/>
              <w:rPr>
                <w:color w:val="auto"/>
              </w:rPr>
            </w:pPr>
            <w:r w:rsidRPr="00BF08F7">
              <w:rPr>
                <w:color w:val="auto"/>
              </w:rPr>
              <w:t>None set</w:t>
            </w:r>
          </w:p>
        </w:tc>
        <w:tc>
          <w:tcPr>
            <w:tcW w:w="1276" w:type="dxa"/>
          </w:tcPr>
          <w:p w14:paraId="663F07E0" w14:textId="7472A9B5" w:rsidR="00BF08F7" w:rsidRPr="00BF08F7" w:rsidRDefault="00BF08F7" w:rsidP="00BF08F7">
            <w:pPr>
              <w:pStyle w:val="Tablebody"/>
              <w:rPr>
                <w:color w:val="auto"/>
              </w:rPr>
            </w:pPr>
            <w:r w:rsidRPr="00BF08F7">
              <w:rPr>
                <w:color w:val="auto"/>
              </w:rPr>
              <w:t>None set</w:t>
            </w:r>
          </w:p>
        </w:tc>
        <w:tc>
          <w:tcPr>
            <w:tcW w:w="1270" w:type="dxa"/>
          </w:tcPr>
          <w:p w14:paraId="1B1E104B" w14:textId="262DB2D2" w:rsidR="00BF08F7" w:rsidRPr="00BF08F7" w:rsidRDefault="00BF08F7" w:rsidP="00BF08F7">
            <w:pPr>
              <w:pStyle w:val="Tablebody"/>
              <w:rPr>
                <w:color w:val="auto"/>
              </w:rPr>
            </w:pPr>
            <w:r w:rsidRPr="00BF08F7">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556E99" w:rsidRDefault="00994CAD" w:rsidP="00994CAD">
      <w:pPr>
        <w:keepLines/>
        <w:widowControl w:val="0"/>
        <w:tabs>
          <w:tab w:val="left" w:pos="284"/>
        </w:tabs>
        <w:spacing w:before="60" w:line="270" w:lineRule="exact"/>
        <w:jc w:val="left"/>
        <w:outlineLvl w:val="3"/>
        <w:rPr>
          <w:rFonts w:ascii="Arial" w:hAnsi="Arial"/>
          <w:i/>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EA675B">
        <w:trPr>
          <w:cantSplit/>
          <w:tblHeader/>
        </w:trPr>
        <w:tc>
          <w:tcPr>
            <w:tcW w:w="2235"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BF08F7" w:rsidRPr="00BF08F7" w14:paraId="1F9221C5" w14:textId="77777777" w:rsidTr="00EA675B">
        <w:trPr>
          <w:cantSplit/>
        </w:trPr>
        <w:tc>
          <w:tcPr>
            <w:tcW w:w="2235" w:type="dxa"/>
          </w:tcPr>
          <w:p w14:paraId="5E998EED" w14:textId="766DF7E3" w:rsidR="00BF08F7" w:rsidRPr="00BF08F7" w:rsidRDefault="00BF08F7" w:rsidP="00BF08F7">
            <w:pPr>
              <w:keepLines/>
              <w:widowControl w:val="0"/>
              <w:spacing w:before="20" w:after="20" w:line="230" w:lineRule="exact"/>
              <w:jc w:val="left"/>
              <w:outlineLvl w:val="2"/>
              <w:rPr>
                <w:rFonts w:ascii="Arial" w:hAnsi="Arial" w:cs="Arial"/>
                <w:sz w:val="18"/>
                <w:szCs w:val="18"/>
                <w:lang w:eastAsia="en-US"/>
              </w:rPr>
            </w:pPr>
            <w:r w:rsidRPr="00BF08F7">
              <w:rPr>
                <w:rFonts w:ascii="Arial" w:hAnsi="Arial" w:cs="Arial"/>
                <w:sz w:val="18"/>
                <w:szCs w:val="18"/>
              </w:rPr>
              <w:t xml:space="preserve">Outflow to ditch leading to the River Wye as shown on the site plan in Schedule 7 </w:t>
            </w:r>
          </w:p>
        </w:tc>
        <w:tc>
          <w:tcPr>
            <w:tcW w:w="1134" w:type="dxa"/>
          </w:tcPr>
          <w:p w14:paraId="440D0219" w14:textId="3ADECE69" w:rsidR="00BF08F7" w:rsidRPr="00BF08F7" w:rsidRDefault="00BF08F7" w:rsidP="00BF08F7">
            <w:pPr>
              <w:keepLines/>
              <w:widowControl w:val="0"/>
              <w:spacing w:before="20" w:after="20" w:line="230" w:lineRule="exact"/>
              <w:outlineLvl w:val="2"/>
              <w:rPr>
                <w:rFonts w:ascii="Arial" w:hAnsi="Arial" w:cs="Arial"/>
                <w:sz w:val="18"/>
                <w:szCs w:val="18"/>
                <w:lang w:eastAsia="en-US"/>
              </w:rPr>
            </w:pPr>
            <w:r w:rsidRPr="00BF08F7">
              <w:rPr>
                <w:rFonts w:ascii="Arial" w:hAnsi="Arial"/>
                <w:sz w:val="18"/>
                <w:lang w:eastAsia="en-US"/>
              </w:rPr>
              <w:t>None set</w:t>
            </w:r>
          </w:p>
        </w:tc>
        <w:tc>
          <w:tcPr>
            <w:tcW w:w="1134" w:type="dxa"/>
          </w:tcPr>
          <w:p w14:paraId="4216576B" w14:textId="6EB025D7" w:rsidR="00BF08F7" w:rsidRPr="00BF08F7" w:rsidRDefault="00BF08F7" w:rsidP="00BF08F7">
            <w:pPr>
              <w:keepLines/>
              <w:widowControl w:val="0"/>
              <w:spacing w:before="20" w:after="20" w:line="230" w:lineRule="exact"/>
              <w:outlineLvl w:val="2"/>
              <w:rPr>
                <w:rFonts w:ascii="Arial" w:hAnsi="Arial" w:cs="Arial"/>
                <w:sz w:val="18"/>
                <w:szCs w:val="18"/>
                <w:lang w:eastAsia="en-US"/>
              </w:rPr>
            </w:pPr>
            <w:r w:rsidRPr="00BF08F7">
              <w:rPr>
                <w:rFonts w:ascii="Arial" w:hAnsi="Arial" w:cs="Arial"/>
                <w:sz w:val="18"/>
                <w:szCs w:val="18"/>
              </w:rPr>
              <w:t xml:space="preserve">Roof and yard drainage from sheds 3 to 6 </w:t>
            </w:r>
          </w:p>
        </w:tc>
        <w:tc>
          <w:tcPr>
            <w:tcW w:w="708" w:type="dxa"/>
          </w:tcPr>
          <w:p w14:paraId="6E2471A5" w14:textId="77777777" w:rsidR="00BF08F7" w:rsidRPr="00BF08F7" w:rsidRDefault="00BF08F7" w:rsidP="00BF08F7">
            <w:pPr>
              <w:keepLines/>
              <w:widowControl w:val="0"/>
              <w:spacing w:before="20" w:after="20" w:line="230" w:lineRule="exact"/>
              <w:jc w:val="center"/>
              <w:outlineLvl w:val="2"/>
              <w:rPr>
                <w:rFonts w:ascii="Arial" w:hAnsi="Arial"/>
                <w:sz w:val="18"/>
                <w:lang w:eastAsia="en-US"/>
              </w:rPr>
            </w:pPr>
            <w:r w:rsidRPr="00BF08F7">
              <w:rPr>
                <w:rFonts w:ascii="Arial" w:hAnsi="Arial"/>
                <w:sz w:val="18"/>
                <w:lang w:eastAsia="en-US"/>
              </w:rPr>
              <w:t>None set</w:t>
            </w:r>
          </w:p>
        </w:tc>
        <w:tc>
          <w:tcPr>
            <w:tcW w:w="1121" w:type="dxa"/>
          </w:tcPr>
          <w:p w14:paraId="0728B59D" w14:textId="77777777"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5" w:type="dxa"/>
          </w:tcPr>
          <w:p w14:paraId="3FCC0673" w14:textId="77777777"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6" w:type="dxa"/>
          </w:tcPr>
          <w:p w14:paraId="11204F62" w14:textId="77777777"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r>
    </w:tbl>
    <w:p w14:paraId="44263AC3" w14:textId="77777777" w:rsidR="00994CAD" w:rsidRPr="00994CAD" w:rsidRDefault="00994CAD" w:rsidP="00994CAD"/>
    <w:p w14:paraId="09A92D86" w14:textId="77777777" w:rsidR="00994CAD" w:rsidRPr="00A13C9F" w:rsidRDefault="00994CAD" w:rsidP="00994CAD">
      <w:pPr>
        <w:keepLines/>
        <w:widowControl w:val="0"/>
        <w:tabs>
          <w:tab w:val="left" w:pos="284"/>
        </w:tabs>
        <w:spacing w:before="60" w:line="270" w:lineRule="exact"/>
        <w:jc w:val="left"/>
        <w:outlineLvl w:val="3"/>
        <w:rPr>
          <w:rFonts w:ascii="Arial" w:hAnsi="Arial"/>
          <w:i/>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531"/>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lastRenderedPageBreak/>
              <w:t>Table S3.4 Point Source emissions to land – emission limits and monitoring requirements</w:t>
            </w:r>
          </w:p>
        </w:tc>
      </w:tr>
      <w:tr w:rsidR="00994CAD" w:rsidRPr="00994CAD" w14:paraId="7F606529" w14:textId="77777777" w:rsidTr="00BF08F7">
        <w:trPr>
          <w:cantSplit/>
          <w:tblHeader/>
        </w:trPr>
        <w:tc>
          <w:tcPr>
            <w:tcW w:w="1838"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0149890E" w14:textId="1B16104B" w:rsidR="00994CAD" w:rsidRPr="00994CAD" w:rsidRDefault="00BF08F7" w:rsidP="00994CAD">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Parameter</w:t>
            </w:r>
          </w:p>
        </w:tc>
        <w:tc>
          <w:tcPr>
            <w:tcW w:w="1531"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BF08F7">
        <w:trPr>
          <w:cantSplit/>
        </w:trPr>
        <w:tc>
          <w:tcPr>
            <w:tcW w:w="1838" w:type="dxa"/>
          </w:tcPr>
          <w:p w14:paraId="3015C9CF" w14:textId="7D25BBBF" w:rsidR="00994CAD" w:rsidRPr="00BF08F7" w:rsidRDefault="00BF08F7" w:rsidP="00BF08F7">
            <w:pPr>
              <w:pStyle w:val="Default"/>
              <w:rPr>
                <w:color w:val="auto"/>
                <w:sz w:val="18"/>
                <w:szCs w:val="18"/>
              </w:rPr>
            </w:pPr>
            <w:r w:rsidRPr="00BF08F7">
              <w:rPr>
                <w:color w:val="auto"/>
                <w:sz w:val="18"/>
                <w:szCs w:val="18"/>
              </w:rPr>
              <w:t>Outlets to soakaway located to the south east as shown</w:t>
            </w:r>
            <w:r>
              <w:rPr>
                <w:color w:val="auto"/>
                <w:sz w:val="18"/>
                <w:szCs w:val="18"/>
              </w:rPr>
              <w:t xml:space="preserve"> on the site plan in Schedule 7</w:t>
            </w:r>
          </w:p>
        </w:tc>
        <w:tc>
          <w:tcPr>
            <w:tcW w:w="1134" w:type="dxa"/>
          </w:tcPr>
          <w:p w14:paraId="4EEBE40A" w14:textId="77777777" w:rsidR="00994CAD" w:rsidRPr="00BF08F7" w:rsidRDefault="00994CAD" w:rsidP="00994CAD">
            <w:pPr>
              <w:keepLines/>
              <w:widowControl w:val="0"/>
              <w:spacing w:before="20" w:after="20" w:line="230" w:lineRule="exac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531" w:type="dxa"/>
          </w:tcPr>
          <w:p w14:paraId="4A98254E" w14:textId="77777777" w:rsidR="00994CAD" w:rsidRPr="00BF08F7" w:rsidRDefault="00994CAD" w:rsidP="00FE5FC0">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 xml:space="preserve">Clean, uncontaminated rainwater draining from the roofs of poultry houses and yard area </w:t>
            </w:r>
          </w:p>
        </w:tc>
        <w:tc>
          <w:tcPr>
            <w:tcW w:w="708" w:type="dxa"/>
          </w:tcPr>
          <w:p w14:paraId="49DBFABA" w14:textId="77777777" w:rsidR="00994CAD" w:rsidRPr="00BF08F7" w:rsidRDefault="00994CAD" w:rsidP="009C5E8D">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121" w:type="dxa"/>
          </w:tcPr>
          <w:p w14:paraId="172E7FCC" w14:textId="77777777" w:rsidR="00994CAD" w:rsidRPr="00BF08F7" w:rsidRDefault="00994CAD" w:rsidP="009C5E8D">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5" w:type="dxa"/>
          </w:tcPr>
          <w:p w14:paraId="6DE980DC" w14:textId="77777777" w:rsidR="00994CAD" w:rsidRPr="00BF08F7" w:rsidRDefault="00994CAD" w:rsidP="009C5E8D">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6" w:type="dxa"/>
          </w:tcPr>
          <w:p w14:paraId="32016A43" w14:textId="77777777" w:rsidR="00994CAD" w:rsidRPr="00BF08F7" w:rsidRDefault="00994CAD" w:rsidP="009C5E8D">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r>
      <w:tr w:rsidR="00BF08F7" w:rsidRPr="00CE444A" w14:paraId="7147BDE0" w14:textId="77777777" w:rsidTr="00BF08F7">
        <w:trPr>
          <w:cantSplit/>
        </w:trPr>
        <w:tc>
          <w:tcPr>
            <w:tcW w:w="1838" w:type="dxa"/>
          </w:tcPr>
          <w:p w14:paraId="03EC0069" w14:textId="7CA14619" w:rsidR="00BF08F7" w:rsidRPr="00BF08F7" w:rsidRDefault="00BF08F7" w:rsidP="00BF08F7">
            <w:pPr>
              <w:pStyle w:val="Default"/>
              <w:rPr>
                <w:color w:val="auto"/>
                <w:sz w:val="18"/>
                <w:szCs w:val="18"/>
              </w:rPr>
            </w:pPr>
            <w:r w:rsidRPr="00BF08F7">
              <w:rPr>
                <w:color w:val="auto"/>
                <w:sz w:val="18"/>
                <w:szCs w:val="18"/>
              </w:rPr>
              <w:t>Outlets to soakaway located to the west as shown on the site plan in Schedule</w:t>
            </w:r>
            <w:r>
              <w:rPr>
                <w:color w:val="auto"/>
                <w:sz w:val="18"/>
                <w:szCs w:val="18"/>
              </w:rPr>
              <w:t> </w:t>
            </w:r>
            <w:r w:rsidRPr="00BF08F7">
              <w:rPr>
                <w:color w:val="auto"/>
                <w:sz w:val="18"/>
                <w:szCs w:val="18"/>
              </w:rPr>
              <w:t>7</w:t>
            </w:r>
          </w:p>
        </w:tc>
        <w:tc>
          <w:tcPr>
            <w:tcW w:w="1134" w:type="dxa"/>
          </w:tcPr>
          <w:p w14:paraId="0FD85B8B" w14:textId="1F85642D" w:rsidR="00BF08F7" w:rsidRPr="00BF08F7" w:rsidRDefault="00BF08F7" w:rsidP="00BF08F7">
            <w:pPr>
              <w:keepLines/>
              <w:widowControl w:val="0"/>
              <w:spacing w:before="20" w:after="20" w:line="230" w:lineRule="exac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531" w:type="dxa"/>
          </w:tcPr>
          <w:p w14:paraId="7A3C9B17" w14:textId="5B60DDE0"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 xml:space="preserve">Clean, uncontaminated rainwater draining from the roofs of poultry houses and yard area </w:t>
            </w:r>
          </w:p>
        </w:tc>
        <w:tc>
          <w:tcPr>
            <w:tcW w:w="708" w:type="dxa"/>
          </w:tcPr>
          <w:p w14:paraId="0216B905" w14:textId="2E2CB7D0"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121" w:type="dxa"/>
          </w:tcPr>
          <w:p w14:paraId="3CC4AB71" w14:textId="04946D73"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5" w:type="dxa"/>
          </w:tcPr>
          <w:p w14:paraId="5FF1D17D" w14:textId="4D3781CF"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6" w:type="dxa"/>
          </w:tcPr>
          <w:p w14:paraId="5AFE852C" w14:textId="657BC268" w:rsidR="00BF08F7" w:rsidRPr="00BF08F7" w:rsidRDefault="00BF08F7" w:rsidP="00BF08F7">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r>
      <w:tr w:rsidR="00C6674C" w:rsidRPr="00CE444A" w14:paraId="4A1DD548" w14:textId="77777777" w:rsidTr="00BF08F7">
        <w:trPr>
          <w:cantSplit/>
        </w:trPr>
        <w:tc>
          <w:tcPr>
            <w:tcW w:w="1838" w:type="dxa"/>
          </w:tcPr>
          <w:p w14:paraId="0CAB0C18" w14:textId="76491116" w:rsidR="00C6674C" w:rsidRPr="00BF08F7" w:rsidRDefault="00C6674C" w:rsidP="00C6674C">
            <w:pPr>
              <w:pStyle w:val="Default"/>
              <w:rPr>
                <w:color w:val="auto"/>
                <w:sz w:val="18"/>
                <w:szCs w:val="18"/>
              </w:rPr>
            </w:pPr>
            <w:r>
              <w:rPr>
                <w:sz w:val="18"/>
                <w:szCs w:val="18"/>
              </w:rPr>
              <w:t>Outlet to swale located to the south east as shown on the site plan in Schedule 7</w:t>
            </w:r>
          </w:p>
        </w:tc>
        <w:tc>
          <w:tcPr>
            <w:tcW w:w="1134" w:type="dxa"/>
          </w:tcPr>
          <w:p w14:paraId="18FBA846" w14:textId="5B1CC45E" w:rsidR="00C6674C" w:rsidRPr="00BF08F7" w:rsidRDefault="00C6674C" w:rsidP="00C6674C">
            <w:pPr>
              <w:keepLines/>
              <w:widowControl w:val="0"/>
              <w:spacing w:before="20" w:after="20" w:line="230" w:lineRule="exac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531" w:type="dxa"/>
          </w:tcPr>
          <w:p w14:paraId="097337B6" w14:textId="55AFBA5A" w:rsidR="00C6674C" w:rsidRPr="00BF08F7" w:rsidRDefault="00C6674C" w:rsidP="00C6674C">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 xml:space="preserve">Clean, uncontaminated rainwater draining from </w:t>
            </w:r>
            <w:r>
              <w:rPr>
                <w:rFonts w:ascii="Arial" w:hAnsi="Arial"/>
                <w:sz w:val="18"/>
                <w:lang w:eastAsia="en-US"/>
              </w:rPr>
              <w:t>storm overflow</w:t>
            </w:r>
            <w:r w:rsidRPr="00BF08F7">
              <w:rPr>
                <w:rFonts w:ascii="Arial" w:hAnsi="Arial"/>
                <w:sz w:val="18"/>
                <w:lang w:eastAsia="en-US"/>
              </w:rPr>
              <w:t xml:space="preserve"> </w:t>
            </w:r>
          </w:p>
        </w:tc>
        <w:tc>
          <w:tcPr>
            <w:tcW w:w="708" w:type="dxa"/>
          </w:tcPr>
          <w:p w14:paraId="242CF006" w14:textId="74D97CED" w:rsidR="00C6674C" w:rsidRPr="00BF08F7" w:rsidRDefault="00C6674C" w:rsidP="00C6674C">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r w:rsidRPr="00BF08F7" w:rsidDel="0054197A">
              <w:rPr>
                <w:rFonts w:ascii="Arial" w:hAnsi="Arial"/>
                <w:sz w:val="18"/>
                <w:lang w:eastAsia="en-US"/>
              </w:rPr>
              <w:t xml:space="preserve"> </w:t>
            </w:r>
          </w:p>
        </w:tc>
        <w:tc>
          <w:tcPr>
            <w:tcW w:w="1121" w:type="dxa"/>
          </w:tcPr>
          <w:p w14:paraId="6B00E4C7" w14:textId="569A806A" w:rsidR="00C6674C" w:rsidRPr="00BF08F7" w:rsidRDefault="00C6674C" w:rsidP="00C6674C">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5" w:type="dxa"/>
          </w:tcPr>
          <w:p w14:paraId="1C5594E4" w14:textId="003D4724" w:rsidR="00C6674C" w:rsidRPr="00BF08F7" w:rsidRDefault="00C6674C" w:rsidP="00C6674C">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c>
          <w:tcPr>
            <w:tcW w:w="1276" w:type="dxa"/>
          </w:tcPr>
          <w:p w14:paraId="1A3DA634" w14:textId="1A313D03" w:rsidR="00C6674C" w:rsidRPr="00BF08F7" w:rsidRDefault="00C6674C" w:rsidP="00C6674C">
            <w:pPr>
              <w:keepLines/>
              <w:widowControl w:val="0"/>
              <w:spacing w:before="20" w:after="20" w:line="230" w:lineRule="exact"/>
              <w:jc w:val="left"/>
              <w:outlineLvl w:val="2"/>
              <w:rPr>
                <w:rFonts w:ascii="Arial" w:hAnsi="Arial"/>
                <w:sz w:val="18"/>
                <w:lang w:eastAsia="en-US"/>
              </w:rPr>
            </w:pPr>
            <w:r w:rsidRPr="00BF08F7">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CE444A" w14:paraId="2FB2939C" w14:textId="77777777" w:rsidTr="003F3288">
        <w:tc>
          <w:tcPr>
            <w:tcW w:w="1760" w:type="pct"/>
          </w:tcPr>
          <w:p w14:paraId="67139340" w14:textId="7BDC3822" w:rsidR="009411F2" w:rsidRPr="007B05BC" w:rsidRDefault="00604A4C"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1343" w:type="pct"/>
          </w:tcPr>
          <w:p w14:paraId="7504FE73" w14:textId="6EC0F74D" w:rsidR="009411F2" w:rsidRPr="007B05BC" w:rsidRDefault="004C11C4"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948" w:type="pct"/>
          </w:tcPr>
          <w:p w14:paraId="5BA279D0" w14:textId="3BA43637" w:rsidR="009411F2" w:rsidRPr="007B05BC" w:rsidRDefault="001365C0"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949" w:type="pct"/>
          </w:tcPr>
          <w:p w14:paraId="0327FA1B" w14:textId="25C0C136" w:rsidR="009411F2" w:rsidRPr="007B05BC" w:rsidRDefault="00377A4C" w:rsidP="003F3288">
            <w:pPr>
              <w:spacing w:before="60" w:after="60"/>
              <w:jc w:val="left"/>
              <w:rPr>
                <w:rFonts w:ascii="Arial" w:hAnsi="Arial"/>
                <w:sz w:val="18"/>
                <w:szCs w:val="18"/>
                <w:lang w:eastAsia="en-US"/>
              </w:rPr>
            </w:pPr>
            <w:r w:rsidRPr="007B05BC">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Live birds removed from site</w:t>
            </w:r>
          </w:p>
        </w:tc>
        <w:tc>
          <w:tcPr>
            <w:tcW w:w="1139" w:type="pct"/>
          </w:tcPr>
          <w:p w14:paraId="4AF75F7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Ammonia</w:t>
            </w:r>
            <w:r w:rsidRPr="007B05BC" w:rsidDel="002E198B">
              <w:rPr>
                <w:rFonts w:ascii="Arial" w:hAnsi="Arial"/>
                <w:sz w:val="18"/>
                <w:szCs w:val="18"/>
                <w:lang w:eastAsia="en-US"/>
              </w:rPr>
              <w:t xml:space="preserve"> </w:t>
            </w:r>
          </w:p>
        </w:tc>
        <w:tc>
          <w:tcPr>
            <w:tcW w:w="2054" w:type="pct"/>
          </w:tcPr>
          <w:p w14:paraId="0ADABA0E"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042058C9"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r w:rsidRPr="007B05BC"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Nitrogen excreted</w:t>
            </w:r>
          </w:p>
        </w:tc>
        <w:tc>
          <w:tcPr>
            <w:tcW w:w="2054" w:type="pct"/>
          </w:tcPr>
          <w:p w14:paraId="1701EAC0"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F977BF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Phosphorus excreted</w:t>
            </w:r>
          </w:p>
        </w:tc>
        <w:tc>
          <w:tcPr>
            <w:tcW w:w="2054" w:type="pct"/>
          </w:tcPr>
          <w:p w14:paraId="563115C2"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41CA8E4"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kg N excreted/animal place/year </w:t>
            </w:r>
          </w:p>
          <w:p w14:paraId="525C81B4"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and </w:t>
            </w:r>
          </w:p>
          <w:p w14:paraId="41E8B061"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c>
          <w:tcPr>
            <w:tcW w:w="2621" w:type="pct"/>
          </w:tcPr>
          <w:p w14:paraId="16C358DA"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Form N&amp;P Excretion 1 or other form as agreed in writing by Natural Resources Wales</w:t>
            </w:r>
          </w:p>
        </w:tc>
        <w:tc>
          <w:tcPr>
            <w:tcW w:w="1132" w:type="pct"/>
          </w:tcPr>
          <w:p w14:paraId="55B75A6A" w14:textId="6BE03F2B" w:rsidR="00F865B4" w:rsidRPr="00C6674C" w:rsidRDefault="00512D5C" w:rsidP="00582EC8">
            <w:pPr>
              <w:rPr>
                <w:rFonts w:ascii="Arial" w:hAnsi="Arial"/>
                <w:sz w:val="18"/>
                <w:szCs w:val="18"/>
                <w:highlight w:val="red"/>
                <w:lang w:eastAsia="en-US"/>
              </w:rPr>
            </w:pPr>
            <w:r w:rsidRPr="00512D5C">
              <w:rPr>
                <w:rFonts w:ascii="Arial" w:hAnsi="Arial"/>
                <w:sz w:val="18"/>
                <w:szCs w:val="18"/>
                <w:lang w:eastAsia="en-US"/>
              </w:rPr>
              <w:t>19 February 2018</w:t>
            </w:r>
          </w:p>
        </w:tc>
      </w:tr>
      <w:tr w:rsidR="00F865B4" w:rsidRPr="00CE444A" w14:paraId="254E9AFC" w14:textId="77777777" w:rsidTr="003F3288">
        <w:tc>
          <w:tcPr>
            <w:tcW w:w="1247" w:type="pct"/>
          </w:tcPr>
          <w:p w14:paraId="48559A9B"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p>
        </w:tc>
        <w:tc>
          <w:tcPr>
            <w:tcW w:w="2621" w:type="pct"/>
          </w:tcPr>
          <w:p w14:paraId="1718F584"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 xml:space="preserve">Form Air 1 or other form as agreed in writing by Natural Resources Wales </w:t>
            </w:r>
          </w:p>
        </w:tc>
        <w:tc>
          <w:tcPr>
            <w:tcW w:w="1132" w:type="pct"/>
          </w:tcPr>
          <w:p w14:paraId="338F8E30" w14:textId="7C07575F" w:rsidR="00582EC8" w:rsidRPr="00C6674C" w:rsidRDefault="00512D5C" w:rsidP="004D414D">
            <w:pPr>
              <w:spacing w:before="60" w:after="60"/>
              <w:jc w:val="left"/>
              <w:rPr>
                <w:rFonts w:ascii="Arial" w:hAnsi="Arial"/>
                <w:b/>
                <w:sz w:val="18"/>
                <w:szCs w:val="18"/>
                <w:highlight w:val="red"/>
                <w:lang w:eastAsia="en-US"/>
              </w:rPr>
            </w:pPr>
            <w:r w:rsidRPr="00512D5C">
              <w:rPr>
                <w:rFonts w:ascii="Arial" w:hAnsi="Arial"/>
                <w:sz w:val="18"/>
                <w:szCs w:val="18"/>
                <w:lang w:eastAsia="en-US"/>
              </w:rPr>
              <w:t>19 February 2018</w:t>
            </w:r>
          </w:p>
        </w:tc>
      </w:tr>
    </w:tbl>
    <w:p w14:paraId="539C7D54" w14:textId="77777777" w:rsidR="00994CAD" w:rsidRDefault="00994CAD" w:rsidP="00EC6CC2">
      <w:pPr>
        <w:keepLines/>
        <w:widowControl w:val="0"/>
        <w:spacing w:before="120" w:line="270" w:lineRule="exact"/>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2B3088F5" w14:textId="77777777"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0002DFAC" w14:textId="0A82F934" w:rsidR="00994CAD" w:rsidRDefault="00994CAD" w:rsidP="00FC32E5">
      <w:pPr>
        <w:keepLines/>
        <w:widowControl w:val="0"/>
        <w:tabs>
          <w:tab w:val="left" w:pos="0"/>
        </w:tabs>
        <w:spacing w:before="60" w:line="270" w:lineRule="exact"/>
        <w:jc w:val="left"/>
        <w:outlineLvl w:val="3"/>
        <w:rPr>
          <w:rFonts w:ascii="Arial" w:hAnsi="Arial"/>
          <w:sz w:val="18"/>
          <w:lang w:eastAsia="en-US"/>
        </w:rPr>
      </w:pPr>
    </w:p>
    <w:p w14:paraId="41F29279" w14:textId="77777777" w:rsidR="00C6674C" w:rsidRPr="00314D7E" w:rsidRDefault="00C6674C" w:rsidP="00C6674C">
      <w:pPr>
        <w:rPr>
          <w:rFonts w:ascii="Arial" w:hAnsi="Arial"/>
          <w:b/>
          <w:sz w:val="18"/>
          <w:szCs w:val="18"/>
        </w:rPr>
      </w:pPr>
      <w:r w:rsidRPr="00314D7E">
        <w:rPr>
          <w:rFonts w:ascii="Arial" w:hAnsi="Arial"/>
          <w:b/>
          <w:sz w:val="18"/>
          <w:szCs w:val="18"/>
        </w:rPr>
        <w:t>© Crown Copyright and database right 2017. Ordnance Survey licence number 100019741.</w:t>
      </w:r>
    </w:p>
    <w:p w14:paraId="53A38A99" w14:textId="52B4EECD" w:rsidR="00994CAD" w:rsidRPr="00BE3347" w:rsidRDefault="007C3178" w:rsidP="00BE3347">
      <w:pPr>
        <w:rPr>
          <w:rFonts w:ascii="Arial" w:hAnsi="Arial"/>
          <w:sz w:val="18"/>
          <w:lang w:eastAsia="en-US"/>
        </w:rPr>
      </w:pPr>
      <w:r>
        <w:rPr>
          <w:rFonts w:ascii="Arial" w:hAnsi="Arial"/>
          <w:noProof/>
          <w:sz w:val="18"/>
        </w:rPr>
        <w:drawing>
          <wp:inline distT="0" distB="0" distL="0" distR="0" wp14:anchorId="642FBA48" wp14:editId="2688D236">
            <wp:extent cx="6469624" cy="5000024"/>
            <wp:effectExtent l="0" t="825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11006" r="14122"/>
                    <a:stretch/>
                  </pic:blipFill>
                  <pic:spPr bwMode="auto">
                    <a:xfrm rot="16200000">
                      <a:off x="0" y="0"/>
                      <a:ext cx="6484894" cy="5011825"/>
                    </a:xfrm>
                    <a:prstGeom prst="rect">
                      <a:avLst/>
                    </a:prstGeom>
                    <a:noFill/>
                    <a:ln>
                      <a:noFill/>
                    </a:ln>
                    <a:extLst>
                      <a:ext uri="{53640926-AAD7-44D8-BBD7-CCE9431645EC}">
                        <a14:shadowObscured xmlns:a14="http://schemas.microsoft.com/office/drawing/2010/main"/>
                      </a:ext>
                    </a:extLst>
                  </pic:spPr>
                </pic:pic>
              </a:graphicData>
            </a:graphic>
          </wp:inline>
        </w:drawing>
      </w:r>
    </w:p>
    <w:p w14:paraId="440900B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7544A1">
          <w:footerReference w:type="first" r:id="rId23"/>
          <w:pgSz w:w="11901" w:h="16840" w:code="9"/>
          <w:pgMar w:top="1440" w:right="1797" w:bottom="1440" w:left="1797" w:header="680" w:footer="680" w:gutter="567"/>
          <w:pgNumType w:start="1"/>
          <w:cols w:space="720"/>
          <w:noEndnote/>
          <w:titlePg/>
        </w:sectPr>
      </w:pPr>
    </w:p>
    <w:p w14:paraId="286D9DB0" w14:textId="7E4266F6" w:rsidR="00994CAD" w:rsidRPr="00994CAD" w:rsidRDefault="00994CAD" w:rsidP="00D23B63">
      <w:pPr>
        <w:keepLines/>
        <w:widowControl w:val="0"/>
        <w:spacing w:before="120" w:line="270" w:lineRule="exact"/>
        <w:ind w:firstLine="720"/>
        <w:jc w:val="left"/>
        <w:outlineLvl w:val="2"/>
        <w:rPr>
          <w:rFonts w:ascii="Arial" w:hAnsi="Arial"/>
          <w:sz w:val="18"/>
          <w:lang w:eastAsia="en-US"/>
        </w:rPr>
      </w:pPr>
      <w:r w:rsidRPr="00994CAD">
        <w:rPr>
          <w:rFonts w:ascii="Arial" w:hAnsi="Arial"/>
          <w:sz w:val="18"/>
          <w:lang w:eastAsia="en-US"/>
        </w:rPr>
        <w:lastRenderedPageBreak/>
        <w:t xml:space="preserve">Site layout/drainage plan </w:t>
      </w:r>
      <w:r w:rsidRPr="00994CAD">
        <w:rPr>
          <w:rFonts w:ascii="Arial" w:hAnsi="Arial" w:cs="Arial"/>
          <w:sz w:val="18"/>
          <w:szCs w:val="18"/>
        </w:rPr>
        <w:t>(not to scale)</w:t>
      </w:r>
      <w:r w:rsidRPr="00994CAD">
        <w:rPr>
          <w:rFonts w:ascii="Arial" w:hAnsi="Arial"/>
          <w:sz w:val="18"/>
          <w:lang w:eastAsia="en-US"/>
        </w:rPr>
        <w:t>:</w:t>
      </w:r>
    </w:p>
    <w:p w14:paraId="6071E238" w14:textId="77777777" w:rsidR="00697D61" w:rsidRDefault="00AA0D10" w:rsidP="00697D61">
      <w:pPr>
        <w:jc w:val="center"/>
        <w:rPr>
          <w:b/>
          <w:sz w:val="18"/>
        </w:rPr>
      </w:pPr>
      <w:r w:rsidRPr="00AA0D10">
        <w:rPr>
          <w:noProof/>
        </w:rPr>
        <w:drawing>
          <wp:inline distT="0" distB="0" distL="0" distR="0" wp14:anchorId="5281C587" wp14:editId="190AD14A">
            <wp:extent cx="4969565" cy="8308190"/>
            <wp:effectExtent l="0" t="0" r="2540" b="0"/>
            <wp:docPr id="26796" name="Picture 26796"/>
            <wp:cNvGraphicFramePr/>
            <a:graphic xmlns:a="http://schemas.openxmlformats.org/drawingml/2006/main">
              <a:graphicData uri="http://schemas.openxmlformats.org/drawingml/2006/picture">
                <pic:pic xmlns:pic="http://schemas.openxmlformats.org/drawingml/2006/picture">
                  <pic:nvPicPr>
                    <pic:cNvPr id="26796" name="Picture 26796"/>
                    <pic:cNvPicPr/>
                  </pic:nvPicPr>
                  <pic:blipFill>
                    <a:blip r:embed="rId24"/>
                    <a:stretch>
                      <a:fillRect/>
                    </a:stretch>
                  </pic:blipFill>
                  <pic:spPr>
                    <a:xfrm>
                      <a:off x="0" y="0"/>
                      <a:ext cx="4975170" cy="8317561"/>
                    </a:xfrm>
                    <a:prstGeom prst="rect">
                      <a:avLst/>
                    </a:prstGeom>
                  </pic:spPr>
                </pic:pic>
              </a:graphicData>
            </a:graphic>
          </wp:inline>
        </w:drawing>
      </w:r>
    </w:p>
    <w:p w14:paraId="596BE354" w14:textId="42F5CA49" w:rsidR="00994CAD" w:rsidRPr="00697D61" w:rsidRDefault="00B50F10" w:rsidP="00697D61">
      <w:pPr>
        <w:jc w:val="center"/>
        <w:rPr>
          <w:rFonts w:ascii="Arial" w:hAnsi="Arial" w:cs="Arial"/>
          <w:i/>
          <w:color w:val="FF0000"/>
          <w:sz w:val="18"/>
          <w:lang w:eastAsia="en-US"/>
        </w:rPr>
      </w:pPr>
      <w:r w:rsidRPr="00697D61">
        <w:rPr>
          <w:rFonts w:ascii="Arial" w:hAnsi="Arial" w:cs="Arial"/>
          <w:sz w:val="18"/>
        </w:rPr>
        <w:t>END OF PERMIT</w:t>
      </w:r>
    </w:p>
    <w:sectPr w:rsidR="00994CAD" w:rsidRPr="00697D61">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CA1595" w:rsidRDefault="00CA1595" w:rsidP="002E54B4">
      <w:r>
        <w:separator/>
      </w:r>
    </w:p>
  </w:endnote>
  <w:endnote w:type="continuationSeparator" w:id="0">
    <w:p w14:paraId="11F65BD0" w14:textId="77777777" w:rsidR="00CA1595" w:rsidRDefault="00CA1595"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CA1595" w:rsidRDefault="00CA15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CA1595" w:rsidRDefault="00CA1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CA1595" w:rsidRDefault="00CA1595">
    <w:pPr>
      <w:pStyle w:val="Footer"/>
      <w:tabs>
        <w:tab w:val="right" w:pos="3369"/>
        <w:tab w:val="right" w:pos="4503"/>
      </w:tabs>
      <w:ind w:right="-108"/>
      <w:jc w:val="left"/>
    </w:pPr>
  </w:p>
  <w:p w14:paraId="079B7539" w14:textId="77777777" w:rsidR="00CA1595" w:rsidRDefault="00CA1595">
    <w:pPr>
      <w:pStyle w:val="Footer"/>
      <w:tabs>
        <w:tab w:val="right" w:pos="3369"/>
        <w:tab w:val="right" w:pos="4503"/>
      </w:tabs>
      <w:ind w:right="-108"/>
      <w:jc w:val="left"/>
    </w:pPr>
  </w:p>
  <w:p w14:paraId="71ECB118" w14:textId="77777777" w:rsidR="00CA1595" w:rsidRPr="00546F5D" w:rsidRDefault="00CA1595"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EFCA" w14:textId="75CAE925" w:rsidR="00CA1595" w:rsidRDefault="00CA1595">
    <w:pPr>
      <w:pStyle w:val="Footer"/>
      <w:jc w:val="right"/>
    </w:pPr>
  </w:p>
  <w:p w14:paraId="0201A638" w14:textId="77777777" w:rsidR="00CA1595" w:rsidRDefault="00CA15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CA1595" w:rsidRDefault="00CA15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CA1595" w:rsidRDefault="00CA159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D36A1" w14:textId="77777777" w:rsidR="00CA1595" w:rsidRDefault="00CA1595" w:rsidP="00421DA3">
    <w:pPr>
      <w:pStyle w:val="Footer"/>
      <w:tabs>
        <w:tab w:val="right" w:pos="3369"/>
        <w:tab w:val="right" w:pos="4503"/>
      </w:tabs>
      <w:ind w:right="-108"/>
      <w:jc w:val="left"/>
    </w:pPr>
  </w:p>
  <w:p w14:paraId="31558825" w14:textId="77777777" w:rsidR="00CA1595" w:rsidRDefault="00CA1595" w:rsidP="00421DA3">
    <w:pPr>
      <w:pStyle w:val="Footer"/>
      <w:tabs>
        <w:tab w:val="right" w:pos="3369"/>
        <w:tab w:val="right" w:pos="4503"/>
      </w:tabs>
      <w:ind w:right="-108"/>
      <w:jc w:val="left"/>
    </w:pPr>
  </w:p>
  <w:p w14:paraId="3954BC1F" w14:textId="77777777" w:rsidR="00CA1595" w:rsidRPr="003B3E79" w:rsidRDefault="00CA1595" w:rsidP="00421DA3">
    <w:pPr>
      <w:pStyle w:val="Footer"/>
    </w:pPr>
    <w:r w:rsidRPr="003B3E79">
      <w:t>Permit Number</w:t>
    </w:r>
  </w:p>
  <w:p w14:paraId="02C1D273" w14:textId="205C7735" w:rsidR="00CA1595" w:rsidRPr="00421DA3" w:rsidRDefault="00CA1595" w:rsidP="00421DA3">
    <w:pPr>
      <w:pStyle w:val="Footer"/>
      <w:rPr>
        <w:szCs w:val="18"/>
      </w:rPr>
    </w:pPr>
    <w:r w:rsidRPr="00421DA3">
      <w:rPr>
        <w:szCs w:val="18"/>
      </w:rPr>
      <w:t>EPR/</w:t>
    </w:r>
    <w:r w:rsidRPr="00421DA3">
      <w:rPr>
        <w:rStyle w:val="licenceno"/>
        <w:szCs w:val="18"/>
      </w:rPr>
      <w:t>BV5220IH</w:t>
    </w:r>
    <w:r>
      <w:rPr>
        <w:rStyle w:val="licenceno"/>
        <w:szCs w:val="18"/>
      </w:rPr>
      <w:t>/V009</w:t>
    </w:r>
    <w:r w:rsidRPr="00421DA3">
      <w:rPr>
        <w:szCs w:val="18"/>
      </w:rPr>
      <w:tab/>
    </w:r>
    <w:r w:rsidRPr="00421DA3">
      <w:rPr>
        <w:szCs w:val="18"/>
      </w:rPr>
      <w:fldChar w:fldCharType="begin"/>
    </w:r>
    <w:r w:rsidRPr="00421DA3">
      <w:rPr>
        <w:szCs w:val="18"/>
      </w:rPr>
      <w:instrText xml:space="preserve"> PAGE   \* MERGEFORMAT </w:instrText>
    </w:r>
    <w:r w:rsidRPr="00421DA3">
      <w:rPr>
        <w:szCs w:val="18"/>
      </w:rPr>
      <w:fldChar w:fldCharType="separate"/>
    </w:r>
    <w:r w:rsidR="0041097C">
      <w:rPr>
        <w:noProof/>
        <w:szCs w:val="18"/>
      </w:rPr>
      <w:t>ii</w:t>
    </w:r>
    <w:r w:rsidRPr="00421DA3">
      <w:rPr>
        <w:noProof/>
        <w:szCs w:val="18"/>
      </w:rPr>
      <w:fldChar w:fldCharType="end"/>
    </w:r>
    <w:r w:rsidRPr="00421DA3">
      <w:rPr>
        <w:rStyle w:val="PageNumber"/>
        <w:szCs w:val="18"/>
      </w:rPr>
      <w:tab/>
    </w:r>
    <w:r>
      <w:rPr>
        <w:rStyle w:val="PageNumber"/>
        <w:szCs w:val="18"/>
      </w:rPr>
      <w:t>19 February 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9BBEB" w14:textId="77777777" w:rsidR="00CA1595" w:rsidRDefault="00CA1595" w:rsidP="00421DA3">
    <w:pPr>
      <w:pStyle w:val="Footer"/>
      <w:tabs>
        <w:tab w:val="right" w:pos="3369"/>
        <w:tab w:val="right" w:pos="4503"/>
      </w:tabs>
      <w:ind w:right="-108"/>
      <w:jc w:val="left"/>
    </w:pPr>
  </w:p>
  <w:p w14:paraId="258B2F44" w14:textId="77777777" w:rsidR="00CA1595" w:rsidRDefault="00CA1595" w:rsidP="00421DA3">
    <w:pPr>
      <w:pStyle w:val="Footer"/>
      <w:tabs>
        <w:tab w:val="right" w:pos="3369"/>
        <w:tab w:val="right" w:pos="4503"/>
      </w:tabs>
      <w:ind w:right="-108"/>
      <w:jc w:val="left"/>
    </w:pPr>
  </w:p>
  <w:p w14:paraId="67A11825" w14:textId="77777777" w:rsidR="00CA1595" w:rsidRPr="003B3E79" w:rsidRDefault="00CA1595" w:rsidP="00421DA3">
    <w:pPr>
      <w:pStyle w:val="Footer"/>
    </w:pPr>
    <w:r w:rsidRPr="003B3E79">
      <w:t>Permit Number</w:t>
    </w:r>
  </w:p>
  <w:p w14:paraId="2A28387B" w14:textId="6DA05E85" w:rsidR="00CA1595" w:rsidRPr="003B3E79" w:rsidRDefault="00CA1595" w:rsidP="00421DA3">
    <w:pPr>
      <w:pStyle w:val="Footer"/>
    </w:pPr>
    <w:r w:rsidRPr="003B3E79">
      <w:t>EPR/AB3191CV</w:t>
    </w:r>
    <w:r>
      <w:t>/V009</w:t>
    </w:r>
    <w:r w:rsidRPr="003B3E79">
      <w:tab/>
    </w:r>
    <w:r>
      <w:fldChar w:fldCharType="begin"/>
    </w:r>
    <w:r>
      <w:instrText xml:space="preserve"> PAGE   \* MERGEFORMAT </w:instrText>
    </w:r>
    <w:r>
      <w:fldChar w:fldCharType="separate"/>
    </w:r>
    <w:r w:rsidR="0090497A">
      <w:rPr>
        <w:noProof/>
      </w:rPr>
      <w:t>i</w:t>
    </w:r>
    <w:r>
      <w:rPr>
        <w:noProof/>
      </w:rPr>
      <w:fldChar w:fldCharType="end"/>
    </w:r>
    <w:r w:rsidRPr="003B3E79">
      <w:rPr>
        <w:rStyle w:val="PageNumber"/>
        <w:szCs w:val="18"/>
      </w:rPr>
      <w:tab/>
    </w:r>
    <w:r>
      <w:rPr>
        <w:rStyle w:val="PageNumber"/>
        <w:szCs w:val="18"/>
      </w:rPr>
      <w:t>19 February 2018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F974" w14:textId="77777777" w:rsidR="00CA1595" w:rsidRDefault="00CA1595" w:rsidP="00421DA3">
    <w:pPr>
      <w:pStyle w:val="Footer"/>
      <w:tabs>
        <w:tab w:val="right" w:pos="3369"/>
        <w:tab w:val="right" w:pos="4503"/>
      </w:tabs>
      <w:ind w:right="-108"/>
      <w:jc w:val="left"/>
    </w:pPr>
  </w:p>
  <w:p w14:paraId="78319780" w14:textId="77777777" w:rsidR="00CA1595" w:rsidRDefault="00CA1595" w:rsidP="00421DA3">
    <w:pPr>
      <w:pStyle w:val="Footer"/>
      <w:tabs>
        <w:tab w:val="right" w:pos="3369"/>
        <w:tab w:val="right" w:pos="4503"/>
      </w:tabs>
      <w:ind w:right="-108"/>
      <w:jc w:val="left"/>
    </w:pPr>
  </w:p>
  <w:p w14:paraId="218E0AD4" w14:textId="77777777" w:rsidR="00CA1595" w:rsidRPr="003B3E79" w:rsidRDefault="00CA1595" w:rsidP="00421DA3">
    <w:pPr>
      <w:pStyle w:val="Footer"/>
    </w:pPr>
    <w:r w:rsidRPr="003B3E79">
      <w:t>Permit Number</w:t>
    </w:r>
  </w:p>
  <w:p w14:paraId="61422E45" w14:textId="5A51A695" w:rsidR="00CA1595" w:rsidRPr="00421DA3" w:rsidRDefault="00CA1595" w:rsidP="00421DA3">
    <w:pPr>
      <w:pStyle w:val="Footer"/>
      <w:rPr>
        <w:szCs w:val="18"/>
      </w:rPr>
    </w:pPr>
    <w:r w:rsidRPr="00421DA3">
      <w:rPr>
        <w:szCs w:val="18"/>
      </w:rPr>
      <w:t>EPR/</w:t>
    </w:r>
    <w:r w:rsidRPr="00421DA3">
      <w:rPr>
        <w:rStyle w:val="licenceno"/>
        <w:szCs w:val="18"/>
      </w:rPr>
      <w:t>BV5220IH</w:t>
    </w:r>
    <w:r>
      <w:rPr>
        <w:rStyle w:val="licenceno"/>
        <w:szCs w:val="18"/>
      </w:rPr>
      <w:t>/V009</w:t>
    </w:r>
    <w:r w:rsidRPr="00421DA3">
      <w:rPr>
        <w:szCs w:val="18"/>
      </w:rPr>
      <w:tab/>
    </w:r>
    <w:r w:rsidRPr="00421DA3">
      <w:rPr>
        <w:szCs w:val="18"/>
      </w:rPr>
      <w:fldChar w:fldCharType="begin"/>
    </w:r>
    <w:r w:rsidRPr="00421DA3">
      <w:rPr>
        <w:szCs w:val="18"/>
      </w:rPr>
      <w:instrText xml:space="preserve"> PAGE   \* MERGEFORMAT </w:instrText>
    </w:r>
    <w:r w:rsidRPr="00421DA3">
      <w:rPr>
        <w:szCs w:val="18"/>
      </w:rPr>
      <w:fldChar w:fldCharType="separate"/>
    </w:r>
    <w:r w:rsidR="003D0A12">
      <w:rPr>
        <w:noProof/>
        <w:szCs w:val="18"/>
      </w:rPr>
      <w:t>1</w:t>
    </w:r>
    <w:r w:rsidRPr="00421DA3">
      <w:rPr>
        <w:noProof/>
        <w:szCs w:val="18"/>
      </w:rPr>
      <w:fldChar w:fldCharType="end"/>
    </w:r>
    <w:r w:rsidRPr="00421DA3">
      <w:rPr>
        <w:rStyle w:val="PageNumber"/>
        <w:szCs w:val="18"/>
      </w:rPr>
      <w:tab/>
    </w:r>
    <w:r>
      <w:rPr>
        <w:rStyle w:val="PageNumber"/>
        <w:szCs w:val="18"/>
      </w:rPr>
      <w:t>19 February 2018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CA1595" w:rsidRDefault="00CA15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CA1595" w:rsidRDefault="00CA1595">
    <w:pPr>
      <w:pStyle w:val="Footer"/>
    </w:pPr>
  </w:p>
  <w:p w14:paraId="11E9DEA1" w14:textId="77777777" w:rsidR="00CA1595" w:rsidRDefault="00CA159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8263E" w14:textId="77777777" w:rsidR="00CA1595" w:rsidRDefault="00CA1595" w:rsidP="00BE3347">
    <w:pPr>
      <w:pStyle w:val="Footer"/>
    </w:pPr>
  </w:p>
  <w:p w14:paraId="60BB7D39" w14:textId="77777777" w:rsidR="00CA1595" w:rsidRDefault="00CA1595" w:rsidP="00BE3347">
    <w:pPr>
      <w:pStyle w:val="Footer"/>
    </w:pPr>
  </w:p>
  <w:p w14:paraId="44D004D3" w14:textId="46A5C676" w:rsidR="00CA1595" w:rsidRPr="003B3E79" w:rsidRDefault="00CA1595" w:rsidP="00BE3347">
    <w:pPr>
      <w:pStyle w:val="Footer"/>
    </w:pPr>
    <w:r w:rsidRPr="003B3E79">
      <w:t>Permit Number</w:t>
    </w:r>
  </w:p>
  <w:p w14:paraId="7B55F70E" w14:textId="7FDD1D0C" w:rsidR="00CA1595" w:rsidRPr="00421DA3" w:rsidRDefault="00CA1595" w:rsidP="00BE3347">
    <w:pPr>
      <w:pStyle w:val="Footer"/>
      <w:rPr>
        <w:szCs w:val="18"/>
      </w:rPr>
    </w:pPr>
    <w:r w:rsidRPr="00421DA3">
      <w:rPr>
        <w:szCs w:val="18"/>
      </w:rPr>
      <w:t>EPR/</w:t>
    </w:r>
    <w:r w:rsidRPr="00421DA3">
      <w:rPr>
        <w:rStyle w:val="licenceno"/>
        <w:szCs w:val="18"/>
      </w:rPr>
      <w:t>BV5220IH</w:t>
    </w:r>
    <w:r>
      <w:rPr>
        <w:rStyle w:val="licenceno"/>
        <w:szCs w:val="18"/>
      </w:rPr>
      <w:t>/V009</w:t>
    </w:r>
    <w:r w:rsidRPr="00421DA3">
      <w:rPr>
        <w:szCs w:val="18"/>
      </w:rPr>
      <w:tab/>
    </w:r>
    <w:r w:rsidRPr="00421DA3">
      <w:rPr>
        <w:szCs w:val="18"/>
      </w:rPr>
      <w:fldChar w:fldCharType="begin"/>
    </w:r>
    <w:r w:rsidRPr="00421DA3">
      <w:rPr>
        <w:szCs w:val="18"/>
      </w:rPr>
      <w:instrText xml:space="preserve"> PAGE   \* MERGEFORMAT </w:instrText>
    </w:r>
    <w:r w:rsidRPr="00421DA3">
      <w:rPr>
        <w:szCs w:val="18"/>
      </w:rPr>
      <w:fldChar w:fldCharType="separate"/>
    </w:r>
    <w:r w:rsidR="008C654F">
      <w:rPr>
        <w:noProof/>
        <w:szCs w:val="18"/>
      </w:rPr>
      <w:t>24</w:t>
    </w:r>
    <w:r w:rsidRPr="00421DA3">
      <w:rPr>
        <w:noProof/>
        <w:szCs w:val="18"/>
      </w:rPr>
      <w:fldChar w:fldCharType="end"/>
    </w:r>
    <w:r w:rsidRPr="00421DA3">
      <w:rPr>
        <w:rStyle w:val="PageNumber"/>
        <w:szCs w:val="18"/>
      </w:rPr>
      <w:tab/>
    </w:r>
    <w:r w:rsidR="00512D5C" w:rsidRPr="00512D5C">
      <w:rPr>
        <w:szCs w:val="18"/>
        <w:lang w:eastAsia="en-US"/>
      </w:rPr>
      <w:t>19 February 2018</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CA1595" w:rsidRDefault="00CA1595"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CA1595" w:rsidRDefault="00CA1595" w:rsidP="002E54B4">
      <w:r>
        <w:separator/>
      </w:r>
    </w:p>
  </w:footnote>
  <w:footnote w:type="continuationSeparator" w:id="0">
    <w:p w14:paraId="2BB10438" w14:textId="77777777" w:rsidR="00CA1595" w:rsidRDefault="00CA1595"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30FD" w14:textId="77EBA385" w:rsidR="00CA1595" w:rsidRDefault="00CA1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14:paraId="524927DF" w14:textId="77777777" w:rsidR="00CA1595" w:rsidRDefault="00CA1595">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CA1595" w:rsidRDefault="00CA1595"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XTiAIAAP0EAAAOAAAAZHJzL2Uyb0RvYy54bWysVMtu2zAQvBfoPxC8O3pEciwhcmAncS9p&#10;GyAucqZFymIrPkrSloyi/94lpbzaS1HUB5paroYzO7u6vBpEh47MWK5khZOzGCMma0W53Ff4y3Yz&#10;W2BkHZGUdEqyCp+YxVfL9+8ue12yVLWqo8wgAJG27HWFW+d0GUW2bpkg9kxpJuGwUUYQB49mH1FD&#10;ekAXXZTG8TzqlaHaqJpZC9Gb8RAvA37TsNp9bhrLHOoqDNxcWE1Yd36Nlpek3BuiW15PNMg/sBCE&#10;S7j0GeqGOIIOhv8BJXhtlFWNO6uViFTT8JoFDaAmiX9T89ASzYIWKI7Vz2Wy/w+2/nS8N4jTCucY&#10;SSLAoi0bHFqrAeW+Or22JSQ9aEhzA4TB5aDU6jtVf7NIquuWyD1bGaP6lhEK7BLAmsJBw/akAThE&#10;Pfot5WBE4uGjV/jjZdbftOs/KgqvkINT4bahMQIZ5V9bFLH/hTAUEAEjcPb07KanX0MwT88vsgUc&#10;1XB2nmTpPAmKIlJ6NO+WNtZ9YEogv6mwgXYJsOR4Z51n95Li0wEZ4tNutPdHkaRZvE6L2Wa+uJhl&#10;myyfFRfxYhYnxbqYx1mR3Wx+etAkK1tOKZN3XLKnVkuyv7NyavqxSUKzob7CRZ7mga9VHacb3nWe&#10;mzX73XVn0JH4nh9rNWp5k2bUQVKIk9KbdjvtHeHduI/eMg7FgAI8/YdCBPe8YaN1btgNgOgt3Sl6&#10;Ah97mKwK2+8HYhj0xEFcKyAFjdAYJR5hdFfGWxpEeA+2wyMxerLDwXX33dNkBU883T2dGpXQrwAk&#10;OhhY0Iry0BWj0il58m9EDbXRK+ioDQ/mvvCc+hBmLMibvgd+iF8/h6yXr9byFwAAAP//AwBQSwME&#10;FAAGAAgAAAAhADstpGjbAAAABQEAAA8AAABkcnMvZG93bnJldi54bWxMj8FOwzAQRO9I/IO1SNyo&#10;0xKhNsSpEBGHHtsizm68TULtdYidJuXrWbjQy0irWc28ydeTs+KMfWg9KZjPEhBIlTct1Qre928P&#10;SxAhajLaekIFFwywLm5vcp0ZP9IWz7tYCw6hkGkFTYxdJmWoGnQ6zHyHxN7R905HPvtaml6PHO6s&#10;XCTJk3S6JW5odIevDVan3eAUmO/jpXscx/1msy2HL9uWJX58KnV/N708g4g4xf9n+MVndCiY6eAH&#10;MkFYBTwk/il7y0XKMw4K0lW6Alnk8pq++AEAAP//AwBQSwECLQAUAAYACAAAACEAtoM4kv4AAADh&#10;AQAAEwAAAAAAAAAAAAAAAAAAAAAAW0NvbnRlbnRfVHlwZXNdLnhtbFBLAQItABQABgAIAAAAIQA4&#10;/SH/1gAAAJQBAAALAAAAAAAAAAAAAAAAAC8BAABfcmVscy8ucmVsc1BLAQItABQABgAIAAAAIQCH&#10;BlXTiAIAAP0EAAAOAAAAAAAAAAAAAAAAAC4CAABkcnMvZTJvRG9jLnhtbFBLAQItABQABgAIAAAA&#10;IQA7LaRo2wAAAAUBAAAPAAAAAAAAAAAAAAAAAOIEAABkcnMvZG93bnJldi54bWxQSwUGAAAAAAQA&#10;BADzAAAA6gUAAAAA&#10;" o:allowincell="f" filled="f" stroked="f">
                  <v:stroke joinstyle="round"/>
                  <o:lock v:ext="edit" shapetype="t"/>
                  <v:textbox style="mso-fit-shape-to-text:t">
                    <w:txbxContent>
                      <w:p w14:paraId="76274928" w14:textId="77777777" w:rsidR="00CA1595" w:rsidRDefault="00CA1595"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3"/>
  </w:num>
  <w:num w:numId="3">
    <w:abstractNumId w:val="8"/>
  </w:num>
  <w:num w:numId="4">
    <w:abstractNumId w:val="14"/>
  </w:num>
  <w:num w:numId="5">
    <w:abstractNumId w:val="0"/>
  </w:num>
  <w:num w:numId="6">
    <w:abstractNumId w:val="15"/>
  </w:num>
  <w:num w:numId="7">
    <w:abstractNumId w:val="12"/>
  </w:num>
  <w:num w:numId="8">
    <w:abstractNumId w:val="5"/>
  </w:num>
  <w:num w:numId="9">
    <w:abstractNumId w:val="4"/>
  </w:num>
  <w:num w:numId="10">
    <w:abstractNumId w:val="1"/>
  </w:num>
  <w:num w:numId="11">
    <w:abstractNumId w:val="3"/>
  </w:num>
  <w:num w:numId="12">
    <w:abstractNumId w:val="11"/>
  </w:num>
  <w:num w:numId="13">
    <w:abstractNumId w:val="2"/>
  </w:num>
  <w:num w:numId="14">
    <w:abstractNumId w:val="10"/>
  </w:num>
  <w:num w:numId="15">
    <w:abstractNumId w:val="16"/>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003A4"/>
    <w:rsid w:val="000120DD"/>
    <w:rsid w:val="00012513"/>
    <w:rsid w:val="000173FE"/>
    <w:rsid w:val="000174E2"/>
    <w:rsid w:val="00023DDC"/>
    <w:rsid w:val="00024B76"/>
    <w:rsid w:val="0002799A"/>
    <w:rsid w:val="00035EE2"/>
    <w:rsid w:val="000404FE"/>
    <w:rsid w:val="00042313"/>
    <w:rsid w:val="00043D3C"/>
    <w:rsid w:val="00064A37"/>
    <w:rsid w:val="00095BC9"/>
    <w:rsid w:val="000A4176"/>
    <w:rsid w:val="000B3EC3"/>
    <w:rsid w:val="000B5DB0"/>
    <w:rsid w:val="000F0F4B"/>
    <w:rsid w:val="000F215F"/>
    <w:rsid w:val="00103BE8"/>
    <w:rsid w:val="001053EB"/>
    <w:rsid w:val="0010610D"/>
    <w:rsid w:val="001365C0"/>
    <w:rsid w:val="00144F4E"/>
    <w:rsid w:val="00162064"/>
    <w:rsid w:val="00181F6F"/>
    <w:rsid w:val="00183BF9"/>
    <w:rsid w:val="001952F7"/>
    <w:rsid w:val="001979EF"/>
    <w:rsid w:val="00197AA2"/>
    <w:rsid w:val="001A490E"/>
    <w:rsid w:val="001C5663"/>
    <w:rsid w:val="001C5E46"/>
    <w:rsid w:val="001D1049"/>
    <w:rsid w:val="001F2962"/>
    <w:rsid w:val="001F66D3"/>
    <w:rsid w:val="002001DA"/>
    <w:rsid w:val="0021236B"/>
    <w:rsid w:val="00236AD7"/>
    <w:rsid w:val="0025124E"/>
    <w:rsid w:val="00254977"/>
    <w:rsid w:val="00276D48"/>
    <w:rsid w:val="002911A7"/>
    <w:rsid w:val="00297BB6"/>
    <w:rsid w:val="002A6999"/>
    <w:rsid w:val="002B096F"/>
    <w:rsid w:val="002B3DDB"/>
    <w:rsid w:val="002D0EDF"/>
    <w:rsid w:val="002D63FD"/>
    <w:rsid w:val="002E54B4"/>
    <w:rsid w:val="002F7C36"/>
    <w:rsid w:val="00302970"/>
    <w:rsid w:val="00314D7E"/>
    <w:rsid w:val="003303AE"/>
    <w:rsid w:val="00331D14"/>
    <w:rsid w:val="00354471"/>
    <w:rsid w:val="00357317"/>
    <w:rsid w:val="00371A31"/>
    <w:rsid w:val="00374D07"/>
    <w:rsid w:val="00377A4C"/>
    <w:rsid w:val="003815E4"/>
    <w:rsid w:val="00390EB8"/>
    <w:rsid w:val="00393125"/>
    <w:rsid w:val="00396C4B"/>
    <w:rsid w:val="003A3AE9"/>
    <w:rsid w:val="003A5601"/>
    <w:rsid w:val="003B0770"/>
    <w:rsid w:val="003D0A12"/>
    <w:rsid w:val="003E682C"/>
    <w:rsid w:val="003F3288"/>
    <w:rsid w:val="00404FE7"/>
    <w:rsid w:val="00410190"/>
    <w:rsid w:val="0041097C"/>
    <w:rsid w:val="00410B9B"/>
    <w:rsid w:val="00421DA3"/>
    <w:rsid w:val="004231B2"/>
    <w:rsid w:val="00424984"/>
    <w:rsid w:val="00425DA0"/>
    <w:rsid w:val="004438F0"/>
    <w:rsid w:val="004452EE"/>
    <w:rsid w:val="00453118"/>
    <w:rsid w:val="00453352"/>
    <w:rsid w:val="00467B3E"/>
    <w:rsid w:val="00473B11"/>
    <w:rsid w:val="00473EE5"/>
    <w:rsid w:val="00481371"/>
    <w:rsid w:val="00482531"/>
    <w:rsid w:val="0048791C"/>
    <w:rsid w:val="004925E7"/>
    <w:rsid w:val="0049627B"/>
    <w:rsid w:val="004975E2"/>
    <w:rsid w:val="004A0229"/>
    <w:rsid w:val="004A0B40"/>
    <w:rsid w:val="004A3E71"/>
    <w:rsid w:val="004B1C35"/>
    <w:rsid w:val="004C11C4"/>
    <w:rsid w:val="004C42CC"/>
    <w:rsid w:val="004D3BE1"/>
    <w:rsid w:val="004D414D"/>
    <w:rsid w:val="004E61BE"/>
    <w:rsid w:val="004F6B77"/>
    <w:rsid w:val="00512D5C"/>
    <w:rsid w:val="00535F84"/>
    <w:rsid w:val="00543C22"/>
    <w:rsid w:val="005447FE"/>
    <w:rsid w:val="00556E99"/>
    <w:rsid w:val="00557C20"/>
    <w:rsid w:val="005600F7"/>
    <w:rsid w:val="00561F84"/>
    <w:rsid w:val="00567315"/>
    <w:rsid w:val="00582EC8"/>
    <w:rsid w:val="00592C68"/>
    <w:rsid w:val="00596AB6"/>
    <w:rsid w:val="005B0C1C"/>
    <w:rsid w:val="005D09E9"/>
    <w:rsid w:val="005F33AF"/>
    <w:rsid w:val="00604A4C"/>
    <w:rsid w:val="006177C5"/>
    <w:rsid w:val="00634228"/>
    <w:rsid w:val="00663D62"/>
    <w:rsid w:val="00675A8B"/>
    <w:rsid w:val="00677699"/>
    <w:rsid w:val="00685698"/>
    <w:rsid w:val="00697D61"/>
    <w:rsid w:val="006B3535"/>
    <w:rsid w:val="006B35F1"/>
    <w:rsid w:val="006D5A74"/>
    <w:rsid w:val="006E7B59"/>
    <w:rsid w:val="006F2F93"/>
    <w:rsid w:val="006F396C"/>
    <w:rsid w:val="007254E6"/>
    <w:rsid w:val="007305C5"/>
    <w:rsid w:val="0073136E"/>
    <w:rsid w:val="00732467"/>
    <w:rsid w:val="007414AF"/>
    <w:rsid w:val="007544A1"/>
    <w:rsid w:val="00754979"/>
    <w:rsid w:val="00777DED"/>
    <w:rsid w:val="0079163E"/>
    <w:rsid w:val="007A0D9B"/>
    <w:rsid w:val="007A4A1E"/>
    <w:rsid w:val="007A7FA8"/>
    <w:rsid w:val="007B05BC"/>
    <w:rsid w:val="007B2E18"/>
    <w:rsid w:val="007C3178"/>
    <w:rsid w:val="007E6E39"/>
    <w:rsid w:val="007F068B"/>
    <w:rsid w:val="007F207E"/>
    <w:rsid w:val="007F4FB3"/>
    <w:rsid w:val="00805463"/>
    <w:rsid w:val="00815413"/>
    <w:rsid w:val="00820A8E"/>
    <w:rsid w:val="00821631"/>
    <w:rsid w:val="00844FFD"/>
    <w:rsid w:val="00871C93"/>
    <w:rsid w:val="008959BF"/>
    <w:rsid w:val="008C2574"/>
    <w:rsid w:val="008C654F"/>
    <w:rsid w:val="008D3F34"/>
    <w:rsid w:val="008D7F0E"/>
    <w:rsid w:val="008F72CA"/>
    <w:rsid w:val="0090497A"/>
    <w:rsid w:val="009138AE"/>
    <w:rsid w:val="00914003"/>
    <w:rsid w:val="00923040"/>
    <w:rsid w:val="00925775"/>
    <w:rsid w:val="009411F2"/>
    <w:rsid w:val="00952194"/>
    <w:rsid w:val="00994CAD"/>
    <w:rsid w:val="009C5E8D"/>
    <w:rsid w:val="009E4D36"/>
    <w:rsid w:val="009E4EAE"/>
    <w:rsid w:val="009E59C8"/>
    <w:rsid w:val="009F4B28"/>
    <w:rsid w:val="009F5B71"/>
    <w:rsid w:val="00A03BA5"/>
    <w:rsid w:val="00A078B1"/>
    <w:rsid w:val="00A109FE"/>
    <w:rsid w:val="00A13C9F"/>
    <w:rsid w:val="00A41BAF"/>
    <w:rsid w:val="00A470F7"/>
    <w:rsid w:val="00A53D5E"/>
    <w:rsid w:val="00A71079"/>
    <w:rsid w:val="00A76D74"/>
    <w:rsid w:val="00A805A6"/>
    <w:rsid w:val="00AA0D10"/>
    <w:rsid w:val="00AA6520"/>
    <w:rsid w:val="00AC726F"/>
    <w:rsid w:val="00AD3717"/>
    <w:rsid w:val="00AE26DC"/>
    <w:rsid w:val="00B01DB2"/>
    <w:rsid w:val="00B2235C"/>
    <w:rsid w:val="00B306F4"/>
    <w:rsid w:val="00B436D7"/>
    <w:rsid w:val="00B50F10"/>
    <w:rsid w:val="00B52437"/>
    <w:rsid w:val="00B74246"/>
    <w:rsid w:val="00B97155"/>
    <w:rsid w:val="00BC3DAF"/>
    <w:rsid w:val="00BE24B2"/>
    <w:rsid w:val="00BE3347"/>
    <w:rsid w:val="00BE6D62"/>
    <w:rsid w:val="00BE6D7F"/>
    <w:rsid w:val="00BF08F7"/>
    <w:rsid w:val="00BF28D3"/>
    <w:rsid w:val="00BF2FF5"/>
    <w:rsid w:val="00BF3319"/>
    <w:rsid w:val="00BF7B28"/>
    <w:rsid w:val="00C063FE"/>
    <w:rsid w:val="00C12F4E"/>
    <w:rsid w:val="00C534A8"/>
    <w:rsid w:val="00C6674C"/>
    <w:rsid w:val="00C67585"/>
    <w:rsid w:val="00C75ABC"/>
    <w:rsid w:val="00C90E2D"/>
    <w:rsid w:val="00CA1595"/>
    <w:rsid w:val="00CA243F"/>
    <w:rsid w:val="00CB7A2F"/>
    <w:rsid w:val="00CC1CC8"/>
    <w:rsid w:val="00CD483C"/>
    <w:rsid w:val="00CE444A"/>
    <w:rsid w:val="00CE75C7"/>
    <w:rsid w:val="00D23B63"/>
    <w:rsid w:val="00D35AAB"/>
    <w:rsid w:val="00D36258"/>
    <w:rsid w:val="00D54E08"/>
    <w:rsid w:val="00D966B4"/>
    <w:rsid w:val="00DA69CF"/>
    <w:rsid w:val="00DB44B0"/>
    <w:rsid w:val="00DF10C6"/>
    <w:rsid w:val="00E10E36"/>
    <w:rsid w:val="00E15C47"/>
    <w:rsid w:val="00E247C1"/>
    <w:rsid w:val="00E36E32"/>
    <w:rsid w:val="00E528A5"/>
    <w:rsid w:val="00E635C9"/>
    <w:rsid w:val="00E65C91"/>
    <w:rsid w:val="00E67952"/>
    <w:rsid w:val="00E7501A"/>
    <w:rsid w:val="00E76406"/>
    <w:rsid w:val="00E77120"/>
    <w:rsid w:val="00E8630C"/>
    <w:rsid w:val="00E87A1E"/>
    <w:rsid w:val="00E87D40"/>
    <w:rsid w:val="00E94032"/>
    <w:rsid w:val="00E954ED"/>
    <w:rsid w:val="00EA0FC6"/>
    <w:rsid w:val="00EA675B"/>
    <w:rsid w:val="00EB69E4"/>
    <w:rsid w:val="00EC0949"/>
    <w:rsid w:val="00EC214D"/>
    <w:rsid w:val="00EC4A44"/>
    <w:rsid w:val="00EC6CC2"/>
    <w:rsid w:val="00EE51CE"/>
    <w:rsid w:val="00EE58F3"/>
    <w:rsid w:val="00F03F53"/>
    <w:rsid w:val="00F11200"/>
    <w:rsid w:val="00F2388C"/>
    <w:rsid w:val="00F24DE0"/>
    <w:rsid w:val="00F52825"/>
    <w:rsid w:val="00F55033"/>
    <w:rsid w:val="00F65379"/>
    <w:rsid w:val="00F6586A"/>
    <w:rsid w:val="00F666CC"/>
    <w:rsid w:val="00F673F1"/>
    <w:rsid w:val="00F865B4"/>
    <w:rsid w:val="00FA77F7"/>
    <w:rsid w:val="00FB2D5A"/>
    <w:rsid w:val="00FC32E5"/>
    <w:rsid w:val="00FC4D64"/>
    <w:rsid w:val="00FE5FC0"/>
    <w:rsid w:val="00FF50E1"/>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71681"/>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EC0949"/>
    <w:rPr>
      <w:b/>
      <w:bCs/>
    </w:rPr>
  </w:style>
  <w:style w:type="character" w:customStyle="1" w:styleId="CommentSubjectChar">
    <w:name w:val="Comment Subject Char"/>
    <w:basedOn w:val="CommentTextChar"/>
    <w:link w:val="CommentSubject"/>
    <w:uiPriority w:val="99"/>
    <w:semiHidden/>
    <w:rsid w:val="00EC0949"/>
    <w:rPr>
      <w:rFonts w:ascii="Times New Roman" w:eastAsia="Times New Roman" w:hAnsi="Times New Roman" w:cs="Times New Roman"/>
      <w:b/>
      <w:bCs/>
      <w:sz w:val="20"/>
      <w:szCs w:val="20"/>
      <w:lang w:eastAsia="en-GB"/>
    </w:rPr>
  </w:style>
  <w:style w:type="paragraph" w:customStyle="1" w:styleId="Default">
    <w:name w:val="Default"/>
    <w:rsid w:val="006F2F9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4.png"/><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7.xml"/><Relationship Id="rId28" Type="http://schemas.openxmlformats.org/officeDocument/2006/relationships/footer" Target="footer10.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2018-02-19T00:00:00+00:00</Document_x0020_Date>
    <Process_x0020_Type xmlns="859f7ad6-93f6-4205-b62b-a17f28acbbac">Permit</Process_x0020_Type>
    <Site_x0020_Name xmlns="859f7ad6-93f6-4205-b62b-a17f28acbbac">Ddole Farm</Site_x0020_Name>
    <Disclosure_x0020_Status xmlns="859f7ad6-93f6-4205-b62b-a17f28acbbac">Public register</Disclosure_x0020_Status>
    <Document_x0020_Type xmlns="859f7ad6-93f6-4205-b62b-a17f28acbbac">Permit</Document_x0020_Type>
    <Customer_x0020_Name xmlns="859f7ad6-93f6-4205-b62b-a17f28acbbac">Mr Andrew &amp; Mrs Debra Lewis</Customer_x0020_Name>
    <Environment_x0020_Sub_x0020_Folder xmlns="859f7ad6-93f6-4205-b62b-a17f28acbbac">Licence variation</Environment_x0020_Sub_x0020_Folder>
    <Facility_x0020_Address xmlns="859f7ad6-93f6-4205-b62b-a17f28acbbac">Llanbister Llandrindod Wells</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6SS</Post_x0020_code>
    <Surrendered_x002f_Expired_x0020_Date xmlns="859f7ad6-93f6-4205-b62b-a17f28acbbac" xsi:nil="true"/>
    <_dlc_DocId xmlns="9be56660-2c31-41ef-bc00-23e72f632f2a">REGU-434-21082</_dlc_DocId>
    <_dlc_DocIdUrl xmlns="9be56660-2c31-41ef-bc00-23e72f632f2a">
      <Url>https://cyfoethnaturiolcymru.sharepoint.com/teams/Regulatory/Permitting/_layouts/DocIdRedir.aspx?ID=REGU-434-21082</Url>
      <Description>REGU-434-21082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638B-3CE2-420D-A90C-EB5EB8E65345}"/>
</file>

<file path=customXml/itemProps2.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3.xml><?xml version="1.0" encoding="utf-8"?>
<ds:datastoreItem xmlns:ds="http://schemas.openxmlformats.org/officeDocument/2006/customXml" ds:itemID="{BEB6629E-156B-4819-9773-3DB9FE3ED424}">
  <ds:schemaRefs>
    <ds:schemaRef ds:uri="http://purl.org/dc/dcmitype/"/>
    <ds:schemaRef ds:uri="http://schemas.microsoft.com/office/infopath/2007/PartnerControls"/>
    <ds:schemaRef ds:uri="http://schemas.microsoft.com/office/2006/metadata/properties"/>
    <ds:schemaRef ds:uri="http://purl.org/dc/terms/"/>
    <ds:schemaRef ds:uri="http://schemas.microsoft.com/office/2006/documentManagement/types"/>
    <ds:schemaRef ds:uri="http://purl.org/dc/elements/1.1/"/>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BCB4DD55-D520-4216-A86A-136E784F7970}"/>
</file>

<file path=customXml/itemProps5.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6.xml><?xml version="1.0" encoding="utf-8"?>
<ds:datastoreItem xmlns:ds="http://schemas.openxmlformats.org/officeDocument/2006/customXml" ds:itemID="{02EB881F-EDDC-482C-979E-C4A772B7D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5733</Words>
  <Characters>32682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V009 Consolidated permit </dc:title>
  <dc:subject/>
  <dc:creator>Chris Roscoe</dc:creator>
  <cp:keywords/>
  <dc:description/>
  <cp:lastModifiedBy>Roscoe, Chris</cp:lastModifiedBy>
  <cp:revision>5</cp:revision>
  <dcterms:created xsi:type="dcterms:W3CDTF">2018-02-19T15:17:00Z</dcterms:created>
  <dcterms:modified xsi:type="dcterms:W3CDTF">2018-02-19T15:24:00Z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12d92e09-3f1e-4ead-8325-237f10c954e4</vt:lpwstr>
  </property>
  <property fmtid="{D5CDD505-2E9C-101B-9397-08002B2CF9AE}" pid="4" name="Customer Name">
    <vt:lpwstr>Mr Andrew &amp; Mrs Debra Lewis</vt:lpwstr>
  </property>
  <property fmtid="{D5CDD505-2E9C-101B-9397-08002B2CF9AE}" pid="5" name="Welsh Local Authority">
    <vt:lpwstr>Powys County Council</vt:lpwstr>
  </property>
  <property fmtid="{D5CDD505-2E9C-101B-9397-08002B2CF9AE}" pid="6" name="Facility Address">
    <vt:lpwstr>Llanbister Llandrindod Wells</vt:lpwstr>
  </property>
  <property fmtid="{D5CDD505-2E9C-101B-9397-08002B2CF9AE}" pid="7" name="Site Name">
    <vt:lpwstr>Ddole Farm</vt:lpwstr>
  </property>
  <property fmtid="{D5CDD505-2E9C-101B-9397-08002B2CF9AE}" pid="8" name="_docset_NoMedatataSyncRequired">
    <vt:lpwstr>False</vt:lpwstr>
  </property>
  <property fmtid="{D5CDD505-2E9C-101B-9397-08002B2CF9AE}" pid="9" name="_dlc_DocId">
    <vt:lpwstr>REGU-434-21082</vt:lpwstr>
  </property>
  <property fmtid="{D5CDD505-2E9C-101B-9397-08002B2CF9AE}" pid="10" name="_dlc_DocIdUrl">
    <vt:lpwstr>https://cyfoethnaturiolcymru.sharepoint.com/teams/Regulatory/Permitting/_layouts/15/DocIdRedir.aspx?ID=REGU-434-21082, REGU-434-21082</vt:lpwstr>
  </property>
  <property fmtid="{D5CDD505-2E9C-101B-9397-08002B2CF9AE}" pid="11" name="Email BCC">
    <vt:lpwstr/>
  </property>
  <property fmtid="{D5CDD505-2E9C-101B-9397-08002B2CF9AE}" pid="12" name="From1">
    <vt:lpwstr/>
  </property>
  <property fmtid="{D5CDD505-2E9C-101B-9397-08002B2CF9AE}" pid="13" name="DocumentSetDescription">
    <vt:lpwstr/>
  </property>
  <property fmtid="{D5CDD505-2E9C-101B-9397-08002B2CF9AE}" pid="16" name="Email Recipients">
    <vt:lpwstr/>
  </property>
  <property fmtid="{D5CDD505-2E9C-101B-9397-08002B2CF9AE}" pid="17" name="CC">
    <vt:lpwstr/>
  </property>
  <property fmtid="{D5CDD505-2E9C-101B-9397-08002B2CF9AE}" pid="19" name="To">
    <vt:lpwstr/>
  </property>
  <property fmtid="{D5CDD505-2E9C-101B-9397-08002B2CF9AE}" pid="20" name="_ExtendedDescription">
    <vt:lpwstr/>
  </property>
  <property fmtid="{D5CDD505-2E9C-101B-9397-08002B2CF9AE}" pid="21" name="Process">
    <vt:lpwstr/>
  </property>
  <property fmtid="{D5CDD505-2E9C-101B-9397-08002B2CF9AE}" pid="22" name="Email Subject">
    <vt:lpwstr/>
  </property>
  <property fmtid="{D5CDD505-2E9C-101B-9397-08002B2CF9AE}" pid="24" name="Email CC">
    <vt:lpwstr/>
  </property>
  <property fmtid="{D5CDD505-2E9C-101B-9397-08002B2CF9AE}" pid="25" name="URL">
    <vt:lpwstr/>
  </property>
  <property fmtid="{D5CDD505-2E9C-101B-9397-08002B2CF9AE}" pid="26" name="Case Reference">
    <vt:lpwstr/>
  </property>
  <property fmtid="{D5CDD505-2E9C-101B-9397-08002B2CF9AE}" pid="28" name="Email Sender">
    <vt:lpwstr/>
  </property>
  <property fmtid="{D5CDD505-2E9C-101B-9397-08002B2CF9AE}" pid="29" name="BCC">
    <vt:lpwstr/>
  </property>
</Properties>
</file>