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bookmarkStart w:id="0" w:name="_GoBack"/>
      <w:bookmarkEnd w:id="0"/>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3F1602C" w14:textId="39582C42" w:rsidR="005B335C" w:rsidRPr="005B335C" w:rsidRDefault="00553924" w:rsidP="005B335C">
      <w:pPr>
        <w:pStyle w:val="Default"/>
        <w:rPr>
          <w:sz w:val="20"/>
        </w:rPr>
      </w:pPr>
      <w:r w:rsidRPr="0059380F">
        <w:rPr>
          <w:sz w:val="20"/>
        </w:rPr>
        <w:t>To:</w:t>
      </w:r>
      <w:r w:rsidRPr="0059380F">
        <w:rPr>
          <w:sz w:val="20"/>
        </w:rPr>
        <w:tab/>
      </w:r>
      <w:r w:rsidR="005B335C" w:rsidRPr="005B335C">
        <w:rPr>
          <w:sz w:val="20"/>
        </w:rPr>
        <w:t xml:space="preserve">The Company Secretary </w:t>
      </w:r>
    </w:p>
    <w:p w14:paraId="2E0323AB" w14:textId="77777777" w:rsidR="005B335C" w:rsidRPr="005B335C" w:rsidRDefault="005B335C" w:rsidP="005B335C">
      <w:pPr>
        <w:autoSpaceDE w:val="0"/>
        <w:autoSpaceDN w:val="0"/>
        <w:adjustRightInd w:val="0"/>
        <w:ind w:firstLine="720"/>
        <w:jc w:val="left"/>
        <w:rPr>
          <w:rFonts w:cs="Arial"/>
          <w:color w:val="000000"/>
          <w:sz w:val="20"/>
        </w:rPr>
      </w:pPr>
      <w:r w:rsidRPr="005B335C">
        <w:rPr>
          <w:rFonts w:cs="Arial"/>
          <w:color w:val="000000"/>
          <w:sz w:val="20"/>
        </w:rPr>
        <w:t xml:space="preserve">PB </w:t>
      </w:r>
      <w:proofErr w:type="spellStart"/>
      <w:r w:rsidRPr="005B335C">
        <w:rPr>
          <w:rFonts w:cs="Arial"/>
          <w:color w:val="000000"/>
          <w:sz w:val="20"/>
        </w:rPr>
        <w:t>Gelatins</w:t>
      </w:r>
      <w:proofErr w:type="spellEnd"/>
      <w:r w:rsidRPr="005B335C">
        <w:rPr>
          <w:rFonts w:cs="Arial"/>
          <w:color w:val="000000"/>
          <w:sz w:val="20"/>
        </w:rPr>
        <w:t xml:space="preserve"> UK Limited </w:t>
      </w:r>
    </w:p>
    <w:p w14:paraId="497C2CFD" w14:textId="77777777" w:rsidR="005B335C" w:rsidRPr="005B335C" w:rsidRDefault="005B335C" w:rsidP="005B335C">
      <w:pPr>
        <w:autoSpaceDE w:val="0"/>
        <w:autoSpaceDN w:val="0"/>
        <w:adjustRightInd w:val="0"/>
        <w:ind w:firstLine="720"/>
        <w:jc w:val="left"/>
        <w:rPr>
          <w:rFonts w:cs="Arial"/>
          <w:color w:val="000000"/>
          <w:sz w:val="20"/>
        </w:rPr>
      </w:pPr>
      <w:r w:rsidRPr="005B335C">
        <w:rPr>
          <w:rFonts w:cs="Arial"/>
          <w:color w:val="000000"/>
          <w:sz w:val="20"/>
        </w:rPr>
        <w:t xml:space="preserve">Unit A6 Severn Road </w:t>
      </w:r>
    </w:p>
    <w:p w14:paraId="3BD6C5E5" w14:textId="5D96D57F" w:rsidR="005B335C" w:rsidRPr="005B335C" w:rsidRDefault="005B335C" w:rsidP="005B335C">
      <w:pPr>
        <w:autoSpaceDE w:val="0"/>
        <w:autoSpaceDN w:val="0"/>
        <w:adjustRightInd w:val="0"/>
        <w:ind w:firstLine="720"/>
        <w:jc w:val="left"/>
        <w:rPr>
          <w:rFonts w:cs="Arial"/>
          <w:color w:val="000000"/>
          <w:sz w:val="20"/>
        </w:rPr>
      </w:pPr>
      <w:proofErr w:type="spellStart"/>
      <w:r>
        <w:rPr>
          <w:rFonts w:cs="Arial"/>
          <w:color w:val="000000"/>
          <w:sz w:val="20"/>
        </w:rPr>
        <w:t>Tr</w:t>
      </w:r>
      <w:r w:rsidRPr="005B335C">
        <w:rPr>
          <w:rFonts w:cs="Arial"/>
          <w:color w:val="000000"/>
          <w:sz w:val="20"/>
        </w:rPr>
        <w:t>eforest</w:t>
      </w:r>
      <w:proofErr w:type="spellEnd"/>
      <w:r w:rsidRPr="005B335C">
        <w:rPr>
          <w:rFonts w:cs="Arial"/>
          <w:color w:val="000000"/>
          <w:sz w:val="20"/>
        </w:rPr>
        <w:t xml:space="preserve"> Industrial Estate </w:t>
      </w:r>
    </w:p>
    <w:p w14:paraId="3972AFD1" w14:textId="77777777" w:rsidR="005B335C" w:rsidRPr="005B335C" w:rsidRDefault="005B335C" w:rsidP="005B335C">
      <w:pPr>
        <w:autoSpaceDE w:val="0"/>
        <w:autoSpaceDN w:val="0"/>
        <w:adjustRightInd w:val="0"/>
        <w:ind w:firstLine="720"/>
        <w:jc w:val="left"/>
        <w:rPr>
          <w:rFonts w:cs="Arial"/>
          <w:color w:val="000000"/>
          <w:sz w:val="20"/>
        </w:rPr>
      </w:pPr>
      <w:r w:rsidRPr="005B335C">
        <w:rPr>
          <w:rFonts w:cs="Arial"/>
          <w:color w:val="000000"/>
          <w:sz w:val="20"/>
        </w:rPr>
        <w:t xml:space="preserve">Pontypridd </w:t>
      </w:r>
    </w:p>
    <w:p w14:paraId="7FCFC5A8" w14:textId="77777777" w:rsidR="005B335C" w:rsidRPr="005B335C" w:rsidRDefault="005B335C" w:rsidP="005B335C">
      <w:pPr>
        <w:autoSpaceDE w:val="0"/>
        <w:autoSpaceDN w:val="0"/>
        <w:adjustRightInd w:val="0"/>
        <w:ind w:firstLine="709"/>
        <w:jc w:val="left"/>
        <w:rPr>
          <w:rFonts w:cs="Arial"/>
          <w:color w:val="000000"/>
          <w:sz w:val="20"/>
        </w:rPr>
      </w:pPr>
      <w:r w:rsidRPr="005B335C">
        <w:rPr>
          <w:rFonts w:cs="Arial"/>
          <w:color w:val="000000"/>
          <w:sz w:val="20"/>
        </w:rPr>
        <w:t xml:space="preserve">Rhondda Cynon </w:t>
      </w:r>
      <w:proofErr w:type="spellStart"/>
      <w:r w:rsidRPr="005B335C">
        <w:rPr>
          <w:rFonts w:cs="Arial"/>
          <w:color w:val="000000"/>
          <w:sz w:val="20"/>
        </w:rPr>
        <w:t>Taf</w:t>
      </w:r>
      <w:proofErr w:type="spellEnd"/>
      <w:r w:rsidRPr="005B335C">
        <w:rPr>
          <w:rFonts w:cs="Arial"/>
          <w:color w:val="000000"/>
          <w:sz w:val="20"/>
        </w:rPr>
        <w:t xml:space="preserve"> </w:t>
      </w:r>
    </w:p>
    <w:p w14:paraId="38E59699" w14:textId="60DEAAFA" w:rsidR="00B17FAF" w:rsidRDefault="005B335C" w:rsidP="005B335C">
      <w:pPr>
        <w:ind w:left="709"/>
        <w:rPr>
          <w:rFonts w:cs="Arial"/>
          <w:sz w:val="20"/>
        </w:rPr>
      </w:pPr>
      <w:r w:rsidRPr="005B335C">
        <w:rPr>
          <w:rFonts w:cs="Arial"/>
          <w:color w:val="000000"/>
          <w:sz w:val="20"/>
        </w:rPr>
        <w:t>CF37 5SQ</w:t>
      </w:r>
    </w:p>
    <w:p w14:paraId="72D3AD16" w14:textId="77777777" w:rsidR="00B17FAF" w:rsidRPr="0059380F" w:rsidRDefault="00B17FAF" w:rsidP="00B17FAF">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33D5638A" w:rsidR="00466A60" w:rsidRPr="0059380F" w:rsidRDefault="00466A60" w:rsidP="005B335C">
            <w:pPr>
              <w:rPr>
                <w:rFonts w:cs="Arial"/>
                <w:color w:val="FF0000"/>
                <w:sz w:val="20"/>
              </w:rPr>
            </w:pPr>
            <w:r>
              <w:rPr>
                <w:rFonts w:cs="Arial"/>
                <w:sz w:val="20"/>
              </w:rPr>
              <w:t>EPR/</w:t>
            </w:r>
            <w:r w:rsidR="007F1E38">
              <w:rPr>
                <w:rFonts w:cs="Arial"/>
                <w:sz w:val="20"/>
              </w:rPr>
              <w:t>DP</w:t>
            </w:r>
            <w:r w:rsidR="005B335C">
              <w:rPr>
                <w:rFonts w:cs="Arial"/>
                <w:sz w:val="20"/>
              </w:rPr>
              <w:t>3030ZC</w:t>
            </w:r>
          </w:p>
        </w:tc>
        <w:tc>
          <w:tcPr>
            <w:tcW w:w="2835" w:type="dxa"/>
          </w:tcPr>
          <w:p w14:paraId="15694827" w14:textId="6A7BC474" w:rsidR="00466A60" w:rsidRPr="0059380F" w:rsidRDefault="005B335C" w:rsidP="005B335C">
            <w:pPr>
              <w:jc w:val="left"/>
              <w:rPr>
                <w:rFonts w:cs="Arial"/>
                <w:color w:val="FF0000"/>
                <w:sz w:val="20"/>
              </w:rPr>
            </w:pPr>
            <w:r>
              <w:rPr>
                <w:rFonts w:cs="Arial"/>
                <w:sz w:val="20"/>
              </w:rPr>
              <w:t xml:space="preserve">PB </w:t>
            </w:r>
            <w:proofErr w:type="spellStart"/>
            <w:r>
              <w:rPr>
                <w:rFonts w:cs="Arial"/>
                <w:sz w:val="20"/>
              </w:rPr>
              <w:t>Gelatins</w:t>
            </w:r>
            <w:proofErr w:type="spellEnd"/>
            <w:r>
              <w:rPr>
                <w:rFonts w:cs="Arial"/>
                <w:sz w:val="20"/>
              </w:rPr>
              <w:t xml:space="preserve"> UK Limited</w:t>
            </w:r>
          </w:p>
        </w:tc>
        <w:tc>
          <w:tcPr>
            <w:tcW w:w="3404" w:type="dxa"/>
          </w:tcPr>
          <w:p w14:paraId="31EFC256" w14:textId="77777777" w:rsidR="005B335C" w:rsidRDefault="005B335C" w:rsidP="00B17FAF">
            <w:pPr>
              <w:rPr>
                <w:rFonts w:cs="Arial"/>
                <w:sz w:val="20"/>
              </w:rPr>
            </w:pPr>
            <w:r>
              <w:rPr>
                <w:rFonts w:cs="Arial"/>
                <w:sz w:val="20"/>
              </w:rPr>
              <w:t xml:space="preserve">PB </w:t>
            </w:r>
            <w:proofErr w:type="spellStart"/>
            <w:r>
              <w:rPr>
                <w:rFonts w:cs="Arial"/>
                <w:sz w:val="20"/>
              </w:rPr>
              <w:t>Gelatins</w:t>
            </w:r>
            <w:proofErr w:type="spellEnd"/>
          </w:p>
          <w:p w14:paraId="3733BD5E" w14:textId="77777777" w:rsidR="005B335C" w:rsidRDefault="005B335C" w:rsidP="00B17FAF">
            <w:pPr>
              <w:rPr>
                <w:rFonts w:cs="Arial"/>
                <w:sz w:val="20"/>
              </w:rPr>
            </w:pPr>
            <w:r>
              <w:rPr>
                <w:rFonts w:cs="Arial"/>
                <w:sz w:val="20"/>
              </w:rPr>
              <w:t>Unit A6 Severn Road</w:t>
            </w:r>
          </w:p>
          <w:p w14:paraId="7F3C637C" w14:textId="77777777" w:rsidR="005B335C" w:rsidRDefault="005B335C" w:rsidP="00B17FAF">
            <w:pPr>
              <w:rPr>
                <w:rFonts w:cs="Arial"/>
                <w:sz w:val="20"/>
              </w:rPr>
            </w:pPr>
            <w:proofErr w:type="spellStart"/>
            <w:r>
              <w:rPr>
                <w:rFonts w:cs="Arial"/>
                <w:sz w:val="20"/>
              </w:rPr>
              <w:t>Treforest</w:t>
            </w:r>
            <w:proofErr w:type="spellEnd"/>
            <w:r>
              <w:rPr>
                <w:rFonts w:cs="Arial"/>
                <w:sz w:val="20"/>
              </w:rPr>
              <w:t xml:space="preserve"> Industrial Estate</w:t>
            </w:r>
          </w:p>
          <w:p w14:paraId="7F5657BF" w14:textId="77777777" w:rsidR="005B335C" w:rsidRDefault="005B335C" w:rsidP="00B17FAF">
            <w:pPr>
              <w:rPr>
                <w:rFonts w:cs="Arial"/>
                <w:sz w:val="20"/>
              </w:rPr>
            </w:pPr>
            <w:r>
              <w:rPr>
                <w:rFonts w:cs="Arial"/>
                <w:sz w:val="20"/>
              </w:rPr>
              <w:t>Pontypridd</w:t>
            </w:r>
          </w:p>
          <w:p w14:paraId="4A8811AA" w14:textId="77777777" w:rsidR="005B335C" w:rsidRDefault="005B335C" w:rsidP="00B17FAF">
            <w:pPr>
              <w:rPr>
                <w:rFonts w:cs="Arial"/>
                <w:sz w:val="20"/>
              </w:rPr>
            </w:pPr>
            <w:r>
              <w:rPr>
                <w:rFonts w:cs="Arial"/>
                <w:sz w:val="20"/>
              </w:rPr>
              <w:t xml:space="preserve">Rhondda Cynon </w:t>
            </w:r>
            <w:proofErr w:type="spellStart"/>
            <w:r>
              <w:rPr>
                <w:rFonts w:cs="Arial"/>
                <w:sz w:val="20"/>
              </w:rPr>
              <w:t>Taf</w:t>
            </w:r>
            <w:proofErr w:type="spellEnd"/>
          </w:p>
          <w:p w14:paraId="0301CE79" w14:textId="3C844BD9" w:rsidR="00D20511" w:rsidRPr="0059380F" w:rsidRDefault="005B335C" w:rsidP="005B335C">
            <w:pPr>
              <w:rPr>
                <w:rFonts w:cs="Arial"/>
                <w:color w:val="FF0000"/>
                <w:sz w:val="20"/>
              </w:rPr>
            </w:pPr>
            <w:r>
              <w:rPr>
                <w:rFonts w:cs="Arial"/>
                <w:sz w:val="20"/>
              </w:rPr>
              <w:t>CF37 5SQ</w:t>
            </w:r>
          </w:p>
        </w:tc>
      </w:tr>
      <w:tr w:rsidR="00C268E2" w:rsidRPr="0059380F" w14:paraId="6277DD91" w14:textId="77777777" w:rsidTr="00C268E2">
        <w:tc>
          <w:tcPr>
            <w:tcW w:w="2694" w:type="dxa"/>
          </w:tcPr>
          <w:p w14:paraId="6B5E7F48" w14:textId="611A9619"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02926162" w14:textId="025E139A" w:rsidR="00021DB2" w:rsidRDefault="00021DB2" w:rsidP="00021DB2">
      <w:pPr>
        <w:suppressAutoHyphens/>
        <w:ind w:left="3600"/>
        <w:rPr>
          <w:rFonts w:cs="Arial"/>
          <w:spacing w:val="-3"/>
          <w:sz w:val="20"/>
        </w:rPr>
      </w:pPr>
      <w:r>
        <w:rPr>
          <w:b/>
          <w:noProof/>
        </w:rPr>
        <w:drawing>
          <wp:inline distT="0" distB="0" distL="0" distR="0" wp14:anchorId="723551DC" wp14:editId="38A739B8">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44AE94D7" w14:textId="77777777" w:rsidR="00021DB2" w:rsidRDefault="00021DB2" w:rsidP="00021DB2">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7890C456" w14:textId="77777777" w:rsidR="00021DB2" w:rsidRDefault="00021DB2" w:rsidP="00021DB2">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64C90BFB" w14:textId="77777777" w:rsidR="00021DB2" w:rsidRDefault="00021DB2" w:rsidP="00021DB2">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74F04">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74F04">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874F04">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874F04">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21DB2"/>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507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7F1E38"/>
    <w:rsid w:val="00820898"/>
    <w:rsid w:val="00832030"/>
    <w:rsid w:val="008359B3"/>
    <w:rsid w:val="00842FC5"/>
    <w:rsid w:val="0085223F"/>
    <w:rsid w:val="00861D04"/>
    <w:rsid w:val="008704FD"/>
    <w:rsid w:val="00874F04"/>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0202346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PB Gelatins</Site_x0020_Name>
    <Internal_x002f_External xmlns="859f7ad6-93f6-4205-b62b-a17f28acbbac">Outgoing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A6 Severn Road, Treforest Industrial Estate, Pontypridd, Rhondda Cynon Taf CF37 5SQ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Unit A6 Severn Road, Treforest Industrial Estate, Pontypridd, Rhondda Cynon Taf CF37 5SQ</Facility_x0020_Address>
    <Environment_x0020_Sub_x0020_Folder xmlns="859f7ad6-93f6-4205-b62b-a17f28acbbac">Environment monitoring</Environment_x0020_Sub_x0020_Folder>
    <Customer_x0020_Name xmlns="859f7ad6-93f6-4205-b62b-a17f28acbbac">PB Gelatins UK Ltd</Customer_x0020_Name>
    <Surrendered_x002f_Expired xmlns="859f7ad6-93f6-4205-b62b-a17f28acbbac" xsi:nil="true"/>
    <Post_x0020_code xmlns="859f7ad6-93f6-4205-b62b-a17f28acbbac">CF37 5SQ</Post_x0020_code>
    <Surrendered_x002f_Expired_x0020_Date xmlns="859f7ad6-93f6-4205-b62b-a17f28acbbac" xsi:nil="true"/>
    <_dlc_DocId xmlns="9be56660-2c31-41ef-bc00-23e72f632f2a">REGU-386-17100</_dlc_DocId>
    <_dlc_DocIdUrl xmlns="9be56660-2c31-41ef-bc00-23e72f632f2a">
      <Url>https://cyfoethnaturiolcymru.sharepoint.com/teams/Regulatory/Permitting/_layouts/15/DocIdRedir.aspx?ID=REGU-386-17100</Url>
      <Description>REGU-386-17100</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F3D358-A817-457E-85E7-6B74420437E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79A3783-6CFA-41F9-A262-3D8BF5333305}"/>
</file>

<file path=customXml/itemProps4.xml><?xml version="1.0" encoding="utf-8"?>
<ds:datastoreItem xmlns:ds="http://schemas.openxmlformats.org/officeDocument/2006/customXml" ds:itemID="{380D659D-9DCB-4446-A6ED-F83E23461EBD}">
  <ds:schemaRefs>
    <ds:schemaRef ds:uri="http://purl.org/dc/elements/1.1/"/>
    <ds:schemaRef ds:uri="http://www.w3.org/XML/1998/namespace"/>
    <ds:schemaRef ds:uri="http://purl.org/dc/terms/"/>
    <ds:schemaRef ds:uri="http://purl.org/dc/dcmitype/"/>
    <ds:schemaRef ds:uri="http://schemas.microsoft.com/office/2006/documentManagement/types"/>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2182</Words>
  <Characters>13300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2017-01-04T09:51:00Z</cp:lastPrinted>
  <dcterms:created xsi:type="dcterms:W3CDTF">2016-12-28T16:40:00Z</dcterms:created>
  <dcterms:modified xsi:type="dcterms:W3CDTF">2017-01-04T09:52:00Z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78ea8981-f34f-4d1e-a2f7-0c3d4fef09a8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REGU-386-17100</vt:lpwstr>
  </property>
  <property fmtid="{D5CDD505-2E9C-101B-9397-08002B2CF9AE}" pid="8" name="_dlc_DocIdUrl">
    <vt:lpwstr>https://cyfoethnaturiolcymru.sharepoint.com/teams/Regulatory/Permitting/_layouts/15/DocIdRedir.aspx?ID=REGU-386-17100, REGU-386-17100</vt:lpwstr>
  </property>
  <property fmtid="{D5CDD505-2E9C-101B-9397-08002B2CF9AE}" pid="9" name="_docset_NoMedatataSyncRequired">
    <vt:lpwstr>False</vt:lpwstr>
  </property>
</Properties>
</file>