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86491A5" w:rsidR="003C1B3B" w:rsidRPr="00BE5CF6" w:rsidRDefault="00744757" w:rsidP="003B0416">
                <w:pPr>
                  <w:pStyle w:val="Questiontext"/>
                  <w:rPr>
                    <w:rFonts w:eastAsia="Calibri"/>
                    <w:sz w:val="18"/>
                    <w:szCs w:val="18"/>
                    <w:lang w:eastAsia="en-GB"/>
                  </w:rPr>
                </w:pPr>
                <w:r>
                  <w:rPr>
                    <w:rStyle w:val="Responseboxtext"/>
                    <w:rFonts w:eastAsia="Calibri"/>
                    <w:sz w:val="18"/>
                    <w:szCs w:val="18"/>
                  </w:rPr>
                  <w:t>New bespoke Installation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F085658" w:rsidR="00225F5C" w:rsidRPr="00BE5CF6" w:rsidRDefault="00744757" w:rsidP="000D7F01">
                <w:pPr>
                  <w:pStyle w:val="Questiontext"/>
                  <w:rPr>
                    <w:rFonts w:eastAsia="Calibri"/>
                    <w:sz w:val="18"/>
                    <w:szCs w:val="18"/>
                    <w:lang w:eastAsia="en-GB"/>
                  </w:rPr>
                </w:pPr>
                <w:r>
                  <w:rPr>
                    <w:rStyle w:val="Responseboxtext"/>
                    <w:rFonts w:eastAsia="Calibri"/>
                    <w:sz w:val="18"/>
                    <w:szCs w:val="18"/>
                  </w:rPr>
                  <w:t>10,000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5F750280" w:rsidR="00764344" w:rsidRPr="00A9322A" w:rsidRDefault="00744757"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D1194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D1194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D1194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D1194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D1194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D1194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D1194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D1194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D1194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D1194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D1194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D1194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C179ECF" w:rsidR="003B0416" w:rsidRPr="00BB1EDB" w:rsidRDefault="00D11945"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D9AD2FC"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B2</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C61DB0F"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D95A94D"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F1</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57F5119" w:rsidR="003B0416" w:rsidRPr="00BB1EDB" w:rsidRDefault="00EE23B4" w:rsidP="003B0416">
                <w:pPr>
                  <w:pStyle w:val="Questiontext"/>
                  <w:rPr>
                    <w:rFonts w:eastAsia="Calibri"/>
                    <w:sz w:val="18"/>
                    <w:szCs w:val="18"/>
                    <w:lang w:eastAsia="en-GB"/>
                  </w:rPr>
                </w:pPr>
                <w:r>
                  <w:rPr>
                    <w:rStyle w:val="Responseboxtext"/>
                    <w:rFonts w:eastAsia="Calibri"/>
                    <w:sz w:val="18"/>
                    <w:szCs w:val="18"/>
                  </w:rPr>
                  <w:t>Layout drainage location plans</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2F3ABF33" w:rsidR="003B0416" w:rsidRPr="00BB1EDB" w:rsidRDefault="00EE23B4" w:rsidP="003B0416">
                <w:pPr>
                  <w:pStyle w:val="Questiontext"/>
                  <w:rPr>
                    <w:rFonts w:eastAsia="Calibri"/>
                    <w:sz w:val="18"/>
                    <w:szCs w:val="18"/>
                    <w:lang w:eastAsia="en-GB"/>
                  </w:rPr>
                </w:pPr>
                <w:r>
                  <w:rPr>
                    <w:rStyle w:val="Responseboxtext"/>
                    <w:rFonts w:eastAsia="Calibri"/>
                    <w:sz w:val="18"/>
                    <w:szCs w:val="18"/>
                  </w:rPr>
                  <w:t>H 1 Assessments</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6CEF6EB4" w:rsidR="003B0416" w:rsidRPr="00BB1EDB" w:rsidRDefault="00EE23B4" w:rsidP="003B0416">
                <w:pPr>
                  <w:pStyle w:val="Questiontext"/>
                  <w:rPr>
                    <w:rFonts w:eastAsia="Calibri"/>
                    <w:sz w:val="18"/>
                    <w:szCs w:val="18"/>
                    <w:lang w:eastAsia="en-GB"/>
                  </w:rPr>
                </w:pPr>
                <w:proofErr w:type="gramStart"/>
                <w:r>
                  <w:rPr>
                    <w:rStyle w:val="Responseboxtext"/>
                    <w:rFonts w:eastAsia="Calibri"/>
                    <w:sz w:val="18"/>
                    <w:szCs w:val="18"/>
                  </w:rPr>
                  <w:t>Non Tech</w:t>
                </w:r>
                <w:proofErr w:type="gramEnd"/>
                <w:r>
                  <w:rPr>
                    <w:rStyle w:val="Responseboxtext"/>
                    <w:rFonts w:eastAsia="Calibri"/>
                    <w:sz w:val="18"/>
                    <w:szCs w:val="18"/>
                  </w:rPr>
                  <w:t xml:space="preserve"> &amp; Non Tech summary</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E5E8614" w:rsidR="00225F5C" w:rsidRPr="00F77607" w:rsidRDefault="00744757" w:rsidP="00D1194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1194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1194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1395890D" w:rsidR="003B0416" w:rsidRPr="007A2E2A" w:rsidRDefault="000D2F23" w:rsidP="003B0416">
                <w:pPr>
                  <w:spacing w:before="120" w:after="60"/>
                  <w:rPr>
                    <w:rStyle w:val="Responseboxtext"/>
                  </w:rPr>
                </w:pPr>
                <w:r>
                  <w:rPr>
                    <w:rStyle w:val="Responseboxtext"/>
                    <w:rFonts w:eastAsia="Calibri"/>
                    <w:sz w:val="18"/>
                    <w:szCs w:val="18"/>
                  </w:rPr>
                  <w:t>Dion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5CC08802" w:rsidR="003B0416" w:rsidRPr="007A2E2A" w:rsidRDefault="00744757" w:rsidP="003B0416">
                <w:pPr>
                  <w:spacing w:before="120" w:after="60"/>
                  <w:rPr>
                    <w:rStyle w:val="Responseboxtext"/>
                  </w:rPr>
                </w:pPr>
                <w:r>
                  <w:rPr>
                    <w:rStyle w:val="Responseboxtext"/>
                    <w:rFonts w:eastAsia="Calibri"/>
                    <w:sz w:val="18"/>
                    <w:szCs w:val="18"/>
                  </w:rPr>
                  <w:t>Edwards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E1A4EFC" w:rsidR="003B0416" w:rsidRPr="007A2E2A" w:rsidRDefault="00744757" w:rsidP="003B0416">
                <w:pPr>
                  <w:spacing w:before="120" w:after="60"/>
                  <w:rPr>
                    <w:rStyle w:val="Responseboxtext"/>
                  </w:rPr>
                </w:pPr>
                <w:r>
                  <w:rPr>
                    <w:rStyle w:val="Responseboxtext"/>
                    <w:rFonts w:eastAsia="Calibri"/>
                    <w:sz w:val="18"/>
                    <w:szCs w:val="18"/>
                  </w:rPr>
                  <w:t>Edwards Brothers</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10-31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87B9478" w:rsidR="00A87658" w:rsidRPr="007A2E2A" w:rsidRDefault="00744757" w:rsidP="00485572">
                <w:pPr>
                  <w:pStyle w:val="Paragraph"/>
                  <w:spacing w:before="120" w:after="60"/>
                  <w:rPr>
                    <w:rStyle w:val="Responseboxtext"/>
                    <w:rFonts w:eastAsia="Calibri"/>
                  </w:rPr>
                </w:pPr>
                <w:r>
                  <w:rPr>
                    <w:rStyle w:val="Responseboxtext"/>
                    <w:rFonts w:eastAsia="Calibri"/>
                  </w:rPr>
                  <w:t>31/10/2018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1194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1CABF1C4" w:rsidR="00225F5C" w:rsidRPr="00F77607" w:rsidRDefault="000D2F23" w:rsidP="00D1194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1194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21146B4B" w14:textId="77777777" w:rsidTr="00D11945">
        <w:trPr>
          <w:gridBefore w:val="1"/>
          <w:wBefore w:w="7" w:type="dxa"/>
        </w:trPr>
        <w:tc>
          <w:tcPr>
            <w:tcW w:w="3549" w:type="dxa"/>
            <w:gridSpan w:val="4"/>
            <w:shd w:val="clear" w:color="auto" w:fill="auto"/>
          </w:tcPr>
          <w:p w14:paraId="69665DBE"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11945">
            <w:pPr>
              <w:spacing w:before="60" w:after="60"/>
              <w:rPr>
                <w:rFonts w:cs="Arial"/>
                <w:sz w:val="2"/>
                <w:szCs w:val="2"/>
              </w:rPr>
            </w:pPr>
          </w:p>
        </w:tc>
      </w:tr>
      <w:tr w:rsidR="00225F5C" w:rsidRPr="007C08F6" w14:paraId="15BE2EA4" w14:textId="77777777" w:rsidTr="00D11945">
        <w:tc>
          <w:tcPr>
            <w:tcW w:w="3556" w:type="dxa"/>
            <w:gridSpan w:val="5"/>
            <w:tcBorders>
              <w:right w:val="single" w:sz="4" w:space="0" w:color="auto"/>
            </w:tcBorders>
            <w:shd w:val="clear" w:color="auto" w:fill="auto"/>
          </w:tcPr>
          <w:p w14:paraId="2764E60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4493E632" w:rsidR="00225F5C" w:rsidRPr="007A2E2A" w:rsidRDefault="000D2F23" w:rsidP="00D11945">
                <w:pPr>
                  <w:spacing w:before="120" w:after="60"/>
                  <w:rPr>
                    <w:rStyle w:val="Responseboxtext"/>
                  </w:rPr>
                </w:pPr>
                <w:r>
                  <w:rPr>
                    <w:rStyle w:val="Responseboxtext"/>
                    <w:rFonts w:eastAsia="Calibri"/>
                    <w:sz w:val="18"/>
                    <w:szCs w:val="18"/>
                  </w:rPr>
                  <w:t>Robert</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11945">
            <w:pPr>
              <w:spacing w:before="120" w:after="60"/>
              <w:rPr>
                <w:rFonts w:cs="Arial"/>
                <w:sz w:val="20"/>
                <w:szCs w:val="20"/>
              </w:rPr>
            </w:pPr>
          </w:p>
        </w:tc>
      </w:tr>
      <w:tr w:rsidR="00225F5C" w:rsidRPr="003B0416" w14:paraId="0F0E99AB" w14:textId="77777777" w:rsidTr="00D11945">
        <w:tc>
          <w:tcPr>
            <w:tcW w:w="3556" w:type="dxa"/>
            <w:gridSpan w:val="5"/>
            <w:shd w:val="clear" w:color="auto" w:fill="auto"/>
          </w:tcPr>
          <w:p w14:paraId="3C1007B2"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11945">
            <w:pPr>
              <w:spacing w:before="120" w:after="60"/>
              <w:rPr>
                <w:rFonts w:cs="Arial"/>
                <w:sz w:val="2"/>
                <w:szCs w:val="2"/>
              </w:rPr>
            </w:pPr>
          </w:p>
        </w:tc>
      </w:tr>
      <w:tr w:rsidR="00225F5C" w:rsidRPr="007C08F6" w14:paraId="1E092CB6" w14:textId="77777777" w:rsidTr="00D11945">
        <w:tc>
          <w:tcPr>
            <w:tcW w:w="3556" w:type="dxa"/>
            <w:gridSpan w:val="5"/>
            <w:tcBorders>
              <w:right w:val="single" w:sz="4" w:space="0" w:color="auto"/>
            </w:tcBorders>
            <w:shd w:val="clear" w:color="auto" w:fill="auto"/>
          </w:tcPr>
          <w:p w14:paraId="3E29FF86"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3CE462CC" w:rsidR="00225F5C" w:rsidRPr="007A2E2A" w:rsidRDefault="00744757" w:rsidP="00D11945">
                <w:pPr>
                  <w:spacing w:before="120" w:after="60"/>
                  <w:rPr>
                    <w:rStyle w:val="Responseboxtext"/>
                  </w:rPr>
                </w:pPr>
                <w:r>
                  <w:rPr>
                    <w:rStyle w:val="Responseboxtext"/>
                    <w:rFonts w:eastAsia="Calibri"/>
                    <w:sz w:val="18"/>
                    <w:szCs w:val="18"/>
                  </w:rPr>
                  <w:t>Edwards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11945">
            <w:pPr>
              <w:spacing w:before="120" w:after="60"/>
              <w:rPr>
                <w:rFonts w:cs="Arial"/>
                <w:sz w:val="20"/>
                <w:szCs w:val="20"/>
              </w:rPr>
            </w:pPr>
          </w:p>
        </w:tc>
      </w:tr>
      <w:tr w:rsidR="00225F5C" w:rsidRPr="003B0416" w14:paraId="725152FF" w14:textId="77777777" w:rsidTr="00D11945">
        <w:tc>
          <w:tcPr>
            <w:tcW w:w="3556" w:type="dxa"/>
            <w:gridSpan w:val="5"/>
            <w:shd w:val="clear" w:color="auto" w:fill="auto"/>
          </w:tcPr>
          <w:p w14:paraId="61051177"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11945">
            <w:pPr>
              <w:spacing w:before="120" w:after="60"/>
              <w:rPr>
                <w:rFonts w:cs="Arial"/>
                <w:sz w:val="2"/>
                <w:szCs w:val="2"/>
              </w:rPr>
            </w:pPr>
          </w:p>
        </w:tc>
      </w:tr>
      <w:tr w:rsidR="00225F5C" w:rsidRPr="007C08F6" w14:paraId="7C2FEC28" w14:textId="77777777" w:rsidTr="00D11945">
        <w:tc>
          <w:tcPr>
            <w:tcW w:w="3556" w:type="dxa"/>
            <w:gridSpan w:val="5"/>
            <w:tcBorders>
              <w:right w:val="single" w:sz="4" w:space="0" w:color="auto"/>
            </w:tcBorders>
            <w:shd w:val="clear" w:color="auto" w:fill="auto"/>
          </w:tcPr>
          <w:p w14:paraId="34E9ED0F"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5DC0606C" w:rsidR="00225F5C" w:rsidRPr="007A2E2A" w:rsidRDefault="00744757" w:rsidP="00D11945">
                <w:pPr>
                  <w:spacing w:before="120" w:after="60"/>
                  <w:rPr>
                    <w:rStyle w:val="Responseboxtext"/>
                  </w:rPr>
                </w:pPr>
                <w:r>
                  <w:rPr>
                    <w:rStyle w:val="Responseboxtext"/>
                    <w:rFonts w:eastAsia="Calibri"/>
                    <w:sz w:val="18"/>
                    <w:szCs w:val="18"/>
                  </w:rPr>
                  <w:t>Edwards Brothers</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11945">
            <w:pPr>
              <w:spacing w:before="120" w:after="60"/>
              <w:rPr>
                <w:rFonts w:cs="Arial"/>
                <w:sz w:val="20"/>
                <w:szCs w:val="20"/>
              </w:rPr>
            </w:pPr>
          </w:p>
        </w:tc>
      </w:tr>
      <w:tr w:rsidR="00225F5C" w:rsidRPr="003B0416" w14:paraId="54CF047F" w14:textId="77777777" w:rsidTr="00D11945">
        <w:tc>
          <w:tcPr>
            <w:tcW w:w="3556" w:type="dxa"/>
            <w:gridSpan w:val="5"/>
            <w:shd w:val="clear" w:color="auto" w:fill="auto"/>
          </w:tcPr>
          <w:p w14:paraId="5583B603"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11945">
            <w:pPr>
              <w:spacing w:before="120" w:after="60"/>
              <w:rPr>
                <w:rFonts w:cs="Arial"/>
                <w:sz w:val="2"/>
                <w:szCs w:val="2"/>
              </w:rPr>
            </w:pPr>
          </w:p>
        </w:tc>
      </w:tr>
      <w:tr w:rsidR="00225F5C" w:rsidRPr="007C08F6" w14:paraId="0582F4AD" w14:textId="77777777" w:rsidTr="00D11945">
        <w:tc>
          <w:tcPr>
            <w:tcW w:w="3556" w:type="dxa"/>
            <w:gridSpan w:val="5"/>
            <w:tcBorders>
              <w:right w:val="single" w:sz="4" w:space="0" w:color="auto"/>
            </w:tcBorders>
            <w:shd w:val="clear" w:color="auto" w:fill="auto"/>
          </w:tcPr>
          <w:p w14:paraId="24EC65F0"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10-31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13932E4B" w:rsidR="00225F5C" w:rsidRPr="007A2E2A" w:rsidRDefault="000D2F23" w:rsidP="00D11945">
                <w:pPr>
                  <w:pStyle w:val="Paragraph"/>
                  <w:spacing w:before="120" w:after="60"/>
                  <w:rPr>
                    <w:rStyle w:val="Responseboxtext"/>
                    <w:rFonts w:eastAsia="Calibri"/>
                  </w:rPr>
                </w:pPr>
                <w:r>
                  <w:rPr>
                    <w:rStyle w:val="Responseboxtext"/>
                    <w:rFonts w:eastAsia="Calibri"/>
                  </w:rPr>
                  <w:t>31/10/2018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1194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1194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1194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1194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10075EDD" w14:textId="77777777" w:rsidTr="00D11945">
        <w:trPr>
          <w:gridBefore w:val="1"/>
          <w:wBefore w:w="7" w:type="dxa"/>
        </w:trPr>
        <w:tc>
          <w:tcPr>
            <w:tcW w:w="3549" w:type="dxa"/>
            <w:gridSpan w:val="4"/>
            <w:shd w:val="clear" w:color="auto" w:fill="auto"/>
          </w:tcPr>
          <w:p w14:paraId="456C61FE"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11945">
            <w:pPr>
              <w:spacing w:before="60" w:after="60"/>
              <w:rPr>
                <w:rFonts w:cs="Arial"/>
                <w:sz w:val="2"/>
                <w:szCs w:val="2"/>
              </w:rPr>
            </w:pPr>
          </w:p>
        </w:tc>
      </w:tr>
      <w:tr w:rsidR="00225F5C" w:rsidRPr="007C08F6" w14:paraId="5ADA3029" w14:textId="77777777" w:rsidTr="00D11945">
        <w:tc>
          <w:tcPr>
            <w:tcW w:w="3556" w:type="dxa"/>
            <w:gridSpan w:val="5"/>
            <w:tcBorders>
              <w:right w:val="single" w:sz="4" w:space="0" w:color="auto"/>
            </w:tcBorders>
            <w:shd w:val="clear" w:color="auto" w:fill="auto"/>
          </w:tcPr>
          <w:p w14:paraId="05CEF9D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11945">
            <w:pPr>
              <w:spacing w:before="120" w:after="60"/>
              <w:rPr>
                <w:rFonts w:cs="Arial"/>
                <w:sz w:val="20"/>
                <w:szCs w:val="20"/>
              </w:rPr>
            </w:pPr>
          </w:p>
        </w:tc>
      </w:tr>
      <w:tr w:rsidR="00225F5C" w:rsidRPr="003B0416" w14:paraId="0E83BEE6" w14:textId="77777777" w:rsidTr="00D11945">
        <w:tc>
          <w:tcPr>
            <w:tcW w:w="3556" w:type="dxa"/>
            <w:gridSpan w:val="5"/>
            <w:shd w:val="clear" w:color="auto" w:fill="auto"/>
          </w:tcPr>
          <w:p w14:paraId="7F76782C"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11945">
            <w:pPr>
              <w:spacing w:before="120" w:after="60"/>
              <w:rPr>
                <w:rFonts w:cs="Arial"/>
                <w:sz w:val="2"/>
                <w:szCs w:val="2"/>
              </w:rPr>
            </w:pPr>
          </w:p>
        </w:tc>
      </w:tr>
      <w:tr w:rsidR="00225F5C" w:rsidRPr="007C08F6" w14:paraId="4D2E1A61" w14:textId="77777777" w:rsidTr="00D11945">
        <w:tc>
          <w:tcPr>
            <w:tcW w:w="3556" w:type="dxa"/>
            <w:gridSpan w:val="5"/>
            <w:tcBorders>
              <w:right w:val="single" w:sz="4" w:space="0" w:color="auto"/>
            </w:tcBorders>
            <w:shd w:val="clear" w:color="auto" w:fill="auto"/>
          </w:tcPr>
          <w:p w14:paraId="6F3F3A8B"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11945">
            <w:pPr>
              <w:spacing w:before="120" w:after="60"/>
              <w:rPr>
                <w:rFonts w:cs="Arial"/>
                <w:sz w:val="20"/>
                <w:szCs w:val="20"/>
              </w:rPr>
            </w:pPr>
          </w:p>
        </w:tc>
      </w:tr>
      <w:tr w:rsidR="00225F5C" w:rsidRPr="003B0416" w14:paraId="4B7376F2" w14:textId="77777777" w:rsidTr="00D11945">
        <w:tc>
          <w:tcPr>
            <w:tcW w:w="3556" w:type="dxa"/>
            <w:gridSpan w:val="5"/>
            <w:shd w:val="clear" w:color="auto" w:fill="auto"/>
          </w:tcPr>
          <w:p w14:paraId="7CB6CFFB"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11945">
            <w:pPr>
              <w:spacing w:before="120" w:after="60"/>
              <w:rPr>
                <w:rFonts w:cs="Arial"/>
                <w:sz w:val="2"/>
                <w:szCs w:val="2"/>
              </w:rPr>
            </w:pPr>
          </w:p>
        </w:tc>
      </w:tr>
      <w:tr w:rsidR="00225F5C" w:rsidRPr="007C08F6" w14:paraId="5F536B16" w14:textId="77777777" w:rsidTr="00D11945">
        <w:tc>
          <w:tcPr>
            <w:tcW w:w="3556" w:type="dxa"/>
            <w:gridSpan w:val="5"/>
            <w:tcBorders>
              <w:right w:val="single" w:sz="4" w:space="0" w:color="auto"/>
            </w:tcBorders>
            <w:shd w:val="clear" w:color="auto" w:fill="auto"/>
          </w:tcPr>
          <w:p w14:paraId="27A6EEB8"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11945">
            <w:pPr>
              <w:spacing w:before="120" w:after="60"/>
              <w:rPr>
                <w:rFonts w:cs="Arial"/>
                <w:sz w:val="20"/>
                <w:szCs w:val="20"/>
              </w:rPr>
            </w:pPr>
          </w:p>
        </w:tc>
      </w:tr>
      <w:tr w:rsidR="00225F5C" w:rsidRPr="003B0416" w14:paraId="672BDA9E" w14:textId="77777777" w:rsidTr="00D11945">
        <w:tc>
          <w:tcPr>
            <w:tcW w:w="3556" w:type="dxa"/>
            <w:gridSpan w:val="5"/>
            <w:shd w:val="clear" w:color="auto" w:fill="auto"/>
          </w:tcPr>
          <w:p w14:paraId="1E401C10"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11945">
            <w:pPr>
              <w:spacing w:before="120" w:after="60"/>
              <w:rPr>
                <w:rFonts w:cs="Arial"/>
                <w:sz w:val="2"/>
                <w:szCs w:val="2"/>
              </w:rPr>
            </w:pPr>
          </w:p>
        </w:tc>
      </w:tr>
      <w:tr w:rsidR="00225F5C" w:rsidRPr="007C08F6" w14:paraId="0329B41F" w14:textId="77777777" w:rsidTr="00D11945">
        <w:tc>
          <w:tcPr>
            <w:tcW w:w="3556" w:type="dxa"/>
            <w:gridSpan w:val="5"/>
            <w:tcBorders>
              <w:right w:val="single" w:sz="4" w:space="0" w:color="auto"/>
            </w:tcBorders>
            <w:shd w:val="clear" w:color="auto" w:fill="auto"/>
          </w:tcPr>
          <w:p w14:paraId="186EBFFC"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1194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1194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1194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1194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1194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60FC8755" w14:textId="77777777" w:rsidTr="00D11945">
        <w:trPr>
          <w:gridBefore w:val="1"/>
          <w:wBefore w:w="7" w:type="dxa"/>
        </w:trPr>
        <w:tc>
          <w:tcPr>
            <w:tcW w:w="3549" w:type="dxa"/>
            <w:gridSpan w:val="4"/>
            <w:shd w:val="clear" w:color="auto" w:fill="auto"/>
          </w:tcPr>
          <w:p w14:paraId="22D6015F"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11945">
            <w:pPr>
              <w:spacing w:before="60" w:after="60"/>
              <w:rPr>
                <w:rFonts w:cs="Arial"/>
                <w:sz w:val="2"/>
                <w:szCs w:val="2"/>
              </w:rPr>
            </w:pPr>
          </w:p>
        </w:tc>
      </w:tr>
      <w:tr w:rsidR="00225F5C" w:rsidRPr="007C08F6" w14:paraId="478F29ED" w14:textId="77777777" w:rsidTr="00D11945">
        <w:tc>
          <w:tcPr>
            <w:tcW w:w="3556" w:type="dxa"/>
            <w:gridSpan w:val="5"/>
            <w:tcBorders>
              <w:right w:val="single" w:sz="4" w:space="0" w:color="auto"/>
            </w:tcBorders>
            <w:shd w:val="clear" w:color="auto" w:fill="auto"/>
          </w:tcPr>
          <w:p w14:paraId="52E0B593"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11945">
            <w:pPr>
              <w:spacing w:before="120" w:after="60"/>
              <w:rPr>
                <w:rFonts w:cs="Arial"/>
                <w:sz w:val="20"/>
                <w:szCs w:val="20"/>
              </w:rPr>
            </w:pPr>
          </w:p>
        </w:tc>
      </w:tr>
      <w:tr w:rsidR="00225F5C" w:rsidRPr="003B0416" w14:paraId="7F7F3A1E" w14:textId="77777777" w:rsidTr="00D11945">
        <w:tc>
          <w:tcPr>
            <w:tcW w:w="3556" w:type="dxa"/>
            <w:gridSpan w:val="5"/>
            <w:shd w:val="clear" w:color="auto" w:fill="auto"/>
          </w:tcPr>
          <w:p w14:paraId="5A484EB3"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11945">
            <w:pPr>
              <w:spacing w:before="120" w:after="60"/>
              <w:rPr>
                <w:rFonts w:cs="Arial"/>
                <w:sz w:val="2"/>
                <w:szCs w:val="2"/>
              </w:rPr>
            </w:pPr>
          </w:p>
        </w:tc>
      </w:tr>
      <w:tr w:rsidR="00225F5C" w:rsidRPr="007C08F6" w14:paraId="7F22C804" w14:textId="77777777" w:rsidTr="00D11945">
        <w:tc>
          <w:tcPr>
            <w:tcW w:w="3556" w:type="dxa"/>
            <w:gridSpan w:val="5"/>
            <w:tcBorders>
              <w:right w:val="single" w:sz="4" w:space="0" w:color="auto"/>
            </w:tcBorders>
            <w:shd w:val="clear" w:color="auto" w:fill="auto"/>
          </w:tcPr>
          <w:p w14:paraId="4EE59991"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11945">
            <w:pPr>
              <w:spacing w:before="120" w:after="60"/>
              <w:rPr>
                <w:rFonts w:cs="Arial"/>
                <w:sz w:val="20"/>
                <w:szCs w:val="20"/>
              </w:rPr>
            </w:pPr>
          </w:p>
        </w:tc>
      </w:tr>
      <w:tr w:rsidR="00225F5C" w:rsidRPr="003B0416" w14:paraId="037A4EB9" w14:textId="77777777" w:rsidTr="00D11945">
        <w:tc>
          <w:tcPr>
            <w:tcW w:w="3556" w:type="dxa"/>
            <w:gridSpan w:val="5"/>
            <w:shd w:val="clear" w:color="auto" w:fill="auto"/>
          </w:tcPr>
          <w:p w14:paraId="74604B9E"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11945">
            <w:pPr>
              <w:spacing w:before="120" w:after="60"/>
              <w:rPr>
                <w:rFonts w:cs="Arial"/>
                <w:sz w:val="2"/>
                <w:szCs w:val="2"/>
              </w:rPr>
            </w:pPr>
          </w:p>
        </w:tc>
      </w:tr>
      <w:tr w:rsidR="00225F5C" w:rsidRPr="007C08F6" w14:paraId="1DA381DE" w14:textId="77777777" w:rsidTr="00D11945">
        <w:tc>
          <w:tcPr>
            <w:tcW w:w="3556" w:type="dxa"/>
            <w:gridSpan w:val="5"/>
            <w:tcBorders>
              <w:right w:val="single" w:sz="4" w:space="0" w:color="auto"/>
            </w:tcBorders>
            <w:shd w:val="clear" w:color="auto" w:fill="auto"/>
          </w:tcPr>
          <w:p w14:paraId="062ACED3"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11945">
            <w:pPr>
              <w:spacing w:before="120" w:after="60"/>
              <w:rPr>
                <w:rFonts w:cs="Arial"/>
                <w:sz w:val="20"/>
                <w:szCs w:val="20"/>
              </w:rPr>
            </w:pPr>
          </w:p>
        </w:tc>
      </w:tr>
      <w:tr w:rsidR="00225F5C" w:rsidRPr="003B0416" w14:paraId="6BF1944D" w14:textId="77777777" w:rsidTr="00D11945">
        <w:tc>
          <w:tcPr>
            <w:tcW w:w="3556" w:type="dxa"/>
            <w:gridSpan w:val="5"/>
            <w:shd w:val="clear" w:color="auto" w:fill="auto"/>
          </w:tcPr>
          <w:p w14:paraId="24B9F259"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11945">
            <w:pPr>
              <w:spacing w:before="120" w:after="60"/>
              <w:rPr>
                <w:rFonts w:cs="Arial"/>
                <w:sz w:val="2"/>
                <w:szCs w:val="2"/>
              </w:rPr>
            </w:pPr>
          </w:p>
        </w:tc>
      </w:tr>
      <w:tr w:rsidR="00225F5C" w:rsidRPr="007C08F6" w14:paraId="62EACDF0" w14:textId="77777777" w:rsidTr="00D11945">
        <w:tc>
          <w:tcPr>
            <w:tcW w:w="3556" w:type="dxa"/>
            <w:gridSpan w:val="5"/>
            <w:tcBorders>
              <w:right w:val="single" w:sz="4" w:space="0" w:color="auto"/>
            </w:tcBorders>
            <w:shd w:val="clear" w:color="auto" w:fill="auto"/>
          </w:tcPr>
          <w:p w14:paraId="2DD347BC"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1194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1194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073DB" w14:textId="77777777" w:rsidR="00035DFB" w:rsidRDefault="00035DFB" w:rsidP="001F125D">
      <w:r>
        <w:separator/>
      </w:r>
    </w:p>
  </w:endnote>
  <w:endnote w:type="continuationSeparator" w:id="0">
    <w:p w14:paraId="3A2E5717" w14:textId="77777777" w:rsidR="00035DFB" w:rsidRDefault="00035DF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D11945" w:rsidRPr="00623D4A" w:rsidRDefault="00D1194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D11945" w:rsidRPr="005B00CB" w:rsidRDefault="00D1194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D11945" w:rsidRPr="00D4360E" w:rsidRDefault="00D1194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D11945" w:rsidRPr="00D4360E" w:rsidRDefault="00D1194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D11945" w:rsidRPr="005B00CB" w:rsidRDefault="00D1194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B710D" w14:textId="77777777" w:rsidR="00035DFB" w:rsidRDefault="00035DFB" w:rsidP="001F125D">
      <w:r>
        <w:separator/>
      </w:r>
    </w:p>
  </w:footnote>
  <w:footnote w:type="continuationSeparator" w:id="0">
    <w:p w14:paraId="63ABBFA3" w14:textId="77777777" w:rsidR="00035DFB" w:rsidRDefault="00035DF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11945" w14:paraId="6A5C35FD" w14:textId="77777777" w:rsidTr="00153447">
      <w:trPr>
        <w:trHeight w:val="1012"/>
      </w:trPr>
      <w:tc>
        <w:tcPr>
          <w:tcW w:w="9781" w:type="dxa"/>
        </w:tcPr>
        <w:p w14:paraId="369CC268" w14:textId="043C0D3A" w:rsidR="00D11945" w:rsidRDefault="00D1194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D11945" w:rsidRPr="003536A6" w:rsidRDefault="00D11945"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D11945" w:rsidRDefault="00D1194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D11945" w:rsidRDefault="00D1194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35DFB"/>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2F23"/>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26DD7"/>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44757"/>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3F98"/>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1945"/>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E23B4"/>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132BE"/>
    <w:rsid w:val="00C74C3F"/>
    <w:rsid w:val="00C7554E"/>
    <w:rsid w:val="00D52205"/>
    <w:rsid w:val="00D707FF"/>
    <w:rsid w:val="00E428F3"/>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2018-11-05T00:00:00+00:00</Document_x0020_Date>
    <Process_x0020_Type xmlns="859f7ad6-93f6-4205-b62b-a17f28acbbac" xsi:nil="true"/>
    <Site_x0020_Name xmlns="859f7ad6-93f6-4205-b62b-a17f28acbbac">Pencraig Fawr Broiler Unit</Site_x0020_Name>
    <Addressee xmlns="859f7ad6-93f6-4205-b62b-a17f28acbbac">Pencraig Fawr, Betws Gwerfil Goch, Corwen, LL21 9PL</Addressee>
    <Disclosure_x0020_Status xmlns="859f7ad6-93f6-4205-b62b-a17f28acbbac">Public register</Disclosure_x0020_Status>
    <Customer_x0020_Name xmlns="859f7ad6-93f6-4205-b62b-a17f28acbbac">Mr Robert G Edwards, Mrs Joan L Edwards, Mr Dion G Edwards and Mr Robert C Edwards. Trading as Edwards Brothers</Customer_x0020_Name>
    <Environment_x0020_Sub_x0020_Folder xmlns="859f7ad6-93f6-4205-b62b-a17f28acbbac">Licences applications</Environment_x0020_Sub_x0020_Folder>
    <Facility_x0020_Address xmlns="859f7ad6-93f6-4205-b62b-a17f28acbbac">Betws Gwerfil Goch, Corwen</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LL21 9PL</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B48B4-D916-4B06-999E-E9C46EF64B31}"/>
</file>

<file path=customXml/itemProps2.xml><?xml version="1.0" encoding="utf-8"?>
<ds:datastoreItem xmlns:ds="http://schemas.openxmlformats.org/officeDocument/2006/customXml" ds:itemID="{14EB5BF3-CFC8-4B54-B261-89482F624A4C}"/>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16C662F-E832-4315-A619-72EA3D056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2772</Words>
  <Characters>15806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6</cp:revision>
  <cp:lastPrinted>2018-10-31T07:48:00Z</cp:lastPrinted>
  <dcterms:created xsi:type="dcterms:W3CDTF">2018-10-10T12:26:00Z</dcterms:created>
  <dcterms:modified xsi:type="dcterms:W3CDTF">2018-11-02T06:42:00Z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9b796705-1896-4680-bdc2-4265d125ad4d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Edwards Brothers</vt:lpwstr>
  </property>
  <property fmtid="{D5CDD505-2E9C-101B-9397-08002B2CF9AE}" pid="9" name="Welsh Local Authority">
    <vt:lpwstr>Denbighshire County Council</vt:lpwstr>
  </property>
  <property fmtid="{D5CDD505-2E9C-101B-9397-08002B2CF9AE}" pid="10" name="Addressee">
    <vt:lpwstr>Pencraig Fawr, Betws Gwerfil Goch, Corwen, LL21 9PL</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ies>
</file>