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7DE7256A" w:rsidR="00AB0D8B" w:rsidRPr="003B7A51" w:rsidRDefault="00AB0D8B" w:rsidP="00AB0D8B">
      <w:pPr>
        <w:rPr>
          <w:rFonts w:ascii="Arial" w:hAnsi="Arial"/>
          <w:sz w:val="18"/>
        </w:rPr>
      </w:pPr>
      <w:r w:rsidRPr="003B7A51">
        <w:rPr>
          <w:rFonts w:ascii="Arial" w:hAnsi="Arial"/>
        </w:rPr>
        <w:t>Permit Number:</w:t>
      </w:r>
      <w:r w:rsidRPr="003B7A51">
        <w:rPr>
          <w:rFonts w:ascii="Arial" w:hAnsi="Arial"/>
          <w:sz w:val="18"/>
        </w:rPr>
        <w:t xml:space="preserve"> </w:t>
      </w:r>
      <w:r w:rsidRPr="003B7A51">
        <w:rPr>
          <w:rFonts w:ascii="Arial" w:hAnsi="Arial"/>
          <w:sz w:val="18"/>
        </w:rPr>
        <w:tab/>
      </w:r>
      <w:r w:rsidRPr="003B7A51">
        <w:rPr>
          <w:rFonts w:ascii="Arial" w:hAnsi="Arial"/>
          <w:szCs w:val="24"/>
        </w:rPr>
        <w:t>EPR/</w:t>
      </w:r>
      <w:r w:rsidR="00964BE2" w:rsidRPr="003B7A51">
        <w:rPr>
          <w:rFonts w:ascii="Arial" w:hAnsi="Arial"/>
          <w:szCs w:val="24"/>
        </w:rPr>
        <w:t>RP3137VN</w:t>
      </w:r>
      <w:r w:rsidR="00964BE2" w:rsidRPr="003B7A51">
        <w:rPr>
          <w:rFonts w:ascii="Arial" w:hAnsi="Arial"/>
          <w:szCs w:val="24"/>
        </w:rPr>
        <w:tab/>
      </w:r>
      <w:r w:rsidRPr="003B7A51">
        <w:rPr>
          <w:rFonts w:ascii="Arial" w:hAnsi="Arial"/>
          <w:sz w:val="18"/>
        </w:rPr>
        <w:tab/>
      </w:r>
      <w:r w:rsidRPr="003B7A51">
        <w:rPr>
          <w:rFonts w:ascii="Arial" w:hAnsi="Arial"/>
          <w:sz w:val="18"/>
        </w:rPr>
        <w:tab/>
      </w:r>
      <w:r w:rsidRPr="003B7A51">
        <w:rPr>
          <w:rFonts w:ascii="Arial" w:hAnsi="Arial"/>
        </w:rPr>
        <w:tab/>
        <w:t xml:space="preserve">Operator: </w:t>
      </w:r>
      <w:r w:rsidRPr="003B7A51">
        <w:rPr>
          <w:rFonts w:ascii="Arial" w:hAnsi="Arial"/>
        </w:rPr>
        <w:tab/>
      </w:r>
      <w:r w:rsidRPr="003B7A51">
        <w:rPr>
          <w:rFonts w:ascii="Arial" w:hAnsi="Arial"/>
          <w:sz w:val="18"/>
        </w:rPr>
        <w:tab/>
      </w:r>
      <w:r w:rsidR="003B7A51" w:rsidRPr="003B7A51">
        <w:rPr>
          <w:rFonts w:ascii="Arial" w:hAnsi="Arial"/>
        </w:rPr>
        <w:t>PD Hook (Breeders)</w:t>
      </w:r>
      <w:r w:rsidR="00B750F5" w:rsidRPr="003B7A51">
        <w:rPr>
          <w:rFonts w:ascii="Arial" w:hAnsi="Arial"/>
        </w:rPr>
        <w:t xml:space="preserve"> Limited</w:t>
      </w:r>
    </w:p>
    <w:p w14:paraId="27588C2F" w14:textId="45A05723" w:rsidR="00AB0D8B" w:rsidRPr="003B7A51" w:rsidRDefault="00964BE2" w:rsidP="00AB0D8B">
      <w:pPr>
        <w:rPr>
          <w:rFonts w:ascii="Arial" w:hAnsi="Arial"/>
        </w:rPr>
      </w:pPr>
      <w:r w:rsidRPr="003B7A51">
        <w:rPr>
          <w:rFonts w:ascii="Arial" w:hAnsi="Arial"/>
        </w:rPr>
        <w:tab/>
      </w:r>
    </w:p>
    <w:p w14:paraId="27588C30" w14:textId="3541DEF1" w:rsidR="00AB0D8B" w:rsidRPr="00031F4E" w:rsidRDefault="00AB0D8B" w:rsidP="00AB0D8B">
      <w:pPr>
        <w:rPr>
          <w:rFonts w:ascii="Arial" w:hAnsi="Arial"/>
          <w:i/>
        </w:rPr>
      </w:pPr>
      <w:r w:rsidRPr="003B7A51">
        <w:rPr>
          <w:rFonts w:ascii="Arial" w:hAnsi="Arial"/>
        </w:rPr>
        <w:t>Facility:</w:t>
      </w:r>
      <w:r w:rsidRPr="003B7A51">
        <w:rPr>
          <w:rFonts w:ascii="Arial" w:hAnsi="Arial"/>
        </w:rPr>
        <w:tab/>
      </w:r>
      <w:r w:rsidRPr="003B7A51">
        <w:rPr>
          <w:rFonts w:ascii="Arial" w:hAnsi="Arial"/>
        </w:rPr>
        <w:tab/>
      </w:r>
      <w:r w:rsidR="00964BE2" w:rsidRPr="003B7A51">
        <w:rPr>
          <w:rFonts w:ascii="Arial" w:hAnsi="Arial"/>
        </w:rPr>
        <w:t xml:space="preserve">Snead </w:t>
      </w:r>
      <w:r w:rsidR="003B7A51" w:rsidRPr="003B7A51">
        <w:rPr>
          <w:rFonts w:ascii="Arial" w:hAnsi="Arial"/>
        </w:rPr>
        <w:t>Poultry Complex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EB180C">
        <w:rPr>
          <w:rFonts w:ascii="Arial" w:hAnsi="Arial"/>
        </w:rPr>
        <w:t>18/05/18</w:t>
      </w:r>
    </w:p>
    <w:p w14:paraId="27588C31" w14:textId="55F30194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B750F5" w14:paraId="27588C47" w14:textId="77777777" w:rsidTr="00740A73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Broilers</w:t>
            </w:r>
          </w:p>
        </w:tc>
        <w:tc>
          <w:tcPr>
            <w:tcW w:w="1985" w:type="dxa"/>
          </w:tcPr>
          <w:p w14:paraId="27588C3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27588C3E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701" w:type="dxa"/>
          </w:tcPr>
          <w:p w14:paraId="27588C3F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27588C41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27588C42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3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44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27588C45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7588C46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AB0D8B" w:rsidRPr="00B750F5" w14:paraId="27588C51" w14:textId="77777777" w:rsidTr="00740A73">
        <w:trPr>
          <w:cantSplit/>
          <w:trHeight w:val="459"/>
        </w:trPr>
        <w:tc>
          <w:tcPr>
            <w:tcW w:w="1696" w:type="dxa"/>
            <w:vMerge/>
          </w:tcPr>
          <w:p w14:paraId="27588C48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49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27588C4A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B750F5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27588C4B" w14:textId="77777777" w:rsidR="00AB0D8B" w:rsidRPr="00B750F5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4C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1843" w:type="dxa"/>
          </w:tcPr>
          <w:p w14:paraId="27588C4D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0.25 kg/P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2</w:t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>O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5</w:t>
            </w:r>
            <w:r w:rsidRPr="00B750F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br/>
            </w: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/animal place </w:t>
            </w:r>
          </w:p>
        </w:tc>
        <w:tc>
          <w:tcPr>
            <w:tcW w:w="1973" w:type="dxa"/>
          </w:tcPr>
          <w:p w14:paraId="27588C4E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B750F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27588C4F" w14:textId="77777777" w:rsidR="00AB0D8B" w:rsidRPr="00B750F5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7588C50" w14:textId="77777777" w:rsidR="00AB0D8B" w:rsidRPr="00B750F5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B750F5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7CB794F3" w14:textId="618ED7EA" w:rsidR="003B7A51" w:rsidRPr="003B7A51" w:rsidRDefault="00AB0D8B" w:rsidP="003B7A51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3B7A51" w:rsidRPr="003B7A51">
        <w:rPr>
          <w:rFonts w:ascii="Arial" w:hAnsi="Arial"/>
        </w:rPr>
        <w:lastRenderedPageBreak/>
        <w:t>Permit Number:</w:t>
      </w:r>
      <w:r w:rsidR="003B7A51" w:rsidRPr="003B7A51">
        <w:rPr>
          <w:rFonts w:ascii="Arial" w:hAnsi="Arial"/>
          <w:sz w:val="18"/>
        </w:rPr>
        <w:t xml:space="preserve"> </w:t>
      </w:r>
      <w:r w:rsidR="003B7A51" w:rsidRPr="003B7A51">
        <w:rPr>
          <w:rFonts w:ascii="Arial" w:hAnsi="Arial"/>
          <w:sz w:val="18"/>
        </w:rPr>
        <w:tab/>
      </w:r>
      <w:r w:rsidR="003B7A51" w:rsidRPr="003B7A51">
        <w:rPr>
          <w:rFonts w:ascii="Arial" w:hAnsi="Arial"/>
          <w:szCs w:val="24"/>
        </w:rPr>
        <w:t>EPR/RP3137VN</w:t>
      </w:r>
      <w:r w:rsidR="003B7A51" w:rsidRPr="003B7A51">
        <w:rPr>
          <w:rFonts w:ascii="Arial" w:hAnsi="Arial"/>
          <w:szCs w:val="24"/>
        </w:rPr>
        <w:tab/>
      </w:r>
      <w:r w:rsidR="003B7A51" w:rsidRPr="003B7A51">
        <w:rPr>
          <w:rFonts w:ascii="Arial" w:hAnsi="Arial"/>
          <w:sz w:val="18"/>
        </w:rPr>
        <w:tab/>
      </w:r>
      <w:r w:rsidR="003B7A51">
        <w:rPr>
          <w:rFonts w:ascii="Arial" w:hAnsi="Arial"/>
          <w:sz w:val="18"/>
        </w:rPr>
        <w:tab/>
      </w:r>
      <w:r w:rsidR="003B7A51" w:rsidRPr="003B7A51">
        <w:rPr>
          <w:rFonts w:ascii="Arial" w:hAnsi="Arial"/>
          <w:sz w:val="18"/>
        </w:rPr>
        <w:tab/>
      </w:r>
      <w:r w:rsidR="003B7A51" w:rsidRPr="003B7A51">
        <w:rPr>
          <w:rFonts w:ascii="Arial" w:hAnsi="Arial"/>
        </w:rPr>
        <w:tab/>
        <w:t xml:space="preserve">Operator: </w:t>
      </w:r>
      <w:r w:rsidR="003B7A51" w:rsidRPr="003B7A51">
        <w:rPr>
          <w:rFonts w:ascii="Arial" w:hAnsi="Arial"/>
        </w:rPr>
        <w:tab/>
      </w:r>
      <w:r w:rsidR="003B7A51" w:rsidRPr="003B7A51">
        <w:rPr>
          <w:rFonts w:ascii="Arial" w:hAnsi="Arial"/>
          <w:sz w:val="18"/>
        </w:rPr>
        <w:tab/>
      </w:r>
      <w:r w:rsidR="003B7A51" w:rsidRPr="003B7A51">
        <w:rPr>
          <w:rFonts w:ascii="Arial" w:hAnsi="Arial"/>
        </w:rPr>
        <w:t>PD Hook (Breeders) Limited</w:t>
      </w:r>
    </w:p>
    <w:p w14:paraId="29DA1E39" w14:textId="77777777" w:rsidR="003B7A51" w:rsidRPr="003B7A51" w:rsidRDefault="003B7A51" w:rsidP="003B7A51">
      <w:pPr>
        <w:rPr>
          <w:rFonts w:ascii="Arial" w:hAnsi="Arial"/>
        </w:rPr>
      </w:pPr>
      <w:r w:rsidRPr="003B7A51">
        <w:rPr>
          <w:rFonts w:ascii="Arial" w:hAnsi="Arial"/>
        </w:rPr>
        <w:tab/>
      </w:r>
    </w:p>
    <w:p w14:paraId="27588C5A" w14:textId="1FF82C09" w:rsidR="00AB0D8B" w:rsidRPr="00031F4E" w:rsidRDefault="003B7A51" w:rsidP="003B7A51">
      <w:pPr>
        <w:rPr>
          <w:rFonts w:ascii="Arial" w:hAnsi="Arial"/>
          <w:i/>
        </w:rPr>
      </w:pPr>
      <w:r w:rsidRPr="003B7A51">
        <w:rPr>
          <w:rFonts w:ascii="Arial" w:hAnsi="Arial"/>
        </w:rPr>
        <w:t>Facility:</w:t>
      </w:r>
      <w:r w:rsidRPr="003B7A51">
        <w:rPr>
          <w:rFonts w:ascii="Arial" w:hAnsi="Arial"/>
        </w:rPr>
        <w:tab/>
      </w:r>
      <w:r w:rsidRPr="003B7A51">
        <w:rPr>
          <w:rFonts w:ascii="Arial" w:hAnsi="Arial"/>
        </w:rPr>
        <w:tab/>
        <w:t>Snead Poultry Complex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EB180C">
        <w:rPr>
          <w:rFonts w:ascii="Arial" w:hAnsi="Arial"/>
        </w:rPr>
        <w:t>18/05/18</w:t>
      </w:r>
      <w:bookmarkStart w:id="0" w:name="_GoBack"/>
      <w:bookmarkEnd w:id="0"/>
    </w:p>
    <w:p w14:paraId="27588C5B" w14:textId="638EB587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3B7A5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</w:t>
      </w:r>
      <w:r w:rsidR="003B7A51">
        <w:rPr>
          <w:rFonts w:ascii="Arial" w:hAnsi="Arial"/>
          <w:b/>
          <w:spacing w:val="-4"/>
          <w:szCs w:val="24"/>
          <w:lang w:eastAsia="en-US"/>
        </w:rPr>
        <w:t>to</w:t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AB0D8B" w:rsidRPr="00031F4E" w14:paraId="27588C71" w14:textId="77777777" w:rsidTr="00740A73">
        <w:trPr>
          <w:cantSplit/>
          <w:trHeight w:val="459"/>
        </w:trPr>
        <w:tc>
          <w:tcPr>
            <w:tcW w:w="1696" w:type="dxa"/>
          </w:tcPr>
          <w:p w14:paraId="27588C66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27588C67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985" w:type="dxa"/>
          </w:tcPr>
          <w:p w14:paraId="27588C68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7588C69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27588C6A" w14:textId="77777777" w:rsidR="00AB0D8B" w:rsidRPr="00031F4E" w:rsidRDefault="00AB0D8B" w:rsidP="00740A73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27588C6B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1843" w:type="dxa"/>
          </w:tcPr>
          <w:p w14:paraId="27588C6C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>0.08</w:t>
            </w:r>
            <w:r w:rsidRPr="00031F4E">
              <w:rPr>
                <w:rFonts w:ascii="Arial" w:eastAsiaTheme="minorHAnsi" w:hAnsi="Arial" w:cs="Arial"/>
                <w:color w:val="000000"/>
                <w:sz w:val="20"/>
                <w:lang w:eastAsia="en-US"/>
              </w:rPr>
              <w:t xml:space="preserve"> kg NH3 /animal place</w:t>
            </w:r>
          </w:p>
          <w:p w14:paraId="27588C6D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</w:p>
        </w:tc>
        <w:tc>
          <w:tcPr>
            <w:tcW w:w="1973" w:type="dxa"/>
          </w:tcPr>
          <w:p w14:paraId="27588C6E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27588C6F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27588C70" w14:textId="77777777" w:rsidR="00AB0D8B" w:rsidRPr="00031F4E" w:rsidRDefault="00AB0D8B" w:rsidP="00740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B7A51"/>
    <w:rsid w:val="003C7AE6"/>
    <w:rsid w:val="00694ADD"/>
    <w:rsid w:val="00964BE2"/>
    <w:rsid w:val="00AB0D8B"/>
    <w:rsid w:val="00B750F5"/>
    <w:rsid w:val="00EB1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2018-05-17T23:00:00+00:00</Document_x0020_Date>
    <Process_x0020_Type xmlns="859f7ad6-93f6-4205-b62b-a17f28acbbac">Application</Process_x0020_Type>
    <Site_x0020_Name xmlns="859f7ad6-93f6-4205-b62b-a17f28acbbac">Snead Poultry Complex</Site_x0020_Name>
    <Addressee xmlns="859f7ad6-93f6-4205-b62b-a17f28acbbac">Andrew Irving  Andrew_Irving@hook2sisters.co.uk</Addresse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P D Hook (Breeders) Limited</Customer_x0020_Name>
    <Environment_x0020_Sub_x0020_Folder xmlns="859f7ad6-93f6-4205-b62b-a17f28acbbac">Licence variation</Environment_x0020_Sub_x0020_Folder>
    <Facility_x0020_Address xmlns="859f7ad6-93f6-4205-b62b-a17f28acbbac">Comprises Craigfyn &amp; Blaxland Farms,Craigfryn Farm,Churchstoke,Montgomery, Powys,SY15 6RB 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SY15 6RB </Post_x0020_code>
    <Surrendered_x002f_Expired_x0020_Date xmlns="859f7ad6-93f6-4205-b62b-a17f28acbbac" xsi:nil="true"/>
    <_dlc_DocId xmlns="9be56660-2c31-41ef-bc00-23e72f632f2a">REGU-434-22303</_dlc_DocId>
    <_dlc_DocIdUrl xmlns="9be56660-2c31-41ef-bc00-23e72f632f2a">
      <Url>https://cyfoethnaturiolcymru.sharepoint.com/teams/Regulatory/Permitting/_layouts/15/DocIdRedir.aspx?ID=REGU-434-22303</Url>
      <Description>REGU-434-22303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55C563A-5274-4716-ADB9-1F2E36070481}"/>
</file>

<file path=customXml/itemProps2.xml><?xml version="1.0" encoding="utf-8"?>
<ds:datastoreItem xmlns:ds="http://schemas.openxmlformats.org/officeDocument/2006/customXml" ds:itemID="{43E594B8-131A-4D81-B591-EB3800B3907E}"/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Collier, Jacqui</dc:creator>
  <cp:keywords/>
  <dc:description/>
  <cp:lastModifiedBy>Evans, Lewis</cp:lastModifiedBy>
  <cp:revision>6</cp:revision>
  <dcterms:created xsi:type="dcterms:W3CDTF">2017-11-21T15:19:00Z</dcterms:created>
  <dcterms:modified xsi:type="dcterms:W3CDTF">2018-05-17T14:33:00Z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413ec0a3-7aee-4bb6-8855-a4c43110a66f</vt:lpwstr>
  </property>
  <property fmtid="{D5CDD505-2E9C-101B-9397-08002B2CF9AE}" pid="4" name="Customer Name">
    <vt:lpwstr>P D Hook (Breeders) Limited</vt:lpwstr>
  </property>
  <property fmtid="{D5CDD505-2E9C-101B-9397-08002B2CF9AE}" pid="5" name="Welsh Local Authority">
    <vt:lpwstr>Powys County Council</vt:lpwstr>
  </property>
  <property fmtid="{D5CDD505-2E9C-101B-9397-08002B2CF9AE}" pid="6" name="Addressee">
    <vt:lpwstr>Andrew Irving  Andrew_Irving@hook2sisters.co.uk</vt:lpwstr>
  </property>
  <property fmtid="{D5CDD505-2E9C-101B-9397-08002B2CF9AE}" pid="7" name="Facility Address">
    <vt:lpwstr>Comprises Craigfyn &amp; Blaxland Farms,Craigfryn Farm,Churchstoke,Montgomery, Powys,SY15 6RB </vt:lpwstr>
  </property>
  <property fmtid="{D5CDD505-2E9C-101B-9397-08002B2CF9AE}" pid="8" name="Site Name">
    <vt:lpwstr>Snead Poultry Complex</vt:lpwstr>
  </property>
  <property fmtid="{D5CDD505-2E9C-101B-9397-08002B2CF9AE}" pid="9" name="_dlc_DocId">
    <vt:lpwstr>REGU-434-22303</vt:lpwstr>
  </property>
  <property fmtid="{D5CDD505-2E9C-101B-9397-08002B2CF9AE}" pid="10" name="_dlc_DocIdUrl">
    <vt:lpwstr>https://cyfoethnaturiolcymru.sharepoint.com/teams/Regulatory/Permitting/_layouts/15/DocIdRedir.aspx?ID=REGU-434-22303, REGU-434-22303</vt:lpwstr>
  </property>
  <property fmtid="{D5CDD505-2E9C-101B-9397-08002B2CF9AE}" pid="11" name="_docset_NoMedatataSyncRequired">
    <vt:lpwstr>False</vt:lpwstr>
  </property>
</Properties>
</file>