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75352438" w14:textId="77777777" w:rsidR="001337B6" w:rsidRDefault="00553924" w:rsidP="001337B6">
      <w:pPr>
        <w:ind w:left="709" w:hanging="709"/>
        <w:rPr>
          <w:rFonts w:cs="Arial"/>
          <w:sz w:val="20"/>
        </w:rPr>
      </w:pPr>
      <w:r w:rsidRPr="0059380F">
        <w:rPr>
          <w:rFonts w:cs="Arial"/>
          <w:sz w:val="20"/>
        </w:rPr>
        <w:t>To:</w:t>
      </w:r>
      <w:r w:rsidRPr="0059380F">
        <w:rPr>
          <w:rFonts w:cs="Arial"/>
          <w:sz w:val="20"/>
        </w:rPr>
        <w:tab/>
      </w:r>
      <w:r w:rsidR="001337B6">
        <w:rPr>
          <w:rFonts w:cs="Arial"/>
          <w:sz w:val="20"/>
        </w:rPr>
        <w:t>The Company Secretary</w:t>
      </w:r>
    </w:p>
    <w:p w14:paraId="7F6FC5F4" w14:textId="4BDC08B2" w:rsidR="00AE11C5" w:rsidRPr="00AE11C5" w:rsidRDefault="00AE11C5" w:rsidP="00AE11C5">
      <w:pPr>
        <w:autoSpaceDE w:val="0"/>
        <w:autoSpaceDN w:val="0"/>
        <w:adjustRightInd w:val="0"/>
        <w:jc w:val="left"/>
        <w:rPr>
          <w:rFonts w:cs="Arial"/>
          <w:color w:val="000000"/>
          <w:sz w:val="20"/>
        </w:rPr>
      </w:pPr>
      <w:r>
        <w:rPr>
          <w:rFonts w:cs="Arial"/>
          <w:color w:val="000000"/>
          <w:szCs w:val="24"/>
        </w:rPr>
        <w:tab/>
      </w:r>
      <w:proofErr w:type="spellStart"/>
      <w:r w:rsidRPr="00AE11C5">
        <w:rPr>
          <w:rFonts w:cs="Arial"/>
          <w:color w:val="000000"/>
          <w:sz w:val="20"/>
        </w:rPr>
        <w:t>Poeton</w:t>
      </w:r>
      <w:proofErr w:type="spellEnd"/>
      <w:r w:rsidRPr="00AE11C5">
        <w:rPr>
          <w:rFonts w:cs="Arial"/>
          <w:color w:val="000000"/>
          <w:sz w:val="20"/>
        </w:rPr>
        <w:t xml:space="preserve"> (</w:t>
      </w:r>
      <w:r>
        <w:rPr>
          <w:rFonts w:cs="Arial"/>
          <w:color w:val="000000"/>
          <w:sz w:val="20"/>
        </w:rPr>
        <w:t>Gloucester</w:t>
      </w:r>
      <w:r w:rsidRPr="00AE11C5">
        <w:rPr>
          <w:rFonts w:cs="Arial"/>
          <w:color w:val="000000"/>
          <w:sz w:val="20"/>
        </w:rPr>
        <w:t xml:space="preserve">) Limited </w:t>
      </w:r>
    </w:p>
    <w:p w14:paraId="7E0A1926" w14:textId="77777777" w:rsidR="00AE11C5" w:rsidRPr="00AE11C5" w:rsidRDefault="00AE11C5" w:rsidP="00AE11C5">
      <w:pPr>
        <w:autoSpaceDE w:val="0"/>
        <w:autoSpaceDN w:val="0"/>
        <w:adjustRightInd w:val="0"/>
        <w:ind w:firstLine="720"/>
        <w:jc w:val="left"/>
        <w:rPr>
          <w:rFonts w:cs="Arial"/>
          <w:color w:val="000000"/>
          <w:sz w:val="20"/>
        </w:rPr>
      </w:pPr>
      <w:proofErr w:type="spellStart"/>
      <w:r w:rsidRPr="00AE11C5">
        <w:rPr>
          <w:rFonts w:cs="Arial"/>
          <w:color w:val="000000"/>
          <w:sz w:val="20"/>
        </w:rPr>
        <w:t>Poeton</w:t>
      </w:r>
      <w:proofErr w:type="spellEnd"/>
      <w:r w:rsidRPr="00AE11C5">
        <w:rPr>
          <w:rFonts w:cs="Arial"/>
          <w:color w:val="000000"/>
          <w:sz w:val="20"/>
        </w:rPr>
        <w:t xml:space="preserve"> Industries Limited </w:t>
      </w:r>
    </w:p>
    <w:p w14:paraId="6473BC37" w14:textId="77777777" w:rsidR="00AE11C5" w:rsidRPr="00AE11C5" w:rsidRDefault="00AE11C5" w:rsidP="00AE11C5">
      <w:pPr>
        <w:autoSpaceDE w:val="0"/>
        <w:autoSpaceDN w:val="0"/>
        <w:adjustRightInd w:val="0"/>
        <w:ind w:firstLine="720"/>
        <w:jc w:val="left"/>
        <w:rPr>
          <w:rFonts w:cs="Arial"/>
          <w:color w:val="000000"/>
          <w:sz w:val="20"/>
        </w:rPr>
      </w:pPr>
      <w:r w:rsidRPr="00AE11C5">
        <w:rPr>
          <w:rFonts w:cs="Arial"/>
          <w:color w:val="000000"/>
          <w:sz w:val="20"/>
        </w:rPr>
        <w:t xml:space="preserve">Eastern Avenue </w:t>
      </w:r>
    </w:p>
    <w:p w14:paraId="47087C19" w14:textId="77777777" w:rsidR="00AE11C5" w:rsidRPr="00AE11C5" w:rsidRDefault="00AE11C5" w:rsidP="00AE11C5">
      <w:pPr>
        <w:autoSpaceDE w:val="0"/>
        <w:autoSpaceDN w:val="0"/>
        <w:adjustRightInd w:val="0"/>
        <w:ind w:firstLine="720"/>
        <w:jc w:val="left"/>
        <w:rPr>
          <w:rFonts w:cs="Arial"/>
          <w:color w:val="000000"/>
          <w:sz w:val="20"/>
        </w:rPr>
      </w:pPr>
      <w:r w:rsidRPr="00AE11C5">
        <w:rPr>
          <w:rFonts w:cs="Arial"/>
          <w:color w:val="000000"/>
          <w:sz w:val="20"/>
        </w:rPr>
        <w:t xml:space="preserve">Gloucester </w:t>
      </w:r>
      <w:bookmarkStart w:id="0" w:name="_GoBack"/>
      <w:bookmarkEnd w:id="0"/>
    </w:p>
    <w:p w14:paraId="72D3AD16" w14:textId="51B38965" w:rsidR="00B17FAF" w:rsidRDefault="00AE11C5" w:rsidP="00AE11C5">
      <w:pPr>
        <w:pStyle w:val="Default"/>
        <w:ind w:firstLine="720"/>
        <w:rPr>
          <w:rFonts w:eastAsia="Times New Roman"/>
          <w:sz w:val="20"/>
          <w:szCs w:val="20"/>
          <w:lang w:eastAsia="en-GB"/>
        </w:rPr>
      </w:pPr>
      <w:r w:rsidRPr="00AE11C5">
        <w:rPr>
          <w:rFonts w:eastAsia="Times New Roman"/>
          <w:sz w:val="20"/>
          <w:szCs w:val="20"/>
          <w:lang w:eastAsia="en-GB"/>
        </w:rPr>
        <w:t>GL4 3DN</w:t>
      </w:r>
    </w:p>
    <w:p w14:paraId="53467997" w14:textId="77777777" w:rsidR="00AE11C5" w:rsidRDefault="00AE11C5" w:rsidP="00AE11C5">
      <w:pPr>
        <w:pStyle w:val="Default"/>
        <w:ind w:firstLine="720"/>
        <w:rPr>
          <w:rFonts w:eastAsia="Times New Roman"/>
          <w:sz w:val="20"/>
          <w:szCs w:val="20"/>
          <w:lang w:eastAsia="en-GB"/>
        </w:rPr>
      </w:pPr>
    </w:p>
    <w:p w14:paraId="6683AC95" w14:textId="77777777" w:rsidR="00AE11C5" w:rsidRPr="0059380F" w:rsidRDefault="00AE11C5" w:rsidP="00AE11C5">
      <w:pPr>
        <w:pStyle w:val="Default"/>
        <w:ind w:firstLine="720"/>
        <w:rPr>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rsidRPr="0059380F" w14:paraId="6027F88E" w14:textId="77777777" w:rsidTr="00C268E2">
        <w:tc>
          <w:tcPr>
            <w:tcW w:w="2694" w:type="dxa"/>
          </w:tcPr>
          <w:p w14:paraId="59260A0E" w14:textId="77777777" w:rsidR="00D1721F" w:rsidRPr="0059380F" w:rsidRDefault="00D1721F" w:rsidP="00C268E2">
            <w:pPr>
              <w:rPr>
                <w:rFonts w:cs="Arial"/>
                <w:b/>
                <w:sz w:val="20"/>
              </w:rPr>
            </w:pPr>
            <w:r w:rsidRPr="0059380F">
              <w:rPr>
                <w:rFonts w:cs="Arial"/>
                <w:b/>
                <w:sz w:val="20"/>
              </w:rPr>
              <w:t>Permit number</w:t>
            </w:r>
          </w:p>
        </w:tc>
        <w:tc>
          <w:tcPr>
            <w:tcW w:w="2835" w:type="dxa"/>
          </w:tcPr>
          <w:p w14:paraId="235CA4F6" w14:textId="77777777" w:rsidR="00D1721F" w:rsidRPr="0059380F" w:rsidRDefault="00D1721F" w:rsidP="00C268E2">
            <w:pPr>
              <w:rPr>
                <w:rFonts w:cs="Arial"/>
                <w:b/>
                <w:sz w:val="20"/>
              </w:rPr>
            </w:pPr>
            <w:r w:rsidRPr="0059380F">
              <w:rPr>
                <w:rFonts w:cs="Arial"/>
                <w:b/>
                <w:sz w:val="20"/>
              </w:rPr>
              <w:t>Operator</w:t>
            </w:r>
          </w:p>
        </w:tc>
        <w:tc>
          <w:tcPr>
            <w:tcW w:w="3404" w:type="dxa"/>
          </w:tcPr>
          <w:p w14:paraId="34313E18" w14:textId="77777777" w:rsidR="00D1721F" w:rsidRPr="0059380F" w:rsidRDefault="00D1721F" w:rsidP="00C268E2">
            <w:pPr>
              <w:rPr>
                <w:rFonts w:cs="Arial"/>
                <w:b/>
                <w:sz w:val="20"/>
              </w:rPr>
            </w:pPr>
            <w:r w:rsidRPr="0059380F">
              <w:rPr>
                <w:rFonts w:cs="Arial"/>
                <w:b/>
                <w:sz w:val="20"/>
              </w:rPr>
              <w:t>Site address</w:t>
            </w:r>
          </w:p>
        </w:tc>
      </w:tr>
      <w:tr w:rsidR="00466A60" w:rsidRPr="0059380F" w14:paraId="775AA450" w14:textId="77777777" w:rsidTr="00C268E2">
        <w:tc>
          <w:tcPr>
            <w:tcW w:w="2694" w:type="dxa"/>
          </w:tcPr>
          <w:p w14:paraId="7877579E" w14:textId="5ECC636B" w:rsidR="00466A60" w:rsidRPr="0059380F" w:rsidRDefault="00466A60" w:rsidP="00AE11C5">
            <w:pPr>
              <w:rPr>
                <w:rFonts w:cs="Arial"/>
                <w:color w:val="FF0000"/>
                <w:sz w:val="20"/>
              </w:rPr>
            </w:pPr>
            <w:r>
              <w:rPr>
                <w:rFonts w:cs="Arial"/>
                <w:sz w:val="20"/>
              </w:rPr>
              <w:t>EPR/</w:t>
            </w:r>
            <w:r w:rsidR="00AE11C5">
              <w:rPr>
                <w:rFonts w:cs="Arial"/>
                <w:sz w:val="20"/>
              </w:rPr>
              <w:t>BP1772IZ</w:t>
            </w:r>
          </w:p>
        </w:tc>
        <w:tc>
          <w:tcPr>
            <w:tcW w:w="2835" w:type="dxa"/>
          </w:tcPr>
          <w:p w14:paraId="15694827" w14:textId="0894D5A4" w:rsidR="00466A60" w:rsidRPr="0059380F" w:rsidRDefault="00AE11C5" w:rsidP="00AE11C5">
            <w:pPr>
              <w:jc w:val="left"/>
              <w:rPr>
                <w:rFonts w:cs="Arial"/>
                <w:color w:val="FF0000"/>
                <w:sz w:val="20"/>
              </w:rPr>
            </w:pPr>
            <w:proofErr w:type="spellStart"/>
            <w:r>
              <w:rPr>
                <w:rFonts w:cs="Arial"/>
                <w:sz w:val="20"/>
              </w:rPr>
              <w:t>Poeton</w:t>
            </w:r>
            <w:proofErr w:type="spellEnd"/>
            <w:r>
              <w:rPr>
                <w:rFonts w:cs="Arial"/>
                <w:sz w:val="20"/>
              </w:rPr>
              <w:t xml:space="preserve"> (Cardiff) </w:t>
            </w:r>
            <w:r w:rsidR="005B335C">
              <w:rPr>
                <w:rFonts w:cs="Arial"/>
                <w:sz w:val="20"/>
              </w:rPr>
              <w:t>Limited</w:t>
            </w:r>
          </w:p>
        </w:tc>
        <w:tc>
          <w:tcPr>
            <w:tcW w:w="3404" w:type="dxa"/>
          </w:tcPr>
          <w:p w14:paraId="6E2E87A6" w14:textId="77777777" w:rsidR="00AE11C5" w:rsidRDefault="001337B6" w:rsidP="001337B6">
            <w:pPr>
              <w:rPr>
                <w:rFonts w:cs="Arial"/>
                <w:sz w:val="20"/>
              </w:rPr>
            </w:pPr>
            <w:proofErr w:type="spellStart"/>
            <w:r>
              <w:rPr>
                <w:rFonts w:cs="Arial"/>
                <w:sz w:val="20"/>
              </w:rPr>
              <w:t>P</w:t>
            </w:r>
            <w:r w:rsidR="00AE11C5">
              <w:rPr>
                <w:rFonts w:cs="Arial"/>
                <w:sz w:val="20"/>
              </w:rPr>
              <w:t>oeton</w:t>
            </w:r>
            <w:proofErr w:type="spellEnd"/>
            <w:r w:rsidR="00AE11C5">
              <w:rPr>
                <w:rFonts w:cs="Arial"/>
                <w:sz w:val="20"/>
              </w:rPr>
              <w:t xml:space="preserve"> Cardiff</w:t>
            </w:r>
          </w:p>
          <w:p w14:paraId="2AEB8AA8" w14:textId="77777777" w:rsidR="00AE11C5" w:rsidRDefault="00AE11C5" w:rsidP="001337B6">
            <w:pPr>
              <w:rPr>
                <w:rFonts w:cs="Arial"/>
                <w:sz w:val="20"/>
              </w:rPr>
            </w:pPr>
            <w:r>
              <w:rPr>
                <w:rFonts w:cs="Arial"/>
                <w:sz w:val="20"/>
              </w:rPr>
              <w:t>283 Penarth Road</w:t>
            </w:r>
          </w:p>
          <w:p w14:paraId="2849C07E" w14:textId="77777777" w:rsidR="00AE11C5" w:rsidRDefault="00AE11C5" w:rsidP="001337B6">
            <w:pPr>
              <w:rPr>
                <w:rFonts w:cs="Arial"/>
                <w:sz w:val="20"/>
              </w:rPr>
            </w:pPr>
            <w:r>
              <w:rPr>
                <w:rFonts w:cs="Arial"/>
                <w:sz w:val="20"/>
              </w:rPr>
              <w:t>Cardiff</w:t>
            </w:r>
          </w:p>
          <w:p w14:paraId="0301CE79" w14:textId="3224A031" w:rsidR="00D20511" w:rsidRPr="0059380F" w:rsidRDefault="00AE11C5" w:rsidP="00AE11C5">
            <w:pPr>
              <w:rPr>
                <w:rFonts w:cs="Arial"/>
                <w:color w:val="FF0000"/>
                <w:sz w:val="20"/>
              </w:rPr>
            </w:pPr>
            <w:r>
              <w:rPr>
                <w:rFonts w:cs="Arial"/>
                <w:sz w:val="20"/>
              </w:rPr>
              <w:t>CF11 8UL</w:t>
            </w:r>
          </w:p>
        </w:tc>
      </w:tr>
      <w:tr w:rsidR="00C268E2" w:rsidRPr="0059380F" w14:paraId="6277DD91" w14:textId="77777777" w:rsidTr="00C268E2">
        <w:tc>
          <w:tcPr>
            <w:tcW w:w="2694" w:type="dxa"/>
          </w:tcPr>
          <w:p w14:paraId="6B5E7F48" w14:textId="306A5879" w:rsidR="00C268E2" w:rsidRPr="0059380F" w:rsidRDefault="00C268E2" w:rsidP="00C268E2">
            <w:pPr>
              <w:rPr>
                <w:rFonts w:cs="Arial"/>
                <w:color w:val="FF0000"/>
                <w:sz w:val="20"/>
              </w:rPr>
            </w:pPr>
          </w:p>
        </w:tc>
        <w:tc>
          <w:tcPr>
            <w:tcW w:w="2835" w:type="dxa"/>
          </w:tcPr>
          <w:p w14:paraId="2345E56B" w14:textId="77777777" w:rsidR="00C268E2" w:rsidRPr="0059380F" w:rsidRDefault="00C268E2" w:rsidP="00C268E2">
            <w:pPr>
              <w:rPr>
                <w:rFonts w:cs="Arial"/>
                <w:color w:val="FF0000"/>
                <w:sz w:val="20"/>
              </w:rPr>
            </w:pPr>
          </w:p>
        </w:tc>
        <w:tc>
          <w:tcPr>
            <w:tcW w:w="3404" w:type="dxa"/>
          </w:tcPr>
          <w:p w14:paraId="4B7F01E0" w14:textId="77777777" w:rsidR="00C268E2" w:rsidRPr="0059380F" w:rsidRDefault="00C268E2" w:rsidP="00C268E2">
            <w:pPr>
              <w:rPr>
                <w:rFonts w:cs="Arial"/>
                <w:color w:val="FF0000"/>
                <w:sz w:val="20"/>
              </w:rPr>
            </w:pPr>
          </w:p>
        </w:tc>
      </w:tr>
      <w:tr w:rsidR="00C268E2" w:rsidRPr="0059380F" w14:paraId="611CA8C3" w14:textId="77777777" w:rsidTr="00C268E2">
        <w:tc>
          <w:tcPr>
            <w:tcW w:w="2694" w:type="dxa"/>
          </w:tcPr>
          <w:p w14:paraId="2B7BF2CC" w14:textId="77777777" w:rsidR="00C268E2" w:rsidRPr="0059380F" w:rsidRDefault="00C268E2" w:rsidP="00C268E2">
            <w:pPr>
              <w:rPr>
                <w:rFonts w:cs="Arial"/>
                <w:color w:val="FF0000"/>
                <w:sz w:val="20"/>
              </w:rPr>
            </w:pPr>
          </w:p>
        </w:tc>
        <w:tc>
          <w:tcPr>
            <w:tcW w:w="2835" w:type="dxa"/>
          </w:tcPr>
          <w:p w14:paraId="4D1E3DE5" w14:textId="77777777" w:rsidR="00C268E2" w:rsidRPr="0059380F" w:rsidRDefault="00C268E2" w:rsidP="00C268E2">
            <w:pPr>
              <w:rPr>
                <w:rFonts w:cs="Arial"/>
                <w:color w:val="FF0000"/>
                <w:sz w:val="20"/>
              </w:rPr>
            </w:pPr>
          </w:p>
        </w:tc>
        <w:tc>
          <w:tcPr>
            <w:tcW w:w="3404" w:type="dxa"/>
          </w:tcPr>
          <w:p w14:paraId="1C396677" w14:textId="77777777" w:rsidR="00C268E2" w:rsidRPr="0059380F" w:rsidRDefault="00C268E2" w:rsidP="00C268E2">
            <w:pPr>
              <w:rPr>
                <w:rFonts w:cs="Arial"/>
                <w:color w:val="FF0000"/>
                <w:sz w:val="20"/>
              </w:rPr>
            </w:pPr>
          </w:p>
        </w:tc>
      </w:tr>
      <w:tr w:rsidR="00C268E2" w:rsidRPr="0059380F" w14:paraId="4FD8EB78" w14:textId="77777777" w:rsidTr="00C268E2">
        <w:tc>
          <w:tcPr>
            <w:tcW w:w="2694" w:type="dxa"/>
          </w:tcPr>
          <w:p w14:paraId="23833043" w14:textId="77777777" w:rsidR="00C268E2" w:rsidRPr="0059380F" w:rsidRDefault="00C268E2" w:rsidP="00C268E2">
            <w:pPr>
              <w:rPr>
                <w:rFonts w:cs="Arial"/>
                <w:color w:val="FF0000"/>
                <w:sz w:val="20"/>
              </w:rPr>
            </w:pPr>
          </w:p>
        </w:tc>
        <w:tc>
          <w:tcPr>
            <w:tcW w:w="2835" w:type="dxa"/>
          </w:tcPr>
          <w:p w14:paraId="7ADF31A2" w14:textId="77777777" w:rsidR="00C268E2" w:rsidRPr="0059380F" w:rsidRDefault="00C268E2" w:rsidP="00C268E2">
            <w:pPr>
              <w:rPr>
                <w:rFonts w:cs="Arial"/>
                <w:color w:val="FF0000"/>
                <w:sz w:val="20"/>
              </w:rPr>
            </w:pPr>
          </w:p>
        </w:tc>
        <w:tc>
          <w:tcPr>
            <w:tcW w:w="3404" w:type="dxa"/>
          </w:tcPr>
          <w:p w14:paraId="5F801600" w14:textId="77777777" w:rsidR="00C268E2" w:rsidRPr="0059380F" w:rsidRDefault="00C268E2" w:rsidP="00C268E2">
            <w:pPr>
              <w:rPr>
                <w:rFonts w:cs="Arial"/>
                <w:color w:val="FF0000"/>
                <w:sz w:val="20"/>
              </w:rPr>
            </w:pPr>
          </w:p>
        </w:tc>
      </w:tr>
    </w:tbl>
    <w:p w14:paraId="36E91F09" w14:textId="6BFC0E92"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1DF29C01"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r w:rsidR="0065076B">
        <w:rPr>
          <w:rStyle w:val="Hyperlink"/>
          <w:sz w:val="20"/>
        </w:rPr>
        <w:t xml:space="preserve"> </w:t>
      </w:r>
    </w:p>
    <w:p w14:paraId="5A0DA0ED" w14:textId="05BBD3CB" w:rsidR="001811A9" w:rsidRPr="0059380F" w:rsidRDefault="001811A9" w:rsidP="00553924">
      <w:pPr>
        <w:suppressAutoHyphens/>
        <w:rPr>
          <w:rFonts w:cs="Arial"/>
          <w:spacing w:val="-3"/>
          <w:sz w:val="20"/>
        </w:rPr>
      </w:pPr>
    </w:p>
    <w:p w14:paraId="3005EB74" w14:textId="1E65FB1E" w:rsidR="00B10677" w:rsidRDefault="00B10677" w:rsidP="00B10677">
      <w:pPr>
        <w:suppressAutoHyphens/>
        <w:ind w:left="3600"/>
        <w:rPr>
          <w:rFonts w:cs="Arial"/>
          <w:spacing w:val="-3"/>
          <w:sz w:val="20"/>
        </w:rPr>
      </w:pPr>
      <w:r>
        <w:rPr>
          <w:b/>
          <w:noProof/>
        </w:rPr>
        <w:drawing>
          <wp:inline distT="0" distB="0" distL="0" distR="0" wp14:anchorId="774BBFB1" wp14:editId="21AA5405">
            <wp:extent cx="1722120" cy="5334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22120" cy="533400"/>
                    </a:xfrm>
                    <a:prstGeom prst="rect">
                      <a:avLst/>
                    </a:prstGeom>
                    <a:noFill/>
                    <a:ln>
                      <a:noFill/>
                    </a:ln>
                  </pic:spPr>
                </pic:pic>
              </a:graphicData>
            </a:graphic>
          </wp:inline>
        </w:drawing>
      </w:r>
    </w:p>
    <w:p w14:paraId="6E26883F" w14:textId="77777777" w:rsidR="00B10677" w:rsidRDefault="00B10677" w:rsidP="00B10677">
      <w:pPr>
        <w:suppressAutoHyphens/>
        <w:rPr>
          <w:rFonts w:cs="Arial"/>
          <w:b/>
          <w:spacing w:val="-3"/>
          <w:sz w:val="20"/>
        </w:rPr>
      </w:pPr>
      <w:r>
        <w:rPr>
          <w:rFonts w:cs="Arial"/>
          <w:b/>
          <w:spacing w:val="-3"/>
          <w:sz w:val="20"/>
        </w:rPr>
        <w:t>Date: 4 January 2017</w:t>
      </w:r>
      <w:r>
        <w:rPr>
          <w:rFonts w:cs="Arial"/>
          <w:b/>
          <w:spacing w:val="-3"/>
          <w:sz w:val="20"/>
        </w:rPr>
        <w:tab/>
      </w:r>
      <w:r>
        <w:rPr>
          <w:rFonts w:cs="Arial"/>
          <w:b/>
          <w:spacing w:val="-3"/>
          <w:sz w:val="20"/>
        </w:rPr>
        <w:tab/>
        <w:t xml:space="preserve"> Signed: </w:t>
      </w:r>
    </w:p>
    <w:p w14:paraId="5745C130" w14:textId="77777777" w:rsidR="00B10677" w:rsidRDefault="00B10677" w:rsidP="00B10677">
      <w:pPr>
        <w:suppressAutoHyphens/>
        <w:rPr>
          <w:rFonts w:cs="Arial"/>
          <w:b/>
          <w:color w:val="FF0000"/>
          <w:spacing w:val="-2"/>
          <w:sz w:val="20"/>
        </w:rPr>
      </w:pPr>
      <w:r>
        <w:rPr>
          <w:rFonts w:cs="Arial"/>
          <w:spacing w:val="-3"/>
          <w:sz w:val="20"/>
        </w:rPr>
        <w:tab/>
      </w:r>
      <w:r>
        <w:rPr>
          <w:rFonts w:cs="Arial"/>
          <w:spacing w:val="-3"/>
          <w:sz w:val="20"/>
        </w:rPr>
        <w:tab/>
      </w:r>
      <w:r>
        <w:rPr>
          <w:rFonts w:cs="Arial"/>
          <w:spacing w:val="-3"/>
          <w:sz w:val="20"/>
        </w:rPr>
        <w:tab/>
      </w:r>
      <w:r>
        <w:rPr>
          <w:rFonts w:cs="Arial"/>
          <w:spacing w:val="-3"/>
          <w:sz w:val="20"/>
        </w:rPr>
        <w:tab/>
      </w:r>
      <w:r>
        <w:rPr>
          <w:rFonts w:cs="Arial"/>
          <w:b/>
          <w:spacing w:val="-3"/>
          <w:sz w:val="20"/>
        </w:rPr>
        <w:t xml:space="preserve"> Caitriona Harvey</w:t>
      </w:r>
    </w:p>
    <w:p w14:paraId="2A112249" w14:textId="77777777" w:rsidR="00B10677" w:rsidRDefault="00B10677" w:rsidP="00B10677">
      <w:pPr>
        <w:suppressAutoHyphens/>
        <w:rPr>
          <w:rFonts w:cs="Arial"/>
          <w:spacing w:val="-3"/>
          <w:sz w:val="20"/>
        </w:rPr>
      </w:pPr>
      <w:r>
        <w:rPr>
          <w:rFonts w:cs="Arial"/>
          <w:b/>
          <w:color w:val="FF0000"/>
          <w:spacing w:val="-2"/>
          <w:sz w:val="20"/>
        </w:rPr>
        <w:tab/>
      </w:r>
      <w:r>
        <w:rPr>
          <w:rFonts w:cs="Arial"/>
          <w:b/>
          <w:color w:val="FF0000"/>
          <w:spacing w:val="-2"/>
          <w:sz w:val="20"/>
        </w:rPr>
        <w:tab/>
      </w:r>
      <w:r>
        <w:rPr>
          <w:rFonts w:cs="Arial"/>
          <w:b/>
          <w:color w:val="FF0000"/>
          <w:spacing w:val="-2"/>
          <w:sz w:val="20"/>
        </w:rPr>
        <w:tab/>
      </w:r>
      <w:r>
        <w:rPr>
          <w:rFonts w:cs="Arial"/>
          <w:b/>
          <w:color w:val="FF0000"/>
          <w:spacing w:val="-2"/>
          <w:sz w:val="20"/>
        </w:rPr>
        <w:tab/>
        <w:t xml:space="preserve"> </w:t>
      </w:r>
      <w:r>
        <w:rPr>
          <w:rFonts w:cs="Arial"/>
          <w:b/>
          <w:sz w:val="20"/>
        </w:rPr>
        <w:t xml:space="preserve">Industry and Waste Regulation Taff &amp; Ely Team </w:t>
      </w:r>
      <w:r>
        <w:rPr>
          <w:rFonts w:cs="Arial"/>
          <w:b/>
          <w:spacing w:val="-3"/>
          <w:sz w:val="20"/>
        </w:rPr>
        <w:t>Leader</w:t>
      </w:r>
    </w:p>
    <w:p w14:paraId="0FC8A8C9" w14:textId="77777777" w:rsidR="00084370" w:rsidRDefault="00084370" w:rsidP="00553924">
      <w:pPr>
        <w:rPr>
          <w:rFonts w:cs="Arial"/>
          <w:spacing w:val="-3"/>
          <w:sz w:val="20"/>
        </w:rPr>
      </w:pPr>
    </w:p>
    <w:p w14:paraId="5A0DA0F3" w14:textId="77777777" w:rsidR="00553924" w:rsidRPr="0059380F" w:rsidRDefault="00553924" w:rsidP="00553924">
      <w:pPr>
        <w:rPr>
          <w:rFonts w:cs="Arial"/>
          <w:spacing w:val="-2"/>
          <w:sz w:val="20"/>
        </w:rPr>
      </w:pPr>
      <w:r w:rsidRPr="0059380F">
        <w:rPr>
          <w:rFonts w:cs="Arial"/>
          <w:spacing w:val="-3"/>
          <w:sz w:val="20"/>
        </w:rPr>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p>
    <w:p w14:paraId="71AEE272" w14:textId="77777777" w:rsidR="0059380F" w:rsidRPr="0059380F" w:rsidRDefault="0059380F" w:rsidP="009C73FB">
      <w:pPr>
        <w:rPr>
          <w:rFonts w:cs="Arial"/>
          <w:sz w:val="20"/>
        </w:rPr>
      </w:pPr>
      <w:r w:rsidRPr="0059380F">
        <w:rPr>
          <w:rFonts w:cs="Arial"/>
          <w:sz w:val="20"/>
        </w:rPr>
        <w:t xml:space="preserve">St </w:t>
      </w:r>
      <w:proofErr w:type="spellStart"/>
      <w:r w:rsidRPr="0059380F">
        <w:rPr>
          <w:rFonts w:cs="Arial"/>
          <w:sz w:val="20"/>
        </w:rPr>
        <w:t>Mellons</w:t>
      </w:r>
      <w:proofErr w:type="spellEnd"/>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Default="0059380F" w:rsidP="0059380F">
      <w:pPr>
        <w:rPr>
          <w:rFonts w:cs="Arial"/>
          <w:sz w:val="20"/>
        </w:rPr>
      </w:pPr>
      <w:r w:rsidRPr="0059380F">
        <w:rPr>
          <w:rFonts w:cs="Arial"/>
          <w:sz w:val="20"/>
        </w:rPr>
        <w:t>CF3 0EY</w:t>
      </w:r>
    </w:p>
    <w:p w14:paraId="01AB4415" w14:textId="77777777" w:rsidR="00CD45CF" w:rsidRPr="0059380F" w:rsidRDefault="00CD45CF" w:rsidP="0059380F">
      <w:pPr>
        <w:rPr>
          <w:rFonts w:cs="Arial"/>
          <w:sz w:val="22"/>
          <w:szCs w:val="22"/>
        </w:rPr>
      </w:pPr>
    </w:p>
    <w:p w14:paraId="5A0DA0FD" w14:textId="68CC4666"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Failure to comply with this notice without reasonable excuse is an offence under Regulation 38(4</w:t>
      </w:r>
      <w:proofErr w:type="gramStart"/>
      <w:r w:rsidRPr="000971F0">
        <w:rPr>
          <w:rFonts w:cs="Arial"/>
          <w:sz w:val="20"/>
        </w:rPr>
        <w:t>)(</w:t>
      </w:r>
      <w:proofErr w:type="gramEnd"/>
      <w:r w:rsidRPr="000971F0">
        <w:rPr>
          <w:rFonts w:cs="Arial"/>
          <w:sz w:val="20"/>
        </w:rPr>
        <w:t xml:space="preserve">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Making any statement in response to this notice that you know to be false or misleading in a material particular, or recklessly making any statement which is false or misleading in a material particular is an offence under Regulation 38(4</w:t>
      </w:r>
      <w:proofErr w:type="gramStart"/>
      <w:r w:rsidRPr="000971F0">
        <w:rPr>
          <w:rFonts w:cs="Arial"/>
          <w:sz w:val="20"/>
        </w:rPr>
        <w:t>)(</w:t>
      </w:r>
      <w:proofErr w:type="gramEnd"/>
      <w:r w:rsidRPr="000971F0">
        <w:rPr>
          <w:rFonts w:cs="Arial"/>
          <w:sz w:val="20"/>
        </w:rPr>
        <w:t xml:space="preserve">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w:t>
            </w:r>
            <w:proofErr w:type="spellStart"/>
            <w:r w:rsidRPr="00003281">
              <w:rPr>
                <w:rFonts w:cs="Arial"/>
              </w:rPr>
              <w:t>tetrachloroethane</w:t>
            </w:r>
            <w:proofErr w:type="spellEnd"/>
            <w:r w:rsidRPr="00003281">
              <w:rPr>
                <w:rFonts w:cs="Arial"/>
              </w:rPr>
              <w:t>)</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w:t>
            </w:r>
            <w:proofErr w:type="spellStart"/>
            <w:r>
              <w:rPr>
                <w:rFonts w:cs="Arial"/>
              </w:rPr>
              <w:t>As</w:t>
            </w:r>
            <w:proofErr w:type="spellEnd"/>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w:t>
            </w:r>
            <w:proofErr w:type="spellStart"/>
            <w:r w:rsidRPr="00003281">
              <w:rPr>
                <w:rFonts w:cs="Arial"/>
              </w:rPr>
              <w:t>fluoranthene</w:t>
            </w:r>
            <w:proofErr w:type="spellEnd"/>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w:t>
            </w:r>
            <w:proofErr w:type="spellStart"/>
            <w:r w:rsidRPr="00D11D39">
              <w:rPr>
                <w:rFonts w:cs="Arial"/>
              </w:rPr>
              <w:t>g,h,i</w:t>
            </w:r>
            <w:proofErr w:type="spellEnd"/>
            <w:r w:rsidRPr="00D11D39">
              <w:rPr>
                <w:rFonts w:cs="Arial"/>
              </w:rPr>
              <w:t>)</w:t>
            </w:r>
            <w:proofErr w:type="spellStart"/>
            <w:r w:rsidRPr="00D11D39">
              <w:rPr>
                <w:rFonts w:cs="Arial"/>
              </w:rPr>
              <w:t>perylene</w:t>
            </w:r>
            <w:proofErr w:type="spellEnd"/>
            <w:r w:rsidRPr="00D11D39">
              <w:rPr>
                <w:rFonts w:cs="Arial"/>
              </w:rPr>
              <w:t xml:space="preserv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w:t>
            </w:r>
            <w:proofErr w:type="spellStart"/>
            <w:r w:rsidRPr="00003281">
              <w:rPr>
                <w:rFonts w:cs="Arial"/>
              </w:rPr>
              <w:t>fluoranthene</w:t>
            </w:r>
            <w:proofErr w:type="spellEnd"/>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proofErr w:type="spellStart"/>
            <w:r w:rsidRPr="00003281">
              <w:rPr>
                <w:rFonts w:cs="Arial"/>
              </w:rPr>
              <w:t>Chlordecone</w:t>
            </w:r>
            <w:proofErr w:type="spellEnd"/>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 xml:space="preserve">Chlorine and inorganic chlorine compounds - as </w:t>
            </w:r>
            <w:proofErr w:type="spellStart"/>
            <w:r w:rsidRPr="00003281">
              <w:rPr>
                <w:rFonts w:cs="Arial"/>
              </w:rPr>
              <w:t>HCl</w:t>
            </w:r>
            <w:proofErr w:type="spellEnd"/>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proofErr w:type="spellStart"/>
            <w:r w:rsidRPr="00003281">
              <w:rPr>
                <w:rFonts w:cs="Arial"/>
              </w:rPr>
              <w:t>Dieldrin</w:t>
            </w:r>
            <w:proofErr w:type="spellEnd"/>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proofErr w:type="spellStart"/>
            <w:r w:rsidRPr="00003281">
              <w:rPr>
                <w:rFonts w:cs="Arial"/>
              </w:rPr>
              <w:t>Endrin</w:t>
            </w:r>
            <w:proofErr w:type="spellEnd"/>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proofErr w:type="spellStart"/>
            <w:r w:rsidRPr="00003281">
              <w:rPr>
                <w:rFonts w:cs="Arial"/>
              </w:rPr>
              <w:t>Hexabromobiphenyl</w:t>
            </w:r>
            <w:proofErr w:type="spellEnd"/>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proofErr w:type="spellStart"/>
            <w:r w:rsidRPr="00003281">
              <w:rPr>
                <w:rFonts w:cs="Arial"/>
              </w:rPr>
              <w:t>Hexachlorobenzene</w:t>
            </w:r>
            <w:proofErr w:type="spellEnd"/>
            <w:r w:rsidRPr="00003281">
              <w:rPr>
                <w:rFonts w:cs="Arial"/>
              </w:rPr>
              <w:t xml:space="preserv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proofErr w:type="spellStart"/>
            <w:r w:rsidRPr="00003281">
              <w:rPr>
                <w:rFonts w:cs="Arial"/>
              </w:rPr>
              <w:lastRenderedPageBreak/>
              <w:t>Hydrochlorofluorocarbons</w:t>
            </w:r>
            <w:proofErr w:type="spellEnd"/>
            <w:r w:rsidRPr="00003281">
              <w:rPr>
                <w:rFonts w:cs="Arial"/>
              </w:rPr>
              <w:t xml:space="preserve">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proofErr w:type="spellStart"/>
            <w:r w:rsidRPr="00003281">
              <w:rPr>
                <w:rFonts w:cs="Arial"/>
              </w:rPr>
              <w:t>Indeno</w:t>
            </w:r>
            <w:proofErr w:type="spellEnd"/>
            <w:r w:rsidRPr="00003281">
              <w:rPr>
                <w:rFonts w:cs="Arial"/>
              </w:rPr>
              <w:t>(1,2,3-cd)pyrene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w:t>
            </w:r>
            <w:proofErr w:type="spellStart"/>
            <w:r>
              <w:rPr>
                <w:rFonts w:cs="Arial"/>
              </w:rPr>
              <w:t>Pb</w:t>
            </w:r>
            <w:proofErr w:type="spellEnd"/>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proofErr w:type="spellStart"/>
            <w:r w:rsidRPr="00003281">
              <w:rPr>
                <w:rFonts w:cs="Arial"/>
              </w:rPr>
              <w:t>Lindane</w:t>
            </w:r>
            <w:proofErr w:type="spellEnd"/>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proofErr w:type="spellStart"/>
            <w:r w:rsidRPr="00003281">
              <w:rPr>
                <w:rFonts w:cs="Arial"/>
              </w:rPr>
              <w:t>Mirex</w:t>
            </w:r>
            <w:proofErr w:type="spellEnd"/>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proofErr w:type="spellStart"/>
            <w:r w:rsidRPr="00003281">
              <w:rPr>
                <w:rFonts w:cs="Arial"/>
              </w:rPr>
              <w:t>Pentachlorobenzene</w:t>
            </w:r>
            <w:proofErr w:type="spellEnd"/>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proofErr w:type="spellStart"/>
            <w:r w:rsidRPr="00003281">
              <w:rPr>
                <w:rFonts w:cs="Arial"/>
              </w:rPr>
              <w:t>Tetrachloromethane</w:t>
            </w:r>
            <w:proofErr w:type="spellEnd"/>
            <w:r w:rsidRPr="00003281">
              <w:rPr>
                <w:rFonts w:cs="Arial"/>
              </w:rPr>
              <w:t xml:space="preserv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proofErr w:type="spellStart"/>
            <w:r w:rsidRPr="00003281">
              <w:rPr>
                <w:rFonts w:cs="Arial"/>
              </w:rPr>
              <w:t>Toxaphene</w:t>
            </w:r>
            <w:proofErr w:type="spellEnd"/>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proofErr w:type="spellStart"/>
            <w:r w:rsidRPr="00003281">
              <w:rPr>
                <w:rFonts w:cs="Arial"/>
              </w:rPr>
              <w:t>Trichlorobenzene</w:t>
            </w:r>
            <w:proofErr w:type="spellEnd"/>
            <w:r w:rsidRPr="00003281">
              <w:rPr>
                <w:rFonts w:cs="Arial"/>
              </w:rPr>
              <w:t xml:space="preserv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proofErr w:type="spellStart"/>
            <w:r w:rsidRPr="00003281">
              <w:rPr>
                <w:rFonts w:cs="Arial"/>
              </w:rPr>
              <w:t>Trichloromethane</w:t>
            </w:r>
            <w:proofErr w:type="spellEnd"/>
            <w:r w:rsidRPr="00003281">
              <w:rPr>
                <w:rFonts w:cs="Arial"/>
              </w:rPr>
              <w:t xml:space="preserv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proofErr w:type="spellStart"/>
            <w:r w:rsidRPr="0018552C">
              <w:rPr>
                <w:rFonts w:cs="Arial"/>
                <w:color w:val="000000"/>
              </w:rPr>
              <w:t>Alachlor</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 xml:space="preserve">Arsenic and compounds as </w:t>
            </w:r>
            <w:proofErr w:type="spellStart"/>
            <w:r w:rsidRPr="0018552C">
              <w:rPr>
                <w:rFonts w:cs="Arial"/>
                <w:color w:val="000000"/>
              </w:rPr>
              <w:t>As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w:t>
            </w:r>
            <w:proofErr w:type="spellStart"/>
            <w:r w:rsidRPr="0018552C">
              <w:rPr>
                <w:rFonts w:cs="Arial"/>
                <w:color w:val="000000"/>
              </w:rPr>
              <w:t>g,h,i</w:t>
            </w:r>
            <w:proofErr w:type="spellEnd"/>
            <w:r w:rsidRPr="0018552C">
              <w:rPr>
                <w:rFonts w:cs="Arial"/>
                <w:color w:val="000000"/>
              </w:rPr>
              <w:t>)</w:t>
            </w:r>
            <w:proofErr w:type="spellStart"/>
            <w:r w:rsidRPr="0018552C">
              <w:rPr>
                <w:rFonts w:cs="Arial"/>
                <w:color w:val="000000"/>
              </w:rPr>
              <w:t>perylene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 xml:space="preserve">Brominated </w:t>
            </w:r>
            <w:proofErr w:type="spellStart"/>
            <w:r w:rsidRPr="0018552C">
              <w:rPr>
                <w:rFonts w:cs="Arial"/>
                <w:color w:val="000000"/>
              </w:rPr>
              <w:t>diphenyleth</w:t>
            </w:r>
            <w:r>
              <w:rPr>
                <w:rFonts w:cs="Arial"/>
                <w:color w:val="000000"/>
              </w:rPr>
              <w:t>ers</w:t>
            </w:r>
            <w:proofErr w:type="spellEnd"/>
            <w:r>
              <w:rPr>
                <w:rFonts w:cs="Arial"/>
                <w:color w:val="000000"/>
              </w:rPr>
              <w:t xml:space="preserve"> -  penta-,  </w:t>
            </w:r>
            <w:proofErr w:type="spellStart"/>
            <w:r>
              <w:rPr>
                <w:rFonts w:cs="Arial"/>
                <w:color w:val="000000"/>
              </w:rPr>
              <w:t>octa</w:t>
            </w:r>
            <w:proofErr w:type="spellEnd"/>
            <w:r>
              <w:rPr>
                <w:rFonts w:cs="Arial"/>
                <w:color w:val="000000"/>
              </w:rPr>
              <w:t xml:space="preserve">- and </w:t>
            </w:r>
            <w:proofErr w:type="spellStart"/>
            <w:r>
              <w:rPr>
                <w:rFonts w:cs="Arial"/>
                <w:color w:val="000000"/>
              </w:rPr>
              <w:t>deca</w:t>
            </w:r>
            <w:proofErr w:type="spellEnd"/>
            <w:r>
              <w:rPr>
                <w:rFonts w:cs="Arial"/>
                <w:color w:val="000000"/>
              </w:rPr>
              <w:t xml:space="preserve">-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proofErr w:type="spellStart"/>
            <w:r w:rsidRPr="0018552C">
              <w:rPr>
                <w:rFonts w:cs="Arial"/>
                <w:color w:val="000000"/>
              </w:rPr>
              <w:t>Chlordecone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proofErr w:type="spellStart"/>
            <w:r w:rsidRPr="0018552C">
              <w:rPr>
                <w:rFonts w:cs="Arial"/>
                <w:color w:val="000000"/>
              </w:rPr>
              <w:t>Chlorfenvinphos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proofErr w:type="spellStart"/>
            <w:r w:rsidRPr="0018552C">
              <w:rPr>
                <w:rFonts w:cs="Arial"/>
              </w:rPr>
              <w:t>Chloro</w:t>
            </w:r>
            <w:proofErr w:type="spellEnd"/>
            <w:r w:rsidRPr="0018552C">
              <w:rPr>
                <w:rFonts w:cs="Arial"/>
              </w:rPr>
              <w:t>-alkanes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proofErr w:type="spellStart"/>
            <w:r w:rsidRPr="0018552C">
              <w:rPr>
                <w:rFonts w:cs="Arial"/>
                <w:color w:val="000000"/>
              </w:rPr>
              <w:t>Chlorpyrifos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proofErr w:type="spellStart"/>
            <w:r w:rsidRPr="0018552C">
              <w:rPr>
                <w:rFonts w:cs="Arial"/>
                <w:color w:val="000000"/>
              </w:rPr>
              <w:t>Dieldrin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proofErr w:type="spellStart"/>
            <w:r w:rsidRPr="0018552C">
              <w:rPr>
                <w:rFonts w:cs="Arial"/>
                <w:color w:val="000000"/>
              </w:rPr>
              <w:t>Diuron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proofErr w:type="spellStart"/>
            <w:r w:rsidRPr="0018552C">
              <w:rPr>
                <w:rFonts w:cs="Arial"/>
                <w:color w:val="000000"/>
              </w:rPr>
              <w:t>Endosulphan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proofErr w:type="spellStart"/>
            <w:r w:rsidRPr="0018552C">
              <w:rPr>
                <w:rFonts w:cs="Arial"/>
                <w:color w:val="000000"/>
              </w:rPr>
              <w:t>Endrin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proofErr w:type="spellStart"/>
            <w:r w:rsidRPr="0018552C">
              <w:rPr>
                <w:rFonts w:cs="Arial"/>
                <w:color w:val="000000"/>
              </w:rPr>
              <w:t>Fluoranthene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proofErr w:type="spellStart"/>
            <w:r w:rsidRPr="0018552C">
              <w:rPr>
                <w:rFonts w:cs="Arial"/>
                <w:color w:val="000000"/>
              </w:rPr>
              <w:t>Hexabromobiphenyl</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proofErr w:type="spellStart"/>
            <w:r w:rsidRPr="0018552C">
              <w:rPr>
                <w:rFonts w:cs="Arial"/>
                <w:color w:val="000000"/>
              </w:rPr>
              <w:lastRenderedPageBreak/>
              <w:t>Hexachlorobenzene</w:t>
            </w:r>
            <w:proofErr w:type="spellEnd"/>
            <w:r w:rsidRPr="0018552C">
              <w:rPr>
                <w:rFonts w:cs="Arial"/>
                <w:color w:val="000000"/>
              </w:rPr>
              <w:t xml:space="preserv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proofErr w:type="spellStart"/>
            <w:r w:rsidRPr="0018552C">
              <w:rPr>
                <w:rFonts w:cs="Arial"/>
                <w:color w:val="000000"/>
              </w:rPr>
              <w:t>Hexachlorobutadiene</w:t>
            </w:r>
            <w:proofErr w:type="spellEnd"/>
            <w:r w:rsidRPr="0018552C">
              <w:rPr>
                <w:rFonts w:cs="Arial"/>
                <w:color w:val="000000"/>
              </w:rPr>
              <w:t xml:space="preserv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proofErr w:type="spellStart"/>
            <w:r w:rsidRPr="0018552C">
              <w:rPr>
                <w:rFonts w:cs="Arial"/>
                <w:color w:val="000000"/>
              </w:rPr>
              <w:t>Isodrin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proofErr w:type="spellStart"/>
            <w:r w:rsidRPr="0018552C">
              <w:rPr>
                <w:rFonts w:cs="Arial"/>
                <w:color w:val="000000"/>
              </w:rPr>
              <w:t>Isoproturon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 xml:space="preserve">Lead and compounds as </w:t>
            </w:r>
            <w:proofErr w:type="spellStart"/>
            <w:r w:rsidRPr="0018552C">
              <w:rPr>
                <w:rFonts w:cs="Arial"/>
                <w:color w:val="000000"/>
              </w:rPr>
              <w:t>Pb</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proofErr w:type="spellStart"/>
            <w:r w:rsidRPr="0018552C">
              <w:rPr>
                <w:rFonts w:cs="Arial"/>
                <w:color w:val="000000"/>
              </w:rPr>
              <w:t>Lindane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proofErr w:type="spellStart"/>
            <w:r w:rsidRPr="0018552C">
              <w:rPr>
                <w:rFonts w:cs="Arial"/>
                <w:color w:val="000000"/>
              </w:rPr>
              <w:t>Mirex</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proofErr w:type="spellStart"/>
            <w:r w:rsidRPr="0018552C">
              <w:rPr>
                <w:rFonts w:cs="Arial"/>
                <w:color w:val="000000"/>
              </w:rPr>
              <w:t>Nonylphenols</w:t>
            </w:r>
            <w:proofErr w:type="spellEnd"/>
            <w:r w:rsidRPr="0018552C">
              <w:rPr>
                <w:rFonts w:cs="Arial"/>
                <w:color w:val="000000"/>
              </w:rPr>
              <w:t xml:space="preserve"> and </w:t>
            </w:r>
            <w:proofErr w:type="spellStart"/>
            <w:r w:rsidRPr="0018552C">
              <w:rPr>
                <w:rFonts w:cs="Arial"/>
                <w:color w:val="000000"/>
              </w:rPr>
              <w:t>nonylphenol</w:t>
            </w:r>
            <w:proofErr w:type="spellEnd"/>
            <w:r w:rsidRPr="0018552C">
              <w:rPr>
                <w:rFonts w:cs="Arial"/>
                <w:color w:val="000000"/>
              </w:rPr>
              <w:t xml:space="preserve"> </w:t>
            </w:r>
            <w:proofErr w:type="spellStart"/>
            <w:r w:rsidRPr="0018552C">
              <w:rPr>
                <w:rFonts w:cs="Arial"/>
                <w:color w:val="000000"/>
              </w:rPr>
              <w:t>ethoxylates</w:t>
            </w:r>
            <w:proofErr w:type="spellEnd"/>
            <w:r w:rsidRPr="0018552C">
              <w:rPr>
                <w:rFonts w:cs="Arial"/>
                <w:color w:val="000000"/>
              </w:rPr>
              <w:t xml:space="preserve">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proofErr w:type="spellStart"/>
            <w:r w:rsidRPr="0018552C">
              <w:rPr>
                <w:rFonts w:cs="Arial"/>
                <w:color w:val="000000"/>
              </w:rPr>
              <w:t>Octylphenols</w:t>
            </w:r>
            <w:proofErr w:type="spellEnd"/>
            <w:r w:rsidRPr="0018552C">
              <w:rPr>
                <w:rFonts w:cs="Arial"/>
                <w:color w:val="000000"/>
              </w:rPr>
              <w:t xml:space="preserve"> and </w:t>
            </w:r>
            <w:proofErr w:type="spellStart"/>
            <w:r w:rsidRPr="0018552C">
              <w:rPr>
                <w:rFonts w:cs="Arial"/>
                <w:color w:val="000000"/>
              </w:rPr>
              <w:t>octylphenol</w:t>
            </w:r>
            <w:proofErr w:type="spellEnd"/>
            <w:r w:rsidRPr="0018552C">
              <w:rPr>
                <w:rFonts w:cs="Arial"/>
                <w:color w:val="000000"/>
              </w:rPr>
              <w:t xml:space="preserve"> </w:t>
            </w:r>
            <w:proofErr w:type="spellStart"/>
            <w:r w:rsidRPr="0018552C">
              <w:rPr>
                <w:rFonts w:cs="Arial"/>
                <w:color w:val="000000"/>
              </w:rPr>
              <w:t>ethoxylates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proofErr w:type="spellStart"/>
            <w:r w:rsidRPr="0018552C">
              <w:rPr>
                <w:rFonts w:cs="Arial"/>
                <w:color w:val="000000"/>
              </w:rPr>
              <w:t>Pentachlorobenzene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proofErr w:type="spellStart"/>
            <w:r w:rsidRPr="0018552C">
              <w:rPr>
                <w:rFonts w:cs="Arial"/>
                <w:color w:val="000000"/>
              </w:rPr>
              <w:t>Tetrachloromethane</w:t>
            </w:r>
            <w:proofErr w:type="spellEnd"/>
            <w:r w:rsidRPr="0018552C">
              <w:rPr>
                <w:rFonts w:cs="Arial"/>
                <w:color w:val="000000"/>
              </w:rPr>
              <w:t xml:space="preserv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proofErr w:type="spellStart"/>
            <w:r w:rsidRPr="0018552C">
              <w:rPr>
                <w:rFonts w:cs="Arial"/>
                <w:color w:val="000000"/>
              </w:rPr>
              <w:t>Toxaphene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proofErr w:type="spellStart"/>
            <w:r w:rsidRPr="0018552C">
              <w:rPr>
                <w:rFonts w:cs="Arial"/>
                <w:color w:val="000000"/>
              </w:rPr>
              <w:t>Trichlorobenzene</w:t>
            </w:r>
            <w:proofErr w:type="spellEnd"/>
            <w:r w:rsidRPr="0018552C">
              <w:rPr>
                <w:rFonts w:cs="Arial"/>
                <w:color w:val="000000"/>
              </w:rPr>
              <w:t xml:space="preserv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proofErr w:type="spellStart"/>
            <w:r w:rsidRPr="0018552C">
              <w:rPr>
                <w:rFonts w:cs="Arial"/>
                <w:color w:val="000000"/>
              </w:rPr>
              <w:t>Trichloromethane</w:t>
            </w:r>
            <w:proofErr w:type="spellEnd"/>
            <w:r w:rsidRPr="0018552C">
              <w:rPr>
                <w:rFonts w:cs="Arial"/>
                <w:color w:val="000000"/>
              </w:rPr>
              <w:t xml:space="preserv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proofErr w:type="spellStart"/>
            <w:r w:rsidRPr="0018552C">
              <w:rPr>
                <w:rFonts w:cs="Arial"/>
                <w:color w:val="000000"/>
              </w:rPr>
              <w:t>Trifluralin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proofErr w:type="spellStart"/>
            <w:r w:rsidRPr="0018552C">
              <w:rPr>
                <w:rFonts w:cs="Arial"/>
                <w:color w:val="000000"/>
              </w:rPr>
              <w:t>Triphenyltin</w:t>
            </w:r>
            <w:proofErr w:type="spellEnd"/>
            <w:r w:rsidRPr="0018552C">
              <w:rPr>
                <w:rFonts w:cs="Arial"/>
                <w:color w:val="000000"/>
              </w:rPr>
              <w:t xml:space="preserve">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proofErr w:type="gramStart"/>
      <w:r w:rsidRPr="00077DF6">
        <w:rPr>
          <w:rFonts w:cs="Arial"/>
          <w:color w:val="auto"/>
        </w:rPr>
        <w:t>single</w:t>
      </w:r>
      <w:proofErr w:type="gramEnd"/>
      <w:r w:rsidRPr="00077DF6">
        <w:rPr>
          <w:rFonts w:cs="Arial"/>
          <w:color w:val="auto"/>
        </w:rPr>
        <w:t xml:space="preserv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proofErr w:type="gramStart"/>
      <w:r w:rsidRPr="00FF68F9">
        <w:t>hazardous</w:t>
      </w:r>
      <w:proofErr w:type="gramEnd"/>
      <w:r w:rsidRPr="00FF68F9">
        <w:t xml:space="preserve"> waste (HW) exceeding 2 tonnes per year</w:t>
      </w:r>
      <w:r>
        <w:t>.</w:t>
      </w:r>
    </w:p>
    <w:p w14:paraId="6D8D56BD" w14:textId="77777777" w:rsidR="008A30FF" w:rsidRPr="00FF68F9" w:rsidRDefault="008A30FF" w:rsidP="008A30FF">
      <w:pPr>
        <w:pStyle w:val="Bullets"/>
        <w:numPr>
          <w:ilvl w:val="0"/>
          <w:numId w:val="1"/>
        </w:numPr>
      </w:pPr>
      <w:proofErr w:type="gramStart"/>
      <w:r>
        <w:t>non-</w:t>
      </w:r>
      <w:r w:rsidRPr="00FF68F9">
        <w:t>hazardous</w:t>
      </w:r>
      <w:proofErr w:type="gramEnd"/>
      <w:r w:rsidRPr="00FF68F9">
        <w:t xml:space="preserve">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B86308" w:rsidRDefault="00B86308" w:rsidP="003B1B95">
      <w:r>
        <w:separator/>
      </w:r>
    </w:p>
  </w:endnote>
  <w:endnote w:type="continuationSeparator" w:id="0">
    <w:p w14:paraId="5A0DA133" w14:textId="77777777" w:rsidR="00B86308" w:rsidRDefault="00B86308"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B86308" w:rsidRDefault="00B86308" w:rsidP="005D0F1A">
    <w:pPr>
      <w:pStyle w:val="Footer"/>
      <w:rPr>
        <w:rFonts w:cs="Arial"/>
        <w:color w:val="C0C0C0"/>
        <w:sz w:val="20"/>
      </w:rPr>
    </w:pPr>
  </w:p>
  <w:p w14:paraId="5A0DA135" w14:textId="77777777" w:rsidR="00B86308" w:rsidRPr="005D0F1A" w:rsidRDefault="00B86308" w:rsidP="005D0F1A">
    <w:pPr>
      <w:pStyle w:val="Footer"/>
      <w:rPr>
        <w:rFonts w:cs="Arial"/>
        <w:color w:val="C0C0C0"/>
        <w:sz w:val="20"/>
      </w:rPr>
    </w:pPr>
    <w:r>
      <w:rPr>
        <w:rFonts w:cs="Arial"/>
        <w:color w:val="C0C0C0"/>
        <w:sz w:val="20"/>
      </w:rPr>
      <w:t>OGN 193 FORM 14</w:t>
    </w:r>
  </w:p>
  <w:p w14:paraId="5A0DA136" w14:textId="77777777" w:rsidR="00B86308" w:rsidRDefault="00B86308" w:rsidP="00323656">
    <w:pPr>
      <w:jc w:val="right"/>
    </w:pPr>
    <w:r>
      <w:rPr>
        <w:noProof/>
      </w:rPr>
      <mc:AlternateContent>
        <mc:Choice Requires="wps">
          <w:drawing>
            <wp:anchor distT="0" distB="0" distL="114300" distR="114300" simplePos="0" relativeHeight="251657216"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B86308" w:rsidRPr="007A78C9" w:rsidRDefault="00B8630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B86308" w:rsidRPr="00323656" w:rsidRDefault="00B86308"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F734B4">
      <w:rPr>
        <w:noProof/>
        <w:color w:val="0091A5"/>
      </w:rPr>
      <w:t>10</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F734B4">
      <w:rPr>
        <w:noProof/>
        <w:color w:val="0091A5"/>
      </w:rPr>
      <w:t>10</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B86308" w:rsidRDefault="00B86308" w:rsidP="002525EB">
    <w:pPr>
      <w:pStyle w:val="Footer"/>
      <w:rPr>
        <w:rFonts w:cs="Arial"/>
        <w:color w:val="C0C0C0"/>
        <w:sz w:val="20"/>
      </w:rPr>
    </w:pPr>
  </w:p>
  <w:p w14:paraId="5A0DA145" w14:textId="77777777" w:rsidR="00B86308" w:rsidRPr="005D0F1A" w:rsidRDefault="00B86308" w:rsidP="002525EB">
    <w:pPr>
      <w:pStyle w:val="Footer"/>
      <w:rPr>
        <w:rFonts w:cs="Arial"/>
        <w:color w:val="C0C0C0"/>
        <w:sz w:val="20"/>
      </w:rPr>
    </w:pPr>
    <w:r>
      <w:rPr>
        <w:rFonts w:cs="Arial"/>
        <w:color w:val="C0C0C0"/>
        <w:sz w:val="20"/>
      </w:rPr>
      <w:t>OGN 193 FORM 14</w:t>
    </w:r>
  </w:p>
  <w:p w14:paraId="5A0DA146" w14:textId="77777777" w:rsidR="00B86308" w:rsidRDefault="00B86308" w:rsidP="00323656">
    <w:pPr>
      <w:jc w:val="right"/>
    </w:pPr>
    <w:r>
      <w:rPr>
        <w:rFonts w:ascii="Times New Roman" w:hAnsi="Times New Roman"/>
        <w:noProof/>
      </w:rPr>
      <mc:AlternateContent>
        <mc:Choice Requires="wps">
          <w:drawing>
            <wp:anchor distT="0" distB="0" distL="114300" distR="114300" simplePos="0" relativeHeight="251671552"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B86308" w:rsidRPr="007A78C9" w:rsidRDefault="00B8630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B86308" w:rsidRDefault="00B86308" w:rsidP="00323656">
    <w:pPr>
      <w:jc w:val="right"/>
    </w:pPr>
    <w:r>
      <w:rPr>
        <w:rFonts w:ascii="Times New Roman" w:hAnsi="Times New Roman"/>
        <w:noProof/>
      </w:rPr>
      <mc:AlternateContent>
        <mc:Choice Requires="wps">
          <w:drawing>
            <wp:anchor distT="0" distB="0" distL="114300" distR="114300" simplePos="0" relativeHeight="251653120"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B86308" w:rsidRDefault="00B8630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B86308" w:rsidRDefault="00B8630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16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B86308" w:rsidRPr="007A78C9" w:rsidRDefault="00B8630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92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B86308" w:rsidRDefault="00B8630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B86308" w:rsidRDefault="00B8630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6976"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B86308" w:rsidRPr="007A78C9" w:rsidRDefault="00B8630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9024"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B86308" w:rsidRDefault="00B8630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B86308" w:rsidRDefault="00B8630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B86308" w:rsidRPr="007A78C9" w:rsidRDefault="00B86308"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F734B4">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F734B4">
      <w:rPr>
        <w:noProof/>
        <w:color w:val="0091A5"/>
      </w:rPr>
      <w:t>10</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B86308" w:rsidRDefault="00B86308" w:rsidP="003B1B95">
      <w:r>
        <w:separator/>
      </w:r>
    </w:p>
  </w:footnote>
  <w:footnote w:type="continuationSeparator" w:id="0">
    <w:p w14:paraId="5A0DA131" w14:textId="77777777" w:rsidR="00B86308" w:rsidRDefault="00B86308" w:rsidP="003B1B95">
      <w:r>
        <w:continuationSeparator/>
      </w:r>
    </w:p>
  </w:footnote>
  <w:footnote w:id="1">
    <w:p w14:paraId="0E054CEC" w14:textId="77777777" w:rsidR="00B86308" w:rsidRDefault="00B86308"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B86308" w:rsidRDefault="00B86308"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B86308" w14:paraId="5A0DA139" w14:textId="77777777" w:rsidTr="00C268E2">
      <w:trPr>
        <w:trHeight w:val="1943"/>
      </w:trPr>
      <w:tc>
        <w:tcPr>
          <w:tcW w:w="6190" w:type="dxa"/>
        </w:tcPr>
        <w:p w14:paraId="5A0DA138" w14:textId="77777777" w:rsidR="00B86308" w:rsidRPr="000E6135" w:rsidRDefault="00B86308" w:rsidP="00C268E2">
          <w:pPr>
            <w:jc w:val="right"/>
            <w:rPr>
              <w:color w:val="0091A5"/>
              <w:sz w:val="96"/>
              <w:szCs w:val="96"/>
            </w:rPr>
          </w:pPr>
          <w:r>
            <w:rPr>
              <w:color w:val="0091A5"/>
              <w:sz w:val="96"/>
              <w:szCs w:val="96"/>
            </w:rPr>
            <w:t>Statutory Notice</w:t>
          </w:r>
        </w:p>
      </w:tc>
    </w:tr>
  </w:tbl>
  <w:p w14:paraId="5A0DA13A" w14:textId="77777777" w:rsidR="00B86308" w:rsidRDefault="00B86308" w:rsidP="0003584B">
    <w:pPr>
      <w:pStyle w:val="Header"/>
    </w:pPr>
  </w:p>
  <w:p w14:paraId="5A0DA13B" w14:textId="77777777" w:rsidR="00B86308" w:rsidRDefault="00B86308" w:rsidP="0003584B">
    <w:pPr>
      <w:pStyle w:val="Header"/>
    </w:pPr>
  </w:p>
  <w:p w14:paraId="5A0DA13C" w14:textId="77777777" w:rsidR="00B86308" w:rsidRDefault="00B86308" w:rsidP="0003584B">
    <w:pPr>
      <w:pStyle w:val="Header"/>
    </w:pPr>
  </w:p>
  <w:p w14:paraId="5A0DA13D" w14:textId="77777777" w:rsidR="00B86308" w:rsidRDefault="00B86308" w:rsidP="0003584B">
    <w:pPr>
      <w:pStyle w:val="Header"/>
    </w:pPr>
  </w:p>
  <w:p w14:paraId="5A0DA13E" w14:textId="77777777" w:rsidR="00B86308" w:rsidRDefault="00B86308" w:rsidP="0003584B">
    <w:pPr>
      <w:pStyle w:val="Header"/>
    </w:pPr>
  </w:p>
  <w:p w14:paraId="5A0DA13F" w14:textId="77777777" w:rsidR="00B86308" w:rsidRDefault="00B86308" w:rsidP="0003584B">
    <w:pPr>
      <w:pStyle w:val="Header"/>
    </w:pPr>
  </w:p>
  <w:p w14:paraId="5A0DA140" w14:textId="77777777" w:rsidR="00B86308" w:rsidRDefault="00B86308" w:rsidP="0003584B">
    <w:pPr>
      <w:pStyle w:val="Header"/>
    </w:pPr>
  </w:p>
  <w:p w14:paraId="5A0DA141" w14:textId="77777777" w:rsidR="00B86308" w:rsidRDefault="00B86308">
    <w:pPr>
      <w:pStyle w:val="Header"/>
    </w:pPr>
  </w:p>
  <w:p w14:paraId="5A0DA142" w14:textId="77777777" w:rsidR="00B86308" w:rsidRDefault="00B86308">
    <w:pPr>
      <w:pStyle w:val="Header"/>
    </w:pPr>
  </w:p>
  <w:p w14:paraId="5A0DA143" w14:textId="77777777" w:rsidR="00B86308" w:rsidRDefault="00B86308">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5057"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84370"/>
    <w:rsid w:val="0009190D"/>
    <w:rsid w:val="000971F0"/>
    <w:rsid w:val="000C1D36"/>
    <w:rsid w:val="000C6B9F"/>
    <w:rsid w:val="000D1041"/>
    <w:rsid w:val="000D42BC"/>
    <w:rsid w:val="0010023A"/>
    <w:rsid w:val="00111C12"/>
    <w:rsid w:val="00124C2B"/>
    <w:rsid w:val="001337B6"/>
    <w:rsid w:val="0014299F"/>
    <w:rsid w:val="00144435"/>
    <w:rsid w:val="0015423D"/>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3640"/>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66A60"/>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380F"/>
    <w:rsid w:val="00597B58"/>
    <w:rsid w:val="005A0D52"/>
    <w:rsid w:val="005B10FF"/>
    <w:rsid w:val="005B301B"/>
    <w:rsid w:val="005B335C"/>
    <w:rsid w:val="005C5EE6"/>
    <w:rsid w:val="005D0F1A"/>
    <w:rsid w:val="00600106"/>
    <w:rsid w:val="006071B9"/>
    <w:rsid w:val="0062786B"/>
    <w:rsid w:val="0065076B"/>
    <w:rsid w:val="00656851"/>
    <w:rsid w:val="00660897"/>
    <w:rsid w:val="0066120C"/>
    <w:rsid w:val="00666BB5"/>
    <w:rsid w:val="00677265"/>
    <w:rsid w:val="006D64E1"/>
    <w:rsid w:val="006D6756"/>
    <w:rsid w:val="006E1121"/>
    <w:rsid w:val="007212FB"/>
    <w:rsid w:val="00724E1E"/>
    <w:rsid w:val="00726D3D"/>
    <w:rsid w:val="00773040"/>
    <w:rsid w:val="00780D50"/>
    <w:rsid w:val="00783CEA"/>
    <w:rsid w:val="00794C61"/>
    <w:rsid w:val="007A3172"/>
    <w:rsid w:val="007A393C"/>
    <w:rsid w:val="007A5EAB"/>
    <w:rsid w:val="007A78C9"/>
    <w:rsid w:val="007C7F2F"/>
    <w:rsid w:val="007D5E0B"/>
    <w:rsid w:val="007E44A9"/>
    <w:rsid w:val="007F1E38"/>
    <w:rsid w:val="00820898"/>
    <w:rsid w:val="00832030"/>
    <w:rsid w:val="008359B3"/>
    <w:rsid w:val="00842FC5"/>
    <w:rsid w:val="0085223F"/>
    <w:rsid w:val="00861D04"/>
    <w:rsid w:val="008704FD"/>
    <w:rsid w:val="008837A9"/>
    <w:rsid w:val="008949CA"/>
    <w:rsid w:val="00897388"/>
    <w:rsid w:val="008A0F5F"/>
    <w:rsid w:val="008A30FF"/>
    <w:rsid w:val="008A3E74"/>
    <w:rsid w:val="008A56C7"/>
    <w:rsid w:val="008C1433"/>
    <w:rsid w:val="008E5A86"/>
    <w:rsid w:val="008E6805"/>
    <w:rsid w:val="008F11CB"/>
    <w:rsid w:val="008F2B69"/>
    <w:rsid w:val="009032C7"/>
    <w:rsid w:val="00904DF8"/>
    <w:rsid w:val="00930D9E"/>
    <w:rsid w:val="0095246A"/>
    <w:rsid w:val="00967FB8"/>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E11C5"/>
    <w:rsid w:val="00AE4565"/>
    <w:rsid w:val="00AF5EC2"/>
    <w:rsid w:val="00B02CD4"/>
    <w:rsid w:val="00B066CD"/>
    <w:rsid w:val="00B10677"/>
    <w:rsid w:val="00B162DD"/>
    <w:rsid w:val="00B17FAF"/>
    <w:rsid w:val="00B322A0"/>
    <w:rsid w:val="00B5452A"/>
    <w:rsid w:val="00B827C3"/>
    <w:rsid w:val="00B86308"/>
    <w:rsid w:val="00B90A54"/>
    <w:rsid w:val="00B94285"/>
    <w:rsid w:val="00BA4AE0"/>
    <w:rsid w:val="00BB7B8D"/>
    <w:rsid w:val="00C03CAC"/>
    <w:rsid w:val="00C14522"/>
    <w:rsid w:val="00C268E2"/>
    <w:rsid w:val="00C332A7"/>
    <w:rsid w:val="00C37E1F"/>
    <w:rsid w:val="00C70646"/>
    <w:rsid w:val="00C70FF6"/>
    <w:rsid w:val="00C855B4"/>
    <w:rsid w:val="00C97892"/>
    <w:rsid w:val="00CB0986"/>
    <w:rsid w:val="00CC5CD1"/>
    <w:rsid w:val="00CD0AA9"/>
    <w:rsid w:val="00CD45CF"/>
    <w:rsid w:val="00CD4B48"/>
    <w:rsid w:val="00CE72E1"/>
    <w:rsid w:val="00D1721F"/>
    <w:rsid w:val="00D20511"/>
    <w:rsid w:val="00D26A41"/>
    <w:rsid w:val="00D30CC0"/>
    <w:rsid w:val="00D4293C"/>
    <w:rsid w:val="00D97305"/>
    <w:rsid w:val="00DB28E7"/>
    <w:rsid w:val="00DD1470"/>
    <w:rsid w:val="00DF2CC7"/>
    <w:rsid w:val="00E3072A"/>
    <w:rsid w:val="00E575DF"/>
    <w:rsid w:val="00E82385"/>
    <w:rsid w:val="00E83ABC"/>
    <w:rsid w:val="00E95C68"/>
    <w:rsid w:val="00EA1E4A"/>
    <w:rsid w:val="00EA5293"/>
    <w:rsid w:val="00EA67D8"/>
    <w:rsid w:val="00EB4078"/>
    <w:rsid w:val="00EC38EF"/>
    <w:rsid w:val="00EE0058"/>
    <w:rsid w:val="00EE6FB7"/>
    <w:rsid w:val="00EF38E7"/>
    <w:rsid w:val="00F074C5"/>
    <w:rsid w:val="00F2124E"/>
    <w:rsid w:val="00F4177D"/>
    <w:rsid w:val="00F63843"/>
    <w:rsid w:val="00F734B4"/>
    <w:rsid w:val="00F77DC7"/>
    <w:rsid w:val="00F81D42"/>
    <w:rsid w:val="00F83682"/>
    <w:rsid w:val="00FA5AAF"/>
    <w:rsid w:val="00FA5B7E"/>
    <w:rsid w:val="00FA5C5A"/>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35448">
      <w:bodyDiv w:val="1"/>
      <w:marLeft w:val="0"/>
      <w:marRight w:val="0"/>
      <w:marTop w:val="0"/>
      <w:marBottom w:val="0"/>
      <w:divBdr>
        <w:top w:val="none" w:sz="0" w:space="0" w:color="auto"/>
        <w:left w:val="none" w:sz="0" w:space="0" w:color="auto"/>
        <w:bottom w:val="none" w:sz="0" w:space="0" w:color="auto"/>
        <w:right w:val="none" w:sz="0" w:space="0" w:color="auto"/>
      </w:divBdr>
    </w:div>
    <w:div w:id="134370443">
      <w:bodyDiv w:val="1"/>
      <w:marLeft w:val="0"/>
      <w:marRight w:val="0"/>
      <w:marTop w:val="0"/>
      <w:marBottom w:val="0"/>
      <w:divBdr>
        <w:top w:val="none" w:sz="0" w:space="0" w:color="auto"/>
        <w:left w:val="none" w:sz="0" w:space="0" w:color="auto"/>
        <w:bottom w:val="none" w:sz="0" w:space="0" w:color="auto"/>
        <w:right w:val="none" w:sz="0" w:space="0" w:color="auto"/>
      </w:divBdr>
    </w:div>
    <w:div w:id="281225584">
      <w:bodyDiv w:val="1"/>
      <w:marLeft w:val="0"/>
      <w:marRight w:val="0"/>
      <w:marTop w:val="0"/>
      <w:marBottom w:val="0"/>
      <w:divBdr>
        <w:top w:val="none" w:sz="0" w:space="0" w:color="auto"/>
        <w:left w:val="none" w:sz="0" w:space="0" w:color="auto"/>
        <w:bottom w:val="none" w:sz="0" w:space="0" w:color="auto"/>
        <w:right w:val="none" w:sz="0" w:space="0" w:color="auto"/>
      </w:divBdr>
    </w:div>
    <w:div w:id="328483988">
      <w:bodyDiv w:val="1"/>
      <w:marLeft w:val="0"/>
      <w:marRight w:val="0"/>
      <w:marTop w:val="0"/>
      <w:marBottom w:val="0"/>
      <w:divBdr>
        <w:top w:val="none" w:sz="0" w:space="0" w:color="auto"/>
        <w:left w:val="none" w:sz="0" w:space="0" w:color="auto"/>
        <w:bottom w:val="none" w:sz="0" w:space="0" w:color="auto"/>
        <w:right w:val="none" w:sz="0" w:space="0" w:color="auto"/>
      </w:divBdr>
    </w:div>
    <w:div w:id="390272850">
      <w:bodyDiv w:val="1"/>
      <w:marLeft w:val="0"/>
      <w:marRight w:val="0"/>
      <w:marTop w:val="0"/>
      <w:marBottom w:val="0"/>
      <w:divBdr>
        <w:top w:val="none" w:sz="0" w:space="0" w:color="auto"/>
        <w:left w:val="none" w:sz="0" w:space="0" w:color="auto"/>
        <w:bottom w:val="none" w:sz="0" w:space="0" w:color="auto"/>
        <w:right w:val="none" w:sz="0" w:space="0" w:color="auto"/>
      </w:divBdr>
    </w:div>
    <w:div w:id="466822246">
      <w:bodyDiv w:val="1"/>
      <w:marLeft w:val="0"/>
      <w:marRight w:val="0"/>
      <w:marTop w:val="0"/>
      <w:marBottom w:val="0"/>
      <w:divBdr>
        <w:top w:val="none" w:sz="0" w:space="0" w:color="auto"/>
        <w:left w:val="none" w:sz="0" w:space="0" w:color="auto"/>
        <w:bottom w:val="none" w:sz="0" w:space="0" w:color="auto"/>
        <w:right w:val="none" w:sz="0" w:space="0" w:color="auto"/>
      </w:divBdr>
    </w:div>
    <w:div w:id="537015458">
      <w:bodyDiv w:val="1"/>
      <w:marLeft w:val="0"/>
      <w:marRight w:val="0"/>
      <w:marTop w:val="0"/>
      <w:marBottom w:val="0"/>
      <w:divBdr>
        <w:top w:val="none" w:sz="0" w:space="0" w:color="auto"/>
        <w:left w:val="none" w:sz="0" w:space="0" w:color="auto"/>
        <w:bottom w:val="none" w:sz="0" w:space="0" w:color="auto"/>
        <w:right w:val="none" w:sz="0" w:space="0" w:color="auto"/>
      </w:divBdr>
    </w:div>
    <w:div w:id="661272914">
      <w:bodyDiv w:val="1"/>
      <w:marLeft w:val="0"/>
      <w:marRight w:val="0"/>
      <w:marTop w:val="0"/>
      <w:marBottom w:val="0"/>
      <w:divBdr>
        <w:top w:val="none" w:sz="0" w:space="0" w:color="auto"/>
        <w:left w:val="none" w:sz="0" w:space="0" w:color="auto"/>
        <w:bottom w:val="none" w:sz="0" w:space="0" w:color="auto"/>
        <w:right w:val="none" w:sz="0" w:space="0" w:color="auto"/>
      </w:divBdr>
    </w:div>
    <w:div w:id="845099111">
      <w:bodyDiv w:val="1"/>
      <w:marLeft w:val="0"/>
      <w:marRight w:val="0"/>
      <w:marTop w:val="0"/>
      <w:marBottom w:val="0"/>
      <w:divBdr>
        <w:top w:val="none" w:sz="0" w:space="0" w:color="auto"/>
        <w:left w:val="none" w:sz="0" w:space="0" w:color="auto"/>
        <w:bottom w:val="none" w:sz="0" w:space="0" w:color="auto"/>
        <w:right w:val="none" w:sz="0" w:space="0" w:color="auto"/>
      </w:divBdr>
    </w:div>
    <w:div w:id="866869925">
      <w:bodyDiv w:val="1"/>
      <w:marLeft w:val="0"/>
      <w:marRight w:val="0"/>
      <w:marTop w:val="0"/>
      <w:marBottom w:val="0"/>
      <w:divBdr>
        <w:top w:val="none" w:sz="0" w:space="0" w:color="auto"/>
        <w:left w:val="none" w:sz="0" w:space="0" w:color="auto"/>
        <w:bottom w:val="none" w:sz="0" w:space="0" w:color="auto"/>
        <w:right w:val="none" w:sz="0" w:space="0" w:color="auto"/>
      </w:divBdr>
    </w:div>
    <w:div w:id="939606744">
      <w:bodyDiv w:val="1"/>
      <w:marLeft w:val="0"/>
      <w:marRight w:val="0"/>
      <w:marTop w:val="0"/>
      <w:marBottom w:val="0"/>
      <w:divBdr>
        <w:top w:val="none" w:sz="0" w:space="0" w:color="auto"/>
        <w:left w:val="none" w:sz="0" w:space="0" w:color="auto"/>
        <w:bottom w:val="none" w:sz="0" w:space="0" w:color="auto"/>
        <w:right w:val="none" w:sz="0" w:space="0" w:color="auto"/>
      </w:divBdr>
    </w:div>
    <w:div w:id="987562458">
      <w:bodyDiv w:val="1"/>
      <w:marLeft w:val="0"/>
      <w:marRight w:val="0"/>
      <w:marTop w:val="0"/>
      <w:marBottom w:val="0"/>
      <w:divBdr>
        <w:top w:val="none" w:sz="0" w:space="0" w:color="auto"/>
        <w:left w:val="none" w:sz="0" w:space="0" w:color="auto"/>
        <w:bottom w:val="none" w:sz="0" w:space="0" w:color="auto"/>
        <w:right w:val="none" w:sz="0" w:space="0" w:color="auto"/>
      </w:divBdr>
    </w:div>
    <w:div w:id="1032806121">
      <w:bodyDiv w:val="1"/>
      <w:marLeft w:val="0"/>
      <w:marRight w:val="0"/>
      <w:marTop w:val="0"/>
      <w:marBottom w:val="0"/>
      <w:divBdr>
        <w:top w:val="none" w:sz="0" w:space="0" w:color="auto"/>
        <w:left w:val="none" w:sz="0" w:space="0" w:color="auto"/>
        <w:bottom w:val="none" w:sz="0" w:space="0" w:color="auto"/>
        <w:right w:val="none" w:sz="0" w:space="0" w:color="auto"/>
      </w:divBdr>
    </w:div>
    <w:div w:id="1042947511">
      <w:bodyDiv w:val="1"/>
      <w:marLeft w:val="0"/>
      <w:marRight w:val="0"/>
      <w:marTop w:val="0"/>
      <w:marBottom w:val="0"/>
      <w:divBdr>
        <w:top w:val="none" w:sz="0" w:space="0" w:color="auto"/>
        <w:left w:val="none" w:sz="0" w:space="0" w:color="auto"/>
        <w:bottom w:val="none" w:sz="0" w:space="0" w:color="auto"/>
        <w:right w:val="none" w:sz="0" w:space="0" w:color="auto"/>
      </w:divBdr>
    </w:div>
    <w:div w:id="1238712191">
      <w:bodyDiv w:val="1"/>
      <w:marLeft w:val="0"/>
      <w:marRight w:val="0"/>
      <w:marTop w:val="0"/>
      <w:marBottom w:val="0"/>
      <w:divBdr>
        <w:top w:val="none" w:sz="0" w:space="0" w:color="auto"/>
        <w:left w:val="none" w:sz="0" w:space="0" w:color="auto"/>
        <w:bottom w:val="none" w:sz="0" w:space="0" w:color="auto"/>
        <w:right w:val="none" w:sz="0" w:space="0" w:color="auto"/>
      </w:divBdr>
    </w:div>
    <w:div w:id="1374962089">
      <w:bodyDiv w:val="1"/>
      <w:marLeft w:val="0"/>
      <w:marRight w:val="0"/>
      <w:marTop w:val="0"/>
      <w:marBottom w:val="0"/>
      <w:divBdr>
        <w:top w:val="none" w:sz="0" w:space="0" w:color="auto"/>
        <w:left w:val="none" w:sz="0" w:space="0" w:color="auto"/>
        <w:bottom w:val="none" w:sz="0" w:space="0" w:color="auto"/>
        <w:right w:val="none" w:sz="0" w:space="0" w:color="auto"/>
      </w:divBdr>
    </w:div>
    <w:div w:id="1375426995">
      <w:bodyDiv w:val="1"/>
      <w:marLeft w:val="0"/>
      <w:marRight w:val="0"/>
      <w:marTop w:val="0"/>
      <w:marBottom w:val="0"/>
      <w:divBdr>
        <w:top w:val="none" w:sz="0" w:space="0" w:color="auto"/>
        <w:left w:val="none" w:sz="0" w:space="0" w:color="auto"/>
        <w:bottom w:val="none" w:sz="0" w:space="0" w:color="auto"/>
        <w:right w:val="none" w:sz="0" w:space="0" w:color="auto"/>
      </w:divBdr>
    </w:div>
    <w:div w:id="1480149825">
      <w:bodyDiv w:val="1"/>
      <w:marLeft w:val="0"/>
      <w:marRight w:val="0"/>
      <w:marTop w:val="0"/>
      <w:marBottom w:val="0"/>
      <w:divBdr>
        <w:top w:val="none" w:sz="0" w:space="0" w:color="auto"/>
        <w:left w:val="none" w:sz="0" w:space="0" w:color="auto"/>
        <w:bottom w:val="none" w:sz="0" w:space="0" w:color="auto"/>
        <w:right w:val="none" w:sz="0" w:space="0" w:color="auto"/>
      </w:divBdr>
    </w:div>
    <w:div w:id="1823690546">
      <w:bodyDiv w:val="1"/>
      <w:marLeft w:val="0"/>
      <w:marRight w:val="0"/>
      <w:marTop w:val="0"/>
      <w:marBottom w:val="0"/>
      <w:divBdr>
        <w:top w:val="none" w:sz="0" w:space="0" w:color="auto"/>
        <w:left w:val="none" w:sz="0" w:space="0" w:color="auto"/>
        <w:bottom w:val="none" w:sz="0" w:space="0" w:color="auto"/>
        <w:right w:val="none" w:sz="0" w:space="0" w:color="auto"/>
      </w:divBdr>
    </w:div>
    <w:div w:id="184682606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31087919">
      <w:bodyDiv w:val="1"/>
      <w:marLeft w:val="0"/>
      <w:marRight w:val="0"/>
      <w:marTop w:val="0"/>
      <w:marBottom w:val="0"/>
      <w:divBdr>
        <w:top w:val="none" w:sz="0" w:space="0" w:color="auto"/>
        <w:left w:val="none" w:sz="0" w:space="0" w:color="auto"/>
        <w:bottom w:val="none" w:sz="0" w:space="0" w:color="auto"/>
        <w:right w:val="none" w:sz="0" w:space="0" w:color="auto"/>
      </w:divBdr>
    </w:div>
    <w:div w:id="2103909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Poeton Cardiff</Site_x0020_Name>
    <Internal_x002f_External xmlns="859f7ad6-93f6-4205-b62b-a17f28acbbac">Outgoing document</Internal_x002f_External>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Poeton Industries Ltd., Eastern Avenue, Gloucester GL4 3DN</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2017-01-04T00:00:00+00:00</Document_x0020_Date>
    <Facility_x0020_Address xmlns="859f7ad6-93f6-4205-b62b-a17f28acbbac">283 Penarth Road, Cardiff CF11 8UL</Facility_x0020_Address>
    <Environment_x0020_Sub_x0020_Folder xmlns="859f7ad6-93f6-4205-b62b-a17f28acbbac">Environment monitoring</Environment_x0020_Sub_x0020_Folder>
    <Customer_x0020_Name xmlns="859f7ad6-93f6-4205-b62b-a17f28acbbac">Poeton (Cardiff) Ltd</Customer_x0020_Name>
    <Surrendered_x002f_Expired xmlns="859f7ad6-93f6-4205-b62b-a17f28acbbac" xsi:nil="true"/>
    <Post_x0020_code xmlns="859f7ad6-93f6-4205-b62b-a17f28acbbac">CF11 8UL</Post_x0020_code>
    <Surrendered_x002f_Expired_x0020_Date xmlns="859f7ad6-93f6-4205-b62b-a17f28acbbac" xsi:nil="true"/>
    <_dlc_DocId xmlns="9be56660-2c31-41ef-bc00-23e72f632f2a">REGU-386-17030</_dlc_DocId>
    <_dlc_DocIdUrl xmlns="9be56660-2c31-41ef-bc00-23e72f632f2a">
      <Url>https://cyfoethnaturiolcymru.sharepoint.com/teams/Regulatory/Permitting/_layouts/15/DocIdRedir.aspx?ID=REGU-386-17030</Url>
      <Description>REGU-386-17030</Description>
    </_dlc_DocIdUrl>
    <IconOverlay xmlns="http://schemas.microsoft.com/sharepoint/v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A73E3AEB-5D89-46F8-8D9B-33A47727C1CD}"/>
</file>

<file path=customXml/itemProps3.xml><?xml version="1.0" encoding="utf-8"?>
<ds:datastoreItem xmlns:ds="http://schemas.openxmlformats.org/officeDocument/2006/customXml" ds:itemID="{380D659D-9DCB-4446-A6ED-F83E23461EBD}">
  <ds:schemaRefs>
    <ds:schemaRef ds:uri="http://purl.org/dc/elements/1.1/"/>
    <ds:schemaRef ds:uri="http://schemas.microsoft.com/office/2006/documentManagement/types"/>
    <ds:schemaRef ds:uri="http://purl.org/dc/terms/"/>
    <ds:schemaRef ds:uri="http://www.w3.org/XML/1998/namespace"/>
    <ds:schemaRef ds:uri="9be56660-2c31-41ef-bc00-23e72f632f2a"/>
    <ds:schemaRef ds:uri="http://purl.org/dc/dcmitype/"/>
    <ds:schemaRef ds:uri="http://schemas.openxmlformats.org/package/2006/metadata/core-properties"/>
    <ds:schemaRef ds:uri="http://schemas.microsoft.com/office/infopath/2007/PartnerControls"/>
    <ds:schemaRef ds:uri="http://schemas.microsoft.com/office/2006/metadata/properties"/>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477BBD25-1258-4857-A885-C938F8C596AD}"/>
</file>

<file path=docProps/app.xml><?xml version="1.0" encoding="utf-8"?>
<Properties xmlns="http://schemas.openxmlformats.org/officeDocument/2006/extended-properties" xmlns:vt="http://schemas.openxmlformats.org/officeDocument/2006/docPropsVTypes">
  <Template>Normal.dotm</Template>
  <TotalTime>3</TotalTime>
  <Pages>10</Pages>
  <Words>2168</Words>
  <Characters>13247</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Reg 61 (1) Notice</dc:title>
  <dc:subject>Statutory Notice Template</dc:subject>
  <dc:creator>C Harvey</dc:creator>
  <cp:keywords>Statutory Notice, Enforcement, Enforcement Notice, OGN, OGN FORM</cp:keywords>
  <dc:description>Version 1, dated June 2015</dc:description>
  <cp:lastModifiedBy>Parr, Elizabeth</cp:lastModifiedBy>
  <cp:revision>4</cp:revision>
  <cp:lastPrinted>2017-01-04T10:06:00Z</cp:lastPrinted>
  <dcterms:created xsi:type="dcterms:W3CDTF">2016-12-28T17:00:00Z</dcterms:created>
  <dcterms:modified xsi:type="dcterms:W3CDTF">2017-01-04T10:06:00Z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545a725e-d573-4ba3-8da4-a855a49c115e</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lc_DocId">
    <vt:lpwstr>REGU-386-17030</vt:lpwstr>
  </property>
  <property fmtid="{D5CDD505-2E9C-101B-9397-08002B2CF9AE}" pid="8" name="_dlc_DocIdUrl">
    <vt:lpwstr>https://cyfoethnaturiolcymru.sharepoint.com/teams/Regulatory/Permitting/_layouts/15/DocIdRedir.aspx?ID=REGU-386-17030, REGU-386-17030</vt:lpwstr>
  </property>
  <property fmtid="{D5CDD505-2E9C-101B-9397-08002B2CF9AE}" pid="9" name="_docset_NoMedatataSyncRequired">
    <vt:lpwstr>False</vt:lpwstr>
  </property>
</Properties>
</file>