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Pr="009A3D7E" w:rsidRDefault="00880C97">
      <w:pPr>
        <w:rPr>
          <w:sz w:val="22"/>
          <w:szCs w:val="22"/>
        </w:rPr>
      </w:pPr>
    </w:p>
    <w:tbl>
      <w:tblPr>
        <w:tblpPr w:leftFromText="181" w:rightFromText="181" w:vertAnchor="page" w:horzAnchor="page" w:tblpX="6845" w:tblpY="681"/>
        <w:tblOverlap w:val="never"/>
        <w:tblW w:w="4708" w:type="dxa"/>
        <w:tblLook w:val="04A0" w:firstRow="1" w:lastRow="0" w:firstColumn="1" w:lastColumn="0" w:noHBand="0" w:noVBand="1"/>
      </w:tblPr>
      <w:tblGrid>
        <w:gridCol w:w="4708"/>
      </w:tblGrid>
      <w:tr w:rsidR="00D240CA" w:rsidRPr="009A3D7E" w14:paraId="68CCD9E8" w14:textId="77777777" w:rsidTr="00EB62AE">
        <w:trPr>
          <w:trHeight w:val="1961"/>
        </w:trPr>
        <w:tc>
          <w:tcPr>
            <w:tcW w:w="4708" w:type="dxa"/>
          </w:tcPr>
          <w:p w14:paraId="173CA86F" w14:textId="77777777" w:rsidR="00D240CA" w:rsidRPr="009A3D7E" w:rsidRDefault="00880C97" w:rsidP="000647F6">
            <w:pPr>
              <w:pStyle w:val="BodyText"/>
              <w:rPr>
                <w:sz w:val="22"/>
                <w:szCs w:val="22"/>
              </w:rPr>
            </w:pPr>
            <w:bookmarkStart w:id="0" w:name="_Toc368647613"/>
            <w:proofErr w:type="spellStart"/>
            <w:r w:rsidRPr="009A3D7E">
              <w:rPr>
                <w:sz w:val="22"/>
                <w:szCs w:val="22"/>
              </w:rPr>
              <w:t>Ein</w:t>
            </w:r>
            <w:proofErr w:type="spellEnd"/>
            <w:r w:rsidRPr="009A3D7E">
              <w:rPr>
                <w:sz w:val="22"/>
                <w:szCs w:val="22"/>
              </w:rPr>
              <w:t xml:space="preserve"> </w:t>
            </w:r>
            <w:proofErr w:type="spellStart"/>
            <w:r w:rsidRPr="009A3D7E">
              <w:rPr>
                <w:sz w:val="22"/>
                <w:szCs w:val="22"/>
              </w:rPr>
              <w:t>cyf</w:t>
            </w:r>
            <w:proofErr w:type="spellEnd"/>
            <w:r w:rsidRPr="009A3D7E">
              <w:rPr>
                <w:sz w:val="22"/>
                <w:szCs w:val="22"/>
              </w:rPr>
              <w:t>/Our ref:</w:t>
            </w:r>
          </w:p>
          <w:p w14:paraId="0D166C90" w14:textId="70F83899" w:rsidR="00880C97" w:rsidRPr="009A3D7E" w:rsidRDefault="00880C97" w:rsidP="000647F6">
            <w:pPr>
              <w:pStyle w:val="BodyText"/>
              <w:rPr>
                <w:sz w:val="22"/>
                <w:szCs w:val="22"/>
              </w:rPr>
            </w:pPr>
            <w:proofErr w:type="spellStart"/>
            <w:r w:rsidRPr="009A3D7E">
              <w:rPr>
                <w:sz w:val="22"/>
                <w:szCs w:val="22"/>
              </w:rPr>
              <w:t>Eich</w:t>
            </w:r>
            <w:proofErr w:type="spellEnd"/>
            <w:r w:rsidRPr="009A3D7E">
              <w:rPr>
                <w:sz w:val="22"/>
                <w:szCs w:val="22"/>
              </w:rPr>
              <w:t xml:space="preserve"> </w:t>
            </w:r>
            <w:proofErr w:type="spellStart"/>
            <w:r w:rsidRPr="009A3D7E">
              <w:rPr>
                <w:sz w:val="22"/>
                <w:szCs w:val="22"/>
              </w:rPr>
              <w:t>cyf</w:t>
            </w:r>
            <w:proofErr w:type="spellEnd"/>
            <w:r w:rsidRPr="009A3D7E">
              <w:rPr>
                <w:sz w:val="22"/>
                <w:szCs w:val="22"/>
              </w:rPr>
              <w:t>/Your ref:</w:t>
            </w:r>
            <w:r w:rsidR="00D057FC" w:rsidRPr="009A3D7E">
              <w:rPr>
                <w:sz w:val="22"/>
                <w:szCs w:val="22"/>
              </w:rPr>
              <w:t xml:space="preserve"> </w:t>
            </w:r>
            <w:r w:rsidR="00D211CD" w:rsidRPr="009A3D7E">
              <w:rPr>
                <w:color w:val="auto"/>
                <w:sz w:val="22"/>
                <w:szCs w:val="22"/>
              </w:rPr>
              <w:t>EPR/</w:t>
            </w:r>
            <w:r w:rsidR="005436BC">
              <w:rPr>
                <w:b/>
                <w:color w:val="auto"/>
                <w:sz w:val="22"/>
                <w:szCs w:val="22"/>
              </w:rPr>
              <w:t>AB3093CA</w:t>
            </w:r>
          </w:p>
          <w:p w14:paraId="304F99AB" w14:textId="77777777" w:rsidR="00880C97" w:rsidRPr="009A3D7E" w:rsidRDefault="00880C97" w:rsidP="000647F6">
            <w:pPr>
              <w:pStyle w:val="BodyText"/>
              <w:rPr>
                <w:sz w:val="22"/>
                <w:szCs w:val="22"/>
              </w:rPr>
            </w:pPr>
          </w:p>
          <w:p w14:paraId="78C7084A" w14:textId="6C827024" w:rsidR="00E70C60" w:rsidRPr="009A3D7E" w:rsidRDefault="00E70C60" w:rsidP="000647F6">
            <w:pPr>
              <w:pStyle w:val="BodyText"/>
              <w:rPr>
                <w:sz w:val="22"/>
                <w:szCs w:val="22"/>
              </w:rPr>
            </w:pPr>
          </w:p>
          <w:p w14:paraId="0695F08E" w14:textId="77777777" w:rsidR="00BF2170" w:rsidRPr="009A3D7E" w:rsidRDefault="00BF2170" w:rsidP="00BF2170">
            <w:pPr>
              <w:pStyle w:val="BodyText"/>
              <w:rPr>
                <w:sz w:val="22"/>
                <w:szCs w:val="22"/>
              </w:rPr>
            </w:pPr>
            <w:r w:rsidRPr="009A3D7E">
              <w:rPr>
                <w:sz w:val="22"/>
                <w:szCs w:val="22"/>
              </w:rPr>
              <w:t>Industry and Waste Regulation Team Taff &amp; Ely</w:t>
            </w:r>
          </w:p>
          <w:p w14:paraId="413A19D4" w14:textId="77777777" w:rsidR="00BF2170" w:rsidRPr="009A3D7E" w:rsidRDefault="00BF2170" w:rsidP="00BF2170">
            <w:pPr>
              <w:pStyle w:val="BodyText"/>
              <w:rPr>
                <w:sz w:val="22"/>
                <w:szCs w:val="22"/>
              </w:rPr>
            </w:pPr>
            <w:r w:rsidRPr="009A3D7E">
              <w:rPr>
                <w:sz w:val="22"/>
                <w:szCs w:val="22"/>
              </w:rPr>
              <w:t>Rivers House</w:t>
            </w:r>
          </w:p>
          <w:p w14:paraId="6CFDB43A" w14:textId="77777777" w:rsidR="00BF2170" w:rsidRPr="009A3D7E" w:rsidRDefault="00BF2170" w:rsidP="00BF2170">
            <w:pPr>
              <w:pStyle w:val="BodyText"/>
              <w:rPr>
                <w:sz w:val="22"/>
                <w:szCs w:val="22"/>
              </w:rPr>
            </w:pPr>
            <w:r w:rsidRPr="009A3D7E">
              <w:rPr>
                <w:sz w:val="22"/>
                <w:szCs w:val="22"/>
              </w:rPr>
              <w:t xml:space="preserve">St </w:t>
            </w:r>
            <w:proofErr w:type="spellStart"/>
            <w:r w:rsidRPr="009A3D7E">
              <w:rPr>
                <w:sz w:val="22"/>
                <w:szCs w:val="22"/>
              </w:rPr>
              <w:t>Mellons</w:t>
            </w:r>
            <w:proofErr w:type="spellEnd"/>
            <w:r w:rsidRPr="009A3D7E">
              <w:rPr>
                <w:sz w:val="22"/>
                <w:szCs w:val="22"/>
              </w:rPr>
              <w:t xml:space="preserve"> Business Park</w:t>
            </w:r>
          </w:p>
          <w:p w14:paraId="5BF80995" w14:textId="77777777" w:rsidR="00BF2170" w:rsidRPr="009A3D7E" w:rsidRDefault="00BF2170" w:rsidP="00BF2170">
            <w:pPr>
              <w:pStyle w:val="BodyText"/>
              <w:rPr>
                <w:sz w:val="22"/>
                <w:szCs w:val="22"/>
              </w:rPr>
            </w:pPr>
            <w:r w:rsidRPr="009A3D7E">
              <w:rPr>
                <w:sz w:val="22"/>
                <w:szCs w:val="22"/>
              </w:rPr>
              <w:t>Fortran Road</w:t>
            </w:r>
          </w:p>
          <w:p w14:paraId="5594845A" w14:textId="77777777" w:rsidR="00BF2170" w:rsidRPr="009A3D7E" w:rsidRDefault="00BF2170" w:rsidP="00BF2170">
            <w:pPr>
              <w:pStyle w:val="BodyText"/>
              <w:rPr>
                <w:sz w:val="22"/>
                <w:szCs w:val="22"/>
              </w:rPr>
            </w:pPr>
            <w:r w:rsidRPr="009A3D7E">
              <w:rPr>
                <w:sz w:val="22"/>
                <w:szCs w:val="22"/>
              </w:rPr>
              <w:t xml:space="preserve">St </w:t>
            </w:r>
            <w:proofErr w:type="spellStart"/>
            <w:r w:rsidRPr="009A3D7E">
              <w:rPr>
                <w:sz w:val="22"/>
                <w:szCs w:val="22"/>
              </w:rPr>
              <w:t>Mellons</w:t>
            </w:r>
            <w:proofErr w:type="spellEnd"/>
          </w:p>
          <w:p w14:paraId="3DA647C3" w14:textId="77777777" w:rsidR="00BF2170" w:rsidRPr="009A3D7E" w:rsidRDefault="00BF2170" w:rsidP="00BF2170">
            <w:pPr>
              <w:pStyle w:val="BodyText"/>
              <w:rPr>
                <w:sz w:val="22"/>
                <w:szCs w:val="22"/>
              </w:rPr>
            </w:pPr>
            <w:r w:rsidRPr="009A3D7E">
              <w:rPr>
                <w:sz w:val="22"/>
                <w:szCs w:val="22"/>
              </w:rPr>
              <w:t>Cardiff CF3 0EY</w:t>
            </w:r>
          </w:p>
          <w:p w14:paraId="2F1BE03A" w14:textId="77777777" w:rsidR="00880C97" w:rsidRPr="009A3D7E" w:rsidRDefault="00880C97" w:rsidP="000647F6">
            <w:pPr>
              <w:pStyle w:val="BodyText"/>
              <w:rPr>
                <w:sz w:val="22"/>
                <w:szCs w:val="22"/>
              </w:rPr>
            </w:pPr>
          </w:p>
          <w:p w14:paraId="5B75E97C" w14:textId="77777777" w:rsidR="006007FE" w:rsidRPr="009A3D7E" w:rsidRDefault="006007FE" w:rsidP="000647F6">
            <w:pPr>
              <w:pStyle w:val="BodyText"/>
              <w:rPr>
                <w:sz w:val="22"/>
                <w:szCs w:val="22"/>
              </w:rPr>
            </w:pPr>
          </w:p>
          <w:p w14:paraId="558B20C6" w14:textId="2463B736" w:rsidR="00880C97" w:rsidRPr="002D79F5" w:rsidRDefault="00C55B5C" w:rsidP="000647F6">
            <w:pPr>
              <w:pStyle w:val="BodyText"/>
              <w:rPr>
                <w:sz w:val="20"/>
                <w:szCs w:val="22"/>
              </w:rPr>
            </w:pPr>
            <w:proofErr w:type="spellStart"/>
            <w:r w:rsidRPr="002D79F5">
              <w:rPr>
                <w:sz w:val="20"/>
                <w:szCs w:val="22"/>
              </w:rPr>
              <w:t>Ebost</w:t>
            </w:r>
            <w:proofErr w:type="spellEnd"/>
            <w:r w:rsidRPr="002D79F5">
              <w:rPr>
                <w:sz w:val="20"/>
                <w:szCs w:val="22"/>
              </w:rPr>
              <w:t>/</w:t>
            </w:r>
            <w:r w:rsidR="00880C97" w:rsidRPr="002D79F5">
              <w:rPr>
                <w:sz w:val="20"/>
                <w:szCs w:val="22"/>
              </w:rPr>
              <w:t xml:space="preserve">Email: </w:t>
            </w:r>
            <w:r w:rsidR="005436BC">
              <w:rPr>
                <w:sz w:val="20"/>
                <w:szCs w:val="22"/>
              </w:rPr>
              <w:t>c</w:t>
            </w:r>
            <w:r w:rsidR="001E0271" w:rsidRPr="002D79F5">
              <w:rPr>
                <w:sz w:val="20"/>
                <w:szCs w:val="22"/>
              </w:rPr>
              <w:t>aitriona.harvey</w:t>
            </w:r>
            <w:r w:rsidR="00D20204" w:rsidRPr="002D79F5">
              <w:rPr>
                <w:sz w:val="20"/>
                <w:szCs w:val="22"/>
              </w:rPr>
              <w:t>@naturalresourceswales.gov.uk</w:t>
            </w:r>
          </w:p>
          <w:p w14:paraId="557526E4" w14:textId="673BAFDB" w:rsidR="00880C97" w:rsidRPr="002D79F5" w:rsidRDefault="00C55B5C" w:rsidP="000647F6">
            <w:pPr>
              <w:pStyle w:val="BodyText"/>
              <w:rPr>
                <w:sz w:val="20"/>
                <w:szCs w:val="22"/>
              </w:rPr>
            </w:pPr>
            <w:proofErr w:type="spellStart"/>
            <w:r w:rsidRPr="002D79F5">
              <w:rPr>
                <w:sz w:val="20"/>
                <w:szCs w:val="22"/>
              </w:rPr>
              <w:t>Ff</w:t>
            </w:r>
            <w:r w:rsidRPr="002D79F5">
              <w:rPr>
                <w:rFonts w:cs="Arial"/>
                <w:sz w:val="20"/>
                <w:szCs w:val="22"/>
              </w:rPr>
              <w:t>ôn</w:t>
            </w:r>
            <w:proofErr w:type="spellEnd"/>
            <w:r w:rsidRPr="002D79F5">
              <w:rPr>
                <w:rFonts w:cs="Arial"/>
                <w:sz w:val="20"/>
                <w:szCs w:val="22"/>
              </w:rPr>
              <w:t>/</w:t>
            </w:r>
            <w:r w:rsidR="00880C97" w:rsidRPr="002D79F5">
              <w:rPr>
                <w:sz w:val="20"/>
                <w:szCs w:val="22"/>
              </w:rPr>
              <w:t xml:space="preserve">Phone: </w:t>
            </w:r>
            <w:r w:rsidR="00D20204" w:rsidRPr="002D79F5">
              <w:rPr>
                <w:sz w:val="20"/>
                <w:szCs w:val="22"/>
              </w:rPr>
              <w:t>03000 6530</w:t>
            </w:r>
            <w:r w:rsidR="001E0271" w:rsidRPr="002D79F5">
              <w:rPr>
                <w:sz w:val="20"/>
                <w:szCs w:val="22"/>
              </w:rPr>
              <w:t>68</w:t>
            </w:r>
          </w:p>
          <w:p w14:paraId="0A61E64D" w14:textId="77777777" w:rsidR="00880C97" w:rsidRPr="009A3D7E" w:rsidRDefault="00880C97" w:rsidP="000647F6">
            <w:pPr>
              <w:pStyle w:val="BodyText"/>
              <w:rPr>
                <w:sz w:val="22"/>
                <w:szCs w:val="22"/>
              </w:rPr>
            </w:pPr>
          </w:p>
        </w:tc>
      </w:tr>
    </w:tbl>
    <w:p w14:paraId="7B70A6D9" w14:textId="77777777" w:rsidR="000A41EB" w:rsidRPr="000A41EB" w:rsidRDefault="000A41EB" w:rsidP="000A41EB">
      <w:pPr>
        <w:autoSpaceDE w:val="0"/>
        <w:autoSpaceDN w:val="0"/>
        <w:adjustRightInd w:val="0"/>
        <w:rPr>
          <w:rFonts w:cs="Arial"/>
          <w:color w:val="000000"/>
          <w:lang w:eastAsia="en-GB"/>
        </w:rPr>
      </w:pPr>
    </w:p>
    <w:p w14:paraId="18D6EE4C" w14:textId="77777777" w:rsidR="00DB4606" w:rsidRPr="004E6B8B" w:rsidRDefault="00DB4606" w:rsidP="00DB4606">
      <w:pPr>
        <w:pStyle w:val="BodyText"/>
        <w:rPr>
          <w:sz w:val="22"/>
          <w:szCs w:val="22"/>
        </w:rPr>
      </w:pPr>
      <w:r w:rsidRPr="004E6B8B">
        <w:rPr>
          <w:sz w:val="22"/>
          <w:szCs w:val="22"/>
        </w:rPr>
        <w:t>The Company Secretary</w:t>
      </w:r>
    </w:p>
    <w:p w14:paraId="515059DD" w14:textId="3BB580E9" w:rsidR="004E6B8B" w:rsidRPr="004E6B8B" w:rsidRDefault="005436BC" w:rsidP="004E6B8B">
      <w:pPr>
        <w:ind w:left="709" w:hanging="709"/>
        <w:rPr>
          <w:rFonts w:cs="Arial"/>
          <w:sz w:val="22"/>
          <w:szCs w:val="22"/>
        </w:rPr>
      </w:pPr>
      <w:r>
        <w:rPr>
          <w:rFonts w:cs="Arial"/>
          <w:sz w:val="22"/>
          <w:szCs w:val="22"/>
        </w:rPr>
        <w:t xml:space="preserve">Kelda Organic Energy (Cardiff) </w:t>
      </w:r>
      <w:r w:rsidR="004E6B8B" w:rsidRPr="004E6B8B">
        <w:rPr>
          <w:rFonts w:cs="Arial"/>
          <w:sz w:val="22"/>
          <w:szCs w:val="22"/>
        </w:rPr>
        <w:t>Limited</w:t>
      </w:r>
    </w:p>
    <w:p w14:paraId="71C6DE97" w14:textId="77777777" w:rsidR="005436BC" w:rsidRDefault="005436BC" w:rsidP="004E6B8B">
      <w:pPr>
        <w:rPr>
          <w:rFonts w:cs="Arial"/>
          <w:sz w:val="22"/>
          <w:szCs w:val="22"/>
        </w:rPr>
      </w:pPr>
      <w:r>
        <w:rPr>
          <w:rFonts w:cs="Arial"/>
          <w:sz w:val="22"/>
          <w:szCs w:val="22"/>
        </w:rPr>
        <w:t>Western House</w:t>
      </w:r>
    </w:p>
    <w:p w14:paraId="129444F6" w14:textId="0E2559D5" w:rsidR="004E6B8B" w:rsidRPr="004E6B8B" w:rsidRDefault="005436BC" w:rsidP="004E6B8B">
      <w:pPr>
        <w:rPr>
          <w:rFonts w:cs="Arial"/>
          <w:sz w:val="22"/>
          <w:szCs w:val="22"/>
        </w:rPr>
      </w:pPr>
      <w:r>
        <w:rPr>
          <w:rFonts w:cs="Arial"/>
          <w:sz w:val="22"/>
          <w:szCs w:val="22"/>
        </w:rPr>
        <w:t>Halifax Road</w:t>
      </w:r>
    </w:p>
    <w:p w14:paraId="79A1C442" w14:textId="77777777" w:rsidR="005436BC" w:rsidRDefault="005436BC" w:rsidP="004E6B8B">
      <w:pPr>
        <w:rPr>
          <w:rFonts w:cs="Arial"/>
          <w:sz w:val="22"/>
          <w:szCs w:val="22"/>
        </w:rPr>
      </w:pPr>
      <w:r>
        <w:rPr>
          <w:rFonts w:cs="Arial"/>
          <w:sz w:val="22"/>
          <w:szCs w:val="22"/>
        </w:rPr>
        <w:t>Bradford</w:t>
      </w:r>
    </w:p>
    <w:p w14:paraId="0C2F5A13" w14:textId="77777777" w:rsidR="005436BC" w:rsidRDefault="005436BC" w:rsidP="005436BC">
      <w:pPr>
        <w:rPr>
          <w:rFonts w:cs="Arial"/>
          <w:sz w:val="22"/>
          <w:szCs w:val="22"/>
        </w:rPr>
      </w:pPr>
      <w:r>
        <w:rPr>
          <w:rFonts w:cs="Arial"/>
          <w:sz w:val="22"/>
          <w:szCs w:val="22"/>
        </w:rPr>
        <w:t>West Yorkshire</w:t>
      </w:r>
    </w:p>
    <w:p w14:paraId="3271264D" w14:textId="5095A3D0" w:rsidR="00DF135D" w:rsidRPr="004E6B8B" w:rsidRDefault="005436BC" w:rsidP="005436BC">
      <w:pPr>
        <w:rPr>
          <w:rFonts w:cs="Arial"/>
          <w:sz w:val="22"/>
          <w:szCs w:val="22"/>
        </w:rPr>
      </w:pPr>
      <w:r>
        <w:rPr>
          <w:rFonts w:cs="Arial"/>
          <w:sz w:val="22"/>
          <w:szCs w:val="22"/>
        </w:rPr>
        <w:t>BD6 2SZ</w:t>
      </w:r>
    </w:p>
    <w:p w14:paraId="41BA7965" w14:textId="77777777" w:rsidR="004E6B8B" w:rsidRDefault="004E6B8B" w:rsidP="004E6B8B">
      <w:pPr>
        <w:pStyle w:val="BodyText"/>
        <w:rPr>
          <w:rFonts w:cs="Arial"/>
          <w:sz w:val="20"/>
        </w:rPr>
      </w:pPr>
    </w:p>
    <w:p w14:paraId="5A474821" w14:textId="77777777" w:rsidR="004E6B8B" w:rsidRPr="00EB62AE" w:rsidRDefault="004E6B8B" w:rsidP="004E6B8B">
      <w:pPr>
        <w:pStyle w:val="BodyText"/>
        <w:rPr>
          <w:szCs w:val="22"/>
        </w:rPr>
      </w:pPr>
    </w:p>
    <w:p w14:paraId="39D735DC" w14:textId="51A47787" w:rsidR="00D20204" w:rsidRPr="00D20204" w:rsidRDefault="00D20204" w:rsidP="00D20204">
      <w:pPr>
        <w:pStyle w:val="EndnoteText"/>
        <w:rPr>
          <w:sz w:val="22"/>
          <w:szCs w:val="22"/>
          <w:lang w:val="en-US"/>
        </w:rPr>
      </w:pPr>
      <w:proofErr w:type="spellStart"/>
      <w:r w:rsidRPr="00D20204">
        <w:rPr>
          <w:sz w:val="22"/>
          <w:szCs w:val="22"/>
          <w:lang w:val="en-US"/>
        </w:rPr>
        <w:t>Dyddiad</w:t>
      </w:r>
      <w:proofErr w:type="spellEnd"/>
      <w:r w:rsidRPr="00D20204">
        <w:rPr>
          <w:sz w:val="22"/>
          <w:szCs w:val="22"/>
          <w:lang w:val="en-US"/>
        </w:rPr>
        <w:t>/Date:</w:t>
      </w:r>
      <w:bookmarkStart w:id="1" w:name="LetterDate"/>
      <w:bookmarkEnd w:id="1"/>
      <w:r w:rsidRPr="00D20204">
        <w:rPr>
          <w:sz w:val="22"/>
          <w:szCs w:val="22"/>
          <w:lang w:val="en-US"/>
        </w:rPr>
        <w:t xml:space="preserve"> </w:t>
      </w:r>
      <w:r w:rsidR="005436BC">
        <w:rPr>
          <w:sz w:val="22"/>
          <w:szCs w:val="22"/>
          <w:lang w:val="en-US"/>
        </w:rPr>
        <w:t>6</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2" w:name="Dear"/>
      <w:bookmarkEnd w:id="2"/>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34B99361" w14:textId="1A5B73D6" w:rsidR="00A3155E" w:rsidRPr="00A3155E" w:rsidRDefault="00AE7011" w:rsidP="00A3155E">
      <w:pPr>
        <w:keepNext/>
        <w:keepLines/>
        <w:jc w:val="both"/>
        <w:outlineLvl w:val="2"/>
        <w:rPr>
          <w:b/>
          <w:bCs/>
          <w:sz w:val="22"/>
          <w:szCs w:val="22"/>
        </w:rPr>
      </w:pPr>
      <w:bookmarkStart w:id="3" w:name="SubjectHeading"/>
      <w:bookmarkEnd w:id="3"/>
      <w:r w:rsidRPr="00C21BB9">
        <w:rPr>
          <w:b/>
          <w:bCs/>
          <w:sz w:val="22"/>
          <w:szCs w:val="22"/>
        </w:rPr>
        <w:t>Emissions Inventory Reporting</w:t>
      </w:r>
    </w:p>
    <w:p w14:paraId="4E57B639" w14:textId="77777777" w:rsidR="00A3155E" w:rsidRPr="00D057FC" w:rsidRDefault="00A3155E" w:rsidP="00A3155E">
      <w:pPr>
        <w:jc w:val="both"/>
        <w:rPr>
          <w:rFonts w:cs="Arial"/>
          <w:sz w:val="22"/>
          <w:szCs w:val="22"/>
        </w:rPr>
      </w:pPr>
    </w:p>
    <w:p w14:paraId="15F67536" w14:textId="77777777" w:rsidR="00A3155E" w:rsidRPr="0053474D" w:rsidRDefault="00A3155E" w:rsidP="00A3155E">
      <w:pPr>
        <w:jc w:val="both"/>
        <w:rPr>
          <w:rFonts w:cs="Arial"/>
          <w:sz w:val="22"/>
          <w:szCs w:val="22"/>
        </w:rPr>
      </w:pPr>
      <w:r>
        <w:rPr>
          <w:rFonts w:cs="Arial"/>
          <w:sz w:val="22"/>
          <w:szCs w:val="22"/>
        </w:rPr>
        <w:t>As part of your EPR permit to operate, you are required to report on annual releases of pollutants from your facility to our Emissions Inventory.</w:t>
      </w:r>
    </w:p>
    <w:p w14:paraId="2AFB5D8E" w14:textId="77777777" w:rsidR="00A3155E" w:rsidRPr="0053474D" w:rsidRDefault="00A3155E" w:rsidP="00A3155E">
      <w:pPr>
        <w:rPr>
          <w:rFonts w:cs="Arial"/>
          <w:sz w:val="22"/>
          <w:szCs w:val="22"/>
        </w:rPr>
      </w:pPr>
    </w:p>
    <w:p w14:paraId="0840C843" w14:textId="77777777" w:rsidR="00A3155E" w:rsidRPr="00E91EC7" w:rsidRDefault="00A3155E" w:rsidP="00A3155E">
      <w:pPr>
        <w:jc w:val="both"/>
        <w:rPr>
          <w:rFonts w:cs="Arial"/>
          <w:sz w:val="22"/>
          <w:szCs w:val="22"/>
        </w:rPr>
      </w:pPr>
      <w:r>
        <w:rPr>
          <w:rFonts w:cs="Arial"/>
          <w:sz w:val="22"/>
          <w:szCs w:val="22"/>
        </w:rPr>
        <w:t xml:space="preserve">The enclosed legal notice requires you to submit information about releases and transfers of pollutants from your facility (or facilities) annually to the Emissions Inventory.  We serve this notice in exercise of our powers under regulation 61(1) of the </w:t>
      </w:r>
      <w:r w:rsidRPr="00E91EC7">
        <w:rPr>
          <w:rFonts w:cs="Arial"/>
          <w:sz w:val="22"/>
          <w:szCs w:val="22"/>
        </w:rPr>
        <w:t>Environmental Permitting (England and Wales) Regulations 2016</w:t>
      </w:r>
      <w:r>
        <w:rPr>
          <w:rFonts w:cs="Arial"/>
          <w:sz w:val="22"/>
          <w:szCs w:val="22"/>
        </w:rPr>
        <w:t>.</w:t>
      </w:r>
    </w:p>
    <w:p w14:paraId="384F643E" w14:textId="77777777" w:rsidR="00A3155E" w:rsidRDefault="00A3155E" w:rsidP="00A3155E">
      <w:pPr>
        <w:jc w:val="both"/>
        <w:rPr>
          <w:rFonts w:cs="Arial"/>
          <w:sz w:val="22"/>
          <w:szCs w:val="22"/>
        </w:rPr>
      </w:pPr>
    </w:p>
    <w:p w14:paraId="58C57750" w14:textId="77777777" w:rsidR="00A3155E" w:rsidRPr="009F4E5C" w:rsidRDefault="00A3155E" w:rsidP="00A3155E">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A7F1B45" w14:textId="77777777" w:rsidR="00A3155E" w:rsidRPr="009F4E5C" w:rsidRDefault="00A3155E" w:rsidP="00A3155E">
      <w:pPr>
        <w:jc w:val="both"/>
        <w:rPr>
          <w:rFonts w:cs="Arial"/>
          <w:sz w:val="22"/>
          <w:szCs w:val="22"/>
        </w:rPr>
      </w:pPr>
    </w:p>
    <w:p w14:paraId="6945EC6C" w14:textId="77777777" w:rsidR="00A3155E" w:rsidRPr="009F4E5C" w:rsidRDefault="00A3155E" w:rsidP="00A3155E">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3A8BDA94" w14:textId="77777777" w:rsidR="00A3155E" w:rsidRDefault="00A3155E" w:rsidP="00A3155E">
      <w:pPr>
        <w:jc w:val="both"/>
        <w:rPr>
          <w:rFonts w:cs="Arial"/>
          <w:snapToGrid w:val="0"/>
          <w:sz w:val="22"/>
          <w:szCs w:val="22"/>
        </w:rPr>
      </w:pPr>
    </w:p>
    <w:p w14:paraId="224D3676" w14:textId="77777777" w:rsidR="00A3155E" w:rsidRPr="009F4E5C" w:rsidRDefault="00A3155E" w:rsidP="00A3155E">
      <w:pPr>
        <w:jc w:val="both"/>
        <w:rPr>
          <w:rFonts w:cs="Arial"/>
          <w:snapToGrid w:val="0"/>
          <w:sz w:val="22"/>
          <w:szCs w:val="22"/>
        </w:rPr>
      </w:pPr>
      <w:r>
        <w:rPr>
          <w:rFonts w:cs="Arial"/>
          <w:snapToGrid w:val="0"/>
          <w:sz w:val="22"/>
          <w:szCs w:val="22"/>
        </w:rPr>
        <w:t>L</w:t>
      </w:r>
      <w:r w:rsidRPr="00E91EC7">
        <w:rPr>
          <w:rFonts w:cs="Arial"/>
          <w:snapToGrid w:val="0"/>
          <w:sz w:val="22"/>
          <w:szCs w:val="22"/>
        </w:rPr>
        <w:t xml:space="preserve">ogin details </w:t>
      </w:r>
      <w:r>
        <w:rPr>
          <w:rFonts w:cs="Arial"/>
          <w:snapToGrid w:val="0"/>
          <w:sz w:val="22"/>
          <w:szCs w:val="22"/>
        </w:rPr>
        <w:t xml:space="preserve">for the system </w:t>
      </w:r>
      <w:r w:rsidRPr="00E91EC7">
        <w:rPr>
          <w:rFonts w:cs="Arial"/>
          <w:snapToGrid w:val="0"/>
          <w:sz w:val="22"/>
          <w:szCs w:val="22"/>
        </w:rPr>
        <w:t>will be sent to the same email address that this notice is sent to unless you tell us otherwise.  This email address will be the username for the web-based reporting system.</w:t>
      </w:r>
    </w:p>
    <w:p w14:paraId="072F066A" w14:textId="77777777" w:rsidR="00A3155E" w:rsidRPr="009F4E5C" w:rsidRDefault="00A3155E" w:rsidP="00A3155E">
      <w:pPr>
        <w:jc w:val="both"/>
        <w:rPr>
          <w:rFonts w:cs="Arial"/>
          <w:snapToGrid w:val="0"/>
          <w:sz w:val="22"/>
          <w:szCs w:val="22"/>
        </w:rPr>
      </w:pPr>
    </w:p>
    <w:p w14:paraId="3215D72B" w14:textId="77777777" w:rsidR="00A3155E" w:rsidRDefault="00A3155E" w:rsidP="00A3155E">
      <w:pPr>
        <w:jc w:val="both"/>
        <w:rPr>
          <w:rFonts w:cs="Arial"/>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from </w:t>
      </w:r>
      <w:r w:rsidRPr="005436BC">
        <w:rPr>
          <w:rFonts w:cs="Arial"/>
          <w:b/>
          <w:sz w:val="22"/>
          <w:szCs w:val="22"/>
        </w:rPr>
        <w:t>6 February 2017 and the deadline for submitting 2016 data will be 31 March 2017</w:t>
      </w:r>
      <w:r>
        <w:rPr>
          <w:rFonts w:cs="Arial"/>
          <w:sz w:val="22"/>
          <w:szCs w:val="22"/>
        </w:rPr>
        <w:t xml:space="preserve">.  In subsequent years, the system will be available from the second week of February of each year for reporting emissions data for the previous calendar year,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be 31</w:t>
      </w:r>
      <w:r>
        <w:rPr>
          <w:rFonts w:cs="Arial"/>
          <w:sz w:val="22"/>
          <w:szCs w:val="22"/>
          <w:vertAlign w:val="superscript"/>
        </w:rPr>
        <w:t xml:space="preserve"> </w:t>
      </w:r>
      <w:r>
        <w:rPr>
          <w:rFonts w:cs="Arial"/>
          <w:sz w:val="22"/>
          <w:szCs w:val="22"/>
        </w:rPr>
        <w:t>March each year.</w:t>
      </w:r>
    </w:p>
    <w:p w14:paraId="0AEC4B1D" w14:textId="77777777" w:rsidR="00A3155E" w:rsidRDefault="00A3155E" w:rsidP="00A3155E">
      <w:pPr>
        <w:jc w:val="both"/>
        <w:rPr>
          <w:rFonts w:cs="Arial"/>
          <w:sz w:val="22"/>
          <w:szCs w:val="22"/>
        </w:rPr>
      </w:pPr>
      <w:bookmarkStart w:id="4" w:name="_GoBack"/>
      <w:bookmarkEnd w:id="4"/>
    </w:p>
    <w:p w14:paraId="260A5DBF" w14:textId="77777777" w:rsidR="00A3155E" w:rsidRDefault="00A3155E" w:rsidP="00A3155E">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76BB236D" w14:textId="77777777" w:rsidR="00A3155E" w:rsidRDefault="00A3155E" w:rsidP="00A3155E">
      <w:pPr>
        <w:jc w:val="both"/>
        <w:rPr>
          <w:rFonts w:cs="Arial"/>
          <w:sz w:val="22"/>
          <w:szCs w:val="22"/>
        </w:rPr>
      </w:pPr>
    </w:p>
    <w:p w14:paraId="044B11E6" w14:textId="77777777" w:rsidR="00A3155E" w:rsidRPr="00D057FC" w:rsidRDefault="00A3155E" w:rsidP="00A3155E">
      <w:pPr>
        <w:rPr>
          <w:rFonts w:cs="Arial"/>
          <w:sz w:val="22"/>
          <w:szCs w:val="22"/>
        </w:rPr>
      </w:pPr>
      <w:r w:rsidRPr="0053474D">
        <w:rPr>
          <w:rFonts w:cs="Arial"/>
          <w:sz w:val="22"/>
          <w:szCs w:val="22"/>
        </w:rPr>
        <w:lastRenderedPageBreak/>
        <w:t xml:space="preserve">Further information on the requirements of E-PRTR including information on the industrial activities required to report under E-PRTR </w:t>
      </w:r>
      <w:r>
        <w:rPr>
          <w:rFonts w:cs="Arial"/>
          <w:sz w:val="22"/>
          <w:szCs w:val="22"/>
        </w:rPr>
        <w:t xml:space="preserve">can be found here: </w:t>
      </w:r>
      <w:r w:rsidRPr="0053474D">
        <w:rPr>
          <w:rFonts w:cs="Arial"/>
          <w:sz w:val="22"/>
          <w:szCs w:val="22"/>
        </w:rPr>
        <w:t xml:space="preserve"> </w:t>
      </w:r>
      <w:hyperlink r:id="rId13" w:history="1">
        <w:r w:rsidRPr="002F2559">
          <w:rPr>
            <w:rStyle w:val="Hyperlink"/>
            <w:rFonts w:cs="Arial"/>
            <w:sz w:val="22"/>
            <w:szCs w:val="22"/>
          </w:rPr>
          <w:t>http://prtr.ec.europa.eu/</w:t>
        </w:r>
      </w:hyperlink>
    </w:p>
    <w:p w14:paraId="4EFA5D6D" w14:textId="77777777" w:rsidR="00A3155E" w:rsidRDefault="00A3155E" w:rsidP="00A3155E"/>
    <w:p w14:paraId="75DEF343" w14:textId="77777777" w:rsidR="00A3155E" w:rsidRDefault="00A3155E" w:rsidP="00A3155E">
      <w:pPr>
        <w:rPr>
          <w:rFonts w:cs="Arial"/>
          <w:sz w:val="22"/>
          <w:szCs w:val="22"/>
        </w:rPr>
      </w:pPr>
      <w:r>
        <w:rPr>
          <w:rFonts w:cs="Arial"/>
          <w:sz w:val="22"/>
          <w:szCs w:val="22"/>
        </w:rPr>
        <w:t>If you feel that your site does not meet the capacity thresholds and is not under obligation to report releases and transfer data please contact me.</w:t>
      </w:r>
    </w:p>
    <w:p w14:paraId="05275B49" w14:textId="77777777" w:rsidR="00A3155E" w:rsidRPr="0053474D" w:rsidRDefault="00A3155E" w:rsidP="00A3155E">
      <w:pPr>
        <w:jc w:val="both"/>
        <w:rPr>
          <w:rFonts w:cs="Arial"/>
          <w:sz w:val="22"/>
          <w:szCs w:val="22"/>
        </w:rPr>
      </w:pPr>
    </w:p>
    <w:p w14:paraId="51E5C26E" w14:textId="04C2302E" w:rsidR="00A3155E" w:rsidRPr="00D057FC" w:rsidRDefault="00A3155E" w:rsidP="00A3155E">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 xml:space="preserve">other queries should be addressed to </w:t>
      </w:r>
      <w:r w:rsidR="005436BC">
        <w:rPr>
          <w:rFonts w:cs="Arial"/>
          <w:sz w:val="22"/>
          <w:szCs w:val="22"/>
        </w:rPr>
        <w:t>your Site Inspector Gwyn Jones</w:t>
      </w:r>
      <w:r w:rsidRPr="00D057FC">
        <w:rPr>
          <w:rFonts w:cs="Arial"/>
          <w:sz w:val="22"/>
          <w:szCs w:val="22"/>
        </w:rPr>
        <w:t xml:space="preserve"> in the first instance.</w:t>
      </w:r>
    </w:p>
    <w:p w14:paraId="7660D7AA" w14:textId="77777777" w:rsidR="00A3155E" w:rsidRPr="00F330C6" w:rsidRDefault="00A3155E" w:rsidP="00A3155E">
      <w:pPr>
        <w:jc w:val="both"/>
      </w:pPr>
    </w:p>
    <w:p w14:paraId="1353F895" w14:textId="77777777" w:rsidR="001E0271" w:rsidRDefault="001E0271" w:rsidP="001E0271">
      <w:pPr>
        <w:jc w:val="both"/>
        <w:rPr>
          <w:sz w:val="22"/>
          <w:szCs w:val="22"/>
        </w:rPr>
      </w:pPr>
      <w:bookmarkStart w:id="5" w:name="Contents"/>
      <w:bookmarkStart w:id="6" w:name="EndofContents"/>
      <w:bookmarkStart w:id="7" w:name="Closing"/>
      <w:bookmarkEnd w:id="5"/>
      <w:bookmarkEnd w:id="6"/>
      <w:bookmarkEnd w:id="7"/>
      <w:r>
        <w:rPr>
          <w:sz w:val="22"/>
          <w:szCs w:val="22"/>
        </w:rPr>
        <w:t>Yours faithfully</w:t>
      </w:r>
    </w:p>
    <w:p w14:paraId="1774206F" w14:textId="3F324354" w:rsidR="001E0271" w:rsidRDefault="001E0271" w:rsidP="001E0271">
      <w:pPr>
        <w:rPr>
          <w:sz w:val="22"/>
          <w:szCs w:val="22"/>
        </w:rPr>
      </w:pPr>
      <w:r>
        <w:rPr>
          <w:b/>
          <w:noProof/>
          <w:lang w:eastAsia="en-GB"/>
        </w:rPr>
        <w:drawing>
          <wp:inline distT="0" distB="0" distL="0" distR="0" wp14:anchorId="485F83E6" wp14:editId="7D36ED15">
            <wp:extent cx="1722120" cy="533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5D0CED8E" w14:textId="77777777" w:rsidR="001E0271" w:rsidRDefault="001E0271" w:rsidP="001E0271">
      <w:pPr>
        <w:rPr>
          <w:sz w:val="22"/>
          <w:szCs w:val="22"/>
        </w:rPr>
      </w:pPr>
    </w:p>
    <w:p w14:paraId="5402595F" w14:textId="77777777" w:rsidR="001E0271" w:rsidRDefault="001E0271" w:rsidP="001E0271">
      <w:pPr>
        <w:rPr>
          <w:b/>
          <w:color w:val="000000"/>
          <w:sz w:val="22"/>
          <w:szCs w:val="22"/>
          <w:lang w:eastAsia="en-GB"/>
        </w:rPr>
      </w:pPr>
      <w:r>
        <w:rPr>
          <w:b/>
          <w:color w:val="000000"/>
          <w:sz w:val="22"/>
          <w:szCs w:val="22"/>
          <w:lang w:eastAsia="en-GB"/>
        </w:rPr>
        <w:t>Caitriona Harvey</w:t>
      </w:r>
    </w:p>
    <w:p w14:paraId="792B63DB" w14:textId="77777777" w:rsidR="001E0271" w:rsidRDefault="001E0271" w:rsidP="001E0271">
      <w:pPr>
        <w:rPr>
          <w:b/>
          <w:color w:val="000000"/>
          <w:sz w:val="22"/>
          <w:szCs w:val="22"/>
          <w:lang w:eastAsia="en-GB"/>
        </w:rPr>
      </w:pPr>
      <w:r>
        <w:rPr>
          <w:b/>
          <w:color w:val="000000"/>
          <w:sz w:val="22"/>
          <w:szCs w:val="22"/>
          <w:lang w:eastAsia="en-GB"/>
        </w:rPr>
        <w:t>Industry and Waste Regulation Taff &amp; Ely Team Leader</w:t>
      </w:r>
    </w:p>
    <w:p w14:paraId="10A2BA4E" w14:textId="77777777" w:rsidR="001E0271" w:rsidRDefault="001E0271" w:rsidP="001E0271">
      <w:pPr>
        <w:rPr>
          <w:color w:val="000000"/>
          <w:sz w:val="22"/>
          <w:szCs w:val="22"/>
          <w:lang w:eastAsia="en-GB"/>
        </w:rPr>
      </w:pPr>
      <w:r>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4A2C3B4E" w14:textId="77777777" w:rsidR="00AE7011" w:rsidRDefault="00AE7011" w:rsidP="005124C7">
      <w:pPr>
        <w:rPr>
          <w:sz w:val="22"/>
          <w:szCs w:val="22"/>
        </w:rPr>
      </w:pPr>
    </w:p>
    <w:p w14:paraId="2563A446" w14:textId="77777777" w:rsidR="005436BC" w:rsidRDefault="00DB4606" w:rsidP="00A3155E">
      <w:pPr>
        <w:ind w:left="709" w:hanging="709"/>
        <w:rPr>
          <w:color w:val="000000"/>
          <w:sz w:val="22"/>
          <w:szCs w:val="22"/>
        </w:rPr>
      </w:pPr>
      <w:proofErr w:type="gramStart"/>
      <w:r w:rsidRPr="00DB4606">
        <w:rPr>
          <w:color w:val="000000"/>
          <w:sz w:val="22"/>
          <w:szCs w:val="22"/>
        </w:rPr>
        <w:t>cc</w:t>
      </w:r>
      <w:proofErr w:type="gramEnd"/>
      <w:r w:rsidRPr="00DB4606">
        <w:rPr>
          <w:color w:val="000000"/>
          <w:sz w:val="22"/>
          <w:szCs w:val="22"/>
        </w:rPr>
        <w:t xml:space="preserve">. </w:t>
      </w:r>
      <w:r w:rsidR="005436BC">
        <w:rPr>
          <w:color w:val="000000"/>
          <w:sz w:val="22"/>
          <w:szCs w:val="22"/>
        </w:rPr>
        <w:t xml:space="preserve">Mr Rob Dighton, Plant Manager, Kelda Organic Energy (Cardiff) Ltd., Tide Fields Road, </w:t>
      </w:r>
    </w:p>
    <w:p w14:paraId="324E0B3C" w14:textId="2B73454D" w:rsidR="004E6B8B" w:rsidRPr="004E6B8B" w:rsidRDefault="005436BC" w:rsidP="00A3155E">
      <w:pPr>
        <w:ind w:left="709" w:hanging="709"/>
        <w:rPr>
          <w:rFonts w:cs="Arial"/>
          <w:sz w:val="22"/>
          <w:szCs w:val="22"/>
        </w:rPr>
      </w:pPr>
      <w:proofErr w:type="spellStart"/>
      <w:r>
        <w:rPr>
          <w:color w:val="000000"/>
          <w:sz w:val="22"/>
          <w:szCs w:val="22"/>
        </w:rPr>
        <w:t>Tremorfa</w:t>
      </w:r>
      <w:proofErr w:type="spellEnd"/>
      <w:r>
        <w:rPr>
          <w:color w:val="000000"/>
          <w:sz w:val="22"/>
          <w:szCs w:val="22"/>
        </w:rPr>
        <w:t>, Cardiff CF24 5SB</w:t>
      </w:r>
    </w:p>
    <w:p w14:paraId="1DEC0730" w14:textId="1F57FE01" w:rsidR="008227B3" w:rsidRPr="008227B3" w:rsidRDefault="008227B3" w:rsidP="00DB4606">
      <w:pPr>
        <w:rPr>
          <w:sz w:val="22"/>
          <w:szCs w:val="22"/>
        </w:rPr>
      </w:pPr>
    </w:p>
    <w:sectPr w:rsidR="008227B3" w:rsidRPr="008227B3" w:rsidSect="000647F6">
      <w:headerReference w:type="default" r:id="rId15"/>
      <w:footerReference w:type="default" r:id="rId16"/>
      <w:headerReference w:type="first" r:id="rId17"/>
      <w:footerReference w:type="first" r:id="rId18"/>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977C10">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977C10">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36D8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977C10">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977C10">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457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A41EB"/>
    <w:rsid w:val="000C097B"/>
    <w:rsid w:val="000C6B8B"/>
    <w:rsid w:val="000D42BC"/>
    <w:rsid w:val="000E2504"/>
    <w:rsid w:val="0010023A"/>
    <w:rsid w:val="00124C2B"/>
    <w:rsid w:val="001266FC"/>
    <w:rsid w:val="001570B0"/>
    <w:rsid w:val="00177201"/>
    <w:rsid w:val="001777A2"/>
    <w:rsid w:val="001938F8"/>
    <w:rsid w:val="001A36C3"/>
    <w:rsid w:val="001C07C1"/>
    <w:rsid w:val="001E0271"/>
    <w:rsid w:val="002310C5"/>
    <w:rsid w:val="00251A99"/>
    <w:rsid w:val="002529C3"/>
    <w:rsid w:val="002623DA"/>
    <w:rsid w:val="00275908"/>
    <w:rsid w:val="00285789"/>
    <w:rsid w:val="002B0FE6"/>
    <w:rsid w:val="002C6886"/>
    <w:rsid w:val="002D1C88"/>
    <w:rsid w:val="002D1E23"/>
    <w:rsid w:val="002D79F5"/>
    <w:rsid w:val="00323656"/>
    <w:rsid w:val="0038088F"/>
    <w:rsid w:val="0038629E"/>
    <w:rsid w:val="003A7E09"/>
    <w:rsid w:val="003B1B95"/>
    <w:rsid w:val="003B1D90"/>
    <w:rsid w:val="003C3E54"/>
    <w:rsid w:val="003C5EEB"/>
    <w:rsid w:val="003E2CF4"/>
    <w:rsid w:val="003F360D"/>
    <w:rsid w:val="00427456"/>
    <w:rsid w:val="00435550"/>
    <w:rsid w:val="00436A14"/>
    <w:rsid w:val="00464A94"/>
    <w:rsid w:val="00472E57"/>
    <w:rsid w:val="004A14E2"/>
    <w:rsid w:val="004B4A87"/>
    <w:rsid w:val="004B55D4"/>
    <w:rsid w:val="004E6B8B"/>
    <w:rsid w:val="005124C7"/>
    <w:rsid w:val="00512840"/>
    <w:rsid w:val="00523BEE"/>
    <w:rsid w:val="0053474D"/>
    <w:rsid w:val="00536A91"/>
    <w:rsid w:val="0054154D"/>
    <w:rsid w:val="005436BC"/>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7425C"/>
    <w:rsid w:val="00690683"/>
    <w:rsid w:val="006B320B"/>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D72BD"/>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5134E"/>
    <w:rsid w:val="0095658D"/>
    <w:rsid w:val="00965A67"/>
    <w:rsid w:val="00967FB8"/>
    <w:rsid w:val="00977C10"/>
    <w:rsid w:val="009A3D7E"/>
    <w:rsid w:val="009B3008"/>
    <w:rsid w:val="00A10C56"/>
    <w:rsid w:val="00A3155E"/>
    <w:rsid w:val="00A3717B"/>
    <w:rsid w:val="00A532DB"/>
    <w:rsid w:val="00A551CC"/>
    <w:rsid w:val="00A63022"/>
    <w:rsid w:val="00A7722A"/>
    <w:rsid w:val="00A86E22"/>
    <w:rsid w:val="00A908E3"/>
    <w:rsid w:val="00AB7169"/>
    <w:rsid w:val="00AD5194"/>
    <w:rsid w:val="00AD7BB4"/>
    <w:rsid w:val="00AE4565"/>
    <w:rsid w:val="00AE7011"/>
    <w:rsid w:val="00B02CD4"/>
    <w:rsid w:val="00B1064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71C7D"/>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B4606"/>
    <w:rsid w:val="00DF135D"/>
    <w:rsid w:val="00DF4B14"/>
    <w:rsid w:val="00E17596"/>
    <w:rsid w:val="00E26F55"/>
    <w:rsid w:val="00E3072A"/>
    <w:rsid w:val="00E53AD3"/>
    <w:rsid w:val="00E54B8B"/>
    <w:rsid w:val="00E70C60"/>
    <w:rsid w:val="00E8464F"/>
    <w:rsid w:val="00E84A9F"/>
    <w:rsid w:val="00E84C49"/>
    <w:rsid w:val="00E9414B"/>
    <w:rsid w:val="00E954ED"/>
    <w:rsid w:val="00E97451"/>
    <w:rsid w:val="00EB4078"/>
    <w:rsid w:val="00EB5EE5"/>
    <w:rsid w:val="00EB62AE"/>
    <w:rsid w:val="00ED2D29"/>
    <w:rsid w:val="00EE5098"/>
    <w:rsid w:val="00F26BE8"/>
    <w:rsid w:val="00F2769C"/>
    <w:rsid w:val="00F330C6"/>
    <w:rsid w:val="00F4177D"/>
    <w:rsid w:val="00F43BB3"/>
    <w:rsid w:val="00F569A9"/>
    <w:rsid w:val="00F63671"/>
    <w:rsid w:val="00F63724"/>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 w:type="paragraph" w:customStyle="1" w:styleId="Default">
    <w:name w:val="Default"/>
    <w:rsid w:val="009A3D7E"/>
    <w:pPr>
      <w:autoSpaceDE w:val="0"/>
      <w:autoSpaceDN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1744326">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112355764">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335576207">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90022752">
      <w:bodyDiv w:val="1"/>
      <w:marLeft w:val="0"/>
      <w:marRight w:val="0"/>
      <w:marTop w:val="0"/>
      <w:marBottom w:val="0"/>
      <w:divBdr>
        <w:top w:val="none" w:sz="0" w:space="0" w:color="auto"/>
        <w:left w:val="none" w:sz="0" w:space="0" w:color="auto"/>
        <w:bottom w:val="none" w:sz="0" w:space="0" w:color="auto"/>
        <w:right w:val="none" w:sz="0" w:space="0" w:color="auto"/>
      </w:divBdr>
    </w:div>
    <w:div w:id="204544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ec.europa.eu/"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Tremorfa Anaerobic Digestion Facilitiy</Site_x0020_Name>
    <Internal_x002f_External xmlns="859f7ad6-93f6-4205-b62b-a17f28acbbac">Outgoing document</Internal_x002f_External>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Dwr Cymru Welsh Water Linea, Fortran Road, St Mellons, Cardiff CF3 0LT</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2017-01-06T00:00:00+00:00</Document_x0020_Date>
    <Facility_x0020_Address xmlns="859f7ad6-93f6-4205-b62b-a17f28acbbac">Tide Fields Road, Tremorfa, Cardiff CF24 5SB</Facility_x0020_Address>
    <Environment_x0020_Sub_x0020_Folder xmlns="859f7ad6-93f6-4205-b62b-a17f28acbbac">Licence supervision</Environment_x0020_Sub_x0020_Folder>
    <Customer_x0020_Name xmlns="859f7ad6-93f6-4205-b62b-a17f28acbbac">Welsh Water Organic Energy (Cardiff) Limited</Customer_x0020_Name>
    <Surrendered_x002f_Expired xmlns="859f7ad6-93f6-4205-b62b-a17f28acbbac" xsi:nil="true"/>
    <Post_x0020_code xmlns="859f7ad6-93f6-4205-b62b-a17f28acbbac">CF24 5SB</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30426526-DD6E-4EC1-B313-F8ADEBB47233}"/>
</file>

<file path=customXml/itemProps3.xml><?xml version="1.0" encoding="utf-8"?>
<ds:datastoreItem xmlns:ds="http://schemas.openxmlformats.org/officeDocument/2006/customXml" ds:itemID="{5BE5189F-E256-4C63-92CF-F3AFE1378B78}"/>
</file>

<file path=customXml/itemProps4.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5.xml><?xml version="1.0" encoding="utf-8"?>
<ds:datastoreItem xmlns:ds="http://schemas.openxmlformats.org/officeDocument/2006/customXml" ds:itemID="{26F95DFE-6781-4072-93E4-346CD42AE103}">
  <ds:schemaRefs>
    <ds:schemaRef ds:uri="http://purl.org/dc/dcmitype/"/>
    <ds:schemaRef ds:uri="http://schemas.microsoft.com/office/2006/metadata/properties"/>
    <ds:schemaRef ds:uri="http://schemas.microsoft.com/office/2006/documentManagement/types"/>
    <ds:schemaRef ds:uri="http://purl.org/dc/terms/"/>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476</Words>
  <Characters>2751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3221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AB3093CA-Kelda Tide Fields-2016 PRTR cover letter</dc:title>
  <dc:creator>C Harvey</dc:creator>
  <cp:lastModifiedBy>Parr, Elizabeth</cp:lastModifiedBy>
  <cp:revision>3</cp:revision>
  <cp:lastPrinted>2017-01-06T12:04:00Z</cp:lastPrinted>
  <dcterms:created xsi:type="dcterms:W3CDTF">2017-01-06T12:04:00Z</dcterms:created>
  <dcterms:modified xsi:type="dcterms:W3CDTF">2017-01-06T12:04:00Z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84a9ba70-2fe3-49e2-8d02-1bfb0005b07e</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