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AED2767" w14:textId="77777777" w:rsidR="00215DA1" w:rsidRDefault="00553924" w:rsidP="00215DA1">
      <w:pPr>
        <w:ind w:left="709" w:hanging="709"/>
        <w:rPr>
          <w:rFonts w:cs="Arial"/>
          <w:sz w:val="20"/>
        </w:rPr>
      </w:pPr>
      <w:r w:rsidRPr="0059380F">
        <w:rPr>
          <w:rFonts w:cs="Arial"/>
          <w:sz w:val="20"/>
        </w:rPr>
        <w:t>To:</w:t>
      </w:r>
      <w:r w:rsidRPr="0059380F">
        <w:rPr>
          <w:rFonts w:cs="Arial"/>
          <w:sz w:val="20"/>
        </w:rPr>
        <w:tab/>
      </w:r>
      <w:r w:rsidR="00215DA1">
        <w:rPr>
          <w:rFonts w:cs="Arial"/>
          <w:sz w:val="20"/>
        </w:rPr>
        <w:t>The Company Secretary</w:t>
      </w:r>
    </w:p>
    <w:p w14:paraId="6442C4D6" w14:textId="7624230E" w:rsidR="007E150E" w:rsidRDefault="00215DA1" w:rsidP="007E150E">
      <w:pPr>
        <w:ind w:left="709" w:hanging="709"/>
        <w:rPr>
          <w:rFonts w:cs="Arial"/>
          <w:sz w:val="20"/>
        </w:rPr>
      </w:pPr>
      <w:r>
        <w:rPr>
          <w:sz w:val="20"/>
        </w:rPr>
        <w:tab/>
      </w:r>
      <w:r w:rsidR="00BE78FD">
        <w:rPr>
          <w:sz w:val="20"/>
        </w:rPr>
        <w:t xml:space="preserve">Kelda Organic Energy (Cardiff) </w:t>
      </w:r>
      <w:r w:rsidR="007E150E">
        <w:rPr>
          <w:rFonts w:cs="Arial"/>
          <w:sz w:val="20"/>
        </w:rPr>
        <w:t>Limited</w:t>
      </w:r>
    </w:p>
    <w:p w14:paraId="70862772" w14:textId="73BC6D9D" w:rsidR="007E150E" w:rsidRDefault="00BE78FD" w:rsidP="007E150E">
      <w:pPr>
        <w:ind w:left="709"/>
        <w:rPr>
          <w:rFonts w:cs="Arial"/>
          <w:sz w:val="20"/>
        </w:rPr>
      </w:pPr>
      <w:r>
        <w:rPr>
          <w:rFonts w:cs="Arial"/>
          <w:sz w:val="20"/>
        </w:rPr>
        <w:t>Western House</w:t>
      </w:r>
    </w:p>
    <w:p w14:paraId="44466415" w14:textId="4C4CB25D" w:rsidR="00361894" w:rsidRDefault="00BE78FD" w:rsidP="007E150E">
      <w:pPr>
        <w:ind w:left="709"/>
        <w:rPr>
          <w:rFonts w:cs="Arial"/>
          <w:sz w:val="20"/>
        </w:rPr>
      </w:pPr>
      <w:r>
        <w:rPr>
          <w:rFonts w:cs="Arial"/>
          <w:sz w:val="20"/>
        </w:rPr>
        <w:t>Halifax Road</w:t>
      </w:r>
    </w:p>
    <w:p w14:paraId="0B40FE64" w14:textId="38BEC71C" w:rsidR="00361894" w:rsidRDefault="00BE78FD" w:rsidP="00361894">
      <w:pPr>
        <w:ind w:firstLine="709"/>
        <w:rPr>
          <w:rFonts w:cs="Arial"/>
          <w:sz w:val="20"/>
        </w:rPr>
      </w:pPr>
      <w:r>
        <w:rPr>
          <w:rFonts w:cs="Arial"/>
          <w:sz w:val="20"/>
        </w:rPr>
        <w:t>Bradford</w:t>
      </w:r>
    </w:p>
    <w:p w14:paraId="15A8A12C" w14:textId="57594164" w:rsidR="00361894" w:rsidRDefault="00BE78FD" w:rsidP="00361894">
      <w:pPr>
        <w:ind w:firstLine="709"/>
        <w:rPr>
          <w:rFonts w:cs="Arial"/>
          <w:sz w:val="20"/>
        </w:rPr>
      </w:pPr>
      <w:r>
        <w:rPr>
          <w:rFonts w:cs="Arial"/>
          <w:sz w:val="20"/>
        </w:rPr>
        <w:t>West Yorkshire</w:t>
      </w:r>
      <w:bookmarkStart w:id="0" w:name="_GoBack"/>
      <w:bookmarkEnd w:id="0"/>
    </w:p>
    <w:p w14:paraId="4FE7C9FA" w14:textId="38F33E18" w:rsidR="007E150E" w:rsidRDefault="00BE78FD" w:rsidP="00361894">
      <w:pPr>
        <w:ind w:firstLine="709"/>
        <w:rPr>
          <w:rFonts w:cs="Arial"/>
          <w:sz w:val="20"/>
        </w:rPr>
      </w:pPr>
      <w:r>
        <w:rPr>
          <w:rFonts w:cs="Arial"/>
          <w:sz w:val="20"/>
        </w:rPr>
        <w:t>BD6 2SZ</w:t>
      </w:r>
    </w:p>
    <w:p w14:paraId="53467997" w14:textId="1BC6E75C" w:rsidR="00AE11C5" w:rsidRDefault="00AE11C5" w:rsidP="007E150E">
      <w:pPr>
        <w:ind w:left="709" w:hanging="709"/>
        <w:rPr>
          <w:sz w:val="20"/>
        </w:rPr>
      </w:pPr>
    </w:p>
    <w:p w14:paraId="6683AC95" w14:textId="77777777" w:rsidR="00AE11C5" w:rsidRPr="0059380F" w:rsidRDefault="00AE11C5" w:rsidP="00AE11C5">
      <w:pPr>
        <w:pStyle w:val="Default"/>
        <w:ind w:firstLine="720"/>
        <w:rPr>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215DA1" w:rsidRPr="0059380F" w14:paraId="775AA450" w14:textId="77777777" w:rsidTr="00C268E2">
        <w:tc>
          <w:tcPr>
            <w:tcW w:w="2694" w:type="dxa"/>
          </w:tcPr>
          <w:p w14:paraId="7877579E" w14:textId="41B743A9" w:rsidR="00215DA1" w:rsidRPr="0059380F" w:rsidRDefault="006C2B10" w:rsidP="008A4C85">
            <w:pPr>
              <w:rPr>
                <w:rFonts w:cs="Arial"/>
                <w:color w:val="FF0000"/>
                <w:sz w:val="20"/>
              </w:rPr>
            </w:pPr>
            <w:r>
              <w:rPr>
                <w:rFonts w:cs="Arial"/>
                <w:sz w:val="20"/>
              </w:rPr>
              <w:t>EPR/</w:t>
            </w:r>
            <w:r w:rsidR="00BE78FD">
              <w:rPr>
                <w:rFonts w:cs="Arial"/>
                <w:sz w:val="20"/>
              </w:rPr>
              <w:t>AB309</w:t>
            </w:r>
            <w:r w:rsidR="008A4C85">
              <w:rPr>
                <w:rFonts w:cs="Arial"/>
                <w:sz w:val="20"/>
              </w:rPr>
              <w:t>3CA</w:t>
            </w:r>
          </w:p>
        </w:tc>
        <w:tc>
          <w:tcPr>
            <w:tcW w:w="2835" w:type="dxa"/>
          </w:tcPr>
          <w:p w14:paraId="15694827" w14:textId="27E4B284" w:rsidR="00215DA1" w:rsidRPr="0059380F" w:rsidRDefault="00BE78FD" w:rsidP="00BE78FD">
            <w:pPr>
              <w:jc w:val="left"/>
              <w:rPr>
                <w:rFonts w:cs="Arial"/>
                <w:color w:val="FF0000"/>
                <w:sz w:val="20"/>
              </w:rPr>
            </w:pPr>
            <w:r>
              <w:rPr>
                <w:rFonts w:cs="Arial"/>
                <w:sz w:val="20"/>
              </w:rPr>
              <w:t xml:space="preserve">Kelda Organic Energy (Cardiff) </w:t>
            </w:r>
            <w:r w:rsidR="007E150E">
              <w:rPr>
                <w:rFonts w:cs="Arial"/>
                <w:sz w:val="20"/>
              </w:rPr>
              <w:t>Limited</w:t>
            </w:r>
          </w:p>
        </w:tc>
        <w:tc>
          <w:tcPr>
            <w:tcW w:w="3404" w:type="dxa"/>
          </w:tcPr>
          <w:p w14:paraId="71BC43C8" w14:textId="16F9A5BA" w:rsidR="008A4C85" w:rsidRDefault="008A4C85" w:rsidP="003817D8">
            <w:pPr>
              <w:jc w:val="left"/>
              <w:rPr>
                <w:rFonts w:cs="Arial"/>
                <w:sz w:val="20"/>
              </w:rPr>
            </w:pPr>
            <w:r>
              <w:rPr>
                <w:rFonts w:cs="Arial"/>
                <w:sz w:val="20"/>
              </w:rPr>
              <w:t>Tide</w:t>
            </w:r>
            <w:r w:rsidR="00C54452">
              <w:rPr>
                <w:rFonts w:cs="Arial"/>
                <w:sz w:val="20"/>
              </w:rPr>
              <w:t xml:space="preserve"> F</w:t>
            </w:r>
            <w:r>
              <w:rPr>
                <w:rFonts w:cs="Arial"/>
                <w:sz w:val="20"/>
              </w:rPr>
              <w:t>ields Road</w:t>
            </w:r>
          </w:p>
          <w:p w14:paraId="3AF0A944" w14:textId="77777777" w:rsidR="008A4C85" w:rsidRDefault="008A4C85" w:rsidP="008A4C85">
            <w:pPr>
              <w:jc w:val="left"/>
              <w:rPr>
                <w:rFonts w:cs="Arial"/>
                <w:sz w:val="20"/>
              </w:rPr>
            </w:pPr>
            <w:proofErr w:type="spellStart"/>
            <w:r>
              <w:rPr>
                <w:rFonts w:cs="Arial"/>
                <w:sz w:val="20"/>
              </w:rPr>
              <w:t>Tremorfa</w:t>
            </w:r>
            <w:proofErr w:type="spellEnd"/>
          </w:p>
          <w:p w14:paraId="477D5A61" w14:textId="10079B08" w:rsidR="00BE78FD" w:rsidRDefault="008A4C85" w:rsidP="008A4C85">
            <w:pPr>
              <w:jc w:val="left"/>
              <w:rPr>
                <w:rFonts w:cs="Arial"/>
                <w:sz w:val="20"/>
              </w:rPr>
            </w:pPr>
            <w:r>
              <w:rPr>
                <w:rFonts w:cs="Arial"/>
                <w:sz w:val="20"/>
              </w:rPr>
              <w:t>Cardiff</w:t>
            </w:r>
          </w:p>
          <w:p w14:paraId="0301CE79" w14:textId="15F2560F" w:rsidR="00215DA1" w:rsidRPr="0059380F" w:rsidRDefault="00BE78FD" w:rsidP="008A4C85">
            <w:pPr>
              <w:rPr>
                <w:rFonts w:cs="Arial"/>
                <w:color w:val="FF0000"/>
                <w:sz w:val="20"/>
              </w:rPr>
            </w:pPr>
            <w:r>
              <w:rPr>
                <w:rFonts w:cs="Arial"/>
                <w:sz w:val="20"/>
              </w:rPr>
              <w:t>CF</w:t>
            </w:r>
            <w:r w:rsidR="008A4C85">
              <w:rPr>
                <w:rFonts w:cs="Arial"/>
                <w:sz w:val="20"/>
              </w:rPr>
              <w:t>24 5SB</w:t>
            </w:r>
          </w:p>
        </w:tc>
      </w:tr>
      <w:tr w:rsidR="00C268E2" w:rsidRPr="0059380F" w14:paraId="6277DD91" w14:textId="77777777" w:rsidTr="00CA0EA0">
        <w:trPr>
          <w:trHeight w:val="68"/>
        </w:trPr>
        <w:tc>
          <w:tcPr>
            <w:tcW w:w="2694" w:type="dxa"/>
          </w:tcPr>
          <w:p w14:paraId="6B5E7F48" w14:textId="5E81387B"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6425DB">
            <w:pPr>
              <w:jc w:val="left"/>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47F0AF4D" w14:textId="67B55A8E" w:rsidR="008704FD" w:rsidRPr="0059380F" w:rsidRDefault="00CA0EA0" w:rsidP="00EF613E">
      <w:pPr>
        <w:suppressAutoHyphens/>
        <w:ind w:left="2880" w:firstLine="720"/>
        <w:rPr>
          <w:rFonts w:cs="Arial"/>
          <w:spacing w:val="-3"/>
          <w:sz w:val="20"/>
        </w:rPr>
      </w:pPr>
      <w:r w:rsidRPr="00304FA7">
        <w:rPr>
          <w:b/>
          <w:noProof/>
        </w:rPr>
        <w:drawing>
          <wp:inline distT="0" distB="0" distL="0" distR="0" wp14:anchorId="335FDD3E" wp14:editId="39A203D2">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5A0DA0EF" w14:textId="3B8B37B9" w:rsidR="00553924" w:rsidRPr="0059380F" w:rsidRDefault="00553924" w:rsidP="00553924">
      <w:pPr>
        <w:suppressAutoHyphens/>
        <w:rPr>
          <w:rFonts w:cs="Arial"/>
          <w:b/>
          <w:spacing w:val="-3"/>
          <w:sz w:val="20"/>
        </w:rPr>
      </w:pPr>
      <w:r w:rsidRPr="0059380F">
        <w:rPr>
          <w:rFonts w:cs="Arial"/>
          <w:b/>
          <w:spacing w:val="-3"/>
          <w:sz w:val="20"/>
        </w:rPr>
        <w:t xml:space="preserve">Date: </w:t>
      </w:r>
      <w:r w:rsidR="00BE78FD">
        <w:rPr>
          <w:rFonts w:cs="Arial"/>
          <w:b/>
          <w:spacing w:val="-3"/>
          <w:sz w:val="20"/>
        </w:rPr>
        <w:t>6</w:t>
      </w:r>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75BD19B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CA0EA0">
        <w:rPr>
          <w:rFonts w:cs="Arial"/>
          <w:b/>
          <w:spacing w:val="-3"/>
          <w:sz w:val="20"/>
        </w:rPr>
        <w:t>Caitriona Harvey</w:t>
      </w:r>
    </w:p>
    <w:p w14:paraId="5A0DA0F2" w14:textId="3A8A2A9C"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 xml:space="preserve">St </w:t>
      </w:r>
      <w:proofErr w:type="spellStart"/>
      <w:r w:rsidRPr="0059380F">
        <w:rPr>
          <w:rFonts w:cs="Arial"/>
          <w:sz w:val="20"/>
        </w:rPr>
        <w:t>Mellons</w:t>
      </w:r>
      <w:proofErr w:type="spellEnd"/>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proofErr w:type="spellStart"/>
            <w:r w:rsidRPr="00003281">
              <w:rPr>
                <w:rFonts w:cs="Arial"/>
              </w:rPr>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The combustion of biofuels and materials is considered to be carbon neutral as, providing there is no long-term decline in the total carbon embodied in standing 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proofErr w:type="spellStart"/>
            <w:r w:rsidRPr="0018552C">
              <w:rPr>
                <w:rFonts w:cs="Arial"/>
                <w:color w:val="000000"/>
              </w:rPr>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425DB" w:rsidRDefault="006425DB" w:rsidP="003B1B95">
      <w:r>
        <w:separator/>
      </w:r>
    </w:p>
  </w:endnote>
  <w:endnote w:type="continuationSeparator" w:id="0">
    <w:p w14:paraId="5A0DA133" w14:textId="77777777" w:rsidR="006425DB" w:rsidRDefault="006425D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6425DB" w:rsidRDefault="006425DB" w:rsidP="005D0F1A">
    <w:pPr>
      <w:pStyle w:val="Footer"/>
      <w:rPr>
        <w:rFonts w:cs="Arial"/>
        <w:color w:val="C0C0C0"/>
        <w:sz w:val="20"/>
      </w:rPr>
    </w:pPr>
  </w:p>
  <w:p w14:paraId="5A0DA135" w14:textId="77777777" w:rsidR="006425DB" w:rsidRPr="005D0F1A" w:rsidRDefault="006425DB" w:rsidP="005D0F1A">
    <w:pPr>
      <w:pStyle w:val="Footer"/>
      <w:rPr>
        <w:rFonts w:cs="Arial"/>
        <w:color w:val="C0C0C0"/>
        <w:sz w:val="20"/>
      </w:rPr>
    </w:pPr>
    <w:r>
      <w:rPr>
        <w:rFonts w:cs="Arial"/>
        <w:color w:val="C0C0C0"/>
        <w:sz w:val="20"/>
      </w:rPr>
      <w:t>OGN 193 FORM 14</w:t>
    </w:r>
  </w:p>
  <w:p w14:paraId="5A0DA136" w14:textId="77777777" w:rsidR="006425DB" w:rsidRDefault="006425DB" w:rsidP="00323656">
    <w:pPr>
      <w:jc w:val="right"/>
    </w:pPr>
    <w:r>
      <w:rPr>
        <w:noProof/>
      </w:rPr>
      <mc:AlternateContent>
        <mc:Choice Requires="wps">
          <w:drawing>
            <wp:anchor distT="0" distB="0" distL="114300" distR="114300" simplePos="0" relativeHeight="251663360"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6425DB" w:rsidRPr="00323656" w:rsidRDefault="006425DB"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8C76CE">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8C76CE">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6425DB" w:rsidRDefault="006425DB" w:rsidP="002525EB">
    <w:pPr>
      <w:pStyle w:val="Footer"/>
      <w:rPr>
        <w:rFonts w:cs="Arial"/>
        <w:color w:val="C0C0C0"/>
        <w:sz w:val="20"/>
      </w:rPr>
    </w:pPr>
  </w:p>
  <w:p w14:paraId="5A0DA145" w14:textId="77777777" w:rsidR="006425DB" w:rsidRPr="005D0F1A" w:rsidRDefault="006425DB" w:rsidP="002525EB">
    <w:pPr>
      <w:pStyle w:val="Footer"/>
      <w:rPr>
        <w:rFonts w:cs="Arial"/>
        <w:color w:val="C0C0C0"/>
        <w:sz w:val="20"/>
      </w:rPr>
    </w:pPr>
    <w:r>
      <w:rPr>
        <w:rFonts w:cs="Arial"/>
        <w:color w:val="C0C0C0"/>
        <w:sz w:val="20"/>
      </w:rPr>
      <w:t>OGN 193 FORM 14</w:t>
    </w:r>
  </w:p>
  <w:p w14:paraId="5A0DA146"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65408"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1312"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120"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8C76CE">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8C76CE">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425DB" w:rsidRDefault="006425DB" w:rsidP="003B1B95">
      <w:r>
        <w:separator/>
      </w:r>
    </w:p>
  </w:footnote>
  <w:footnote w:type="continuationSeparator" w:id="0">
    <w:p w14:paraId="5A0DA131" w14:textId="77777777" w:rsidR="006425DB" w:rsidRDefault="006425DB" w:rsidP="003B1B95">
      <w:r>
        <w:continuationSeparator/>
      </w:r>
    </w:p>
  </w:footnote>
  <w:footnote w:id="1">
    <w:p w14:paraId="0E054CEC" w14:textId="77777777" w:rsidR="006425DB" w:rsidRDefault="006425DB"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6425DB" w:rsidRDefault="006425DB"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425DB" w14:paraId="5A0DA139" w14:textId="77777777" w:rsidTr="00C268E2">
      <w:trPr>
        <w:trHeight w:val="1943"/>
      </w:trPr>
      <w:tc>
        <w:tcPr>
          <w:tcW w:w="6190" w:type="dxa"/>
        </w:tcPr>
        <w:p w14:paraId="5A0DA138" w14:textId="77777777" w:rsidR="006425DB" w:rsidRPr="000E6135" w:rsidRDefault="006425DB" w:rsidP="00C268E2">
          <w:pPr>
            <w:jc w:val="right"/>
            <w:rPr>
              <w:color w:val="0091A5"/>
              <w:sz w:val="96"/>
              <w:szCs w:val="96"/>
            </w:rPr>
          </w:pPr>
          <w:r>
            <w:rPr>
              <w:color w:val="0091A5"/>
              <w:sz w:val="96"/>
              <w:szCs w:val="96"/>
            </w:rPr>
            <w:t>Statutory Notice</w:t>
          </w:r>
        </w:p>
      </w:tc>
    </w:tr>
  </w:tbl>
  <w:p w14:paraId="5A0DA13A" w14:textId="77777777" w:rsidR="006425DB" w:rsidRDefault="006425DB" w:rsidP="0003584B">
    <w:pPr>
      <w:pStyle w:val="Header"/>
    </w:pPr>
  </w:p>
  <w:p w14:paraId="5A0DA13B" w14:textId="77777777" w:rsidR="006425DB" w:rsidRDefault="006425DB" w:rsidP="0003584B">
    <w:pPr>
      <w:pStyle w:val="Header"/>
    </w:pPr>
  </w:p>
  <w:p w14:paraId="5A0DA13C" w14:textId="77777777" w:rsidR="006425DB" w:rsidRDefault="006425DB" w:rsidP="0003584B">
    <w:pPr>
      <w:pStyle w:val="Header"/>
    </w:pPr>
  </w:p>
  <w:p w14:paraId="5A0DA13D" w14:textId="77777777" w:rsidR="006425DB" w:rsidRDefault="006425DB" w:rsidP="0003584B">
    <w:pPr>
      <w:pStyle w:val="Header"/>
    </w:pPr>
  </w:p>
  <w:p w14:paraId="5A0DA13E" w14:textId="77777777" w:rsidR="006425DB" w:rsidRDefault="006425DB" w:rsidP="0003584B">
    <w:pPr>
      <w:pStyle w:val="Header"/>
    </w:pPr>
  </w:p>
  <w:p w14:paraId="5A0DA13F" w14:textId="77777777" w:rsidR="006425DB" w:rsidRDefault="006425DB" w:rsidP="0003584B">
    <w:pPr>
      <w:pStyle w:val="Header"/>
    </w:pPr>
  </w:p>
  <w:p w14:paraId="5A0DA140" w14:textId="77777777" w:rsidR="006425DB" w:rsidRDefault="006425DB" w:rsidP="0003584B">
    <w:pPr>
      <w:pStyle w:val="Header"/>
    </w:pPr>
  </w:p>
  <w:p w14:paraId="5A0DA141" w14:textId="77777777" w:rsidR="006425DB" w:rsidRDefault="006425DB">
    <w:pPr>
      <w:pStyle w:val="Header"/>
    </w:pPr>
  </w:p>
  <w:p w14:paraId="5A0DA142" w14:textId="77777777" w:rsidR="006425DB" w:rsidRDefault="006425DB">
    <w:pPr>
      <w:pStyle w:val="Header"/>
    </w:pPr>
  </w:p>
  <w:p w14:paraId="5A0DA143" w14:textId="77777777" w:rsidR="006425DB" w:rsidRDefault="006425DB">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5529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337B6"/>
    <w:rsid w:val="0014299F"/>
    <w:rsid w:val="00144435"/>
    <w:rsid w:val="0015423D"/>
    <w:rsid w:val="00163204"/>
    <w:rsid w:val="00177FD7"/>
    <w:rsid w:val="001811A9"/>
    <w:rsid w:val="002159FB"/>
    <w:rsid w:val="00215DA1"/>
    <w:rsid w:val="00220121"/>
    <w:rsid w:val="002225AA"/>
    <w:rsid w:val="00223FBB"/>
    <w:rsid w:val="00227FCF"/>
    <w:rsid w:val="002310C5"/>
    <w:rsid w:val="00236390"/>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1894"/>
    <w:rsid w:val="00366E8B"/>
    <w:rsid w:val="003817D8"/>
    <w:rsid w:val="00392564"/>
    <w:rsid w:val="003B1B95"/>
    <w:rsid w:val="003D0E0C"/>
    <w:rsid w:val="003E1782"/>
    <w:rsid w:val="003E31B8"/>
    <w:rsid w:val="00400CFA"/>
    <w:rsid w:val="00413082"/>
    <w:rsid w:val="00421C65"/>
    <w:rsid w:val="00432262"/>
    <w:rsid w:val="00436A14"/>
    <w:rsid w:val="00446A1C"/>
    <w:rsid w:val="004564D1"/>
    <w:rsid w:val="00462BBC"/>
    <w:rsid w:val="00466A60"/>
    <w:rsid w:val="004710BF"/>
    <w:rsid w:val="00473BC6"/>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B335C"/>
    <w:rsid w:val="005C5EE6"/>
    <w:rsid w:val="005D0F1A"/>
    <w:rsid w:val="00600106"/>
    <w:rsid w:val="006071B9"/>
    <w:rsid w:val="0062786B"/>
    <w:rsid w:val="006425DB"/>
    <w:rsid w:val="0065076B"/>
    <w:rsid w:val="00656851"/>
    <w:rsid w:val="00660897"/>
    <w:rsid w:val="0066120C"/>
    <w:rsid w:val="00666BB5"/>
    <w:rsid w:val="00677265"/>
    <w:rsid w:val="006C2B10"/>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150E"/>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4C85"/>
    <w:rsid w:val="008A56C7"/>
    <w:rsid w:val="008C1433"/>
    <w:rsid w:val="008C76CE"/>
    <w:rsid w:val="008E5A86"/>
    <w:rsid w:val="008E6805"/>
    <w:rsid w:val="008F11CB"/>
    <w:rsid w:val="008F2B69"/>
    <w:rsid w:val="009032C7"/>
    <w:rsid w:val="00904DF8"/>
    <w:rsid w:val="00930D9E"/>
    <w:rsid w:val="0095246A"/>
    <w:rsid w:val="00967FB8"/>
    <w:rsid w:val="0099204D"/>
    <w:rsid w:val="009A0C01"/>
    <w:rsid w:val="009B37B8"/>
    <w:rsid w:val="009C73FB"/>
    <w:rsid w:val="009D098B"/>
    <w:rsid w:val="009D7750"/>
    <w:rsid w:val="009E3C9E"/>
    <w:rsid w:val="00A0607C"/>
    <w:rsid w:val="00A36091"/>
    <w:rsid w:val="00A55C9F"/>
    <w:rsid w:val="00A63022"/>
    <w:rsid w:val="00A73E72"/>
    <w:rsid w:val="00A908E3"/>
    <w:rsid w:val="00AA54D9"/>
    <w:rsid w:val="00AA7A5D"/>
    <w:rsid w:val="00AB7169"/>
    <w:rsid w:val="00AE11C5"/>
    <w:rsid w:val="00AE4565"/>
    <w:rsid w:val="00AF5EC2"/>
    <w:rsid w:val="00B02CD4"/>
    <w:rsid w:val="00B066CD"/>
    <w:rsid w:val="00B162DD"/>
    <w:rsid w:val="00B17FAF"/>
    <w:rsid w:val="00B3040B"/>
    <w:rsid w:val="00B322A0"/>
    <w:rsid w:val="00B5452A"/>
    <w:rsid w:val="00B827C3"/>
    <w:rsid w:val="00B86308"/>
    <w:rsid w:val="00B90A54"/>
    <w:rsid w:val="00B94285"/>
    <w:rsid w:val="00BA4AE0"/>
    <w:rsid w:val="00BB7B8D"/>
    <w:rsid w:val="00BE78FD"/>
    <w:rsid w:val="00C03CAC"/>
    <w:rsid w:val="00C14522"/>
    <w:rsid w:val="00C268E2"/>
    <w:rsid w:val="00C332A7"/>
    <w:rsid w:val="00C37E1F"/>
    <w:rsid w:val="00C54452"/>
    <w:rsid w:val="00C70646"/>
    <w:rsid w:val="00C70FF6"/>
    <w:rsid w:val="00C855B4"/>
    <w:rsid w:val="00C97892"/>
    <w:rsid w:val="00CA0EA0"/>
    <w:rsid w:val="00CB0986"/>
    <w:rsid w:val="00CC5CD1"/>
    <w:rsid w:val="00CD0AA9"/>
    <w:rsid w:val="00CD45CF"/>
    <w:rsid w:val="00CD4B48"/>
    <w:rsid w:val="00CE72E1"/>
    <w:rsid w:val="00D04326"/>
    <w:rsid w:val="00D1721F"/>
    <w:rsid w:val="00D20511"/>
    <w:rsid w:val="00D26A41"/>
    <w:rsid w:val="00D30CC0"/>
    <w:rsid w:val="00D4293C"/>
    <w:rsid w:val="00D97305"/>
    <w:rsid w:val="00DB28E7"/>
    <w:rsid w:val="00DD1470"/>
    <w:rsid w:val="00DF2CC7"/>
    <w:rsid w:val="00E3072A"/>
    <w:rsid w:val="00E575DF"/>
    <w:rsid w:val="00E57A9D"/>
    <w:rsid w:val="00E82385"/>
    <w:rsid w:val="00E83ABC"/>
    <w:rsid w:val="00E95C68"/>
    <w:rsid w:val="00EA1E4A"/>
    <w:rsid w:val="00EA5293"/>
    <w:rsid w:val="00EA67D8"/>
    <w:rsid w:val="00EB4078"/>
    <w:rsid w:val="00EC38EF"/>
    <w:rsid w:val="00EE0058"/>
    <w:rsid w:val="00EE58C2"/>
    <w:rsid w:val="00EE6FB7"/>
    <w:rsid w:val="00EF38E7"/>
    <w:rsid w:val="00EF613E"/>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34370443">
      <w:bodyDiv w:val="1"/>
      <w:marLeft w:val="0"/>
      <w:marRight w:val="0"/>
      <w:marTop w:val="0"/>
      <w:marBottom w:val="0"/>
      <w:divBdr>
        <w:top w:val="none" w:sz="0" w:space="0" w:color="auto"/>
        <w:left w:val="none" w:sz="0" w:space="0" w:color="auto"/>
        <w:bottom w:val="none" w:sz="0" w:space="0" w:color="auto"/>
        <w:right w:val="none" w:sz="0" w:space="0" w:color="auto"/>
      </w:divBdr>
    </w:div>
    <w:div w:id="159389759">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77247773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091782395">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468260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008626736">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Tremorfa Anaerobic Digestion Facilitiy</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Dwr Cymru Welsh Water Linea, Fortran Road, St Mellons, Cardiff CF3 0LT</Addressee>
    <Process_x0020_Type xmlns="859f7ad6-93f6-4205-b62b-a17f28acbbac"/>
    <License_x002f_Activity_x0020_Type xmlns="859f7ad6-93f6-4205-b62b-a17f28acbbac">3. EPR Regulated Industry</License_x002f_Activity_x0020_Type>
    <Document_x0020_Date xmlns="859f7ad6-93f6-4205-b62b-a17f28acbbac">2017-01-06T00:00:00+00:00</Document_x0020_Date>
    <Facility_x0020_Address xmlns="859f7ad6-93f6-4205-b62b-a17f28acbbac">Tide Fields Road, Tremorfa, Cardiff CF24 5SB</Facility_x0020_Address>
    <Environment_x0020_Sub_x0020_Folder xmlns="859f7ad6-93f6-4205-b62b-a17f28acbbac">Licence supervision</Environment_x0020_Sub_x0020_Folder>
    <Customer_x0020_Name xmlns="859f7ad6-93f6-4205-b62b-a17f28acbbac">Welsh Water Organic Energy (Cardiff) Limited</Customer_x0020_Name>
    <Surrendered_x002f_Expired xmlns="859f7ad6-93f6-4205-b62b-a17f28acbbac" xsi:nil="true"/>
    <Post_x0020_code xmlns="859f7ad6-93f6-4205-b62b-a17f28acbbac">CF24 5SB</Post_x0020_code>
    <Surrendered_x002f_Expired_x0020_Date xmlns="859f7ad6-93f6-4205-b62b-a17f28acbbac" xsi:nil="true"/>
    <_dlc_DocId xmlns="9be56660-2c31-41ef-bc00-23e72f632f2a">REGU-386-16974</_dlc_DocId>
    <_dlc_DocIdUrl xmlns="9be56660-2c31-41ef-bc00-23e72f632f2a">
      <Url>https://cyfoethnaturiolcymru.sharepoint.com/teams/Regulatory/Permitting/_layouts/15/DocIdRedir.aspx?ID=REGU-386-16974</Url>
      <Description>REGU-386-16974</Description>
    </_dlc_DocIdUrl>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2006/documentManagement/types"/>
    <ds:schemaRef ds:uri="9be56660-2c31-41ef-bc00-23e72f632f2a"/>
    <ds:schemaRef ds:uri="http://www.w3.org/XML/1998/namespace"/>
    <ds:schemaRef ds:uri="http://purl.org/dc/terms/"/>
    <ds:schemaRef ds:uri="http://schemas.microsoft.com/office/infopath/2007/PartnerControls"/>
    <ds:schemaRef ds:uri="http://purl.org/dc/elements/1.1/"/>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D07D1BE7-2D1A-4A18-A8C8-8F8B352188B8}"/>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4F998373-B596-452D-B423-A2824F83D4C6}"/>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2172</Words>
  <Characters>13252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AB3093CA-Kelda Tide Fields-2016 PRTR Reg 61 (1) Notice </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2017-01-06T12:09:00Z</cp:lastPrinted>
  <dcterms:created xsi:type="dcterms:W3CDTF">2017-01-06T12:08:00Z</dcterms:created>
  <dcterms:modified xsi:type="dcterms:W3CDTF">2017-01-06T12:10:00Z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44906f07-60bf-4b9a-b56f-c225ddf692bb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REGU-386-16974</vt:lpwstr>
  </property>
  <property fmtid="{D5CDD505-2E9C-101B-9397-08002B2CF9AE}" pid="9" name="_dlc_DocIdUrl">
    <vt:lpwstr>https://cyfoethnaturiolcymru.sharepoint.com/teams/Regulatory/Permitting/_layouts/15/DocIdRedir.aspx?ID=REGU-386-16974, REGU-386-16974</vt:lpwstr>
  </property>
</Properties>
</file>