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1BE7F1D" w14:textId="456A27CF" w:rsidR="006E5F5A" w:rsidRPr="00FD2ED9" w:rsidRDefault="006E5F5A" w:rsidP="006E5F5A">
      <w:pPr>
        <w:pStyle w:val="AgencyStdParagraph"/>
        <w:rPr>
          <w:color w:val="auto"/>
        </w:rPr>
      </w:pPr>
      <w:r w:rsidRPr="00125F66">
        <w:rPr>
          <w:color w:val="auto"/>
          <w:sz w:val="24"/>
        </w:rPr>
        <w:t xml:space="preserve">Permit </w:t>
      </w:r>
      <w:r w:rsidRPr="00FD2ED9">
        <w:rPr>
          <w:color w:val="auto"/>
          <w:sz w:val="24"/>
        </w:rPr>
        <w:t>Number:</w:t>
      </w:r>
      <w:r w:rsidRPr="00FD2ED9">
        <w:rPr>
          <w:color w:val="auto"/>
        </w:rPr>
        <w:t xml:space="preserve"> </w:t>
      </w:r>
      <w:r w:rsidRPr="00FD2ED9">
        <w:rPr>
          <w:color w:val="auto"/>
        </w:rPr>
        <w:tab/>
      </w:r>
      <w:r w:rsidR="00FD2ED9" w:rsidRPr="00FD2ED9">
        <w:rPr>
          <w:color w:val="auto"/>
          <w:sz w:val="24"/>
        </w:rPr>
        <w:t>VP3435UR</w:t>
      </w:r>
      <w:r w:rsidRPr="00FD2ED9">
        <w:rPr>
          <w:color w:val="auto"/>
        </w:rPr>
        <w:tab/>
      </w:r>
      <w:r w:rsidRPr="00FD2ED9">
        <w:rPr>
          <w:color w:val="auto"/>
        </w:rPr>
        <w:tab/>
      </w:r>
      <w:r w:rsidRPr="00FD2ED9">
        <w:rPr>
          <w:color w:val="auto"/>
          <w:sz w:val="24"/>
        </w:rPr>
        <w:tab/>
        <w:t xml:space="preserve">Operator: </w:t>
      </w:r>
      <w:r w:rsidRPr="00FD2ED9">
        <w:rPr>
          <w:color w:val="auto"/>
          <w:sz w:val="24"/>
        </w:rPr>
        <w:tab/>
      </w:r>
      <w:r w:rsidRPr="00FD2ED9">
        <w:rPr>
          <w:color w:val="auto"/>
        </w:rPr>
        <w:tab/>
      </w:r>
      <w:r w:rsidR="00FD2ED9" w:rsidRPr="00FD2ED9">
        <w:rPr>
          <w:color w:val="auto"/>
          <w:sz w:val="24"/>
          <w:szCs w:val="24"/>
        </w:rPr>
        <w:t>Mr A. Whittingham, Mr P. Whittingham, Mr J. Whittingham and Mrs J. Whittingham</w:t>
      </w:r>
    </w:p>
    <w:p w14:paraId="31BE7F1E" w14:textId="77777777" w:rsidR="006E5F5A" w:rsidRPr="00FD2ED9" w:rsidRDefault="006E5F5A" w:rsidP="006E5F5A">
      <w:pPr>
        <w:pStyle w:val="Header"/>
        <w:tabs>
          <w:tab w:val="clear" w:pos="4153"/>
          <w:tab w:val="clear" w:pos="8306"/>
        </w:tabs>
        <w:rPr>
          <w:rFonts w:ascii="Arial" w:hAnsi="Arial"/>
        </w:rPr>
      </w:pPr>
    </w:p>
    <w:p w14:paraId="31BE7F1F" w14:textId="2E041DEF" w:rsidR="006E5F5A" w:rsidRPr="00125F66" w:rsidRDefault="006E5F5A" w:rsidP="006E5F5A">
      <w:pPr>
        <w:rPr>
          <w:rFonts w:ascii="Arial" w:hAnsi="Arial"/>
          <w:i/>
        </w:rPr>
      </w:pPr>
      <w:r w:rsidRPr="00FD2ED9">
        <w:rPr>
          <w:rFonts w:ascii="Arial" w:hAnsi="Arial"/>
        </w:rPr>
        <w:t>Facility:</w:t>
      </w:r>
      <w:r w:rsidRPr="00FD2ED9">
        <w:rPr>
          <w:rFonts w:ascii="Arial" w:hAnsi="Arial"/>
        </w:rPr>
        <w:tab/>
      </w:r>
      <w:r w:rsidRPr="00FD2ED9">
        <w:rPr>
          <w:rFonts w:ascii="Arial" w:hAnsi="Arial"/>
        </w:rPr>
        <w:tab/>
      </w:r>
      <w:r w:rsidR="00FD2ED9" w:rsidRPr="00FD2ED9">
        <w:rPr>
          <w:rFonts w:ascii="Arial" w:hAnsi="Arial"/>
        </w:rPr>
        <w:t xml:space="preserve">Great </w:t>
      </w:r>
      <w:proofErr w:type="spellStart"/>
      <w:r w:rsidR="00FD2ED9" w:rsidRPr="00FD2ED9">
        <w:rPr>
          <w:rFonts w:ascii="Arial" w:hAnsi="Arial"/>
        </w:rPr>
        <w:t>Tyrmynach</w:t>
      </w:r>
      <w:proofErr w:type="spellEnd"/>
      <w:r w:rsidR="00FD2ED9" w:rsidRPr="00FD2ED9">
        <w:rPr>
          <w:rFonts w:ascii="Arial" w:hAnsi="Arial"/>
        </w:rPr>
        <w:t xml:space="preserve"> Farm</w:t>
      </w:r>
      <w:r w:rsidRPr="00125F66">
        <w:rPr>
          <w:rFonts w:ascii="Arial" w:hAnsi="Arial"/>
          <w:color w:val="0000FF"/>
        </w:rPr>
        <w:tab/>
      </w:r>
      <w:r w:rsidRPr="00125F66">
        <w:rPr>
          <w:rFonts w:ascii="Arial" w:hAnsi="Arial"/>
        </w:rPr>
        <w:tab/>
        <w:t xml:space="preserve">Form Number: </w:t>
      </w:r>
      <w:r w:rsidRPr="00FD2ED9">
        <w:rPr>
          <w:rFonts w:ascii="Arial" w:hAnsi="Arial"/>
        </w:rPr>
        <w:tab/>
        <w:t xml:space="preserve"> </w:t>
      </w:r>
      <w:r w:rsidR="005D7537" w:rsidRPr="00FD2ED9">
        <w:rPr>
          <w:rFonts w:ascii="Arial" w:hAnsi="Arial"/>
        </w:rPr>
        <w:t>Form N&amp;P Excretion 1</w:t>
      </w:r>
      <w:r w:rsidRPr="00FD2ED9">
        <w:rPr>
          <w:rFonts w:ascii="Arial" w:hAnsi="Arial"/>
        </w:rPr>
        <w:t xml:space="preserve"> </w:t>
      </w:r>
      <w:r w:rsidR="00FD2ED9">
        <w:rPr>
          <w:rFonts w:ascii="Arial" w:hAnsi="Arial"/>
        </w:rPr>
        <w:t>-</w:t>
      </w:r>
      <w:r w:rsidRPr="00FD2ED9">
        <w:rPr>
          <w:rFonts w:ascii="Arial" w:hAnsi="Arial"/>
        </w:rPr>
        <w:t xml:space="preserve"> </w:t>
      </w:r>
      <w:r w:rsidR="00415547">
        <w:rPr>
          <w:rFonts w:ascii="Arial" w:hAnsi="Arial"/>
        </w:rPr>
        <w:t>29</w:t>
      </w:r>
      <w:r w:rsidR="00FD2ED9" w:rsidRPr="00FD2ED9">
        <w:rPr>
          <w:rFonts w:ascii="Arial" w:hAnsi="Arial"/>
        </w:rPr>
        <w:t>/11</w:t>
      </w:r>
      <w:r w:rsidRPr="00FD2ED9">
        <w:rPr>
          <w:rFonts w:ascii="Arial" w:hAnsi="Arial"/>
        </w:rPr>
        <w:t>/</w:t>
      </w:r>
      <w:r w:rsidR="00FD2ED9" w:rsidRPr="00FD2ED9">
        <w:rPr>
          <w:rFonts w:ascii="Arial" w:hAnsi="Arial"/>
        </w:rPr>
        <w:t>17</w:t>
      </w:r>
    </w:p>
    <w:p w14:paraId="31BE7F20" w14:textId="77777777" w:rsidR="006E5F5A" w:rsidRPr="00125F66" w:rsidRDefault="006E5F5A" w:rsidP="006E5F5A">
      <w:pPr>
        <w:pStyle w:val="Heading1"/>
        <w:jc w:val="both"/>
        <w:rPr>
          <w:b w:val="0"/>
          <w:i/>
          <w:color w:val="FF00FF"/>
          <w:sz w:val="24"/>
          <w:szCs w:val="24"/>
        </w:rPr>
      </w:pPr>
      <w:r w:rsidRPr="00125F66">
        <w:rPr>
          <w:sz w:val="24"/>
          <w:szCs w:val="24"/>
        </w:rPr>
        <w:t xml:space="preserve">Reporting of emissions for the period from </w:t>
      </w:r>
      <w:r w:rsidRPr="00125F66">
        <w:rPr>
          <w:b w:val="0"/>
          <w:color w:val="FF0000"/>
          <w:sz w:val="24"/>
          <w:szCs w:val="24"/>
        </w:rPr>
        <w:t>DD/MM/YYYY</w:t>
      </w:r>
      <w:r w:rsidRPr="00125F66">
        <w:rPr>
          <w:sz w:val="24"/>
          <w:szCs w:val="24"/>
        </w:rPr>
        <w:t xml:space="preserve"> to </w:t>
      </w:r>
      <w:r w:rsidRPr="00125F66">
        <w:rPr>
          <w:b w:val="0"/>
          <w:color w:val="FF0000"/>
          <w:sz w:val="24"/>
          <w:szCs w:val="24"/>
        </w:rPr>
        <w:t>DD/MM/YYYY</w:t>
      </w:r>
      <w:r w:rsidRPr="00125F66">
        <w:rPr>
          <w:b w:val="0"/>
          <w:i/>
          <w:color w:val="FF00FF"/>
          <w:sz w:val="24"/>
          <w:szCs w:val="24"/>
        </w:rPr>
        <w:t xml:space="preserve"> </w:t>
      </w:r>
    </w:p>
    <w:tbl>
      <w:tblPr>
        <w:tblW w:w="144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696"/>
        <w:gridCol w:w="1985"/>
        <w:gridCol w:w="1701"/>
        <w:gridCol w:w="1843"/>
        <w:gridCol w:w="1973"/>
        <w:gridCol w:w="1570"/>
        <w:gridCol w:w="3686"/>
      </w:tblGrid>
      <w:tr w:rsidR="009144D8" w:rsidRPr="00125F66" w14:paraId="31BE7F2A" w14:textId="77777777" w:rsidTr="00465CB7">
        <w:trPr>
          <w:tblHeader/>
        </w:trPr>
        <w:tc>
          <w:tcPr>
            <w:tcW w:w="1696" w:type="dxa"/>
            <w:shd w:val="solid" w:color="auto" w:fill="auto"/>
          </w:tcPr>
          <w:p w14:paraId="31BE7F21" w14:textId="77777777" w:rsidR="009144D8" w:rsidRDefault="009144D8" w:rsidP="00777FB7">
            <w:pPr>
              <w:jc w:val="center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 xml:space="preserve">Emission </w:t>
            </w:r>
          </w:p>
          <w:p w14:paraId="31BE7F22" w14:textId="77777777" w:rsidR="009144D8" w:rsidRPr="00125F66" w:rsidRDefault="009144D8" w:rsidP="00777FB7">
            <w:pPr>
              <w:jc w:val="center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Point</w:t>
            </w:r>
          </w:p>
        </w:tc>
        <w:tc>
          <w:tcPr>
            <w:tcW w:w="1985" w:type="dxa"/>
            <w:shd w:val="solid" w:color="auto" w:fill="auto"/>
            <w:vAlign w:val="center"/>
          </w:tcPr>
          <w:p w14:paraId="31BE7F23" w14:textId="77777777" w:rsidR="009144D8" w:rsidRPr="00125F66" w:rsidRDefault="009144D8" w:rsidP="00777FB7">
            <w:pPr>
              <w:jc w:val="center"/>
              <w:rPr>
                <w:rFonts w:ascii="Arial" w:hAnsi="Arial"/>
                <w:b/>
                <w:sz w:val="20"/>
              </w:rPr>
            </w:pPr>
            <w:r w:rsidRPr="00125F66">
              <w:rPr>
                <w:rFonts w:ascii="Arial" w:hAnsi="Arial"/>
                <w:b/>
                <w:sz w:val="20"/>
              </w:rPr>
              <w:t>Substance /</w:t>
            </w:r>
          </w:p>
          <w:p w14:paraId="31BE7F24" w14:textId="77777777" w:rsidR="009144D8" w:rsidRPr="00125F66" w:rsidRDefault="009144D8" w:rsidP="00777FB7">
            <w:pPr>
              <w:jc w:val="center"/>
              <w:rPr>
                <w:rFonts w:ascii="Arial" w:hAnsi="Arial"/>
                <w:b/>
                <w:sz w:val="20"/>
              </w:rPr>
            </w:pPr>
            <w:r w:rsidRPr="00125F66">
              <w:rPr>
                <w:rFonts w:ascii="Arial" w:hAnsi="Arial"/>
                <w:b/>
                <w:sz w:val="20"/>
              </w:rPr>
              <w:t>Parameter</w:t>
            </w:r>
          </w:p>
        </w:tc>
        <w:tc>
          <w:tcPr>
            <w:tcW w:w="1701" w:type="dxa"/>
            <w:shd w:val="solid" w:color="auto" w:fill="auto"/>
          </w:tcPr>
          <w:p w14:paraId="31BE7F25" w14:textId="77777777" w:rsidR="009144D8" w:rsidRPr="006E5F5A" w:rsidRDefault="009144D8" w:rsidP="006E5F5A">
            <w:pPr>
              <w:jc w:val="center"/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 xml:space="preserve">Source </w:t>
            </w:r>
          </w:p>
        </w:tc>
        <w:tc>
          <w:tcPr>
            <w:tcW w:w="1843" w:type="dxa"/>
            <w:shd w:val="solid" w:color="auto" w:fill="auto"/>
            <w:vAlign w:val="center"/>
          </w:tcPr>
          <w:p w14:paraId="31BE7F26" w14:textId="77777777" w:rsidR="009144D8" w:rsidRPr="006E5F5A" w:rsidRDefault="009144D8" w:rsidP="006E5F5A">
            <w:pPr>
              <w:jc w:val="center"/>
              <w:rPr>
                <w:rFonts w:ascii="Arial" w:hAnsi="Arial" w:cs="Arial"/>
                <w:sz w:val="20"/>
              </w:rPr>
            </w:pPr>
            <w:r w:rsidRPr="006E5F5A">
              <w:rPr>
                <w:rFonts w:ascii="Arial" w:hAnsi="Arial" w:cs="Arial"/>
                <w:b/>
                <w:sz w:val="20"/>
              </w:rPr>
              <w:t xml:space="preserve">Emission </w:t>
            </w:r>
            <w:r w:rsidRPr="006E5F5A">
              <w:rPr>
                <w:rFonts w:ascii="Arial" w:hAnsi="Arial" w:cs="Arial"/>
                <w:sz w:val="20"/>
              </w:rPr>
              <w:t>Limit Value</w:t>
            </w:r>
          </w:p>
        </w:tc>
        <w:tc>
          <w:tcPr>
            <w:tcW w:w="1973" w:type="dxa"/>
            <w:tcBorders>
              <w:bottom w:val="single" w:sz="4" w:space="0" w:color="auto"/>
            </w:tcBorders>
            <w:shd w:val="solid" w:color="auto" w:fill="auto"/>
            <w:vAlign w:val="center"/>
          </w:tcPr>
          <w:p w14:paraId="31BE7F27" w14:textId="77777777" w:rsidR="009144D8" w:rsidRPr="00125F66" w:rsidRDefault="009144D8" w:rsidP="00777FB7">
            <w:pPr>
              <w:jc w:val="center"/>
              <w:rPr>
                <w:rFonts w:ascii="Arial" w:hAnsi="Arial"/>
                <w:b/>
                <w:sz w:val="20"/>
              </w:rPr>
            </w:pPr>
            <w:r w:rsidRPr="00125F66">
              <w:rPr>
                <w:rFonts w:ascii="Arial" w:hAnsi="Arial"/>
                <w:b/>
                <w:sz w:val="20"/>
              </w:rPr>
              <w:t>Reference Period</w:t>
            </w:r>
          </w:p>
        </w:tc>
        <w:tc>
          <w:tcPr>
            <w:tcW w:w="1570" w:type="dxa"/>
            <w:tcBorders>
              <w:bottom w:val="single" w:sz="4" w:space="0" w:color="auto"/>
            </w:tcBorders>
            <w:shd w:val="solid" w:color="auto" w:fill="auto"/>
            <w:vAlign w:val="center"/>
          </w:tcPr>
          <w:p w14:paraId="31BE7F28" w14:textId="77777777" w:rsidR="009144D8" w:rsidRPr="00125F66" w:rsidRDefault="009144D8" w:rsidP="00777FB7">
            <w:pPr>
              <w:jc w:val="center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Result</w:t>
            </w:r>
          </w:p>
        </w:tc>
        <w:tc>
          <w:tcPr>
            <w:tcW w:w="3686" w:type="dxa"/>
            <w:shd w:val="solid" w:color="auto" w:fill="auto"/>
            <w:vAlign w:val="center"/>
          </w:tcPr>
          <w:p w14:paraId="31BE7F29" w14:textId="77777777" w:rsidR="009144D8" w:rsidRPr="00125F66" w:rsidRDefault="009144D8" w:rsidP="00465CB7">
            <w:pPr>
              <w:jc w:val="center"/>
              <w:rPr>
                <w:rFonts w:ascii="Arial" w:hAnsi="Arial"/>
                <w:b/>
                <w:sz w:val="20"/>
              </w:rPr>
            </w:pPr>
            <w:r w:rsidRPr="00125F66">
              <w:rPr>
                <w:rFonts w:ascii="Arial" w:hAnsi="Arial"/>
                <w:b/>
                <w:sz w:val="20"/>
              </w:rPr>
              <w:t>Test</w:t>
            </w:r>
            <w:r w:rsidR="00465CB7">
              <w:rPr>
                <w:rFonts w:ascii="Arial" w:hAnsi="Arial"/>
                <w:b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Method</w:t>
            </w:r>
          </w:p>
        </w:tc>
      </w:tr>
      <w:tr w:rsidR="00111782" w:rsidRPr="00111782" w14:paraId="03851552" w14:textId="77777777" w:rsidTr="00465CB7">
        <w:trPr>
          <w:cantSplit/>
          <w:trHeight w:val="459"/>
        </w:trPr>
        <w:tc>
          <w:tcPr>
            <w:tcW w:w="1696" w:type="dxa"/>
            <w:vMerge w:val="restart"/>
          </w:tcPr>
          <w:p w14:paraId="4A7A73FA" w14:textId="632D720E" w:rsidR="00613768" w:rsidRPr="00111782" w:rsidRDefault="00613768" w:rsidP="00613768">
            <w:pPr>
              <w:pStyle w:val="Tableexamples"/>
              <w:rPr>
                <w:rFonts w:cs="Arial"/>
                <w:i w:val="0"/>
                <w:color w:val="auto"/>
                <w:sz w:val="20"/>
              </w:rPr>
            </w:pPr>
            <w:r w:rsidRPr="00111782">
              <w:rPr>
                <w:rFonts w:cs="Arial"/>
                <w:i w:val="0"/>
                <w:color w:val="auto"/>
                <w:sz w:val="20"/>
              </w:rPr>
              <w:t>Broilers</w:t>
            </w:r>
          </w:p>
        </w:tc>
        <w:tc>
          <w:tcPr>
            <w:tcW w:w="1985" w:type="dxa"/>
          </w:tcPr>
          <w:p w14:paraId="617D7BF2" w14:textId="77777777" w:rsidR="00613768" w:rsidRPr="00111782" w:rsidRDefault="00613768" w:rsidP="00613768">
            <w:pPr>
              <w:autoSpaceDE w:val="0"/>
              <w:autoSpaceDN w:val="0"/>
              <w:adjustRightInd w:val="0"/>
              <w:jc w:val="left"/>
              <w:rPr>
                <w:rFonts w:ascii="Arial" w:eastAsiaTheme="minorHAnsi" w:hAnsi="Arial" w:cs="Arial"/>
                <w:sz w:val="20"/>
                <w:lang w:eastAsia="en-US"/>
              </w:rPr>
            </w:pPr>
            <w:r w:rsidRPr="00111782">
              <w:rPr>
                <w:rFonts w:ascii="Arial" w:eastAsiaTheme="minorHAnsi" w:hAnsi="Arial" w:cs="Arial"/>
                <w:sz w:val="20"/>
                <w:lang w:eastAsia="en-US"/>
              </w:rPr>
              <w:t>Nitrogen (N)</w:t>
            </w:r>
          </w:p>
          <w:p w14:paraId="56C02DC3" w14:textId="77777777" w:rsidR="00613768" w:rsidRPr="00111782" w:rsidRDefault="00613768" w:rsidP="00613768">
            <w:pPr>
              <w:pStyle w:val="Tablebody"/>
              <w:rPr>
                <w:rFonts w:cs="Arial"/>
                <w:color w:val="auto"/>
                <w:sz w:val="20"/>
              </w:rPr>
            </w:pPr>
          </w:p>
        </w:tc>
        <w:tc>
          <w:tcPr>
            <w:tcW w:w="1701" w:type="dxa"/>
          </w:tcPr>
          <w:p w14:paraId="25A879EB" w14:textId="2608CC3B" w:rsidR="00613768" w:rsidRPr="00111782" w:rsidRDefault="00613768" w:rsidP="00613768">
            <w:pPr>
              <w:pStyle w:val="Default"/>
              <w:rPr>
                <w:color w:val="auto"/>
                <w:sz w:val="20"/>
                <w:szCs w:val="20"/>
              </w:rPr>
            </w:pPr>
            <w:r w:rsidRPr="00111782">
              <w:rPr>
                <w:color w:val="auto"/>
                <w:sz w:val="20"/>
              </w:rPr>
              <w:t>Excreted</w:t>
            </w:r>
          </w:p>
        </w:tc>
        <w:tc>
          <w:tcPr>
            <w:tcW w:w="1843" w:type="dxa"/>
          </w:tcPr>
          <w:p w14:paraId="3A8FBAB1" w14:textId="77777777" w:rsidR="00613768" w:rsidRPr="00111782" w:rsidRDefault="00613768" w:rsidP="00613768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sz w:val="20"/>
                <w:lang w:eastAsia="en-US"/>
              </w:rPr>
            </w:pPr>
            <w:r w:rsidRPr="00111782">
              <w:rPr>
                <w:rFonts w:ascii="Arial" w:eastAsiaTheme="minorHAnsi" w:hAnsi="Arial" w:cs="Arial"/>
                <w:sz w:val="20"/>
                <w:lang w:eastAsia="en-US"/>
              </w:rPr>
              <w:t>0.6 kg N /animal place</w:t>
            </w:r>
          </w:p>
          <w:p w14:paraId="4B59EB4F" w14:textId="77777777" w:rsidR="00613768" w:rsidRPr="00111782" w:rsidRDefault="00613768" w:rsidP="00613768">
            <w:pPr>
              <w:pStyle w:val="Default"/>
              <w:jc w:val="center"/>
              <w:rPr>
                <w:color w:val="auto"/>
                <w:sz w:val="20"/>
                <w:szCs w:val="20"/>
              </w:rPr>
            </w:pPr>
          </w:p>
        </w:tc>
        <w:tc>
          <w:tcPr>
            <w:tcW w:w="1973" w:type="dxa"/>
          </w:tcPr>
          <w:p w14:paraId="53A525B7" w14:textId="36F9E82D" w:rsidR="00613768" w:rsidRPr="00111782" w:rsidRDefault="00613768" w:rsidP="00613768">
            <w:pPr>
              <w:jc w:val="center"/>
              <w:rPr>
                <w:rFonts w:ascii="Arial" w:hAnsi="Arial" w:cs="Arial"/>
                <w:sz w:val="20"/>
              </w:rPr>
            </w:pPr>
            <w:r w:rsidRPr="00111782">
              <w:rPr>
                <w:rFonts w:ascii="Arial" w:hAnsi="Arial" w:cs="Arial"/>
                <w:sz w:val="20"/>
              </w:rPr>
              <w:t xml:space="preserve">Per Year </w:t>
            </w:r>
          </w:p>
        </w:tc>
        <w:tc>
          <w:tcPr>
            <w:tcW w:w="1570" w:type="dxa"/>
          </w:tcPr>
          <w:p w14:paraId="01A4CC87" w14:textId="77777777" w:rsidR="00613768" w:rsidRPr="00111782" w:rsidRDefault="00613768" w:rsidP="00613768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3686" w:type="dxa"/>
            <w:vAlign w:val="center"/>
          </w:tcPr>
          <w:p w14:paraId="2C4CD1F4" w14:textId="77777777" w:rsidR="00613768" w:rsidRPr="00111782" w:rsidRDefault="00613768" w:rsidP="00613768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sz w:val="20"/>
                <w:lang w:eastAsia="en-US"/>
              </w:rPr>
            </w:pPr>
            <w:r w:rsidRPr="00111782">
              <w:rPr>
                <w:rFonts w:ascii="Arial" w:eastAsiaTheme="minorHAnsi" w:hAnsi="Arial" w:cs="Arial"/>
                <w:sz w:val="20"/>
                <w:lang w:eastAsia="en-US"/>
              </w:rPr>
              <w:t xml:space="preserve">Calculation by using a mass balance of nitrogen and phosphorus based on the feed intake, dietary content of crude protein, total phosphorus and animal performance </w:t>
            </w:r>
          </w:p>
          <w:p w14:paraId="1A1F3BAF" w14:textId="77777777" w:rsidR="00613768" w:rsidRPr="00111782" w:rsidRDefault="00613768" w:rsidP="00613768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sz w:val="20"/>
                <w:lang w:eastAsia="en-US"/>
              </w:rPr>
            </w:pPr>
            <w:r w:rsidRPr="00111782">
              <w:rPr>
                <w:rFonts w:ascii="Arial" w:eastAsiaTheme="minorHAnsi" w:hAnsi="Arial" w:cs="Arial"/>
                <w:sz w:val="20"/>
                <w:lang w:eastAsia="en-US"/>
              </w:rPr>
              <w:t xml:space="preserve">or </w:t>
            </w:r>
          </w:p>
          <w:p w14:paraId="2A4711DD" w14:textId="3B416B56" w:rsidR="00613768" w:rsidRPr="00111782" w:rsidRDefault="00613768" w:rsidP="00613768">
            <w:pPr>
              <w:pStyle w:val="Default"/>
              <w:jc w:val="center"/>
              <w:rPr>
                <w:color w:val="auto"/>
                <w:sz w:val="20"/>
                <w:szCs w:val="20"/>
              </w:rPr>
            </w:pPr>
            <w:r w:rsidRPr="00111782">
              <w:rPr>
                <w:color w:val="auto"/>
                <w:sz w:val="20"/>
              </w:rPr>
              <w:t xml:space="preserve">Estimation by using manure analysis for total nitrogen and total phosphorus content </w:t>
            </w:r>
          </w:p>
        </w:tc>
      </w:tr>
      <w:tr w:rsidR="00111782" w:rsidRPr="00111782" w14:paraId="5EE8D5EA" w14:textId="77777777" w:rsidTr="00465CB7">
        <w:trPr>
          <w:cantSplit/>
          <w:trHeight w:val="459"/>
        </w:trPr>
        <w:tc>
          <w:tcPr>
            <w:tcW w:w="1696" w:type="dxa"/>
            <w:vMerge/>
          </w:tcPr>
          <w:p w14:paraId="74DF5196" w14:textId="77777777" w:rsidR="00613768" w:rsidRPr="00111782" w:rsidRDefault="00613768" w:rsidP="00613768">
            <w:pPr>
              <w:pStyle w:val="Tableexamples"/>
              <w:rPr>
                <w:rFonts w:cs="Arial"/>
                <w:i w:val="0"/>
                <w:color w:val="auto"/>
                <w:sz w:val="20"/>
              </w:rPr>
            </w:pPr>
          </w:p>
        </w:tc>
        <w:tc>
          <w:tcPr>
            <w:tcW w:w="1985" w:type="dxa"/>
          </w:tcPr>
          <w:p w14:paraId="57BF9603" w14:textId="77777777" w:rsidR="00613768" w:rsidRPr="00111782" w:rsidRDefault="00613768" w:rsidP="00613768">
            <w:pPr>
              <w:keepLines/>
              <w:widowControl w:val="0"/>
              <w:spacing w:before="20" w:after="20" w:line="230" w:lineRule="exact"/>
              <w:jc w:val="left"/>
              <w:outlineLvl w:val="2"/>
              <w:rPr>
                <w:rFonts w:ascii="Arial" w:hAnsi="Arial" w:cs="Arial"/>
                <w:sz w:val="20"/>
                <w:lang w:eastAsia="en-US"/>
              </w:rPr>
            </w:pPr>
            <w:r w:rsidRPr="00111782">
              <w:rPr>
                <w:rFonts w:ascii="Arial" w:hAnsi="Arial" w:cs="Arial"/>
                <w:sz w:val="20"/>
                <w:lang w:eastAsia="en-US"/>
              </w:rPr>
              <w:t>Phosphorus</w:t>
            </w:r>
          </w:p>
          <w:p w14:paraId="6BEACDC6" w14:textId="77777777" w:rsidR="00613768" w:rsidRPr="00111782" w:rsidRDefault="00613768" w:rsidP="00613768">
            <w:pPr>
              <w:keepLines/>
              <w:widowControl w:val="0"/>
              <w:spacing w:before="20" w:after="20" w:line="230" w:lineRule="exact"/>
              <w:jc w:val="left"/>
              <w:outlineLvl w:val="2"/>
              <w:rPr>
                <w:rFonts w:ascii="Arial" w:hAnsi="Arial" w:cs="Arial"/>
                <w:sz w:val="20"/>
                <w:lang w:eastAsia="en-US"/>
              </w:rPr>
            </w:pPr>
            <w:r w:rsidRPr="00111782">
              <w:rPr>
                <w:rFonts w:ascii="Arial" w:hAnsi="Arial" w:cs="Arial"/>
                <w:sz w:val="20"/>
                <w:lang w:eastAsia="en-US"/>
              </w:rPr>
              <w:t>(as P</w:t>
            </w:r>
            <w:r w:rsidRPr="00111782">
              <w:rPr>
                <w:rFonts w:ascii="Arial" w:hAnsi="Arial" w:cs="Arial"/>
                <w:sz w:val="20"/>
                <w:vertAlign w:val="subscript"/>
                <w:lang w:eastAsia="en-US"/>
              </w:rPr>
              <w:t>2</w:t>
            </w:r>
            <w:r w:rsidRPr="00111782">
              <w:rPr>
                <w:rFonts w:ascii="Arial" w:hAnsi="Arial" w:cs="Arial"/>
                <w:sz w:val="20"/>
                <w:lang w:eastAsia="en-US"/>
              </w:rPr>
              <w:t>O</w:t>
            </w:r>
            <w:r w:rsidRPr="00111782">
              <w:rPr>
                <w:rFonts w:ascii="Arial" w:hAnsi="Arial" w:cs="Arial"/>
                <w:sz w:val="20"/>
                <w:vertAlign w:val="subscript"/>
                <w:lang w:eastAsia="en-US"/>
              </w:rPr>
              <w:t>5</w:t>
            </w:r>
            <w:r w:rsidRPr="00111782">
              <w:rPr>
                <w:rFonts w:ascii="Arial" w:hAnsi="Arial" w:cs="Arial"/>
                <w:sz w:val="20"/>
                <w:lang w:eastAsia="en-US"/>
              </w:rPr>
              <w:t>)</w:t>
            </w:r>
          </w:p>
          <w:p w14:paraId="3649D869" w14:textId="77777777" w:rsidR="00613768" w:rsidRPr="00111782" w:rsidRDefault="00613768" w:rsidP="00613768">
            <w:pPr>
              <w:pStyle w:val="Tablebody"/>
              <w:rPr>
                <w:rFonts w:cs="Arial"/>
                <w:color w:val="auto"/>
                <w:sz w:val="20"/>
              </w:rPr>
            </w:pPr>
          </w:p>
        </w:tc>
        <w:tc>
          <w:tcPr>
            <w:tcW w:w="1701" w:type="dxa"/>
          </w:tcPr>
          <w:p w14:paraId="4A0003CB" w14:textId="29E51938" w:rsidR="00613768" w:rsidRPr="00111782" w:rsidRDefault="00613768" w:rsidP="00613768">
            <w:pPr>
              <w:pStyle w:val="Default"/>
              <w:rPr>
                <w:color w:val="auto"/>
                <w:sz w:val="20"/>
                <w:szCs w:val="20"/>
              </w:rPr>
            </w:pPr>
            <w:r w:rsidRPr="00111782">
              <w:rPr>
                <w:color w:val="auto"/>
                <w:sz w:val="20"/>
              </w:rPr>
              <w:t>Excreted</w:t>
            </w:r>
          </w:p>
        </w:tc>
        <w:tc>
          <w:tcPr>
            <w:tcW w:w="1843" w:type="dxa"/>
          </w:tcPr>
          <w:p w14:paraId="7D9E5FCE" w14:textId="55054F96" w:rsidR="00613768" w:rsidRPr="00111782" w:rsidRDefault="00613768" w:rsidP="00613768">
            <w:pPr>
              <w:pStyle w:val="Default"/>
              <w:jc w:val="center"/>
              <w:rPr>
                <w:color w:val="auto"/>
                <w:sz w:val="20"/>
                <w:szCs w:val="20"/>
              </w:rPr>
            </w:pPr>
            <w:r w:rsidRPr="00111782">
              <w:rPr>
                <w:color w:val="auto"/>
                <w:sz w:val="20"/>
              </w:rPr>
              <w:t>0.25 kg/P</w:t>
            </w:r>
            <w:r w:rsidRPr="00111782">
              <w:rPr>
                <w:color w:val="auto"/>
                <w:sz w:val="20"/>
                <w:vertAlign w:val="subscript"/>
              </w:rPr>
              <w:t>2</w:t>
            </w:r>
            <w:r w:rsidRPr="00111782">
              <w:rPr>
                <w:color w:val="auto"/>
                <w:sz w:val="20"/>
              </w:rPr>
              <w:t>O</w:t>
            </w:r>
            <w:r w:rsidRPr="00111782">
              <w:rPr>
                <w:color w:val="auto"/>
                <w:sz w:val="20"/>
                <w:vertAlign w:val="subscript"/>
              </w:rPr>
              <w:t>5</w:t>
            </w:r>
            <w:r w:rsidRPr="00111782">
              <w:rPr>
                <w:color w:val="auto"/>
                <w:sz w:val="20"/>
                <w:vertAlign w:val="subscript"/>
              </w:rPr>
              <w:br/>
            </w:r>
            <w:r w:rsidRPr="00111782">
              <w:rPr>
                <w:color w:val="auto"/>
                <w:sz w:val="20"/>
              </w:rPr>
              <w:t xml:space="preserve">/animal place </w:t>
            </w:r>
          </w:p>
        </w:tc>
        <w:tc>
          <w:tcPr>
            <w:tcW w:w="1973" w:type="dxa"/>
          </w:tcPr>
          <w:p w14:paraId="3FCE529A" w14:textId="47CB09F4" w:rsidR="00613768" w:rsidRPr="00111782" w:rsidRDefault="00613768" w:rsidP="00613768">
            <w:pPr>
              <w:jc w:val="center"/>
              <w:rPr>
                <w:rFonts w:ascii="Arial" w:hAnsi="Arial" w:cs="Arial"/>
                <w:sz w:val="20"/>
              </w:rPr>
            </w:pPr>
            <w:r w:rsidRPr="00111782">
              <w:rPr>
                <w:rFonts w:ascii="Arial" w:hAnsi="Arial" w:cs="Arial"/>
                <w:sz w:val="20"/>
              </w:rPr>
              <w:t xml:space="preserve">Per Year </w:t>
            </w:r>
          </w:p>
        </w:tc>
        <w:tc>
          <w:tcPr>
            <w:tcW w:w="1570" w:type="dxa"/>
          </w:tcPr>
          <w:p w14:paraId="6943C605" w14:textId="77777777" w:rsidR="00613768" w:rsidRPr="00111782" w:rsidRDefault="00613768" w:rsidP="00613768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3686" w:type="dxa"/>
            <w:vAlign w:val="center"/>
          </w:tcPr>
          <w:p w14:paraId="6810931E" w14:textId="5349B506" w:rsidR="00613768" w:rsidRPr="00111782" w:rsidRDefault="00613768" w:rsidP="00613768">
            <w:pPr>
              <w:pStyle w:val="Default"/>
              <w:jc w:val="center"/>
              <w:rPr>
                <w:color w:val="auto"/>
                <w:sz w:val="20"/>
                <w:szCs w:val="20"/>
              </w:rPr>
            </w:pPr>
            <w:r w:rsidRPr="00111782">
              <w:rPr>
                <w:color w:val="auto"/>
                <w:sz w:val="20"/>
              </w:rPr>
              <w:t xml:space="preserve">As above  </w:t>
            </w:r>
          </w:p>
        </w:tc>
      </w:tr>
    </w:tbl>
    <w:p w14:paraId="31BE7F42" w14:textId="77777777" w:rsidR="006E5F5A" w:rsidRPr="00125F66" w:rsidRDefault="006E5F5A" w:rsidP="006E5F5A">
      <w:pPr>
        <w:pStyle w:val="AgencyStdParagraph"/>
      </w:pPr>
    </w:p>
    <w:p w14:paraId="31BE7F44" w14:textId="4AFAFA7D" w:rsidR="006E5F5A" w:rsidRPr="00125F66" w:rsidRDefault="006E5F5A" w:rsidP="006E5F5A">
      <w:pPr>
        <w:pStyle w:val="AgencyStdParagraph"/>
      </w:pPr>
    </w:p>
    <w:p w14:paraId="31BE7F45" w14:textId="77777777" w:rsidR="006E5F5A" w:rsidRPr="00125F66" w:rsidRDefault="006E5F5A" w:rsidP="006E5F5A">
      <w:pPr>
        <w:pStyle w:val="AgencyStdParagraph"/>
        <w:rPr>
          <w:color w:val="000000"/>
        </w:rPr>
      </w:pPr>
      <w:r w:rsidRPr="00125F66">
        <w:rPr>
          <w:color w:val="000000"/>
        </w:rPr>
        <w:t xml:space="preserve">Signed …………………………………………………………….  </w:t>
      </w:r>
      <w:r w:rsidRPr="00125F66">
        <w:rPr>
          <w:color w:val="000000"/>
        </w:rPr>
        <w:tab/>
      </w:r>
      <w:r w:rsidRPr="00125F66">
        <w:rPr>
          <w:color w:val="000000"/>
        </w:rPr>
        <w:tab/>
        <w:t xml:space="preserve">Date………………………..   </w:t>
      </w:r>
      <w:r w:rsidRPr="00125F66">
        <w:rPr>
          <w:color w:val="000000"/>
        </w:rPr>
        <w:tab/>
      </w:r>
    </w:p>
    <w:p w14:paraId="31BE7F46" w14:textId="77777777" w:rsidR="006E5F5A" w:rsidRPr="00125F66" w:rsidRDefault="006E5F5A" w:rsidP="006E5F5A">
      <w:pPr>
        <w:pStyle w:val="AgencyStdParagraph"/>
      </w:pPr>
      <w:r w:rsidRPr="00125F66">
        <w:tab/>
        <w:t>(Authorised to sign as representative of Operator)</w:t>
      </w:r>
    </w:p>
    <w:p w14:paraId="334BCB33" w14:textId="77777777" w:rsidR="00307E9D" w:rsidRPr="00FD2ED9" w:rsidRDefault="006E5F5A" w:rsidP="00307E9D">
      <w:pPr>
        <w:pStyle w:val="AgencyStdParagraph"/>
        <w:rPr>
          <w:color w:val="auto"/>
        </w:rPr>
      </w:pPr>
      <w:r w:rsidRPr="00125F66">
        <w:rPr>
          <w:lang w:eastAsia="en-US"/>
        </w:rPr>
        <w:br w:type="page"/>
      </w:r>
      <w:r w:rsidR="00307E9D" w:rsidRPr="00125F66">
        <w:rPr>
          <w:color w:val="auto"/>
          <w:sz w:val="24"/>
        </w:rPr>
        <w:lastRenderedPageBreak/>
        <w:t xml:space="preserve">Permit </w:t>
      </w:r>
      <w:r w:rsidR="00307E9D" w:rsidRPr="00FD2ED9">
        <w:rPr>
          <w:color w:val="auto"/>
          <w:sz w:val="24"/>
        </w:rPr>
        <w:t>Number:</w:t>
      </w:r>
      <w:r w:rsidR="00307E9D" w:rsidRPr="00FD2ED9">
        <w:rPr>
          <w:color w:val="auto"/>
        </w:rPr>
        <w:t xml:space="preserve"> </w:t>
      </w:r>
      <w:r w:rsidR="00307E9D" w:rsidRPr="00FD2ED9">
        <w:rPr>
          <w:color w:val="auto"/>
        </w:rPr>
        <w:tab/>
      </w:r>
      <w:r w:rsidR="00307E9D" w:rsidRPr="00FD2ED9">
        <w:rPr>
          <w:color w:val="auto"/>
          <w:sz w:val="24"/>
        </w:rPr>
        <w:t>VP3435UR</w:t>
      </w:r>
      <w:r w:rsidR="00307E9D" w:rsidRPr="00FD2ED9">
        <w:rPr>
          <w:color w:val="auto"/>
        </w:rPr>
        <w:tab/>
      </w:r>
      <w:r w:rsidR="00307E9D" w:rsidRPr="00FD2ED9">
        <w:rPr>
          <w:color w:val="auto"/>
        </w:rPr>
        <w:tab/>
      </w:r>
      <w:r w:rsidR="00307E9D" w:rsidRPr="00FD2ED9">
        <w:rPr>
          <w:color w:val="auto"/>
          <w:sz w:val="24"/>
        </w:rPr>
        <w:tab/>
        <w:t xml:space="preserve">Operator: </w:t>
      </w:r>
      <w:r w:rsidR="00307E9D" w:rsidRPr="00FD2ED9">
        <w:rPr>
          <w:color w:val="auto"/>
          <w:sz w:val="24"/>
        </w:rPr>
        <w:tab/>
      </w:r>
      <w:r w:rsidR="00307E9D" w:rsidRPr="00FD2ED9">
        <w:rPr>
          <w:color w:val="auto"/>
        </w:rPr>
        <w:tab/>
      </w:r>
      <w:r w:rsidR="00307E9D" w:rsidRPr="00FD2ED9">
        <w:rPr>
          <w:color w:val="auto"/>
          <w:sz w:val="24"/>
          <w:szCs w:val="24"/>
        </w:rPr>
        <w:t>Mr A. Whittingham, Mr P. Whittingham, Mr J. Whittingham and Mrs J. Whittingham</w:t>
      </w:r>
    </w:p>
    <w:p w14:paraId="7DBF4382" w14:textId="77777777" w:rsidR="00307E9D" w:rsidRPr="00307E9D" w:rsidRDefault="00307E9D" w:rsidP="00307E9D">
      <w:pPr>
        <w:pStyle w:val="Header"/>
        <w:tabs>
          <w:tab w:val="clear" w:pos="4153"/>
          <w:tab w:val="clear" w:pos="8306"/>
        </w:tabs>
        <w:rPr>
          <w:rFonts w:ascii="Arial" w:hAnsi="Arial"/>
          <w:szCs w:val="24"/>
        </w:rPr>
      </w:pPr>
    </w:p>
    <w:p w14:paraId="31BE7F49" w14:textId="18AC3A25" w:rsidR="0070320C" w:rsidRPr="00125F66" w:rsidRDefault="00307E9D" w:rsidP="00307E9D">
      <w:pPr>
        <w:pStyle w:val="AgencyStdParagraph"/>
        <w:rPr>
          <w:i/>
        </w:rPr>
      </w:pPr>
      <w:r w:rsidRPr="00307E9D">
        <w:rPr>
          <w:color w:val="auto"/>
          <w:sz w:val="24"/>
          <w:szCs w:val="24"/>
        </w:rPr>
        <w:t>Facility:</w:t>
      </w:r>
      <w:r w:rsidRPr="00307E9D">
        <w:rPr>
          <w:color w:val="auto"/>
          <w:sz w:val="24"/>
          <w:szCs w:val="24"/>
        </w:rPr>
        <w:tab/>
      </w:r>
      <w:r w:rsidRPr="00307E9D">
        <w:rPr>
          <w:color w:val="auto"/>
          <w:sz w:val="24"/>
          <w:szCs w:val="24"/>
        </w:rPr>
        <w:tab/>
        <w:t xml:space="preserve">Great </w:t>
      </w:r>
      <w:proofErr w:type="spellStart"/>
      <w:r w:rsidRPr="00307E9D">
        <w:rPr>
          <w:color w:val="auto"/>
          <w:sz w:val="24"/>
          <w:szCs w:val="24"/>
        </w:rPr>
        <w:t>Tyrmynach</w:t>
      </w:r>
      <w:proofErr w:type="spellEnd"/>
      <w:r w:rsidRPr="00307E9D">
        <w:rPr>
          <w:color w:val="auto"/>
          <w:sz w:val="24"/>
          <w:szCs w:val="24"/>
        </w:rPr>
        <w:t xml:space="preserve"> Farm</w:t>
      </w:r>
      <w:r w:rsidR="0070320C" w:rsidRPr="00125F66">
        <w:rPr>
          <w:color w:val="0000FF"/>
        </w:rPr>
        <w:tab/>
      </w:r>
      <w:r w:rsidR="0070320C" w:rsidRPr="00125F66">
        <w:tab/>
      </w:r>
      <w:r w:rsidR="0070320C" w:rsidRPr="00307E9D">
        <w:rPr>
          <w:color w:val="auto"/>
          <w:sz w:val="24"/>
          <w:szCs w:val="24"/>
        </w:rPr>
        <w:t xml:space="preserve">Form Number: </w:t>
      </w:r>
      <w:r w:rsidR="0070320C" w:rsidRPr="00307E9D">
        <w:rPr>
          <w:color w:val="auto"/>
          <w:sz w:val="24"/>
          <w:szCs w:val="24"/>
        </w:rPr>
        <w:tab/>
        <w:t xml:space="preserve"> Air</w:t>
      </w:r>
      <w:r w:rsidRPr="00307E9D">
        <w:rPr>
          <w:color w:val="auto"/>
          <w:sz w:val="24"/>
          <w:szCs w:val="24"/>
        </w:rPr>
        <w:t xml:space="preserve"> </w:t>
      </w:r>
      <w:r w:rsidR="0070320C" w:rsidRPr="00307E9D">
        <w:rPr>
          <w:color w:val="auto"/>
          <w:sz w:val="24"/>
          <w:szCs w:val="24"/>
        </w:rPr>
        <w:t xml:space="preserve">1 </w:t>
      </w:r>
      <w:r w:rsidRPr="00307E9D">
        <w:rPr>
          <w:color w:val="auto"/>
          <w:sz w:val="24"/>
          <w:szCs w:val="24"/>
        </w:rPr>
        <w:t xml:space="preserve">- </w:t>
      </w:r>
      <w:r w:rsidR="00611819">
        <w:rPr>
          <w:color w:val="auto"/>
          <w:sz w:val="24"/>
          <w:szCs w:val="24"/>
        </w:rPr>
        <w:t xml:space="preserve"> 29</w:t>
      </w:r>
      <w:bookmarkStart w:id="0" w:name="_GoBack"/>
      <w:bookmarkEnd w:id="0"/>
      <w:r>
        <w:rPr>
          <w:color w:val="auto"/>
          <w:sz w:val="24"/>
          <w:szCs w:val="24"/>
        </w:rPr>
        <w:t>/11/2017</w:t>
      </w:r>
    </w:p>
    <w:p w14:paraId="31BE7F4A" w14:textId="77777777" w:rsidR="0070320C" w:rsidRPr="00125F66" w:rsidRDefault="0070320C" w:rsidP="0070320C">
      <w:pPr>
        <w:pStyle w:val="Heading1"/>
        <w:jc w:val="both"/>
        <w:rPr>
          <w:b w:val="0"/>
          <w:i/>
          <w:color w:val="FF00FF"/>
          <w:sz w:val="24"/>
          <w:szCs w:val="24"/>
        </w:rPr>
      </w:pPr>
      <w:r w:rsidRPr="00125F66">
        <w:rPr>
          <w:sz w:val="24"/>
          <w:szCs w:val="24"/>
        </w:rPr>
        <w:t xml:space="preserve">Reporting of emissions for the period from </w:t>
      </w:r>
      <w:r w:rsidRPr="00125F66">
        <w:rPr>
          <w:b w:val="0"/>
          <w:color w:val="FF0000"/>
          <w:sz w:val="24"/>
          <w:szCs w:val="24"/>
        </w:rPr>
        <w:t>DD/MM/YYYY</w:t>
      </w:r>
      <w:r w:rsidRPr="00125F66">
        <w:rPr>
          <w:sz w:val="24"/>
          <w:szCs w:val="24"/>
        </w:rPr>
        <w:t xml:space="preserve"> to </w:t>
      </w:r>
      <w:r w:rsidRPr="00125F66">
        <w:rPr>
          <w:b w:val="0"/>
          <w:color w:val="FF0000"/>
          <w:sz w:val="24"/>
          <w:szCs w:val="24"/>
        </w:rPr>
        <w:t>DD/MM/YYYY</w:t>
      </w:r>
      <w:r w:rsidRPr="00125F66">
        <w:rPr>
          <w:b w:val="0"/>
          <w:i/>
          <w:color w:val="FF00FF"/>
          <w:sz w:val="24"/>
          <w:szCs w:val="24"/>
        </w:rPr>
        <w:t xml:space="preserve"> </w:t>
      </w:r>
    </w:p>
    <w:tbl>
      <w:tblPr>
        <w:tblW w:w="144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696"/>
        <w:gridCol w:w="1985"/>
        <w:gridCol w:w="1701"/>
        <w:gridCol w:w="1843"/>
        <w:gridCol w:w="1973"/>
        <w:gridCol w:w="1712"/>
        <w:gridCol w:w="3544"/>
      </w:tblGrid>
      <w:tr w:rsidR="0070320C" w:rsidRPr="00125F66" w14:paraId="31BE7F54" w14:textId="77777777" w:rsidTr="0070320C">
        <w:trPr>
          <w:tblHeader/>
        </w:trPr>
        <w:tc>
          <w:tcPr>
            <w:tcW w:w="1696" w:type="dxa"/>
            <w:shd w:val="solid" w:color="auto" w:fill="auto"/>
          </w:tcPr>
          <w:p w14:paraId="31BE7F4B" w14:textId="77777777" w:rsidR="0070320C" w:rsidRDefault="0070320C" w:rsidP="00777FB7">
            <w:pPr>
              <w:jc w:val="center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 xml:space="preserve">Emission </w:t>
            </w:r>
          </w:p>
          <w:p w14:paraId="31BE7F4C" w14:textId="77777777" w:rsidR="0070320C" w:rsidRPr="00125F66" w:rsidRDefault="0070320C" w:rsidP="00777FB7">
            <w:pPr>
              <w:jc w:val="center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Point</w:t>
            </w:r>
          </w:p>
        </w:tc>
        <w:tc>
          <w:tcPr>
            <w:tcW w:w="1985" w:type="dxa"/>
            <w:shd w:val="solid" w:color="auto" w:fill="auto"/>
            <w:vAlign w:val="center"/>
          </w:tcPr>
          <w:p w14:paraId="31BE7F4D" w14:textId="77777777" w:rsidR="0070320C" w:rsidRPr="00125F66" w:rsidRDefault="0070320C" w:rsidP="00777FB7">
            <w:pPr>
              <w:jc w:val="center"/>
              <w:rPr>
                <w:rFonts w:ascii="Arial" w:hAnsi="Arial"/>
                <w:b/>
                <w:sz w:val="20"/>
              </w:rPr>
            </w:pPr>
            <w:r w:rsidRPr="00125F66">
              <w:rPr>
                <w:rFonts w:ascii="Arial" w:hAnsi="Arial"/>
                <w:b/>
                <w:sz w:val="20"/>
              </w:rPr>
              <w:t>Substance /</w:t>
            </w:r>
          </w:p>
          <w:p w14:paraId="31BE7F4E" w14:textId="77777777" w:rsidR="0070320C" w:rsidRPr="00125F66" w:rsidRDefault="0070320C" w:rsidP="00777FB7">
            <w:pPr>
              <w:jc w:val="center"/>
              <w:rPr>
                <w:rFonts w:ascii="Arial" w:hAnsi="Arial"/>
                <w:b/>
                <w:sz w:val="20"/>
              </w:rPr>
            </w:pPr>
            <w:r w:rsidRPr="00125F66">
              <w:rPr>
                <w:rFonts w:ascii="Arial" w:hAnsi="Arial"/>
                <w:b/>
                <w:sz w:val="20"/>
              </w:rPr>
              <w:t>Parameter</w:t>
            </w:r>
          </w:p>
        </w:tc>
        <w:tc>
          <w:tcPr>
            <w:tcW w:w="1701" w:type="dxa"/>
            <w:shd w:val="solid" w:color="auto" w:fill="auto"/>
          </w:tcPr>
          <w:p w14:paraId="31BE7F4F" w14:textId="77777777" w:rsidR="0070320C" w:rsidRPr="006E5F5A" w:rsidRDefault="0070320C" w:rsidP="00777FB7">
            <w:pPr>
              <w:jc w:val="center"/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 xml:space="preserve">Source </w:t>
            </w:r>
          </w:p>
        </w:tc>
        <w:tc>
          <w:tcPr>
            <w:tcW w:w="1843" w:type="dxa"/>
            <w:shd w:val="solid" w:color="auto" w:fill="auto"/>
            <w:vAlign w:val="center"/>
          </w:tcPr>
          <w:p w14:paraId="31BE7F50" w14:textId="77777777" w:rsidR="0070320C" w:rsidRPr="006E5F5A" w:rsidRDefault="0070320C" w:rsidP="00777FB7">
            <w:pPr>
              <w:jc w:val="center"/>
              <w:rPr>
                <w:rFonts w:ascii="Arial" w:hAnsi="Arial" w:cs="Arial"/>
                <w:sz w:val="20"/>
              </w:rPr>
            </w:pPr>
            <w:r w:rsidRPr="006E5F5A">
              <w:rPr>
                <w:rFonts w:ascii="Arial" w:hAnsi="Arial" w:cs="Arial"/>
                <w:b/>
                <w:sz w:val="20"/>
              </w:rPr>
              <w:t xml:space="preserve">Emission </w:t>
            </w:r>
            <w:r w:rsidRPr="006E5F5A">
              <w:rPr>
                <w:rFonts w:ascii="Arial" w:hAnsi="Arial" w:cs="Arial"/>
                <w:sz w:val="20"/>
              </w:rPr>
              <w:t>Limit Value</w:t>
            </w:r>
          </w:p>
        </w:tc>
        <w:tc>
          <w:tcPr>
            <w:tcW w:w="1973" w:type="dxa"/>
            <w:tcBorders>
              <w:bottom w:val="single" w:sz="4" w:space="0" w:color="auto"/>
            </w:tcBorders>
            <w:shd w:val="solid" w:color="auto" w:fill="auto"/>
            <w:vAlign w:val="center"/>
          </w:tcPr>
          <w:p w14:paraId="31BE7F51" w14:textId="77777777" w:rsidR="0070320C" w:rsidRPr="00125F66" w:rsidRDefault="0070320C" w:rsidP="00777FB7">
            <w:pPr>
              <w:jc w:val="center"/>
              <w:rPr>
                <w:rFonts w:ascii="Arial" w:hAnsi="Arial"/>
                <w:b/>
                <w:sz w:val="20"/>
              </w:rPr>
            </w:pPr>
            <w:r w:rsidRPr="00125F66">
              <w:rPr>
                <w:rFonts w:ascii="Arial" w:hAnsi="Arial"/>
                <w:b/>
                <w:sz w:val="20"/>
              </w:rPr>
              <w:t>Reference Period</w:t>
            </w:r>
          </w:p>
        </w:tc>
        <w:tc>
          <w:tcPr>
            <w:tcW w:w="1712" w:type="dxa"/>
            <w:tcBorders>
              <w:bottom w:val="single" w:sz="4" w:space="0" w:color="auto"/>
            </w:tcBorders>
            <w:shd w:val="solid" w:color="auto" w:fill="auto"/>
            <w:vAlign w:val="center"/>
          </w:tcPr>
          <w:p w14:paraId="31BE7F52" w14:textId="77777777" w:rsidR="0070320C" w:rsidRPr="00125F66" w:rsidRDefault="0070320C" w:rsidP="00777FB7">
            <w:pPr>
              <w:jc w:val="center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Result</w:t>
            </w:r>
          </w:p>
        </w:tc>
        <w:tc>
          <w:tcPr>
            <w:tcW w:w="3544" w:type="dxa"/>
            <w:shd w:val="solid" w:color="auto" w:fill="auto"/>
            <w:vAlign w:val="center"/>
          </w:tcPr>
          <w:p w14:paraId="31BE7F53" w14:textId="77777777" w:rsidR="0070320C" w:rsidRPr="00125F66" w:rsidRDefault="0070320C" w:rsidP="00777FB7">
            <w:pPr>
              <w:jc w:val="center"/>
              <w:rPr>
                <w:rFonts w:ascii="Arial" w:hAnsi="Arial"/>
                <w:b/>
                <w:sz w:val="20"/>
              </w:rPr>
            </w:pPr>
            <w:r w:rsidRPr="00125F66">
              <w:rPr>
                <w:rFonts w:ascii="Arial" w:hAnsi="Arial"/>
                <w:b/>
                <w:sz w:val="20"/>
              </w:rPr>
              <w:t>Test</w:t>
            </w:r>
            <w:r>
              <w:rPr>
                <w:rFonts w:ascii="Arial" w:hAnsi="Arial"/>
                <w:b/>
                <w:sz w:val="20"/>
              </w:rPr>
              <w:t xml:space="preserve"> Method</w:t>
            </w:r>
          </w:p>
        </w:tc>
      </w:tr>
      <w:tr w:rsidR="00613768" w:rsidRPr="00125F66" w14:paraId="522CD226" w14:textId="77777777" w:rsidTr="0070320C">
        <w:trPr>
          <w:cantSplit/>
          <w:trHeight w:val="459"/>
        </w:trPr>
        <w:tc>
          <w:tcPr>
            <w:tcW w:w="1696" w:type="dxa"/>
          </w:tcPr>
          <w:p w14:paraId="5A65C1D1" w14:textId="77777777" w:rsidR="00613768" w:rsidRPr="00307E9D" w:rsidRDefault="00613768" w:rsidP="00613768">
            <w:pPr>
              <w:keepLines/>
              <w:widowControl w:val="0"/>
              <w:spacing w:before="20" w:after="20" w:line="230" w:lineRule="exact"/>
              <w:jc w:val="left"/>
              <w:outlineLvl w:val="2"/>
              <w:rPr>
                <w:rFonts w:ascii="Arial" w:hAnsi="Arial" w:cs="Arial"/>
                <w:sz w:val="20"/>
                <w:lang w:eastAsia="en-US"/>
              </w:rPr>
            </w:pPr>
            <w:r w:rsidRPr="00307E9D">
              <w:rPr>
                <w:rFonts w:ascii="Arial" w:hAnsi="Arial" w:cs="Arial"/>
                <w:sz w:val="20"/>
                <w:lang w:eastAsia="en-US"/>
              </w:rPr>
              <w:t>Broilers</w:t>
            </w:r>
          </w:p>
          <w:p w14:paraId="6CB7A1F6" w14:textId="77777777" w:rsidR="00613768" w:rsidRPr="00307E9D" w:rsidRDefault="00613768" w:rsidP="00613768">
            <w:pPr>
              <w:pStyle w:val="Tableexamples"/>
              <w:rPr>
                <w:rFonts w:cs="Arial"/>
                <w:i w:val="0"/>
                <w:color w:val="auto"/>
                <w:sz w:val="20"/>
              </w:rPr>
            </w:pPr>
          </w:p>
        </w:tc>
        <w:tc>
          <w:tcPr>
            <w:tcW w:w="1985" w:type="dxa"/>
          </w:tcPr>
          <w:p w14:paraId="0CC94BFD" w14:textId="77777777" w:rsidR="00613768" w:rsidRPr="00307E9D" w:rsidRDefault="00613768" w:rsidP="00613768">
            <w:pPr>
              <w:keepLines/>
              <w:widowControl w:val="0"/>
              <w:spacing w:before="20" w:after="20" w:line="230" w:lineRule="exact"/>
              <w:jc w:val="left"/>
              <w:outlineLvl w:val="2"/>
              <w:rPr>
                <w:rFonts w:ascii="Arial" w:hAnsi="Arial" w:cs="Arial"/>
                <w:sz w:val="20"/>
                <w:vertAlign w:val="superscript"/>
                <w:lang w:eastAsia="en-US"/>
              </w:rPr>
            </w:pPr>
            <w:r w:rsidRPr="00307E9D">
              <w:rPr>
                <w:rFonts w:ascii="Arial" w:hAnsi="Arial" w:cs="Arial"/>
                <w:sz w:val="20"/>
                <w:lang w:eastAsia="en-US"/>
              </w:rPr>
              <w:t xml:space="preserve">Ammonia </w:t>
            </w:r>
          </w:p>
          <w:p w14:paraId="2174F351" w14:textId="77777777" w:rsidR="00613768" w:rsidRPr="00307E9D" w:rsidRDefault="00613768" w:rsidP="00613768">
            <w:pPr>
              <w:autoSpaceDE w:val="0"/>
              <w:autoSpaceDN w:val="0"/>
              <w:adjustRightInd w:val="0"/>
              <w:jc w:val="left"/>
              <w:rPr>
                <w:rFonts w:ascii="Arial" w:eastAsiaTheme="minorHAnsi" w:hAnsi="Arial" w:cs="Arial"/>
                <w:sz w:val="20"/>
                <w:lang w:eastAsia="en-US"/>
              </w:rPr>
            </w:pPr>
            <w:r w:rsidRPr="00307E9D">
              <w:rPr>
                <w:rFonts w:ascii="Arial" w:eastAsiaTheme="minorHAnsi" w:hAnsi="Arial" w:cs="Arial"/>
                <w:sz w:val="20"/>
                <w:lang w:eastAsia="en-US"/>
              </w:rPr>
              <w:t>(as NH</w:t>
            </w:r>
            <w:r w:rsidRPr="00307E9D">
              <w:rPr>
                <w:rFonts w:ascii="Arial" w:eastAsiaTheme="minorHAnsi" w:hAnsi="Arial" w:cs="Arial"/>
                <w:sz w:val="20"/>
                <w:vertAlign w:val="subscript"/>
                <w:lang w:eastAsia="en-US"/>
              </w:rPr>
              <w:t>3)</w:t>
            </w:r>
            <w:r w:rsidRPr="00307E9D">
              <w:rPr>
                <w:rFonts w:ascii="Arial" w:eastAsiaTheme="minorHAnsi" w:hAnsi="Arial" w:cs="Arial"/>
                <w:sz w:val="20"/>
                <w:lang w:eastAsia="en-US"/>
              </w:rPr>
              <w:t xml:space="preserve"> </w:t>
            </w:r>
          </w:p>
          <w:p w14:paraId="5BCD3CBF" w14:textId="77777777" w:rsidR="00613768" w:rsidRPr="00307E9D" w:rsidRDefault="00613768" w:rsidP="00613768">
            <w:pPr>
              <w:pStyle w:val="Tableexamples"/>
              <w:rPr>
                <w:rFonts w:cs="Arial"/>
                <w:i w:val="0"/>
                <w:color w:val="auto"/>
                <w:sz w:val="20"/>
              </w:rPr>
            </w:pPr>
          </w:p>
        </w:tc>
        <w:tc>
          <w:tcPr>
            <w:tcW w:w="1701" w:type="dxa"/>
          </w:tcPr>
          <w:p w14:paraId="6BA05841" w14:textId="1EA72C11" w:rsidR="00613768" w:rsidRPr="00307E9D" w:rsidRDefault="00613768" w:rsidP="00613768">
            <w:pPr>
              <w:pStyle w:val="Default"/>
              <w:rPr>
                <w:color w:val="auto"/>
                <w:sz w:val="20"/>
                <w:szCs w:val="20"/>
              </w:rPr>
            </w:pPr>
            <w:r w:rsidRPr="00307E9D">
              <w:rPr>
                <w:color w:val="auto"/>
                <w:sz w:val="20"/>
              </w:rPr>
              <w:t>Animal House</w:t>
            </w:r>
          </w:p>
        </w:tc>
        <w:tc>
          <w:tcPr>
            <w:tcW w:w="1843" w:type="dxa"/>
          </w:tcPr>
          <w:p w14:paraId="0E524027" w14:textId="77777777" w:rsidR="00613768" w:rsidRPr="00307E9D" w:rsidRDefault="00613768" w:rsidP="00613768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sz w:val="20"/>
                <w:lang w:eastAsia="en-US"/>
              </w:rPr>
            </w:pPr>
            <w:r w:rsidRPr="00307E9D">
              <w:rPr>
                <w:rFonts w:ascii="Arial" w:eastAsiaTheme="minorHAnsi" w:hAnsi="Arial" w:cs="Arial"/>
                <w:sz w:val="20"/>
                <w:lang w:eastAsia="en-US"/>
              </w:rPr>
              <w:t>0.08 kg NH3 /animal place</w:t>
            </w:r>
          </w:p>
          <w:p w14:paraId="0166B2E6" w14:textId="77777777" w:rsidR="00613768" w:rsidRPr="00307E9D" w:rsidRDefault="00613768" w:rsidP="00613768">
            <w:pPr>
              <w:pStyle w:val="Default"/>
              <w:jc w:val="center"/>
              <w:rPr>
                <w:color w:val="auto"/>
                <w:sz w:val="20"/>
                <w:szCs w:val="20"/>
              </w:rPr>
            </w:pPr>
          </w:p>
        </w:tc>
        <w:tc>
          <w:tcPr>
            <w:tcW w:w="1973" w:type="dxa"/>
          </w:tcPr>
          <w:p w14:paraId="5BE9C9A4" w14:textId="0473BF96" w:rsidR="00613768" w:rsidRPr="00307E9D" w:rsidRDefault="00613768" w:rsidP="00613768">
            <w:pPr>
              <w:jc w:val="center"/>
              <w:rPr>
                <w:rFonts w:ascii="Arial" w:hAnsi="Arial" w:cs="Arial"/>
                <w:sz w:val="20"/>
              </w:rPr>
            </w:pPr>
            <w:r w:rsidRPr="00307E9D">
              <w:rPr>
                <w:rFonts w:ascii="Arial" w:hAnsi="Arial" w:cs="Arial"/>
                <w:sz w:val="20"/>
              </w:rPr>
              <w:t xml:space="preserve">Per Year </w:t>
            </w:r>
          </w:p>
        </w:tc>
        <w:tc>
          <w:tcPr>
            <w:tcW w:w="1712" w:type="dxa"/>
          </w:tcPr>
          <w:p w14:paraId="32E9793D" w14:textId="77777777" w:rsidR="00613768" w:rsidRPr="00307E9D" w:rsidRDefault="00613768" w:rsidP="00613768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3544" w:type="dxa"/>
            <w:vAlign w:val="center"/>
          </w:tcPr>
          <w:p w14:paraId="41DCE43D" w14:textId="67897F6F" w:rsidR="00613768" w:rsidRPr="00307E9D" w:rsidRDefault="00613768" w:rsidP="00613768">
            <w:pPr>
              <w:pStyle w:val="Default"/>
              <w:jc w:val="center"/>
              <w:rPr>
                <w:color w:val="auto"/>
                <w:sz w:val="20"/>
                <w:szCs w:val="20"/>
              </w:rPr>
            </w:pPr>
            <w:r w:rsidRPr="00307E9D">
              <w:rPr>
                <w:color w:val="auto"/>
                <w:sz w:val="20"/>
              </w:rPr>
              <w:t xml:space="preserve">Estimation by using emission factors </w:t>
            </w:r>
          </w:p>
        </w:tc>
      </w:tr>
    </w:tbl>
    <w:p w14:paraId="31BE7F61" w14:textId="77777777" w:rsidR="0070320C" w:rsidRPr="00125F66" w:rsidRDefault="0070320C" w:rsidP="0070320C">
      <w:pPr>
        <w:pStyle w:val="AgencyStdParagraph"/>
      </w:pPr>
    </w:p>
    <w:p w14:paraId="31BE7F62" w14:textId="77777777" w:rsidR="0070320C" w:rsidRPr="00125F66" w:rsidRDefault="0070320C" w:rsidP="0070320C">
      <w:pPr>
        <w:pStyle w:val="AgencyStdParagraph"/>
      </w:pPr>
    </w:p>
    <w:p w14:paraId="31BE7F63" w14:textId="77777777" w:rsidR="0070320C" w:rsidRPr="00125F66" w:rsidRDefault="0070320C" w:rsidP="0070320C">
      <w:pPr>
        <w:pStyle w:val="AgencyStdParagraph"/>
      </w:pPr>
    </w:p>
    <w:p w14:paraId="31BE7F64" w14:textId="77777777" w:rsidR="0070320C" w:rsidRPr="00125F66" w:rsidRDefault="0070320C" w:rsidP="0070320C">
      <w:pPr>
        <w:pStyle w:val="AgencyStdParagraph"/>
      </w:pPr>
    </w:p>
    <w:p w14:paraId="31BE7F65" w14:textId="77777777" w:rsidR="0070320C" w:rsidRPr="00125F66" w:rsidRDefault="0070320C" w:rsidP="0070320C">
      <w:pPr>
        <w:pStyle w:val="AgencyStdParagraph"/>
        <w:rPr>
          <w:color w:val="000000"/>
        </w:rPr>
      </w:pPr>
      <w:r w:rsidRPr="00125F66">
        <w:rPr>
          <w:color w:val="000000"/>
        </w:rPr>
        <w:t xml:space="preserve">Signed …………………………………………………………….  </w:t>
      </w:r>
      <w:r w:rsidRPr="00125F66">
        <w:rPr>
          <w:color w:val="000000"/>
        </w:rPr>
        <w:tab/>
      </w:r>
      <w:r w:rsidRPr="00125F66">
        <w:rPr>
          <w:color w:val="000000"/>
        </w:rPr>
        <w:tab/>
        <w:t xml:space="preserve">Date………………………..   </w:t>
      </w:r>
      <w:r w:rsidRPr="00125F66">
        <w:rPr>
          <w:color w:val="000000"/>
        </w:rPr>
        <w:tab/>
      </w:r>
    </w:p>
    <w:p w14:paraId="31BE7F66" w14:textId="77777777" w:rsidR="0070320C" w:rsidRPr="00125F66" w:rsidRDefault="0070320C" w:rsidP="0070320C">
      <w:pPr>
        <w:pStyle w:val="AgencyStdParagraph"/>
      </w:pPr>
      <w:r w:rsidRPr="00125F66">
        <w:tab/>
        <w:t>(Authorised to sign as representative of Operator)</w:t>
      </w:r>
    </w:p>
    <w:p w14:paraId="31BE7F67" w14:textId="77777777" w:rsidR="006475A7" w:rsidRDefault="006475A7" w:rsidP="006E5F5A"/>
    <w:sectPr w:rsidR="006475A7" w:rsidSect="006E5F5A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CDC0C87"/>
    <w:multiLevelType w:val="singleLevel"/>
    <w:tmpl w:val="42A4DA9E"/>
    <w:lvl w:ilvl="0">
      <w:start w:val="1"/>
      <w:numFmt w:val="decimal"/>
      <w:lvlText w:val="[%1]"/>
      <w:lvlJc w:val="left"/>
      <w:pPr>
        <w:tabs>
          <w:tab w:val="num" w:pos="360"/>
        </w:tabs>
        <w:ind w:left="36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E5F5A"/>
    <w:rsid w:val="000F684A"/>
    <w:rsid w:val="00111782"/>
    <w:rsid w:val="00307E9D"/>
    <w:rsid w:val="0033048C"/>
    <w:rsid w:val="00415547"/>
    <w:rsid w:val="00465CB7"/>
    <w:rsid w:val="005D7537"/>
    <w:rsid w:val="00611819"/>
    <w:rsid w:val="00613768"/>
    <w:rsid w:val="006475A7"/>
    <w:rsid w:val="006E5F5A"/>
    <w:rsid w:val="0070320C"/>
    <w:rsid w:val="00733E2E"/>
    <w:rsid w:val="00876AEB"/>
    <w:rsid w:val="009144D8"/>
    <w:rsid w:val="00C80941"/>
    <w:rsid w:val="00FD2E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1BE7F1D"/>
  <w15:chartTrackingRefBased/>
  <w15:docId w15:val="{1E63BC4F-764B-4D79-A22D-B92B664D53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Theme="minorHAnsi" w:hAnsi="Arial" w:cstheme="minorBidi"/>
        <w:sz w:val="24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4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">
    <w:name w:val="Normal"/>
    <w:qFormat/>
    <w:rsid w:val="006E5F5A"/>
    <w:pPr>
      <w:spacing w:after="0" w:line="240" w:lineRule="auto"/>
      <w:jc w:val="both"/>
    </w:pPr>
    <w:rPr>
      <w:rFonts w:ascii="Times New Roman" w:eastAsia="Times New Roman" w:hAnsi="Times New Roman" w:cs="Times New Roman"/>
      <w:szCs w:val="20"/>
      <w:lang w:eastAsia="en-GB"/>
    </w:rPr>
  </w:style>
  <w:style w:type="paragraph" w:styleId="Heading1">
    <w:name w:val="heading 1"/>
    <w:basedOn w:val="Normal"/>
    <w:next w:val="Normal"/>
    <w:link w:val="Heading1Char"/>
    <w:qFormat/>
    <w:rsid w:val="006E5F5A"/>
    <w:pPr>
      <w:keepNext/>
      <w:keepLines/>
      <w:widowControl w:val="0"/>
      <w:spacing w:before="360" w:after="240" w:line="270" w:lineRule="exact"/>
      <w:jc w:val="left"/>
      <w:outlineLvl w:val="0"/>
    </w:pPr>
    <w:rPr>
      <w:rFonts w:ascii="Arial" w:hAnsi="Arial"/>
      <w:b/>
      <w:spacing w:val="-4"/>
      <w:sz w:val="36"/>
      <w:lang w:eastAsia="en-US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5D7537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6E5F5A"/>
    <w:rPr>
      <w:rFonts w:eastAsia="Times New Roman" w:cs="Times New Roman"/>
      <w:b/>
      <w:spacing w:val="-4"/>
      <w:sz w:val="36"/>
      <w:szCs w:val="20"/>
    </w:rPr>
  </w:style>
  <w:style w:type="paragraph" w:styleId="Header">
    <w:name w:val="header"/>
    <w:basedOn w:val="Normal"/>
    <w:link w:val="HeaderChar"/>
    <w:rsid w:val="006E5F5A"/>
    <w:pPr>
      <w:tabs>
        <w:tab w:val="center" w:pos="4153"/>
        <w:tab w:val="right" w:pos="8306"/>
      </w:tabs>
    </w:pPr>
  </w:style>
  <w:style w:type="character" w:customStyle="1" w:styleId="HeaderChar">
    <w:name w:val="Header Char"/>
    <w:basedOn w:val="DefaultParagraphFont"/>
    <w:link w:val="Header"/>
    <w:rsid w:val="006E5F5A"/>
    <w:rPr>
      <w:rFonts w:ascii="Times New Roman" w:eastAsia="Times New Roman" w:hAnsi="Times New Roman" w:cs="Times New Roman"/>
      <w:szCs w:val="20"/>
      <w:lang w:eastAsia="en-GB"/>
    </w:rPr>
  </w:style>
  <w:style w:type="paragraph" w:customStyle="1" w:styleId="AgencyStdParagraph">
    <w:name w:val="Agency Std Paragraph"/>
    <w:autoRedefine/>
    <w:rsid w:val="006E5F5A"/>
    <w:pPr>
      <w:spacing w:after="0" w:line="240" w:lineRule="auto"/>
      <w:jc w:val="both"/>
    </w:pPr>
    <w:rPr>
      <w:rFonts w:eastAsia="Times New Roman" w:cs="Times New Roman"/>
      <w:color w:val="FF00FF"/>
      <w:sz w:val="18"/>
      <w:szCs w:val="20"/>
      <w:lang w:eastAsia="en-GB"/>
    </w:rPr>
  </w:style>
  <w:style w:type="paragraph" w:customStyle="1" w:styleId="Filename">
    <w:name w:val="Filename"/>
    <w:link w:val="FilenameChar"/>
    <w:rsid w:val="006E5F5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n-GB"/>
    </w:rPr>
  </w:style>
  <w:style w:type="paragraph" w:customStyle="1" w:styleId="Tableexamples">
    <w:name w:val="Table examples"/>
    <w:basedOn w:val="Normal"/>
    <w:rsid w:val="006E5F5A"/>
    <w:pPr>
      <w:keepLines/>
      <w:widowControl w:val="0"/>
      <w:spacing w:before="20" w:after="20" w:line="230" w:lineRule="exact"/>
      <w:jc w:val="left"/>
      <w:outlineLvl w:val="2"/>
    </w:pPr>
    <w:rPr>
      <w:rFonts w:ascii="Arial" w:hAnsi="Arial"/>
      <w:i/>
      <w:color w:val="FF0000"/>
      <w:sz w:val="16"/>
      <w:lang w:eastAsia="en-US"/>
    </w:rPr>
  </w:style>
  <w:style w:type="character" w:customStyle="1" w:styleId="FilenameChar">
    <w:name w:val="Filename Char"/>
    <w:link w:val="Filename"/>
    <w:rsid w:val="006E5F5A"/>
    <w:rPr>
      <w:rFonts w:ascii="Times New Roman" w:eastAsia="Times New Roman" w:hAnsi="Times New Roman" w:cs="Times New Roman"/>
      <w:sz w:val="20"/>
      <w:szCs w:val="20"/>
      <w:lang w:eastAsia="en-GB"/>
    </w:rPr>
  </w:style>
  <w:style w:type="paragraph" w:customStyle="1" w:styleId="Default">
    <w:name w:val="Default"/>
    <w:rsid w:val="006E5F5A"/>
    <w:pPr>
      <w:autoSpaceDE w:val="0"/>
      <w:autoSpaceDN w:val="0"/>
      <w:adjustRightInd w:val="0"/>
      <w:spacing w:after="0" w:line="240" w:lineRule="auto"/>
    </w:pPr>
    <w:rPr>
      <w:rFonts w:cs="Arial"/>
      <w:color w:val="000000"/>
      <w:szCs w:val="24"/>
    </w:rPr>
  </w:style>
  <w:style w:type="paragraph" w:customStyle="1" w:styleId="Heading1nonum">
    <w:name w:val="Heading 1 no num"/>
    <w:basedOn w:val="Heading1"/>
    <w:next w:val="Heading3"/>
    <w:rsid w:val="005D7537"/>
  </w:style>
  <w:style w:type="paragraph" w:customStyle="1" w:styleId="Tablebody">
    <w:name w:val="Tablebody"/>
    <w:basedOn w:val="Normal"/>
    <w:rsid w:val="005D7537"/>
    <w:pPr>
      <w:keepLines/>
      <w:widowControl w:val="0"/>
      <w:spacing w:before="20" w:after="20" w:line="230" w:lineRule="exact"/>
      <w:jc w:val="left"/>
      <w:outlineLvl w:val="2"/>
    </w:pPr>
    <w:rPr>
      <w:rFonts w:ascii="Arial" w:hAnsi="Arial"/>
      <w:color w:val="0000FF"/>
      <w:sz w:val="18"/>
      <w:lang w:eastAsia="en-US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5D7537"/>
    <w:rPr>
      <w:rFonts w:asciiTheme="majorHAnsi" w:eastAsiaTheme="majorEastAsia" w:hAnsiTheme="majorHAnsi" w:cstheme="majorBidi"/>
      <w:color w:val="1F4D78" w:themeColor="accent1" w:themeShade="7F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3" Type="http://schemas.openxmlformats.org/officeDocument/2006/relationships/customXml" Target="../customXml/item3.xml"/><Relationship Id="rId7" Type="http://schemas.openxmlformats.org/officeDocument/2006/relationships/numbering" Target="numbering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fontTable" Target="fontTable.xml"/><Relationship Id="rId5" Type="http://schemas.openxmlformats.org/officeDocument/2006/relationships/customXml" Target="../customXml/item5.xml"/><Relationship Id="rId10" Type="http://schemas.openxmlformats.org/officeDocument/2006/relationships/webSettings" Target="webSettings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ite_x0020_Name xmlns="859f7ad6-93f6-4205-b62b-a17f28acbbac">Great Tyrmynach Farm</Site_x0020_Name>
    <Internal_x002f_External xmlns="859f7ad6-93f6-4205-b62b-a17f28acbbac">Outgoing document</Internal_x002f_External>
    <Document_x0020_Type xmlns="859f7ad6-93f6-4205-b62b-a17f28acbbac">Form/Proforma</Document_x0020_Type>
    <Welsh_x0020_Local_x0020_Authority xmlns="859f7ad6-93f6-4205-b62b-a17f28acbbac">Monmouthshire CC</Welsh_x0020_Local_x0020_Authority>
    <Disclosure_x0020_Status xmlns="859f7ad6-93f6-4205-b62b-a17f28acbbac">Public register</Disclosure_x0020_Status>
    <Addressee xmlns="859f7ad6-93f6-4205-b62b-a17f28acbbac" xsi:nil="true"/>
    <Process_x0020_Type xmlns="859f7ad6-93f6-4205-b62b-a17f28acbbac">Compliance</Process_x0020_Type>
    <License_x002f_Activity_x0020_Type xmlns="859f7ad6-93f6-4205-b62b-a17f28acbbac">3. EPR Regulated Industry</License_x002f_Activity_x0020_Type>
    <Document_x0020_Date xmlns="859f7ad6-93f6-4205-b62b-a17f28acbbac">2017-11-29T00:00:00+00:00</Document_x0020_Date>
    <Facility_x0020_Address xmlns="859f7ad6-93f6-4205-b62b-a17f28acbbac">Raglan</Facility_x0020_Address>
    <Environment_x0020_Sub_x0020_Folder xmlns="859f7ad6-93f6-4205-b62b-a17f28acbbac">Licence supervision</Environment_x0020_Sub_x0020_Folder>
    <Customer_x0020_Name xmlns="859f7ad6-93f6-4205-b62b-a17f28acbbac">JPPW Poultry Ltd</Customer_x0020_Name>
    <Surrendered_x002f_Expired xmlns="859f7ad6-93f6-4205-b62b-a17f28acbbac" xsi:nil="true"/>
    <Post_x0020_code xmlns="859f7ad6-93f6-4205-b62b-a17f28acbbac">NP15 2JP</Post_x0020_code>
    <Surrendered_x002f_Expired_x0020_Date xmlns="859f7ad6-93f6-4205-b62b-a17f28acbbac" xsi:nil="true"/>
    <_dlc_DocId xmlns="9be56660-2c31-41ef-bc00-23e72f632f2a">REGU-386-21971</_dlc_DocId>
    <_dlc_DocIdUrl xmlns="9be56660-2c31-41ef-bc00-23e72f632f2a">
      <Url>https://cyfoethnaturiolcymru.sharepoint.com/teams/Regulatory/Permitting/_layouts/15/DocIdRedir.aspx?ID=REGU-386-21971</Url>
      <Description>REGU-386-21971</Description>
    </_dlc_DocIdUrl>
    <IconOverlay xmlns="http://schemas.microsoft.com/sharepoint/v4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00462B6CE9C1494683708F95FFF850A6" ma:contentTypeVersion="773" ma:contentTypeDescription="Permitting &amp; Compliance Word Document" ma:contentTypeScope="" ma:versionID="0b1626b8fb2066930746068a60dd8456">
  <xsd:schema xmlns:xsd="http://www.w3.org/2001/XMLSchema" xmlns:xs="http://www.w3.org/2001/XMLSchema" xmlns:p="http://schemas.microsoft.com/office/2006/metadata/properties" xmlns:ns2="859f7ad6-93f6-4205-b62b-a17f28acbbac" xmlns:ns4="5b970563-8909-4a3f-aa2d-2051b0ae3e8e" xmlns:ns5="6e121689-de5b-41b9-a751-bfeda7fa2b07" xmlns:ns6="9be56660-2c31-41ef-bc00-23e72f632f2a" xmlns:ns7="http://schemas.microsoft.com/sharepoint/v4" targetNamespace="http://schemas.microsoft.com/office/2006/metadata/properties" ma:root="true" ma:fieldsID="7ea99c28a57cc5ce7bf1ee79bd2a688e" ns2:_="" ns4:_="" ns5:_="" ns6:_="" ns7:_="">
    <xsd:import namespace="859f7ad6-93f6-4205-b62b-a17f28acbbac"/>
    <xsd:import namespace="5b970563-8909-4a3f-aa2d-2051b0ae3e8e"/>
    <xsd:import namespace="6e121689-de5b-41b9-a751-bfeda7fa2b07"/>
    <xsd:import namespace="9be56660-2c31-41ef-bc00-23e72f632f2a"/>
    <xsd:import namespace="http://schemas.microsoft.com/sharepoint/v4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FastMetadata" minOccurs="0"/>
                <xsd:element ref="ns4:MediaServiceAutoTags" minOccurs="0"/>
                <xsd:element ref="ns4:MediaServiceOCR" minOccurs="0"/>
                <xsd:element ref="ns4:MediaServiceGenerationTime" minOccurs="0"/>
                <xsd:element ref="ns4:MediaServiceEventHashCode" minOccurs="0"/>
                <xsd:element ref="ns4:MediaServiceDateTaken" minOccurs="0"/>
                <xsd:element ref="ns5:LastSharedByUser" minOccurs="0"/>
                <xsd:element ref="ns5:LastSharedByTime" minOccurs="0"/>
                <xsd:element ref="ns4:MediaServiceAutoKeyPoints" minOccurs="0"/>
                <xsd:element ref="ns4:MediaServiceKeyPoints" minOccurs="0"/>
                <xsd:element ref="ns4:MediaServiceMetadata" minOccurs="0"/>
                <xsd:element ref="ns4:MediaServiceLocation" minOccurs="0"/>
                <xsd:element ref="ns6:_dlc_DocId" minOccurs="0"/>
                <xsd:element ref="ns6:_dlc_DocIdUrl" minOccurs="0"/>
                <xsd:element ref="ns6:_dlc_DocIdPersistId" minOccurs="0"/>
                <xsd:element ref="ns7:IconOverla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ternalName="Disclosure_x0020_Status" ma:readOnly="false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Post licence compliance"/>
          <xsd:enumeration value="Pre-application"/>
          <xsd:enumeration value="Returns"/>
          <xsd:enumeration value="Waste returns"/>
        </xsd:restriction>
      </xsd:simpleType>
    </xsd:element>
    <xsd:element name="License_x002f_Activity_x0020_Type" ma:index="14" ma:displayName="License/Activity Type" ma:format="Dropdown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b970563-8909-4a3f-aa2d-2051b0ae3e8e" elementFormDefault="qualified">
    <xsd:import namespace="http://schemas.microsoft.com/office/2006/documentManagement/types"/>
    <xsd:import namespace="http://schemas.microsoft.com/office/infopath/2007/PartnerControls"/>
    <xsd:element name="MediaServiceFastMetadata" ma:index="24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25" nillable="true" ma:displayName="Tags" ma:internalName="MediaServiceAutoTags" ma:readOnly="true">
      <xsd:simpleType>
        <xsd:restriction base="dms:Text"/>
      </xsd:simpleType>
    </xsd:element>
    <xsd:element name="MediaServiceOCR" ma:index="2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2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29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AutoKeyPoints" ma:index="3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Metadata" ma:index="34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Location" ma:index="35" nillable="true" ma:displayName="Location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User" ma:index="3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31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6" nillable="true" ma:displayName="Document ID Value" ma:description="The value of the document ID assigned to this item." ma:internalName="_dlc_DocId" ma:readOnly="true">
      <xsd:simpleType>
        <xsd:restriction base="dms:Text"/>
      </xsd:simpleType>
    </xsd:element>
    <xsd:element name="_dlc_DocIdUrl" ma:index="37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8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4" elementFormDefault="qualified">
    <xsd:import namespace="http://schemas.microsoft.com/office/2006/documentManagement/types"/>
    <xsd:import namespace="http://schemas.microsoft.com/office/infopath/2007/PartnerControls"/>
    <xsd:element name="IconOverlay" ma:index="39" nillable="true" ma:displayName="IconOverlay" ma:hidden="true" ma:internalName="IconOverlay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6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194A6DA-275E-4763-8139-2980160314EC}"/>
</file>

<file path=customXml/itemProps2.xml><?xml version="1.0" encoding="utf-8"?>
<ds:datastoreItem xmlns:ds="http://schemas.openxmlformats.org/officeDocument/2006/customXml" ds:itemID="{87D75C06-6EA5-4C35-8BF4-963E13C7434E}">
  <ds:schemaRefs>
    <ds:schemaRef ds:uri="http://purl.org/dc/elements/1.1/"/>
    <ds:schemaRef ds:uri="http://purl.org/dc/dcmitype/"/>
    <ds:schemaRef ds:uri="http://schemas.microsoft.com/office/2006/documentManagement/types"/>
    <ds:schemaRef ds:uri="http://purl.org/dc/terms/"/>
    <ds:schemaRef ds:uri="9be56660-2c31-41ef-bc00-23e72f632f2a"/>
    <ds:schemaRef ds:uri="http://www.w3.org/XML/1998/namespace"/>
    <ds:schemaRef ds:uri="http://schemas.microsoft.com/office/2006/metadata/properties"/>
    <ds:schemaRef ds:uri="http://schemas.openxmlformats.org/package/2006/metadata/core-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A78E96A1-3AB0-4024-87C1-9FC6BD7037B5}"/>
</file>

<file path=customXml/itemProps4.xml><?xml version="1.0" encoding="utf-8"?>
<ds:datastoreItem xmlns:ds="http://schemas.openxmlformats.org/officeDocument/2006/customXml" ds:itemID="{E1253210-BB2F-40C9-8DF2-14F13C51D873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BDADB241-B6E9-416B-A23B-7B5A8CBE8567}">
  <ds:schemaRefs>
    <ds:schemaRef ds:uri="http://schemas.microsoft.com/sharepoint/events"/>
  </ds:schemaRefs>
</ds:datastoreItem>
</file>

<file path=customXml/itemProps6.xml><?xml version="1.0" encoding="utf-8"?>
<ds:datastoreItem xmlns:ds="http://schemas.openxmlformats.org/officeDocument/2006/customXml" ds:itemID="{1891C962-C01C-4003-BACF-2974D115F18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2</Pages>
  <Words>220</Words>
  <Characters>1258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Collier, Jacqui</dc:creator>
  <cp:keywords/>
  <dc:description/>
  <cp:lastModifiedBy>Duffy, Patrick</cp:lastModifiedBy>
  <cp:revision>7</cp:revision>
  <dcterms:created xsi:type="dcterms:W3CDTF">2017-11-27T17:11:00Z</dcterms:created>
  <dcterms:modified xsi:type="dcterms:W3CDTF">2017-11-28T17:21:00Z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0x01010067EB80C5FE939D4A9B3D8BA62129B7F501020000462B6CE9C1494683708F95FFF850A6</vt:lpwstr>
  </property>
  <property fmtid="{D5CDD505-2E9C-101B-9397-08002B2CF9AE}" pid="3" name="_dlc_DocIdItemGuid">
    <vt:lpwstr>d2f6659e-da19-447e-8e4b-ec2c127ae92d</vt:lpwstr>
  </property>
  <property fmtid="{D5CDD505-2E9C-101B-9397-08002B2CF9AE}" pid="4" name="_dlc_DocId">
    <vt:lpwstr>REGU-386-21971</vt:lpwstr>
  </property>
  <property fmtid="{D5CDD505-2E9C-101B-9397-08002B2CF9AE}" pid="5" name="_dlc_DocIdUrl">
    <vt:lpwstr>https://cyfoethnaturiolcymru.sharepoint.com/teams/Regulatory/Permitting/_layouts/15/DocIdRedir.aspx?ID=REGU-386-21971, REGU-386-21971</vt:lpwstr>
  </property>
  <property fmtid="{D5CDD505-2E9C-101B-9397-08002B2CF9AE}" pid="6" name="_docset_NoMedatataSyncRequired">
    <vt:lpwstr>False</vt:lpwstr>
  </property>
</Properties>
</file>