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F20F2B" w14:textId="77777777" w:rsidR="00880C97" w:rsidRDefault="00880C97"/>
    <w:tbl>
      <w:tblPr>
        <w:tblpPr w:leftFromText="181" w:rightFromText="181" w:vertAnchor="page" w:horzAnchor="page" w:tblpX="6845" w:tblpY="681"/>
        <w:tblOverlap w:val="never"/>
        <w:tblW w:w="4253" w:type="dxa"/>
        <w:tblLook w:val="04A0" w:firstRow="1" w:lastRow="0" w:firstColumn="1" w:lastColumn="0" w:noHBand="0" w:noVBand="1"/>
      </w:tblPr>
      <w:tblGrid>
        <w:gridCol w:w="4253"/>
      </w:tblGrid>
      <w:tr w:rsidR="00D240CA" w:rsidRPr="005124C7" w14:paraId="68CCD9E8" w14:textId="77777777" w:rsidTr="00D20204">
        <w:trPr>
          <w:trHeight w:val="1961"/>
        </w:trPr>
        <w:tc>
          <w:tcPr>
            <w:tcW w:w="4253" w:type="dxa"/>
          </w:tcPr>
          <w:p w14:paraId="173CA86F" w14:textId="77777777" w:rsidR="00D240CA" w:rsidRPr="005124C7" w:rsidRDefault="00880C97" w:rsidP="000647F6">
            <w:pPr>
              <w:pStyle w:val="BodyText"/>
              <w:rPr>
                <w:sz w:val="20"/>
                <w:szCs w:val="20"/>
              </w:rPr>
            </w:pPr>
            <w:bookmarkStart w:id="0" w:name="_Toc368647613"/>
            <w:r w:rsidRPr="005124C7">
              <w:rPr>
                <w:sz w:val="20"/>
                <w:szCs w:val="20"/>
              </w:rPr>
              <w:t>Ein cyf/Our ref:</w:t>
            </w:r>
          </w:p>
          <w:p w14:paraId="0D166C90" w14:textId="6D78D58C" w:rsidR="00880C97" w:rsidRPr="005124C7" w:rsidRDefault="00880C97" w:rsidP="000647F6">
            <w:pPr>
              <w:pStyle w:val="BodyText"/>
              <w:rPr>
                <w:sz w:val="20"/>
                <w:szCs w:val="20"/>
              </w:rPr>
            </w:pPr>
            <w:r w:rsidRPr="005124C7">
              <w:rPr>
                <w:sz w:val="20"/>
                <w:szCs w:val="20"/>
              </w:rPr>
              <w:t>Eich cyf/Your ref:</w:t>
            </w:r>
            <w:r w:rsidR="00D057FC" w:rsidRPr="005124C7">
              <w:rPr>
                <w:sz w:val="20"/>
                <w:szCs w:val="20"/>
              </w:rPr>
              <w:t xml:space="preserve"> </w:t>
            </w:r>
            <w:r w:rsidR="00D211CD" w:rsidRPr="005124C7">
              <w:rPr>
                <w:color w:val="auto"/>
                <w:sz w:val="20"/>
                <w:szCs w:val="20"/>
              </w:rPr>
              <w:t>EPR/</w:t>
            </w:r>
            <w:r w:rsidR="0067425C">
              <w:rPr>
                <w:b/>
                <w:color w:val="auto"/>
                <w:sz w:val="20"/>
                <w:szCs w:val="20"/>
              </w:rPr>
              <w:t>B</w:t>
            </w:r>
            <w:r w:rsidR="0038088F">
              <w:rPr>
                <w:b/>
                <w:color w:val="auto"/>
                <w:sz w:val="20"/>
                <w:szCs w:val="20"/>
              </w:rPr>
              <w:t>P3532HX</w:t>
            </w:r>
          </w:p>
          <w:p w14:paraId="304F99AB" w14:textId="77777777" w:rsidR="00880C97" w:rsidRPr="005124C7" w:rsidRDefault="00880C97" w:rsidP="000647F6">
            <w:pPr>
              <w:pStyle w:val="BodyText"/>
              <w:rPr>
                <w:sz w:val="20"/>
                <w:szCs w:val="20"/>
              </w:rPr>
            </w:pPr>
          </w:p>
          <w:p w14:paraId="78C7084A" w14:textId="6C0138C9" w:rsidR="00E70C60" w:rsidRPr="005124C7" w:rsidRDefault="00E70C60" w:rsidP="000647F6">
            <w:pPr>
              <w:pStyle w:val="BodyText"/>
              <w:rPr>
                <w:sz w:val="20"/>
                <w:szCs w:val="20"/>
              </w:rPr>
            </w:pPr>
            <w:bookmarkStart w:id="1" w:name="_GoBack"/>
            <w:bookmarkEnd w:id="1"/>
          </w:p>
          <w:p w14:paraId="0695F08E" w14:textId="77777777" w:rsidR="00BF2170" w:rsidRPr="005124C7" w:rsidRDefault="00BF2170" w:rsidP="00BF2170">
            <w:pPr>
              <w:pStyle w:val="BodyText"/>
              <w:rPr>
                <w:sz w:val="20"/>
                <w:szCs w:val="20"/>
              </w:rPr>
            </w:pPr>
            <w:r w:rsidRPr="005124C7">
              <w:rPr>
                <w:sz w:val="20"/>
                <w:szCs w:val="20"/>
              </w:rPr>
              <w:t>Industry and Waste Regulation Team Taff &amp; Ely</w:t>
            </w:r>
          </w:p>
          <w:p w14:paraId="413A19D4" w14:textId="77777777" w:rsidR="00BF2170" w:rsidRPr="005124C7" w:rsidRDefault="00BF2170" w:rsidP="00BF2170">
            <w:pPr>
              <w:pStyle w:val="BodyText"/>
              <w:rPr>
                <w:sz w:val="20"/>
                <w:szCs w:val="20"/>
              </w:rPr>
            </w:pPr>
            <w:r w:rsidRPr="005124C7">
              <w:rPr>
                <w:sz w:val="20"/>
                <w:szCs w:val="20"/>
              </w:rPr>
              <w:t>Rivers House</w:t>
            </w:r>
          </w:p>
          <w:p w14:paraId="6CFDB43A" w14:textId="77777777" w:rsidR="00BF2170" w:rsidRPr="005124C7" w:rsidRDefault="00BF2170" w:rsidP="00BF2170">
            <w:pPr>
              <w:pStyle w:val="BodyText"/>
              <w:rPr>
                <w:sz w:val="20"/>
                <w:szCs w:val="20"/>
              </w:rPr>
            </w:pPr>
            <w:r w:rsidRPr="005124C7">
              <w:rPr>
                <w:sz w:val="20"/>
                <w:szCs w:val="20"/>
              </w:rPr>
              <w:t>St Mellons Business Park</w:t>
            </w:r>
          </w:p>
          <w:p w14:paraId="5BF80995" w14:textId="77777777" w:rsidR="00BF2170" w:rsidRPr="005124C7" w:rsidRDefault="00BF2170" w:rsidP="00BF2170">
            <w:pPr>
              <w:pStyle w:val="BodyText"/>
              <w:rPr>
                <w:sz w:val="20"/>
                <w:szCs w:val="20"/>
              </w:rPr>
            </w:pPr>
            <w:r w:rsidRPr="005124C7">
              <w:rPr>
                <w:sz w:val="20"/>
                <w:szCs w:val="20"/>
              </w:rPr>
              <w:t>Fortran Road</w:t>
            </w:r>
          </w:p>
          <w:p w14:paraId="5594845A" w14:textId="77777777" w:rsidR="00BF2170" w:rsidRPr="005124C7" w:rsidRDefault="00BF2170" w:rsidP="00BF2170">
            <w:pPr>
              <w:pStyle w:val="BodyText"/>
              <w:rPr>
                <w:sz w:val="20"/>
                <w:szCs w:val="20"/>
              </w:rPr>
            </w:pPr>
            <w:r w:rsidRPr="005124C7">
              <w:rPr>
                <w:sz w:val="20"/>
                <w:szCs w:val="20"/>
              </w:rPr>
              <w:t>St Mellons</w:t>
            </w:r>
          </w:p>
          <w:p w14:paraId="3DA647C3" w14:textId="77777777" w:rsidR="00BF2170" w:rsidRPr="005124C7" w:rsidRDefault="00BF2170" w:rsidP="00BF2170">
            <w:pPr>
              <w:pStyle w:val="BodyText"/>
              <w:rPr>
                <w:sz w:val="20"/>
                <w:szCs w:val="20"/>
              </w:rPr>
            </w:pPr>
            <w:r w:rsidRPr="005124C7">
              <w:rPr>
                <w:sz w:val="20"/>
                <w:szCs w:val="20"/>
              </w:rPr>
              <w:t>Cardiff CF3 0EY</w:t>
            </w:r>
          </w:p>
          <w:p w14:paraId="2F1BE03A" w14:textId="77777777" w:rsidR="00880C97" w:rsidRPr="005124C7" w:rsidRDefault="00880C97" w:rsidP="000647F6">
            <w:pPr>
              <w:pStyle w:val="BodyText"/>
              <w:rPr>
                <w:sz w:val="20"/>
                <w:szCs w:val="20"/>
              </w:rPr>
            </w:pPr>
          </w:p>
          <w:p w14:paraId="5B75E97C" w14:textId="77777777" w:rsidR="006007FE" w:rsidRPr="005124C7" w:rsidRDefault="006007FE" w:rsidP="000647F6">
            <w:pPr>
              <w:pStyle w:val="BodyText"/>
              <w:rPr>
                <w:sz w:val="20"/>
                <w:szCs w:val="20"/>
              </w:rPr>
            </w:pPr>
          </w:p>
          <w:p w14:paraId="558B20C6" w14:textId="344921EE" w:rsidR="00880C97" w:rsidRPr="00D40394" w:rsidRDefault="00C55B5C" w:rsidP="000647F6">
            <w:pPr>
              <w:pStyle w:val="BodyText"/>
              <w:rPr>
                <w:sz w:val="18"/>
                <w:szCs w:val="16"/>
              </w:rPr>
            </w:pPr>
            <w:r w:rsidRPr="00D40394">
              <w:rPr>
                <w:sz w:val="18"/>
                <w:szCs w:val="16"/>
              </w:rPr>
              <w:t>Ebost/</w:t>
            </w:r>
            <w:r w:rsidR="00880C97" w:rsidRPr="00D40394">
              <w:rPr>
                <w:sz w:val="18"/>
                <w:szCs w:val="16"/>
              </w:rPr>
              <w:t xml:space="preserve">Email: </w:t>
            </w:r>
            <w:r w:rsidR="00AC5A77">
              <w:rPr>
                <w:sz w:val="18"/>
                <w:szCs w:val="16"/>
              </w:rPr>
              <w:t>caitriona</w:t>
            </w:r>
            <w:r w:rsidR="00ED2D29">
              <w:rPr>
                <w:sz w:val="18"/>
                <w:szCs w:val="16"/>
              </w:rPr>
              <w:t>.</w:t>
            </w:r>
            <w:r w:rsidR="00AC5A77">
              <w:rPr>
                <w:sz w:val="18"/>
                <w:szCs w:val="16"/>
              </w:rPr>
              <w:t>harvey</w:t>
            </w:r>
            <w:r w:rsidR="00D20204" w:rsidRPr="00D40394">
              <w:rPr>
                <w:sz w:val="18"/>
                <w:szCs w:val="16"/>
              </w:rPr>
              <w:t>@naturalresourceswales.gov.uk</w:t>
            </w:r>
          </w:p>
          <w:p w14:paraId="557526E4" w14:textId="3024B78B" w:rsidR="00880C97" w:rsidRPr="00D40394" w:rsidRDefault="00C55B5C" w:rsidP="000647F6">
            <w:pPr>
              <w:pStyle w:val="BodyText"/>
              <w:rPr>
                <w:sz w:val="22"/>
                <w:szCs w:val="20"/>
              </w:rPr>
            </w:pPr>
            <w:r w:rsidRPr="00D40394">
              <w:rPr>
                <w:sz w:val="18"/>
                <w:szCs w:val="16"/>
              </w:rPr>
              <w:t>Ff</w:t>
            </w:r>
            <w:r w:rsidRPr="00D40394">
              <w:rPr>
                <w:rFonts w:cs="Arial"/>
                <w:sz w:val="18"/>
                <w:szCs w:val="16"/>
              </w:rPr>
              <w:t>ôn/</w:t>
            </w:r>
            <w:r w:rsidR="00880C97" w:rsidRPr="00D40394">
              <w:rPr>
                <w:sz w:val="18"/>
                <w:szCs w:val="16"/>
              </w:rPr>
              <w:t xml:space="preserve">Phone: </w:t>
            </w:r>
            <w:r w:rsidR="00D20204" w:rsidRPr="00D40394">
              <w:rPr>
                <w:sz w:val="18"/>
                <w:szCs w:val="16"/>
              </w:rPr>
              <w:t>03000 6530</w:t>
            </w:r>
            <w:r w:rsidR="00AC5A77">
              <w:rPr>
                <w:sz w:val="18"/>
                <w:szCs w:val="16"/>
              </w:rPr>
              <w:t>68</w:t>
            </w:r>
          </w:p>
          <w:p w14:paraId="0A61E64D" w14:textId="77777777" w:rsidR="00880C97" w:rsidRPr="005124C7" w:rsidRDefault="00880C97" w:rsidP="000647F6">
            <w:pPr>
              <w:pStyle w:val="BodyText"/>
              <w:rPr>
                <w:sz w:val="20"/>
                <w:szCs w:val="20"/>
              </w:rPr>
            </w:pPr>
          </w:p>
        </w:tc>
      </w:tr>
    </w:tbl>
    <w:p w14:paraId="066CC559" w14:textId="77777777" w:rsidR="0095134E" w:rsidRPr="00D20204" w:rsidRDefault="0095134E" w:rsidP="0095134E">
      <w:pPr>
        <w:pStyle w:val="BodyText"/>
        <w:rPr>
          <w:sz w:val="22"/>
          <w:szCs w:val="22"/>
        </w:rPr>
      </w:pPr>
      <w:r w:rsidRPr="00D20204">
        <w:rPr>
          <w:sz w:val="22"/>
          <w:szCs w:val="22"/>
        </w:rPr>
        <w:t>The Company Secretary</w:t>
      </w:r>
    </w:p>
    <w:p w14:paraId="15DBABE5" w14:textId="789FCDFA" w:rsidR="0095134E" w:rsidRPr="00D20204" w:rsidRDefault="0038088F" w:rsidP="0095134E">
      <w:pPr>
        <w:pStyle w:val="BodyText"/>
        <w:rPr>
          <w:sz w:val="22"/>
          <w:szCs w:val="22"/>
        </w:rPr>
      </w:pPr>
      <w:r>
        <w:rPr>
          <w:sz w:val="22"/>
          <w:szCs w:val="22"/>
        </w:rPr>
        <w:t xml:space="preserve">Kennametal UK </w:t>
      </w:r>
      <w:r w:rsidR="0095134E">
        <w:rPr>
          <w:sz w:val="22"/>
          <w:szCs w:val="22"/>
        </w:rPr>
        <w:t>Li</w:t>
      </w:r>
      <w:r w:rsidR="0095134E" w:rsidRPr="00D20204">
        <w:rPr>
          <w:sz w:val="22"/>
          <w:szCs w:val="22"/>
        </w:rPr>
        <w:t>mited</w:t>
      </w:r>
    </w:p>
    <w:p w14:paraId="769B39B5" w14:textId="77777777" w:rsidR="0038088F" w:rsidRDefault="0038088F" w:rsidP="0095134E">
      <w:pPr>
        <w:ind w:left="709" w:hanging="709"/>
        <w:rPr>
          <w:rFonts w:cs="Arial"/>
          <w:sz w:val="22"/>
          <w:szCs w:val="22"/>
        </w:rPr>
      </w:pPr>
      <w:r>
        <w:rPr>
          <w:rFonts w:cs="Arial"/>
          <w:sz w:val="22"/>
          <w:szCs w:val="22"/>
        </w:rPr>
        <w:t>PO Box 29</w:t>
      </w:r>
    </w:p>
    <w:p w14:paraId="294B9B1B" w14:textId="77777777" w:rsidR="0038088F" w:rsidRDefault="0038088F" w:rsidP="0095134E">
      <w:pPr>
        <w:ind w:left="709" w:hanging="709"/>
        <w:rPr>
          <w:rFonts w:cs="Arial"/>
          <w:sz w:val="22"/>
          <w:szCs w:val="22"/>
        </w:rPr>
      </w:pPr>
      <w:r>
        <w:rPr>
          <w:rFonts w:cs="Arial"/>
          <w:sz w:val="22"/>
          <w:szCs w:val="22"/>
        </w:rPr>
        <w:t>The Pensnett Trading Estate</w:t>
      </w:r>
    </w:p>
    <w:p w14:paraId="0B6A13F7" w14:textId="77777777" w:rsidR="0038088F" w:rsidRDefault="0038088F" w:rsidP="0095134E">
      <w:pPr>
        <w:ind w:left="709" w:hanging="709"/>
        <w:rPr>
          <w:rFonts w:cs="Arial"/>
          <w:sz w:val="22"/>
          <w:szCs w:val="22"/>
        </w:rPr>
      </w:pPr>
      <w:r>
        <w:rPr>
          <w:rFonts w:cs="Arial"/>
          <w:sz w:val="22"/>
          <w:szCs w:val="22"/>
        </w:rPr>
        <w:t>Kingswinford</w:t>
      </w:r>
    </w:p>
    <w:p w14:paraId="10FD67E1" w14:textId="00AF2A02" w:rsidR="0095134E" w:rsidRDefault="0038088F" w:rsidP="0095134E">
      <w:pPr>
        <w:ind w:left="709" w:hanging="709"/>
        <w:rPr>
          <w:rFonts w:cs="Arial"/>
          <w:sz w:val="22"/>
          <w:szCs w:val="22"/>
        </w:rPr>
      </w:pPr>
      <w:r>
        <w:rPr>
          <w:rFonts w:cs="Arial"/>
          <w:sz w:val="22"/>
          <w:szCs w:val="22"/>
        </w:rPr>
        <w:t>West Midlands</w:t>
      </w:r>
    </w:p>
    <w:p w14:paraId="6486CAD3" w14:textId="3123C2EF" w:rsidR="0095134E" w:rsidRDefault="0038088F" w:rsidP="0095134E">
      <w:pPr>
        <w:ind w:left="709" w:hanging="709"/>
        <w:rPr>
          <w:rFonts w:cs="Arial"/>
          <w:sz w:val="22"/>
          <w:szCs w:val="22"/>
        </w:rPr>
      </w:pPr>
      <w:r>
        <w:rPr>
          <w:rFonts w:cs="Arial"/>
          <w:sz w:val="22"/>
          <w:szCs w:val="22"/>
        </w:rPr>
        <w:t>DY6 7NP</w:t>
      </w:r>
    </w:p>
    <w:p w14:paraId="6AE52031" w14:textId="2AB1EA0D" w:rsidR="00965A67" w:rsidRPr="00965A67" w:rsidRDefault="00965A67" w:rsidP="00965A67">
      <w:pPr>
        <w:rPr>
          <w:rFonts w:cs="Arial"/>
          <w:sz w:val="22"/>
        </w:rPr>
      </w:pPr>
    </w:p>
    <w:p w14:paraId="672A6720" w14:textId="77777777" w:rsidR="00D40394" w:rsidRPr="00D15F43" w:rsidRDefault="00D40394" w:rsidP="00C55B5C">
      <w:pPr>
        <w:pStyle w:val="BodyText"/>
        <w:rPr>
          <w:szCs w:val="22"/>
        </w:rPr>
      </w:pPr>
    </w:p>
    <w:p w14:paraId="3271264D" w14:textId="77777777" w:rsidR="00DF135D" w:rsidRPr="00D20204" w:rsidRDefault="00DF135D" w:rsidP="00DF135D">
      <w:pPr>
        <w:pStyle w:val="BodyText"/>
        <w:rPr>
          <w:sz w:val="22"/>
          <w:szCs w:val="22"/>
        </w:rPr>
      </w:pPr>
    </w:p>
    <w:p w14:paraId="39D735DC" w14:textId="0C9E253C" w:rsidR="00D20204" w:rsidRPr="00D20204" w:rsidRDefault="00D20204" w:rsidP="00D20204">
      <w:pPr>
        <w:pStyle w:val="EndnoteText"/>
        <w:rPr>
          <w:sz w:val="22"/>
          <w:szCs w:val="22"/>
          <w:lang w:val="en-US"/>
        </w:rPr>
      </w:pPr>
      <w:r w:rsidRPr="00D20204">
        <w:rPr>
          <w:sz w:val="22"/>
          <w:szCs w:val="22"/>
          <w:lang w:val="en-US"/>
        </w:rPr>
        <w:t>Dyddiad/Date:</w:t>
      </w:r>
      <w:bookmarkStart w:id="2" w:name="LetterDate"/>
      <w:bookmarkEnd w:id="2"/>
      <w:r w:rsidRPr="00D20204">
        <w:rPr>
          <w:sz w:val="22"/>
          <w:szCs w:val="22"/>
          <w:lang w:val="en-US"/>
        </w:rPr>
        <w:t xml:space="preserve"> </w:t>
      </w:r>
      <w:r w:rsidR="00AC5A77">
        <w:rPr>
          <w:sz w:val="22"/>
          <w:szCs w:val="22"/>
          <w:lang w:val="en-US"/>
        </w:rPr>
        <w:t>4</w:t>
      </w:r>
      <w:r w:rsidR="00ED2D29">
        <w:rPr>
          <w:sz w:val="22"/>
          <w:szCs w:val="22"/>
          <w:lang w:val="en-US"/>
        </w:rPr>
        <w:t xml:space="preserve"> January 2017</w:t>
      </w:r>
    </w:p>
    <w:p w14:paraId="103A0341" w14:textId="77777777" w:rsidR="00DF135D" w:rsidRPr="00D20204" w:rsidRDefault="00DF135D" w:rsidP="00DF135D">
      <w:pPr>
        <w:pStyle w:val="BodyText"/>
        <w:rPr>
          <w:sz w:val="22"/>
          <w:szCs w:val="22"/>
        </w:rPr>
      </w:pPr>
    </w:p>
    <w:p w14:paraId="1C9B8F49" w14:textId="77777777" w:rsidR="00DF135D" w:rsidRPr="00D20204" w:rsidRDefault="00DF135D" w:rsidP="00DF135D">
      <w:pPr>
        <w:pStyle w:val="BodyText"/>
        <w:rPr>
          <w:sz w:val="22"/>
          <w:szCs w:val="22"/>
        </w:rPr>
      </w:pPr>
    </w:p>
    <w:bookmarkEnd w:id="0"/>
    <w:p w14:paraId="16D49F9D" w14:textId="77777777" w:rsidR="00AE7011" w:rsidRPr="00D057FC" w:rsidRDefault="00AE7011" w:rsidP="00AE7011">
      <w:pPr>
        <w:jc w:val="both"/>
        <w:rPr>
          <w:rFonts w:cs="Arial"/>
          <w:color w:val="000000"/>
          <w:sz w:val="22"/>
          <w:szCs w:val="22"/>
        </w:rPr>
      </w:pPr>
      <w:r w:rsidRPr="00D057FC">
        <w:rPr>
          <w:rFonts w:cs="Arial"/>
          <w:sz w:val="22"/>
          <w:szCs w:val="22"/>
        </w:rPr>
        <w:t xml:space="preserve">Dear </w:t>
      </w:r>
      <w:bookmarkStart w:id="3" w:name="Dear"/>
      <w:bookmarkEnd w:id="3"/>
      <w:r w:rsidRPr="00621749">
        <w:rPr>
          <w:rFonts w:cs="Arial"/>
          <w:sz w:val="22"/>
          <w:szCs w:val="22"/>
        </w:rPr>
        <w:t>Sir/Madam</w:t>
      </w:r>
    </w:p>
    <w:p w14:paraId="75FC176F" w14:textId="77777777" w:rsidR="00AE7011" w:rsidRPr="00D057FC" w:rsidRDefault="00AE7011" w:rsidP="00AE7011">
      <w:pPr>
        <w:jc w:val="both"/>
        <w:rPr>
          <w:rFonts w:cs="Arial"/>
          <w:sz w:val="22"/>
          <w:szCs w:val="22"/>
        </w:rPr>
      </w:pPr>
    </w:p>
    <w:p w14:paraId="631BEF83" w14:textId="77777777" w:rsidR="00AE7011" w:rsidRPr="00C21BB9" w:rsidRDefault="00AE7011" w:rsidP="00AE7011">
      <w:pPr>
        <w:keepNext/>
        <w:keepLines/>
        <w:jc w:val="both"/>
        <w:outlineLvl w:val="2"/>
        <w:rPr>
          <w:b/>
          <w:bCs/>
          <w:caps/>
          <w:sz w:val="22"/>
          <w:szCs w:val="22"/>
        </w:rPr>
      </w:pPr>
      <w:bookmarkStart w:id="4" w:name="SubjectHeading"/>
      <w:bookmarkEnd w:id="4"/>
      <w:r w:rsidRPr="00C21BB9">
        <w:rPr>
          <w:b/>
          <w:bCs/>
          <w:sz w:val="22"/>
          <w:szCs w:val="22"/>
        </w:rPr>
        <w:t>Emissions Inventory Reporting</w:t>
      </w:r>
    </w:p>
    <w:p w14:paraId="41C06DE6" w14:textId="77777777" w:rsidR="00AE7011" w:rsidRPr="00D057FC" w:rsidRDefault="00AE7011" w:rsidP="00AE7011">
      <w:pPr>
        <w:jc w:val="both"/>
        <w:rPr>
          <w:rFonts w:cs="Arial"/>
          <w:sz w:val="22"/>
          <w:szCs w:val="22"/>
        </w:rPr>
      </w:pPr>
    </w:p>
    <w:p w14:paraId="0E44ED52" w14:textId="77777777" w:rsidR="00AE7011" w:rsidRDefault="00AE7011" w:rsidP="00AE7011">
      <w:pPr>
        <w:jc w:val="both"/>
        <w:rPr>
          <w:rFonts w:cs="Arial"/>
          <w:sz w:val="22"/>
          <w:szCs w:val="22"/>
        </w:rPr>
      </w:pPr>
      <w:bookmarkStart w:id="5" w:name="Contents"/>
      <w:bookmarkStart w:id="6" w:name="EndofContents"/>
      <w:bookmarkStart w:id="7" w:name="Closing"/>
      <w:bookmarkEnd w:id="5"/>
      <w:bookmarkEnd w:id="6"/>
      <w:bookmarkEnd w:id="7"/>
      <w:r>
        <w:rPr>
          <w:rFonts w:cs="Arial"/>
          <w:sz w:val="22"/>
          <w:szCs w:val="22"/>
        </w:rPr>
        <w:t xml:space="preserve">I am writing to inform you that we have reviewed and clarified our Emissions Inventory reporting schedule. </w:t>
      </w:r>
    </w:p>
    <w:p w14:paraId="05511153" w14:textId="77777777" w:rsidR="00AE7011" w:rsidRDefault="00AE7011" w:rsidP="00AE7011">
      <w:pPr>
        <w:jc w:val="both"/>
        <w:rPr>
          <w:rFonts w:cs="Arial"/>
          <w:sz w:val="22"/>
          <w:szCs w:val="22"/>
        </w:rPr>
      </w:pPr>
    </w:p>
    <w:p w14:paraId="121248EA" w14:textId="77777777" w:rsidR="00AE7011" w:rsidRDefault="00AE7011" w:rsidP="00AE7011">
      <w:pPr>
        <w:jc w:val="both"/>
        <w:rPr>
          <w:rFonts w:cs="Arial"/>
          <w:sz w:val="22"/>
          <w:szCs w:val="22"/>
        </w:rPr>
      </w:pPr>
      <w:r>
        <w:rPr>
          <w:rFonts w:cs="Arial"/>
          <w:sz w:val="22"/>
          <w:szCs w:val="22"/>
        </w:rPr>
        <w:t xml:space="preserve">The enclosed legal notice requiring you to submit information about releases and transfers of pollutants from your facility (or facilities) for calendar year 2016 onwards 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Pr>
          <w:rFonts w:cs="Arial"/>
          <w:bCs/>
          <w:sz w:val="22"/>
          <w:szCs w:val="22"/>
        </w:rPr>
        <w:t>the Spring of 2016.</w:t>
      </w:r>
    </w:p>
    <w:p w14:paraId="6283EF7B" w14:textId="77777777" w:rsidR="00AE7011" w:rsidRPr="0053474D" w:rsidRDefault="00AE7011" w:rsidP="00AE7011">
      <w:pPr>
        <w:jc w:val="both"/>
        <w:rPr>
          <w:rFonts w:cs="Arial"/>
          <w:sz w:val="22"/>
          <w:szCs w:val="22"/>
        </w:rPr>
      </w:pPr>
    </w:p>
    <w:p w14:paraId="7A871D8B" w14:textId="77777777" w:rsidR="00AE7011" w:rsidRDefault="00AE7011" w:rsidP="00AE7011">
      <w:pPr>
        <w:jc w:val="both"/>
        <w:rPr>
          <w:rFonts w:cs="Arial"/>
          <w:sz w:val="22"/>
          <w:szCs w:val="22"/>
        </w:rPr>
      </w:pPr>
      <w:r>
        <w:rPr>
          <w:rFonts w:cs="Arial"/>
          <w:sz w:val="22"/>
          <w:szCs w:val="22"/>
        </w:rPr>
        <w:t>The main changes to the schedule are:</w:t>
      </w:r>
    </w:p>
    <w:p w14:paraId="2C8551DC" w14:textId="77777777" w:rsidR="00AE7011" w:rsidRDefault="00AE7011" w:rsidP="00AE7011">
      <w:pPr>
        <w:pStyle w:val="ListParagraph"/>
        <w:numPr>
          <w:ilvl w:val="0"/>
          <w:numId w:val="14"/>
        </w:numPr>
        <w:jc w:val="both"/>
        <w:rPr>
          <w:rFonts w:cs="Arial"/>
          <w:sz w:val="22"/>
          <w:szCs w:val="22"/>
        </w:rPr>
      </w:pPr>
      <w:r>
        <w:rPr>
          <w:rFonts w:cs="Arial"/>
          <w:sz w:val="22"/>
          <w:szCs w:val="22"/>
        </w:rPr>
        <w:t>Reporting of releases of some pollutants to air have been marked as voluntary.  These are pollutants that were not previously required by us in the Environment Agency Pollution Inventory.</w:t>
      </w:r>
    </w:p>
    <w:p w14:paraId="11A24236" w14:textId="77777777" w:rsidR="00AE7011" w:rsidRDefault="00AE7011" w:rsidP="00AE7011">
      <w:pPr>
        <w:pStyle w:val="ListParagraph"/>
        <w:numPr>
          <w:ilvl w:val="0"/>
          <w:numId w:val="14"/>
        </w:numPr>
        <w:jc w:val="both"/>
        <w:rPr>
          <w:rFonts w:cs="Arial"/>
          <w:sz w:val="22"/>
          <w:szCs w:val="22"/>
        </w:rPr>
      </w:pPr>
      <w:r>
        <w:rPr>
          <w:rFonts w:cs="Arial"/>
          <w:sz w:val="22"/>
          <w:szCs w:val="22"/>
        </w:rPr>
        <w:t xml:space="preserve">Some reporting thresholds have been changed.  In general, where a pollutant is required for E-PRTR we have used the E-PRTR reporting threshold, but where a pollutant is required for NAEI we have used the Environment Agency Pollution Inventory reporting threshold. </w:t>
      </w:r>
    </w:p>
    <w:p w14:paraId="18D2CA91" w14:textId="77777777" w:rsidR="00AE7011" w:rsidRPr="00136160" w:rsidRDefault="00AE7011" w:rsidP="00AE701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B1D1F3" w14:textId="77777777" w:rsidR="00AE7011" w:rsidRPr="00136160" w:rsidRDefault="00AE7011" w:rsidP="00AE701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ie you should report carbon dioxide emissions minus carbon dioxide from qualifying renewable fuel sources.  (The combustion of biofuels and materials is considered to be carbon neutral as, providing there is no long-term decline in the total carbon embodied in standing biomass, this activity does not significantly add to atmospheric carbon concentrations.  Therefore national level Greenhouse Gas inventories under the IPCC guidelines exclude carbon dioxide emissions from the combustion of biofuels and materials.)</w:t>
      </w:r>
    </w:p>
    <w:p w14:paraId="65D036BC" w14:textId="77777777" w:rsidR="00AE7011" w:rsidRDefault="00AE7011" w:rsidP="00AE701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7FD0B3DE" w14:textId="77777777" w:rsidR="00AE7011" w:rsidRDefault="00AE7011" w:rsidP="00AE701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0491493B" w14:textId="77777777" w:rsidR="00AE7011" w:rsidRDefault="00AE7011" w:rsidP="00AE7011">
      <w:pPr>
        <w:pStyle w:val="ListParagraph"/>
        <w:numPr>
          <w:ilvl w:val="0"/>
          <w:numId w:val="14"/>
        </w:numPr>
        <w:jc w:val="both"/>
        <w:rPr>
          <w:rFonts w:cs="Arial"/>
          <w:sz w:val="22"/>
          <w:szCs w:val="22"/>
        </w:rPr>
      </w:pPr>
      <w:r>
        <w:rPr>
          <w:rFonts w:cs="Arial"/>
          <w:sz w:val="22"/>
          <w:szCs w:val="22"/>
        </w:rPr>
        <w:lastRenderedPageBreak/>
        <w:t>Some pollutant names have had alternative name(s) included for clarity</w:t>
      </w:r>
    </w:p>
    <w:p w14:paraId="54B32065" w14:textId="77777777" w:rsidR="00AE7011" w:rsidRPr="00E25A21" w:rsidRDefault="00AE7011" w:rsidP="00AE7011">
      <w:pPr>
        <w:pStyle w:val="ListParagraph"/>
        <w:jc w:val="both"/>
        <w:rPr>
          <w:rFonts w:cs="Arial"/>
          <w:sz w:val="22"/>
          <w:szCs w:val="22"/>
        </w:rPr>
      </w:pPr>
    </w:p>
    <w:p w14:paraId="76EE92DD" w14:textId="77777777" w:rsidR="00AE7011" w:rsidRDefault="00AE7011" w:rsidP="00AE7011">
      <w:pPr>
        <w:jc w:val="both"/>
        <w:rPr>
          <w:rFonts w:cs="Arial"/>
          <w:sz w:val="22"/>
          <w:szCs w:val="22"/>
        </w:rPr>
      </w:pPr>
      <w:r>
        <w:rPr>
          <w:rFonts w:cs="Arial"/>
          <w:sz w:val="22"/>
          <w:szCs w:val="22"/>
        </w:rPr>
        <w:t>The N</w:t>
      </w:r>
      <w:r w:rsidRPr="0053474D">
        <w:rPr>
          <w:rFonts w:cs="Arial"/>
          <w:sz w:val="22"/>
          <w:szCs w:val="22"/>
        </w:rPr>
        <w:t xml:space="preserve">otice </w:t>
      </w:r>
      <w:r>
        <w:rPr>
          <w:rFonts w:cs="Arial"/>
          <w:sz w:val="22"/>
          <w:szCs w:val="22"/>
        </w:rPr>
        <w:t xml:space="preserve">and Schedule </w:t>
      </w:r>
      <w:r w:rsidRPr="0053474D">
        <w:rPr>
          <w:rFonts w:cs="Arial"/>
          <w:sz w:val="22"/>
          <w:szCs w:val="22"/>
        </w:rPr>
        <w:t>will only be reissued when changes are made to the reporting requirements.</w:t>
      </w:r>
    </w:p>
    <w:p w14:paraId="39850FC3" w14:textId="77777777" w:rsidR="00AE7011" w:rsidRDefault="00AE7011" w:rsidP="00AE7011">
      <w:pPr>
        <w:jc w:val="both"/>
        <w:rPr>
          <w:rFonts w:cs="Arial"/>
          <w:sz w:val="22"/>
          <w:szCs w:val="22"/>
        </w:rPr>
      </w:pPr>
    </w:p>
    <w:p w14:paraId="40BA7FD6" w14:textId="77777777" w:rsidR="00AE7011" w:rsidRPr="009F4E5C" w:rsidRDefault="00AE7011" w:rsidP="00AE701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4DC6FFF8" w14:textId="77777777" w:rsidR="00AE7011" w:rsidRPr="009F4E5C" w:rsidRDefault="00AE7011" w:rsidP="00AE7011">
      <w:pPr>
        <w:jc w:val="both"/>
        <w:rPr>
          <w:rFonts w:cs="Arial"/>
          <w:sz w:val="22"/>
          <w:szCs w:val="22"/>
        </w:rPr>
      </w:pPr>
    </w:p>
    <w:p w14:paraId="6656B504" w14:textId="77777777" w:rsidR="00AE7011" w:rsidRPr="009F4E5C" w:rsidRDefault="00AE7011" w:rsidP="00AE7011">
      <w:pPr>
        <w:jc w:val="both"/>
        <w:rPr>
          <w:rStyle w:val="Hyperlink"/>
          <w:sz w:val="22"/>
          <w:szCs w:val="22"/>
          <w:u w:val="none"/>
        </w:rPr>
      </w:pPr>
      <w:r w:rsidRPr="009F4E5C">
        <w:rPr>
          <w:rFonts w:cs="Arial"/>
          <w:sz w:val="22"/>
          <w:szCs w:val="22"/>
        </w:rPr>
        <w:t>You need to submit your emissions data using the online DEFRA PRTR Data Management System.</w:t>
      </w:r>
      <w:r w:rsidRPr="009F4E5C">
        <w:rPr>
          <w:rFonts w:cs="Arial"/>
          <w:snapToGrid w:val="0"/>
          <w:sz w:val="22"/>
          <w:szCs w:val="22"/>
        </w:rPr>
        <w:t xml:space="preserve"> </w:t>
      </w:r>
      <w:r>
        <w:rPr>
          <w:rFonts w:cs="Arial"/>
          <w:snapToGrid w:val="0"/>
          <w:sz w:val="22"/>
          <w:szCs w:val="22"/>
        </w:rPr>
        <w:t xml:space="preserve"> </w:t>
      </w:r>
      <w:r w:rsidRPr="009F4E5C">
        <w:rPr>
          <w:rFonts w:cs="Arial"/>
          <w:snapToGrid w:val="0"/>
          <w:sz w:val="22"/>
          <w:szCs w:val="22"/>
        </w:rPr>
        <w:t xml:space="preserve">The system can be accessed using the link </w:t>
      </w:r>
      <w:hyperlink r:id="rId12" w:history="1">
        <w:r w:rsidRPr="009F4E5C">
          <w:rPr>
            <w:rStyle w:val="Hyperlink"/>
            <w:sz w:val="22"/>
            <w:szCs w:val="22"/>
          </w:rPr>
          <w:t>http://prtr.defra.gov.uk/data-entry-system/</w:t>
        </w:r>
      </w:hyperlink>
      <w:r w:rsidRPr="009F4E5C">
        <w:rPr>
          <w:rStyle w:val="Hyperlink"/>
          <w:sz w:val="22"/>
          <w:szCs w:val="22"/>
          <w:u w:val="none"/>
        </w:rPr>
        <w:t xml:space="preserve"> .</w:t>
      </w:r>
    </w:p>
    <w:p w14:paraId="276B582F" w14:textId="77777777" w:rsidR="00AE7011" w:rsidRPr="009F4E5C" w:rsidRDefault="00AE7011" w:rsidP="00AE7011">
      <w:pPr>
        <w:jc w:val="both"/>
        <w:rPr>
          <w:rStyle w:val="Hyperlink"/>
          <w:sz w:val="22"/>
          <w:szCs w:val="22"/>
          <w:u w:val="none"/>
        </w:rPr>
      </w:pPr>
    </w:p>
    <w:p w14:paraId="5C22D4F8" w14:textId="77777777" w:rsidR="00AE7011" w:rsidRPr="009F4E5C" w:rsidRDefault="00AE7011" w:rsidP="00AE7011">
      <w:pPr>
        <w:jc w:val="both"/>
        <w:rPr>
          <w:rFonts w:cs="Arial"/>
          <w:snapToGrid w:val="0"/>
          <w:sz w:val="22"/>
          <w:szCs w:val="22"/>
        </w:rPr>
      </w:pPr>
      <w:r w:rsidRPr="009F4E5C">
        <w:rPr>
          <w:rFonts w:cs="Arial"/>
          <w:snapToGrid w:val="0"/>
          <w:sz w:val="22"/>
          <w:szCs w:val="22"/>
        </w:rPr>
        <w:t xml:space="preserve">Your username and password will </w:t>
      </w:r>
      <w:r>
        <w:rPr>
          <w:rFonts w:cs="Arial"/>
          <w:snapToGrid w:val="0"/>
          <w:sz w:val="22"/>
          <w:szCs w:val="22"/>
        </w:rPr>
        <w:t>remain</w:t>
      </w:r>
      <w:r w:rsidRPr="009F4E5C">
        <w:rPr>
          <w:rFonts w:cs="Arial"/>
          <w:snapToGrid w:val="0"/>
          <w:sz w:val="22"/>
          <w:szCs w:val="22"/>
        </w:rPr>
        <w:t xml:space="preserve"> unchanged.</w:t>
      </w:r>
      <w:r>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3F511C63" w14:textId="77777777" w:rsidR="00AE7011" w:rsidRPr="009F4E5C" w:rsidRDefault="00AE7011" w:rsidP="00AE7011">
      <w:pPr>
        <w:jc w:val="both"/>
        <w:rPr>
          <w:rFonts w:cs="Arial"/>
          <w:snapToGrid w:val="0"/>
          <w:sz w:val="22"/>
          <w:szCs w:val="22"/>
        </w:rPr>
      </w:pPr>
    </w:p>
    <w:p w14:paraId="25BAEA31" w14:textId="77777777" w:rsidR="00AE7011" w:rsidRPr="00793A1B" w:rsidRDefault="00AE7011" w:rsidP="00AE7011">
      <w:pPr>
        <w:jc w:val="both"/>
        <w:rPr>
          <w:rFonts w:cs="Arial"/>
          <w:b/>
          <w:sz w:val="22"/>
          <w:szCs w:val="22"/>
        </w:rPr>
      </w:pPr>
      <w:r w:rsidRPr="0053474D">
        <w:rPr>
          <w:rFonts w:cs="Arial"/>
          <w:sz w:val="22"/>
          <w:szCs w:val="22"/>
        </w:rPr>
        <w:t xml:space="preserve">The </w:t>
      </w:r>
      <w:r>
        <w:rPr>
          <w:rFonts w:cs="Arial"/>
          <w:sz w:val="22"/>
          <w:szCs w:val="22"/>
        </w:rPr>
        <w:t xml:space="preserve">online </w:t>
      </w:r>
      <w:r w:rsidRPr="0053474D">
        <w:rPr>
          <w:rFonts w:cs="Arial"/>
          <w:sz w:val="22"/>
          <w:szCs w:val="22"/>
        </w:rPr>
        <w:t xml:space="preserve">reporting </w:t>
      </w:r>
      <w:r>
        <w:rPr>
          <w:rFonts w:cs="Arial"/>
          <w:sz w:val="22"/>
          <w:szCs w:val="22"/>
        </w:rPr>
        <w:t xml:space="preserve">system will be available to operators for reporting emissions data for calendar year 2016 from </w:t>
      </w:r>
      <w:r w:rsidRPr="00793A1B">
        <w:rPr>
          <w:rFonts w:cs="Arial"/>
          <w:b/>
          <w:sz w:val="22"/>
          <w:szCs w:val="22"/>
        </w:rPr>
        <w:t>Monday 6 February 2017</w:t>
      </w:r>
      <w:r>
        <w:rPr>
          <w:rFonts w:cs="Arial"/>
          <w:sz w:val="22"/>
          <w:szCs w:val="22"/>
        </w:rPr>
        <w:t xml:space="preserve"> </w:t>
      </w:r>
      <w:r w:rsidRPr="0053474D">
        <w:rPr>
          <w:rFonts w:cs="Arial"/>
          <w:sz w:val="22"/>
          <w:szCs w:val="22"/>
        </w:rPr>
        <w:t xml:space="preserve">and the deadline for submitting </w:t>
      </w:r>
      <w:r>
        <w:rPr>
          <w:rFonts w:cs="Arial"/>
          <w:sz w:val="22"/>
          <w:szCs w:val="22"/>
        </w:rPr>
        <w:t xml:space="preserve">data will </w:t>
      </w:r>
      <w:r w:rsidRPr="0053474D">
        <w:rPr>
          <w:rFonts w:cs="Arial"/>
          <w:sz w:val="22"/>
          <w:szCs w:val="22"/>
        </w:rPr>
        <w:t xml:space="preserve">be </w:t>
      </w:r>
      <w:r w:rsidRPr="00793A1B">
        <w:rPr>
          <w:rFonts w:cs="Arial"/>
          <w:b/>
          <w:sz w:val="22"/>
          <w:szCs w:val="22"/>
        </w:rPr>
        <w:t>31</w:t>
      </w:r>
      <w:r w:rsidRPr="00793A1B">
        <w:rPr>
          <w:rFonts w:cs="Arial"/>
          <w:b/>
          <w:sz w:val="22"/>
          <w:szCs w:val="22"/>
          <w:vertAlign w:val="superscript"/>
        </w:rPr>
        <w:t xml:space="preserve"> </w:t>
      </w:r>
      <w:r w:rsidRPr="00793A1B">
        <w:rPr>
          <w:rFonts w:cs="Arial"/>
          <w:b/>
          <w:sz w:val="22"/>
          <w:szCs w:val="22"/>
        </w:rPr>
        <w:t>March 2017.</w:t>
      </w:r>
    </w:p>
    <w:p w14:paraId="0EB726AE" w14:textId="77777777" w:rsidR="00AE7011" w:rsidRPr="0053474D" w:rsidRDefault="00AE7011" w:rsidP="00AE7011">
      <w:pPr>
        <w:jc w:val="both"/>
        <w:rPr>
          <w:rFonts w:cs="Arial"/>
          <w:sz w:val="22"/>
          <w:szCs w:val="22"/>
        </w:rPr>
      </w:pPr>
    </w:p>
    <w:p w14:paraId="2353A2A0" w14:textId="332256AD" w:rsidR="00AE7011" w:rsidRPr="00D057FC" w:rsidRDefault="00AE7011" w:rsidP="00AE7011">
      <w:pPr>
        <w:jc w:val="both"/>
        <w:rPr>
          <w:rFonts w:cs="Arial"/>
          <w:sz w:val="22"/>
          <w:szCs w:val="22"/>
        </w:rPr>
      </w:pPr>
      <w:r>
        <w:rPr>
          <w:rFonts w:cs="Arial"/>
          <w:sz w:val="22"/>
          <w:szCs w:val="22"/>
        </w:rPr>
        <w:t xml:space="preserve">Guidance on the use of the reporting website can be found on the reporting system login page.  Any </w:t>
      </w:r>
      <w:r w:rsidRPr="00D057FC">
        <w:rPr>
          <w:rFonts w:cs="Arial"/>
          <w:sz w:val="22"/>
          <w:szCs w:val="22"/>
        </w:rPr>
        <w:t>other queries should be addressed to</w:t>
      </w:r>
      <w:r>
        <w:rPr>
          <w:rFonts w:cs="Arial"/>
          <w:sz w:val="22"/>
          <w:szCs w:val="22"/>
        </w:rPr>
        <w:t xml:space="preserve"> </w:t>
      </w:r>
      <w:r w:rsidR="00D54946">
        <w:rPr>
          <w:rFonts w:cs="Arial"/>
          <w:sz w:val="22"/>
          <w:szCs w:val="22"/>
        </w:rPr>
        <w:t xml:space="preserve">your Site Inspector </w:t>
      </w:r>
      <w:r w:rsidR="0038088F">
        <w:rPr>
          <w:rFonts w:cs="Arial"/>
          <w:sz w:val="22"/>
          <w:szCs w:val="22"/>
        </w:rPr>
        <w:t>Rebecca Green</w:t>
      </w:r>
      <w:r w:rsidR="0095134E">
        <w:rPr>
          <w:rFonts w:cs="Arial"/>
          <w:sz w:val="22"/>
          <w:szCs w:val="22"/>
        </w:rPr>
        <w:t xml:space="preserve"> </w:t>
      </w:r>
      <w:r w:rsidRPr="00D057FC">
        <w:rPr>
          <w:rFonts w:cs="Arial"/>
          <w:sz w:val="22"/>
          <w:szCs w:val="22"/>
        </w:rPr>
        <w:t>in the first instance.</w:t>
      </w:r>
    </w:p>
    <w:p w14:paraId="5A929D8E" w14:textId="77777777" w:rsidR="00AE7011" w:rsidRDefault="00AE7011" w:rsidP="00AE7011">
      <w:pPr>
        <w:jc w:val="both"/>
      </w:pPr>
    </w:p>
    <w:p w14:paraId="637664F3" w14:textId="77777777" w:rsidR="00AC5A77" w:rsidRDefault="00AC5A77" w:rsidP="00AC5A77">
      <w:pPr>
        <w:jc w:val="both"/>
        <w:rPr>
          <w:sz w:val="22"/>
          <w:szCs w:val="22"/>
        </w:rPr>
      </w:pPr>
      <w:r>
        <w:rPr>
          <w:sz w:val="22"/>
          <w:szCs w:val="22"/>
        </w:rPr>
        <w:t>Yours faithfully</w:t>
      </w:r>
    </w:p>
    <w:p w14:paraId="500BBC4E" w14:textId="77777777" w:rsidR="00AC5A77" w:rsidRDefault="00AC5A77" w:rsidP="00AC5A77">
      <w:pPr>
        <w:rPr>
          <w:sz w:val="22"/>
          <w:szCs w:val="22"/>
        </w:rPr>
      </w:pPr>
      <w:r>
        <w:rPr>
          <w:b/>
          <w:noProof/>
          <w:lang w:eastAsia="en-GB"/>
        </w:rPr>
        <w:drawing>
          <wp:inline distT="0" distB="0" distL="0" distR="0" wp14:anchorId="104F8D86" wp14:editId="56F4FF82">
            <wp:extent cx="1722120" cy="5334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22120" cy="533400"/>
                    </a:xfrm>
                    <a:prstGeom prst="rect">
                      <a:avLst/>
                    </a:prstGeom>
                    <a:noFill/>
                    <a:ln>
                      <a:noFill/>
                    </a:ln>
                  </pic:spPr>
                </pic:pic>
              </a:graphicData>
            </a:graphic>
          </wp:inline>
        </w:drawing>
      </w:r>
    </w:p>
    <w:p w14:paraId="6D43EA1A" w14:textId="77777777" w:rsidR="00AC5A77" w:rsidRDefault="00AC5A77" w:rsidP="00AC5A77">
      <w:pPr>
        <w:rPr>
          <w:sz w:val="22"/>
          <w:szCs w:val="22"/>
        </w:rPr>
      </w:pPr>
    </w:p>
    <w:p w14:paraId="6178EB9E" w14:textId="77777777" w:rsidR="00AC5A77" w:rsidRDefault="00AC5A77" w:rsidP="00AC5A77">
      <w:pPr>
        <w:rPr>
          <w:b/>
          <w:color w:val="000000"/>
          <w:sz w:val="22"/>
          <w:szCs w:val="22"/>
          <w:lang w:eastAsia="en-GB"/>
        </w:rPr>
      </w:pPr>
      <w:r>
        <w:rPr>
          <w:b/>
          <w:color w:val="000000"/>
          <w:sz w:val="22"/>
          <w:szCs w:val="22"/>
          <w:lang w:eastAsia="en-GB"/>
        </w:rPr>
        <w:t>Caitriona Harvey</w:t>
      </w:r>
    </w:p>
    <w:p w14:paraId="76F3F61F" w14:textId="77777777" w:rsidR="00AC5A77" w:rsidRDefault="00AC5A77" w:rsidP="00AC5A77">
      <w:pPr>
        <w:rPr>
          <w:b/>
          <w:color w:val="000000"/>
          <w:sz w:val="22"/>
          <w:szCs w:val="22"/>
          <w:lang w:eastAsia="en-GB"/>
        </w:rPr>
      </w:pPr>
      <w:r>
        <w:rPr>
          <w:b/>
          <w:color w:val="000000"/>
          <w:sz w:val="22"/>
          <w:szCs w:val="22"/>
          <w:lang w:eastAsia="en-GB"/>
        </w:rPr>
        <w:t>Industry and Waste Regulation Taff &amp; Ely Team Leader</w:t>
      </w:r>
    </w:p>
    <w:p w14:paraId="0835E86B" w14:textId="77777777" w:rsidR="00AC5A77" w:rsidRDefault="00AC5A77" w:rsidP="00AC5A77">
      <w:pPr>
        <w:rPr>
          <w:color w:val="000000"/>
          <w:sz w:val="22"/>
          <w:szCs w:val="22"/>
          <w:lang w:eastAsia="en-GB"/>
        </w:rPr>
      </w:pPr>
      <w:r>
        <w:rPr>
          <w:color w:val="000000"/>
          <w:sz w:val="22"/>
          <w:szCs w:val="22"/>
          <w:lang w:eastAsia="en-GB"/>
        </w:rPr>
        <w:t>Natural Resources Wales</w:t>
      </w:r>
    </w:p>
    <w:p w14:paraId="17220CBE" w14:textId="77777777" w:rsidR="00AC5A77" w:rsidRDefault="00AC5A77" w:rsidP="00AC5A77">
      <w:pPr>
        <w:rPr>
          <w:sz w:val="22"/>
          <w:szCs w:val="22"/>
        </w:rPr>
      </w:pPr>
    </w:p>
    <w:p w14:paraId="4A2C3B4E" w14:textId="77777777" w:rsidR="00AE7011" w:rsidRDefault="00AE7011" w:rsidP="005124C7">
      <w:pPr>
        <w:rPr>
          <w:sz w:val="22"/>
          <w:szCs w:val="22"/>
        </w:rPr>
      </w:pPr>
    </w:p>
    <w:p w14:paraId="1DEC0730" w14:textId="5EF40147" w:rsidR="008227B3" w:rsidRPr="008227B3" w:rsidRDefault="0038088F" w:rsidP="0095134E">
      <w:pPr>
        <w:rPr>
          <w:sz w:val="22"/>
          <w:szCs w:val="22"/>
        </w:rPr>
      </w:pPr>
      <w:r>
        <w:rPr>
          <w:sz w:val="22"/>
          <w:szCs w:val="22"/>
        </w:rPr>
        <w:t>cc. Mr James Wham, Kennametal UK Ltd., Newport</w:t>
      </w:r>
    </w:p>
    <w:sectPr w:rsidR="008227B3" w:rsidRPr="008227B3" w:rsidSect="000647F6">
      <w:headerReference w:type="default" r:id="rId14"/>
      <w:footerReference w:type="default" r:id="rId15"/>
      <w:headerReference w:type="first" r:id="rId16"/>
      <w:footerReference w:type="first" r:id="rId17"/>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D99C58" w14:textId="77777777" w:rsidR="00AE7011" w:rsidRDefault="00AE7011" w:rsidP="003B1B95">
      <w:r>
        <w:separator/>
      </w:r>
    </w:p>
  </w:endnote>
  <w:endnote w:type="continuationSeparator" w:id="0">
    <w:p w14:paraId="0EA2F308" w14:textId="77777777" w:rsidR="00AE7011" w:rsidRDefault="00AE7011"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D95907"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042396A6" wp14:editId="64570B90">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2396A6"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7A636D8E" wp14:editId="536EE429">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941C81">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941C81">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636D8E" id="_x0000_t202" coordsize="21600,21600" o:spt="202" path="m,l,21600r21600,l21600,xe">
              <v:stroke joinstyle="miter"/>
              <v:path gradientshapeok="t" o:connecttype="rect"/>
            </v:shapetype>
            <v:shape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941C81">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941C81">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71D0AB"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9DD88AB" wp14:editId="72D0F537">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53291B2"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DD88AB"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253291B2"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555C2ACD" wp14:editId="4BE2E2FF">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9EF68E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5C2ACD"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09EF68E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A2B3963" wp14:editId="47456242">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2B3963"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4BD748E8" wp14:editId="1D14B856">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7A03DE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D748E8"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57A03DE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3EF07CBB" wp14:editId="2AEDE255">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F07CBB"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0310ACE7" wp14:editId="31C5BB1D">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ACAD83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10ACE7"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3ACAD83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09A80CED" wp14:editId="0F048BDC">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A80CED"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B04D31" w14:textId="77777777" w:rsidR="00AE7011" w:rsidRDefault="00AE7011" w:rsidP="003B1B95">
      <w:r>
        <w:separator/>
      </w:r>
    </w:p>
  </w:footnote>
  <w:footnote w:type="continuationSeparator" w:id="0">
    <w:p w14:paraId="55738B51" w14:textId="77777777" w:rsidR="00AE7011" w:rsidRDefault="00AE7011"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C8B611" w14:textId="77777777" w:rsidR="00580178" w:rsidRDefault="00580178" w:rsidP="00580178"/>
  <w:p w14:paraId="20FD5A35" w14:textId="77777777" w:rsidR="003B1B95" w:rsidRDefault="003B1B9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55420F" w14:textId="77777777" w:rsidR="00D91B06" w:rsidRDefault="00D91B06"/>
  <w:p w14:paraId="04D446EB" w14:textId="77777777" w:rsidR="00D91B06" w:rsidRDefault="00D91B06"/>
  <w:p w14:paraId="5EB15673" w14:textId="77777777" w:rsidR="00D91B06" w:rsidRDefault="00E26F55">
    <w:r>
      <w:rPr>
        <w:noProof/>
        <w:lang w:eastAsia="en-GB"/>
      </w:rPr>
      <w:drawing>
        <wp:anchor distT="0" distB="0" distL="114300" distR="114300" simplePos="0" relativeHeight="251660800" behindDoc="0" locked="0" layoutInCell="1" allowOverlap="1" wp14:anchorId="6033D13C" wp14:editId="3EEECA8E">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544E52A4" w14:textId="77777777" w:rsidR="00D91B06" w:rsidRDefault="00D91B06"/>
  <w:p w14:paraId="5BC547C0" w14:textId="77777777" w:rsidR="00D91B06" w:rsidRDefault="00D91B06"/>
  <w:p w14:paraId="3A5E795A" w14:textId="77777777" w:rsidR="00D91B06" w:rsidRDefault="00D91B06"/>
  <w:p w14:paraId="55623B0D" w14:textId="77777777" w:rsidR="00D91B06" w:rsidRDefault="00D91B06"/>
  <w:p w14:paraId="348034E5"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6385"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011"/>
    <w:rsid w:val="00023167"/>
    <w:rsid w:val="0004097B"/>
    <w:rsid w:val="0005767B"/>
    <w:rsid w:val="000647F6"/>
    <w:rsid w:val="000C097B"/>
    <w:rsid w:val="000C6B8B"/>
    <w:rsid w:val="000D42BC"/>
    <w:rsid w:val="000E2504"/>
    <w:rsid w:val="0010023A"/>
    <w:rsid w:val="00124C2B"/>
    <w:rsid w:val="001266FC"/>
    <w:rsid w:val="00177201"/>
    <w:rsid w:val="001777A2"/>
    <w:rsid w:val="001938F8"/>
    <w:rsid w:val="001C07C1"/>
    <w:rsid w:val="002310C5"/>
    <w:rsid w:val="00251A99"/>
    <w:rsid w:val="002529C3"/>
    <w:rsid w:val="002623DA"/>
    <w:rsid w:val="00275908"/>
    <w:rsid w:val="00285789"/>
    <w:rsid w:val="002B0FE6"/>
    <w:rsid w:val="002C6886"/>
    <w:rsid w:val="002D1C88"/>
    <w:rsid w:val="002D1E23"/>
    <w:rsid w:val="00323656"/>
    <w:rsid w:val="0038088F"/>
    <w:rsid w:val="0038629E"/>
    <w:rsid w:val="003A7E09"/>
    <w:rsid w:val="003B1B95"/>
    <w:rsid w:val="003C5EEB"/>
    <w:rsid w:val="003E2CF4"/>
    <w:rsid w:val="003F360D"/>
    <w:rsid w:val="00427456"/>
    <w:rsid w:val="00435550"/>
    <w:rsid w:val="00436A14"/>
    <w:rsid w:val="00464A94"/>
    <w:rsid w:val="00472E57"/>
    <w:rsid w:val="004A14E2"/>
    <w:rsid w:val="004B4A87"/>
    <w:rsid w:val="004B55D4"/>
    <w:rsid w:val="005124C7"/>
    <w:rsid w:val="00512840"/>
    <w:rsid w:val="00523BEE"/>
    <w:rsid w:val="0053474D"/>
    <w:rsid w:val="00536A91"/>
    <w:rsid w:val="0054154D"/>
    <w:rsid w:val="005475E1"/>
    <w:rsid w:val="00550FFF"/>
    <w:rsid w:val="005625E6"/>
    <w:rsid w:val="00580178"/>
    <w:rsid w:val="005A156D"/>
    <w:rsid w:val="005E3785"/>
    <w:rsid w:val="005E3C98"/>
    <w:rsid w:val="005E4497"/>
    <w:rsid w:val="005E6760"/>
    <w:rsid w:val="006007FE"/>
    <w:rsid w:val="00611213"/>
    <w:rsid w:val="00611BEC"/>
    <w:rsid w:val="00623DA9"/>
    <w:rsid w:val="00625326"/>
    <w:rsid w:val="00674220"/>
    <w:rsid w:val="0067425C"/>
    <w:rsid w:val="00690683"/>
    <w:rsid w:val="006B320B"/>
    <w:rsid w:val="006B410B"/>
    <w:rsid w:val="006D29A4"/>
    <w:rsid w:val="006D6756"/>
    <w:rsid w:val="006D72CD"/>
    <w:rsid w:val="006E1121"/>
    <w:rsid w:val="006E6A5E"/>
    <w:rsid w:val="00703A64"/>
    <w:rsid w:val="0072201B"/>
    <w:rsid w:val="0075241A"/>
    <w:rsid w:val="00772546"/>
    <w:rsid w:val="00773040"/>
    <w:rsid w:val="00780D50"/>
    <w:rsid w:val="00783CEA"/>
    <w:rsid w:val="00793A1B"/>
    <w:rsid w:val="007B7745"/>
    <w:rsid w:val="007D72BD"/>
    <w:rsid w:val="007F61D7"/>
    <w:rsid w:val="0081413A"/>
    <w:rsid w:val="008227B3"/>
    <w:rsid w:val="008311BB"/>
    <w:rsid w:val="00832030"/>
    <w:rsid w:val="00842FC5"/>
    <w:rsid w:val="0085223F"/>
    <w:rsid w:val="00857DFC"/>
    <w:rsid w:val="00880C97"/>
    <w:rsid w:val="008837A9"/>
    <w:rsid w:val="00897388"/>
    <w:rsid w:val="008A341D"/>
    <w:rsid w:val="008B299E"/>
    <w:rsid w:val="008E6805"/>
    <w:rsid w:val="008F11CB"/>
    <w:rsid w:val="00911DBB"/>
    <w:rsid w:val="00941C81"/>
    <w:rsid w:val="0095134E"/>
    <w:rsid w:val="0095658D"/>
    <w:rsid w:val="00965A67"/>
    <w:rsid w:val="00967FB8"/>
    <w:rsid w:val="009B3008"/>
    <w:rsid w:val="00A10C56"/>
    <w:rsid w:val="00A3717B"/>
    <w:rsid w:val="00A551CC"/>
    <w:rsid w:val="00A63022"/>
    <w:rsid w:val="00A7722A"/>
    <w:rsid w:val="00A86E22"/>
    <w:rsid w:val="00A908E3"/>
    <w:rsid w:val="00AB7169"/>
    <w:rsid w:val="00AC5A77"/>
    <w:rsid w:val="00AD5194"/>
    <w:rsid w:val="00AE4565"/>
    <w:rsid w:val="00AE7011"/>
    <w:rsid w:val="00B02CD4"/>
    <w:rsid w:val="00B10644"/>
    <w:rsid w:val="00B202E0"/>
    <w:rsid w:val="00B90A54"/>
    <w:rsid w:val="00BA4AE0"/>
    <w:rsid w:val="00BD37C5"/>
    <w:rsid w:val="00BF2170"/>
    <w:rsid w:val="00BF7FEB"/>
    <w:rsid w:val="00C00123"/>
    <w:rsid w:val="00C27405"/>
    <w:rsid w:val="00C30E28"/>
    <w:rsid w:val="00C31ECF"/>
    <w:rsid w:val="00C332A7"/>
    <w:rsid w:val="00C37E1F"/>
    <w:rsid w:val="00C54907"/>
    <w:rsid w:val="00C55B5C"/>
    <w:rsid w:val="00C71C7D"/>
    <w:rsid w:val="00C91AFC"/>
    <w:rsid w:val="00CB0986"/>
    <w:rsid w:val="00CB57E2"/>
    <w:rsid w:val="00CD4B48"/>
    <w:rsid w:val="00CE72E1"/>
    <w:rsid w:val="00D01136"/>
    <w:rsid w:val="00D057FC"/>
    <w:rsid w:val="00D13D9B"/>
    <w:rsid w:val="00D15F43"/>
    <w:rsid w:val="00D20204"/>
    <w:rsid w:val="00D211CD"/>
    <w:rsid w:val="00D240CA"/>
    <w:rsid w:val="00D30992"/>
    <w:rsid w:val="00D30CC0"/>
    <w:rsid w:val="00D37E1F"/>
    <w:rsid w:val="00D40394"/>
    <w:rsid w:val="00D54946"/>
    <w:rsid w:val="00D63F71"/>
    <w:rsid w:val="00D7548E"/>
    <w:rsid w:val="00D91B06"/>
    <w:rsid w:val="00DF135D"/>
    <w:rsid w:val="00DF4B14"/>
    <w:rsid w:val="00E17596"/>
    <w:rsid w:val="00E26F55"/>
    <w:rsid w:val="00E3072A"/>
    <w:rsid w:val="00E54B8B"/>
    <w:rsid w:val="00E70C60"/>
    <w:rsid w:val="00E8464F"/>
    <w:rsid w:val="00E84A9F"/>
    <w:rsid w:val="00E9414B"/>
    <w:rsid w:val="00E954ED"/>
    <w:rsid w:val="00E97451"/>
    <w:rsid w:val="00EB4078"/>
    <w:rsid w:val="00EB5EE5"/>
    <w:rsid w:val="00ED2D29"/>
    <w:rsid w:val="00EE5098"/>
    <w:rsid w:val="00F26BE8"/>
    <w:rsid w:val="00F2769C"/>
    <w:rsid w:val="00F330C6"/>
    <w:rsid w:val="00F4177D"/>
    <w:rsid w:val="00F43BB3"/>
    <w:rsid w:val="00F569A9"/>
    <w:rsid w:val="00F63671"/>
    <w:rsid w:val="00F63724"/>
    <w:rsid w:val="00F7051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fillcolor="white" strokecolor="none [3213]">
      <v:fill color="white"/>
      <v:stroke color="none [3213]" weight="1pt"/>
    </o:shapedefaults>
    <o:shapelayout v:ext="edit">
      <o:idmap v:ext="edit" data="1"/>
    </o:shapelayout>
  </w:shapeDefaults>
  <w:decimalSymbol w:val="."/>
  <w:listSeparator w:val=","/>
  <w14:docId w14:val="0F0241D9"/>
  <w15:docId w15:val="{8DEA4A8A-F6B4-4810-AC0A-9CEBCF219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EndnoteText">
    <w:name w:val="endnote text"/>
    <w:basedOn w:val="Normal"/>
    <w:link w:val="EndnoteTextChar"/>
    <w:locked/>
    <w:rsid w:val="00D20204"/>
    <w:pPr>
      <w:widowControl w:val="0"/>
    </w:pPr>
    <w:rPr>
      <w:snapToGrid w:val="0"/>
      <w:szCs w:val="20"/>
    </w:rPr>
  </w:style>
  <w:style w:type="character" w:customStyle="1" w:styleId="EndnoteTextChar">
    <w:name w:val="Endnote Text Char"/>
    <w:basedOn w:val="DefaultParagraphFont"/>
    <w:link w:val="EndnoteText"/>
    <w:rsid w:val="00D20204"/>
    <w:rPr>
      <w:snapToGrid w:val="0"/>
      <w:sz w:val="24"/>
      <w:lang w:eastAsia="en-US"/>
    </w:rPr>
  </w:style>
  <w:style w:type="paragraph" w:styleId="ListParagraph">
    <w:name w:val="List Paragraph"/>
    <w:basedOn w:val="Normal"/>
    <w:uiPriority w:val="34"/>
    <w:locked/>
    <w:rsid w:val="00AE70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271744326">
      <w:bodyDiv w:val="1"/>
      <w:marLeft w:val="0"/>
      <w:marRight w:val="0"/>
      <w:marTop w:val="0"/>
      <w:marBottom w:val="0"/>
      <w:divBdr>
        <w:top w:val="none" w:sz="0" w:space="0" w:color="auto"/>
        <w:left w:val="none" w:sz="0" w:space="0" w:color="auto"/>
        <w:bottom w:val="none" w:sz="0" w:space="0" w:color="auto"/>
        <w:right w:val="none" w:sz="0" w:space="0" w:color="auto"/>
      </w:divBdr>
    </w:div>
    <w:div w:id="833954236">
      <w:bodyDiv w:val="1"/>
      <w:marLeft w:val="0"/>
      <w:marRight w:val="0"/>
      <w:marTop w:val="0"/>
      <w:marBottom w:val="0"/>
      <w:divBdr>
        <w:top w:val="none" w:sz="0" w:space="0" w:color="auto"/>
        <w:left w:val="none" w:sz="0" w:space="0" w:color="auto"/>
        <w:bottom w:val="none" w:sz="0" w:space="0" w:color="auto"/>
        <w:right w:val="none" w:sz="0" w:space="0" w:color="auto"/>
      </w:divBdr>
    </w:div>
    <w:div w:id="1042023074">
      <w:bodyDiv w:val="1"/>
      <w:marLeft w:val="0"/>
      <w:marRight w:val="0"/>
      <w:marTop w:val="0"/>
      <w:marBottom w:val="0"/>
      <w:divBdr>
        <w:top w:val="none" w:sz="0" w:space="0" w:color="auto"/>
        <w:left w:val="none" w:sz="0" w:space="0" w:color="auto"/>
        <w:bottom w:val="none" w:sz="0" w:space="0" w:color="auto"/>
        <w:right w:val="none" w:sz="0" w:space="0" w:color="auto"/>
      </w:divBdr>
    </w:div>
    <w:div w:id="1104348545">
      <w:bodyDiv w:val="1"/>
      <w:marLeft w:val="0"/>
      <w:marRight w:val="0"/>
      <w:marTop w:val="0"/>
      <w:marBottom w:val="0"/>
      <w:divBdr>
        <w:top w:val="none" w:sz="0" w:space="0" w:color="auto"/>
        <w:left w:val="none" w:sz="0" w:space="0" w:color="auto"/>
        <w:bottom w:val="none" w:sz="0" w:space="0" w:color="auto"/>
        <w:right w:val="none" w:sz="0" w:space="0" w:color="auto"/>
      </w:divBdr>
    </w:div>
    <w:div w:id="1232621947">
      <w:bodyDiv w:val="1"/>
      <w:marLeft w:val="0"/>
      <w:marRight w:val="0"/>
      <w:marTop w:val="0"/>
      <w:marBottom w:val="0"/>
      <w:divBdr>
        <w:top w:val="none" w:sz="0" w:space="0" w:color="auto"/>
        <w:left w:val="none" w:sz="0" w:space="0" w:color="auto"/>
        <w:bottom w:val="none" w:sz="0" w:space="0" w:color="auto"/>
        <w:right w:val="none" w:sz="0" w:space="0" w:color="auto"/>
      </w:divBdr>
    </w:div>
    <w:div w:id="1237205864">
      <w:bodyDiv w:val="1"/>
      <w:marLeft w:val="0"/>
      <w:marRight w:val="0"/>
      <w:marTop w:val="0"/>
      <w:marBottom w:val="0"/>
      <w:divBdr>
        <w:top w:val="none" w:sz="0" w:space="0" w:color="auto"/>
        <w:left w:val="none" w:sz="0" w:space="0" w:color="auto"/>
        <w:bottom w:val="none" w:sz="0" w:space="0" w:color="auto"/>
        <w:right w:val="none" w:sz="0" w:space="0" w:color="auto"/>
      </w:divBdr>
    </w:div>
    <w:div w:id="1287731756">
      <w:bodyDiv w:val="1"/>
      <w:marLeft w:val="0"/>
      <w:marRight w:val="0"/>
      <w:marTop w:val="0"/>
      <w:marBottom w:val="0"/>
      <w:divBdr>
        <w:top w:val="none" w:sz="0" w:space="0" w:color="auto"/>
        <w:left w:val="none" w:sz="0" w:space="0" w:color="auto"/>
        <w:bottom w:val="none" w:sz="0" w:space="0" w:color="auto"/>
        <w:right w:val="none" w:sz="0" w:space="0" w:color="auto"/>
      </w:divBdr>
    </w:div>
    <w:div w:id="1530607681">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786583995">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Newport Ceramic Works</Site_x0020_Name>
    <Internal_x002f_External xmlns="859f7ad6-93f6-4205-b62b-a17f28acbbac">Outgoing document</Internal_x002f_External>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PO Box 29, The Pensnett Trading Estate, Kingswinford, West Midlands DY6 7NP</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2017-01-04T00:00:00+00:00</Document_x0020_Date>
    <Facility_x0020_Address xmlns="859f7ad6-93f6-4205-b62b-a17f28acbbac">Lake Road, Leeway Industrial Estate, Newport NP19 4SR</Facility_x0020_Address>
    <Environment_x0020_Sub_x0020_Folder xmlns="859f7ad6-93f6-4205-b62b-a17f28acbbac">Environment monitoring</Environment_x0020_Sub_x0020_Folder>
    <Customer_x0020_Name xmlns="859f7ad6-93f6-4205-b62b-a17f28acbbac">Kennametal UK Ltd</Customer_x0020_Name>
    <Surrendered_x002f_Expired xmlns="859f7ad6-93f6-4205-b62b-a17f28acbbac" xsi:nil="true"/>
    <Post_x0020_code xmlns="859f7ad6-93f6-4205-b62b-a17f28acbbac">NP19 4SR</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IconOverlay xmlns="http://schemas.microsoft.com/sharepoint/v4" xsi:nil="true"/>
  </documentManagement>
</p:properties>
</file>

<file path=customXml/itemProps1.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2.xml><?xml version="1.0" encoding="utf-8"?>
<ds:datastoreItem xmlns:ds="http://schemas.openxmlformats.org/officeDocument/2006/customXml" ds:itemID="{4BCC102A-7C87-4808-95B8-45384FB73D84}"/>
</file>

<file path=customXml/itemProps3.xml><?xml version="1.0" encoding="utf-8"?>
<ds:datastoreItem xmlns:ds="http://schemas.openxmlformats.org/officeDocument/2006/customXml" ds:itemID="{921E65DB-10AB-449E-8D10-243D18F4AAEE}"/>
</file>

<file path=customXml/itemProps4.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5.xml><?xml version="1.0" encoding="utf-8"?>
<ds:datastoreItem xmlns:ds="http://schemas.openxmlformats.org/officeDocument/2006/customXml" ds:itemID="{26F95DFE-6781-4072-93E4-346CD42AE103}">
  <ds:schemaRefs>
    <ds:schemaRef ds:uri="http://schemas.microsoft.com/office/2006/documentManagement/types"/>
    <ds:schemaRef ds:uri="http://schemas.openxmlformats.org/package/2006/metadata/core-properties"/>
    <ds:schemaRef ds:uri="http://schemas.microsoft.com/office/2006/metadata/properties"/>
    <ds:schemaRef ds:uri="http://www.w3.org/XML/1998/namespace"/>
    <ds:schemaRef ds:uri="http://purl.org/dc/elements/1.1/"/>
    <ds:schemaRef ds:uri="http://schemas.microsoft.com/office/infopath/2007/PartnerControls"/>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Pages>
  <Words>627</Words>
  <Characters>3576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4195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PRTR cover letter</dc:title>
  <dc:creator>C Harvey</dc:creator>
  <cp:lastModifiedBy>Parr, Elizabeth</cp:lastModifiedBy>
  <cp:revision>4</cp:revision>
  <cp:lastPrinted>2017-01-04T09:02:00Z</cp:lastPrinted>
  <dcterms:created xsi:type="dcterms:W3CDTF">2016-12-28T15:49:00Z</dcterms:created>
  <dcterms:modified xsi:type="dcterms:W3CDTF">2017-01-04T09:02:00Z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ce135436-2d49-472d-8b0a-8b7633c8dbc6</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