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bookmarkStart w:id="0" w:name="_GoBack"/>
      <w:bookmarkEnd w:id="0"/>
    </w:p>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1" w:name="_Toc368647613"/>
            <w:proofErr w:type="spellStart"/>
            <w:r w:rsidRPr="005124C7">
              <w:rPr>
                <w:sz w:val="20"/>
                <w:szCs w:val="20"/>
              </w:rPr>
              <w:t>Ein</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/Our ref:</w:t>
            </w:r>
          </w:p>
          <w:p w14:paraId="0D166C90" w14:textId="587BC80D" w:rsidR="00880C97" w:rsidRPr="00866A59" w:rsidRDefault="00880C97" w:rsidP="000647F6">
            <w:pPr>
              <w:pStyle w:val="BodyText"/>
              <w:rPr>
                <w:b/>
                <w:sz w:val="20"/>
                <w:szCs w:val="20"/>
              </w:rPr>
            </w:pPr>
            <w:proofErr w:type="spellStart"/>
            <w:r w:rsidRPr="005124C7">
              <w:rPr>
                <w:sz w:val="20"/>
                <w:szCs w:val="20"/>
              </w:rPr>
              <w:t>Eich</w:t>
            </w:r>
            <w:proofErr w:type="spellEnd"/>
            <w:r w:rsidRPr="005124C7">
              <w:rPr>
                <w:sz w:val="20"/>
                <w:szCs w:val="20"/>
              </w:rPr>
              <w:t xml:space="preserve"> </w:t>
            </w:r>
            <w:proofErr w:type="spellStart"/>
            <w:r w:rsidRPr="005124C7">
              <w:rPr>
                <w:sz w:val="20"/>
                <w:szCs w:val="20"/>
              </w:rPr>
              <w:t>cyf</w:t>
            </w:r>
            <w:proofErr w:type="spellEnd"/>
            <w:r w:rsidRPr="005124C7">
              <w:rPr>
                <w:sz w:val="20"/>
                <w:szCs w:val="20"/>
              </w:rPr>
              <w:t>/Your ref:</w:t>
            </w:r>
            <w:r w:rsidR="00D057FC" w:rsidRPr="005124C7">
              <w:rPr>
                <w:sz w:val="20"/>
                <w:szCs w:val="20"/>
              </w:rPr>
              <w:t xml:space="preserve"> </w:t>
            </w:r>
            <w:r w:rsidR="00D211CD" w:rsidRPr="005124C7">
              <w:rPr>
                <w:color w:val="auto"/>
                <w:sz w:val="20"/>
                <w:szCs w:val="20"/>
              </w:rPr>
              <w:t>EPR/</w:t>
            </w:r>
            <w:r w:rsidR="001D3082">
              <w:rPr>
                <w:b/>
                <w:color w:val="auto"/>
                <w:sz w:val="20"/>
                <w:szCs w:val="20"/>
              </w:rPr>
              <w:t>BX3376IG</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proofErr w:type="spellStart"/>
            <w:r w:rsidRPr="005124C7">
              <w:rPr>
                <w:sz w:val="20"/>
                <w:szCs w:val="20"/>
              </w:rPr>
              <w:t>Teipiwch</w:t>
            </w:r>
            <w:proofErr w:type="spellEnd"/>
            <w:r w:rsidRPr="005124C7">
              <w:rPr>
                <w:sz w:val="20"/>
                <w:szCs w:val="20"/>
              </w:rPr>
              <w:t xml:space="preserve"> y </w:t>
            </w:r>
            <w:proofErr w:type="spellStart"/>
            <w:r w:rsidRPr="005124C7">
              <w:rPr>
                <w:sz w:val="20"/>
                <w:szCs w:val="20"/>
              </w:rPr>
              <w:t>chfeiriad</w:t>
            </w:r>
            <w:proofErr w:type="spellEnd"/>
            <w:r w:rsidRPr="005124C7">
              <w:rPr>
                <w:sz w:val="20"/>
                <w:szCs w:val="20"/>
              </w:rPr>
              <w:t xml:space="preserve"> </w:t>
            </w:r>
            <w:proofErr w:type="spellStart"/>
            <w:r w:rsidRPr="005124C7">
              <w:rPr>
                <w:sz w:val="20"/>
                <w:szCs w:val="20"/>
              </w:rPr>
              <w:t>lleol</w:t>
            </w:r>
            <w:proofErr w:type="spellEnd"/>
            <w:r w:rsidRPr="005124C7">
              <w:rPr>
                <w:sz w:val="20"/>
                <w:szCs w:val="20"/>
              </w:rPr>
              <w:t xml:space="preserve"> </w:t>
            </w:r>
            <w:proofErr w:type="spellStart"/>
            <w:r w:rsidRPr="005124C7">
              <w:rPr>
                <w:sz w:val="20"/>
                <w:szCs w:val="20"/>
              </w:rPr>
              <w:t>yma</w:t>
            </w:r>
            <w:proofErr w:type="spellEnd"/>
            <w:r w:rsidRPr="005124C7">
              <w:rPr>
                <w:sz w:val="20"/>
                <w:szCs w:val="20"/>
              </w:rPr>
              <w:t>/</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r w:rsidRPr="005124C7">
              <w:rPr>
                <w:sz w:val="20"/>
                <w:szCs w:val="20"/>
              </w:rPr>
              <w:t xml:space="preserve">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 xml:space="preserve">St </w:t>
            </w:r>
            <w:proofErr w:type="spellStart"/>
            <w:r w:rsidRPr="005124C7">
              <w:rPr>
                <w:sz w:val="20"/>
                <w:szCs w:val="20"/>
              </w:rPr>
              <w:t>Mellons</w:t>
            </w:r>
            <w:proofErr w:type="spellEnd"/>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proofErr w:type="spellStart"/>
            <w:r w:rsidRPr="00D40394">
              <w:rPr>
                <w:sz w:val="18"/>
                <w:szCs w:val="16"/>
              </w:rPr>
              <w:t>Ebost</w:t>
            </w:r>
            <w:proofErr w:type="spellEnd"/>
            <w:r w:rsidRPr="00D40394">
              <w:rPr>
                <w:sz w:val="18"/>
                <w:szCs w:val="16"/>
              </w:rPr>
              <w: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proofErr w:type="spellStart"/>
            <w:r w:rsidRPr="00D40394">
              <w:rPr>
                <w:sz w:val="18"/>
                <w:szCs w:val="16"/>
              </w:rPr>
              <w:t>Ff</w:t>
            </w:r>
            <w:r w:rsidRPr="00D40394">
              <w:rPr>
                <w:rFonts w:cs="Arial"/>
                <w:sz w:val="18"/>
                <w:szCs w:val="16"/>
              </w:rPr>
              <w:t>ôn</w:t>
            </w:r>
            <w:proofErr w:type="spellEnd"/>
            <w:r w:rsidRPr="00D40394">
              <w:rPr>
                <w:rFonts w:cs="Arial"/>
                <w:sz w:val="18"/>
                <w:szCs w:val="16"/>
              </w:rPr>
              <w:t>/</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3947A44A" w14:textId="77777777" w:rsidR="00FA27D4" w:rsidRPr="00FA27D4" w:rsidRDefault="00FA27D4" w:rsidP="00FA27D4">
      <w:pPr>
        <w:ind w:left="709" w:hanging="709"/>
        <w:jc w:val="both"/>
        <w:rPr>
          <w:rFonts w:cs="Arial"/>
          <w:sz w:val="22"/>
          <w:szCs w:val="20"/>
          <w:lang w:eastAsia="en-GB"/>
        </w:rPr>
      </w:pPr>
      <w:r w:rsidRPr="00FA27D4">
        <w:rPr>
          <w:rFonts w:cs="Arial"/>
          <w:sz w:val="22"/>
          <w:szCs w:val="20"/>
          <w:lang w:eastAsia="en-GB"/>
        </w:rPr>
        <w:t>The Company Secretary</w:t>
      </w:r>
    </w:p>
    <w:p w14:paraId="0C76883F" w14:textId="77836422" w:rsidR="00FA27D4" w:rsidRPr="00FA27D4" w:rsidRDefault="00FA27D4" w:rsidP="00FA27D4">
      <w:pPr>
        <w:ind w:left="709" w:hanging="709"/>
        <w:jc w:val="both"/>
        <w:rPr>
          <w:rFonts w:cs="Arial"/>
          <w:sz w:val="22"/>
          <w:szCs w:val="20"/>
          <w:lang w:eastAsia="en-GB"/>
        </w:rPr>
      </w:pPr>
      <w:r w:rsidRPr="00FA27D4">
        <w:rPr>
          <w:rFonts w:cs="Arial"/>
          <w:sz w:val="22"/>
          <w:szCs w:val="20"/>
          <w:lang w:eastAsia="en-GB"/>
        </w:rPr>
        <w:t>C</w:t>
      </w:r>
      <w:r w:rsidR="001D3082">
        <w:rPr>
          <w:rFonts w:cs="Arial"/>
          <w:sz w:val="22"/>
          <w:szCs w:val="20"/>
          <w:lang w:eastAsia="en-GB"/>
        </w:rPr>
        <w:t xml:space="preserve">ontinental </w:t>
      </w:r>
      <w:proofErr w:type="spellStart"/>
      <w:r w:rsidR="001D3082">
        <w:rPr>
          <w:rFonts w:cs="Arial"/>
          <w:sz w:val="22"/>
          <w:szCs w:val="20"/>
          <w:lang w:eastAsia="en-GB"/>
        </w:rPr>
        <w:t>Teves</w:t>
      </w:r>
      <w:proofErr w:type="spellEnd"/>
      <w:r w:rsidR="001D3082">
        <w:rPr>
          <w:rFonts w:cs="Arial"/>
          <w:sz w:val="22"/>
          <w:szCs w:val="20"/>
          <w:lang w:eastAsia="en-GB"/>
        </w:rPr>
        <w:t xml:space="preserve"> UK Limited</w:t>
      </w:r>
    </w:p>
    <w:p w14:paraId="6AAC56AF" w14:textId="77777777" w:rsidR="001D3082" w:rsidRDefault="001D3082" w:rsidP="00FA27D4">
      <w:pPr>
        <w:jc w:val="both"/>
        <w:rPr>
          <w:rFonts w:cs="Arial"/>
          <w:sz w:val="22"/>
          <w:szCs w:val="20"/>
          <w:lang w:eastAsia="en-GB"/>
        </w:rPr>
      </w:pPr>
      <w:proofErr w:type="spellStart"/>
      <w:r>
        <w:rPr>
          <w:rFonts w:cs="Arial"/>
          <w:sz w:val="22"/>
          <w:szCs w:val="20"/>
          <w:lang w:eastAsia="en-GB"/>
        </w:rPr>
        <w:t>Waun</w:t>
      </w:r>
      <w:proofErr w:type="spellEnd"/>
      <w:r>
        <w:rPr>
          <w:rFonts w:cs="Arial"/>
          <w:sz w:val="22"/>
          <w:szCs w:val="20"/>
          <w:lang w:eastAsia="en-GB"/>
        </w:rPr>
        <w:t xml:space="preserve"> y Pound Industrial Estate</w:t>
      </w:r>
    </w:p>
    <w:p w14:paraId="00D3C7FE" w14:textId="0A4A1E84" w:rsidR="00FA27D4" w:rsidRPr="00FA27D4" w:rsidRDefault="001D3082" w:rsidP="00FA27D4">
      <w:pPr>
        <w:jc w:val="both"/>
        <w:rPr>
          <w:rFonts w:cs="Arial"/>
          <w:sz w:val="22"/>
          <w:szCs w:val="20"/>
          <w:lang w:eastAsia="en-GB"/>
        </w:rPr>
      </w:pPr>
      <w:r>
        <w:rPr>
          <w:rFonts w:cs="Arial"/>
          <w:sz w:val="22"/>
          <w:szCs w:val="20"/>
          <w:lang w:eastAsia="en-GB"/>
        </w:rPr>
        <w:t>Ebbw Vale</w:t>
      </w:r>
    </w:p>
    <w:p w14:paraId="72C6771C" w14:textId="77777777" w:rsidR="001D3082" w:rsidRDefault="001D3082" w:rsidP="00FA27D4">
      <w:pPr>
        <w:jc w:val="both"/>
        <w:rPr>
          <w:rFonts w:cs="Arial"/>
          <w:sz w:val="22"/>
          <w:szCs w:val="20"/>
          <w:lang w:eastAsia="en-GB"/>
        </w:rPr>
      </w:pPr>
      <w:r>
        <w:rPr>
          <w:rFonts w:cs="Arial"/>
          <w:sz w:val="22"/>
          <w:szCs w:val="20"/>
          <w:lang w:eastAsia="en-GB"/>
        </w:rPr>
        <w:t>Blaenau Gwent</w:t>
      </w:r>
    </w:p>
    <w:p w14:paraId="6904A000" w14:textId="591D90C9" w:rsidR="00D54946" w:rsidRPr="00FA27D4" w:rsidRDefault="001D3082" w:rsidP="00FA27D4">
      <w:pPr>
        <w:pStyle w:val="BodyText"/>
        <w:rPr>
          <w:rFonts w:cs="Arial"/>
          <w:szCs w:val="22"/>
        </w:rPr>
      </w:pPr>
      <w:r>
        <w:rPr>
          <w:rFonts w:cs="Arial"/>
          <w:color w:val="auto"/>
          <w:sz w:val="22"/>
          <w:szCs w:val="20"/>
          <w:lang w:eastAsia="en-GB"/>
        </w:rPr>
        <w:t>NP23 6PL</w:t>
      </w:r>
    </w:p>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1"/>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lastRenderedPageBreak/>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0DFE744A"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1D3082">
        <w:rPr>
          <w:rFonts w:cs="Arial"/>
          <w:sz w:val="22"/>
          <w:szCs w:val="22"/>
        </w:rPr>
        <w:t>Rebecca Green</w:t>
      </w:r>
      <w:r w:rsidR="002D0C5D">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 xml:space="preserve">Caitriona </w:t>
      </w:r>
      <w:proofErr w:type="spellStart"/>
      <w:r>
        <w:rPr>
          <w:b/>
          <w:color w:val="000000"/>
          <w:sz w:val="22"/>
          <w:szCs w:val="22"/>
          <w:lang w:eastAsia="en-GB"/>
        </w:rPr>
        <w:t>Harv</w:t>
      </w:r>
      <w:proofErr w:type="spellEnd"/>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79732B73" w14:textId="23AEC2E9" w:rsidR="00FA27D4" w:rsidRPr="008227B3" w:rsidRDefault="00FA27D4" w:rsidP="00FA27D4">
      <w:pPr>
        <w:rPr>
          <w:sz w:val="22"/>
          <w:szCs w:val="22"/>
        </w:rPr>
      </w:pPr>
      <w:r>
        <w:rPr>
          <w:sz w:val="22"/>
          <w:szCs w:val="22"/>
        </w:rPr>
        <w:t xml:space="preserve">cc. Mr </w:t>
      </w:r>
      <w:r w:rsidR="001D3082">
        <w:rPr>
          <w:sz w:val="22"/>
          <w:szCs w:val="22"/>
        </w:rPr>
        <w:t xml:space="preserve">Chris Johns, Continental </w:t>
      </w:r>
      <w:proofErr w:type="spellStart"/>
      <w:r w:rsidR="001D3082">
        <w:rPr>
          <w:sz w:val="22"/>
          <w:szCs w:val="22"/>
        </w:rPr>
        <w:t>Teves</w:t>
      </w:r>
      <w:proofErr w:type="spellEnd"/>
      <w:r w:rsidR="001D3082">
        <w:rPr>
          <w:sz w:val="22"/>
          <w:szCs w:val="22"/>
        </w:rPr>
        <w:t xml:space="preserve"> UK Ltd., </w:t>
      </w:r>
      <w:proofErr w:type="spellStart"/>
      <w:r w:rsidR="001D3082">
        <w:rPr>
          <w:sz w:val="22"/>
          <w:szCs w:val="22"/>
        </w:rPr>
        <w:t>Waun</w:t>
      </w:r>
      <w:proofErr w:type="spellEnd"/>
      <w:r w:rsidR="001D3082">
        <w:rPr>
          <w:sz w:val="22"/>
          <w:szCs w:val="22"/>
        </w:rPr>
        <w:t xml:space="preserve"> y Pound Industrial Estate, Ebbw Vale, Blaenau Gwent NP23 6PL</w:t>
      </w:r>
    </w:p>
    <w:p w14:paraId="1DEC0730" w14:textId="547EF196" w:rsidR="008227B3" w:rsidRPr="008227B3" w:rsidRDefault="008227B3" w:rsidP="00FA27D4">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9740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9740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9740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9740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95449"/>
    <w:rsid w:val="000C097B"/>
    <w:rsid w:val="000C6B8B"/>
    <w:rsid w:val="000D42BC"/>
    <w:rsid w:val="000E2504"/>
    <w:rsid w:val="0010023A"/>
    <w:rsid w:val="00124C2B"/>
    <w:rsid w:val="001266FC"/>
    <w:rsid w:val="00177201"/>
    <w:rsid w:val="001777A2"/>
    <w:rsid w:val="001938F8"/>
    <w:rsid w:val="001C07C1"/>
    <w:rsid w:val="001D3082"/>
    <w:rsid w:val="002310C5"/>
    <w:rsid w:val="00251A99"/>
    <w:rsid w:val="002529C3"/>
    <w:rsid w:val="002623DA"/>
    <w:rsid w:val="00275908"/>
    <w:rsid w:val="00285789"/>
    <w:rsid w:val="002B0FE6"/>
    <w:rsid w:val="002C6886"/>
    <w:rsid w:val="002D0C5D"/>
    <w:rsid w:val="002D1C88"/>
    <w:rsid w:val="002D1E23"/>
    <w:rsid w:val="00323656"/>
    <w:rsid w:val="0038629E"/>
    <w:rsid w:val="003A7E09"/>
    <w:rsid w:val="003B1B95"/>
    <w:rsid w:val="003C5EEB"/>
    <w:rsid w:val="003E2CF4"/>
    <w:rsid w:val="003F360D"/>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9740C"/>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32258"/>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66A59"/>
    <w:rsid w:val="008739C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A27D4"/>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Continental Teves</Site_x0020_Name>
    <Internal_x002f_External xmlns="859f7ad6-93f6-4205-b62b-a17f28acbbac">Outgoing document</Internal_x002f_External>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Waun-y-Pound Industrial Estate, Ebbw Vale, Blaenau Gwent NP23 6PL</Facility_x0020_Address>
    <Environment_x0020_Sub_x0020_Folder xmlns="859f7ad6-93f6-4205-b62b-a17f28acbbac">Environment monitoring</Environment_x0020_Sub_x0020_Folder>
    <Customer_x0020_Name xmlns="859f7ad6-93f6-4205-b62b-a17f28acbbac">Continental Teves UK Ltd</Customer_x0020_Name>
    <Surrendered_x002f_Expired xmlns="859f7ad6-93f6-4205-b62b-a17f28acbbac" xsi:nil="true"/>
    <Post_x0020_code xmlns="859f7ad6-93f6-4205-b62b-a17f28acbbac">NP23 6PL</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CB19742-94C5-4642-AFCF-B77A25A9F285}"/>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schemas.microsoft.com/office/infopath/2007/PartnerControls"/>
    <ds:schemaRef ds:uri="http://www.w3.org/XML/1998/namespac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dcmitype/"/>
    <ds:schemaRef ds:uri="http://purl.org/dc/term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7073D1FC-9DD3-445A-83AB-4F16214D1FF0}"/>
</file>

<file path=docProps/app.xml><?xml version="1.0" encoding="utf-8"?>
<Properties xmlns="http://schemas.openxmlformats.org/officeDocument/2006/extended-properties" xmlns:vt="http://schemas.openxmlformats.org/officeDocument/2006/docPropsVTypes">
  <Template>Normal.dotm</Template>
  <TotalTime>1</TotalTime>
  <Pages>2</Pages>
  <Words>635</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3</cp:revision>
  <cp:lastPrinted>2016-12-30T16:04:00Z</cp:lastPrinted>
  <dcterms:created xsi:type="dcterms:W3CDTF">2016-12-23T14:09:00Z</dcterms:created>
  <dcterms:modified xsi:type="dcterms:W3CDTF">2016-12-30T16:04:00Z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b4f87ff5-738c-4110-9486-093c8c8558b9</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