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6 Environmental risk </w:t>
      </w:r>
      <w:proofErr w:type="gramStart"/>
      <w:r w:rsidRPr="00CD4704">
        <w:rPr>
          <w:rFonts w:eastAsia="Calibri" w:cs="Arial"/>
          <w:sz w:val="18"/>
          <w:szCs w:val="18"/>
          <w:lang w:eastAsia="en-GB"/>
        </w:rPr>
        <w:t>assessment</w:t>
      </w:r>
      <w:proofErr w:type="gramEnd"/>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277D2B44" w:rsidR="00DC6D2D" w:rsidRPr="007B7529" w:rsidRDefault="00554D1E" w:rsidP="00373BAE">
                <w:pPr>
                  <w:pStyle w:val="Questiontext"/>
                </w:pPr>
                <w:r>
                  <w:rPr>
                    <w:rStyle w:val="Responseboxtext"/>
                  </w:rPr>
                  <w:t>PPN-00182</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6761C773" w:rsidR="00DC6D2D" w:rsidRPr="007B7529" w:rsidRDefault="009D616F" w:rsidP="00373BAE">
                <w:pPr>
                  <w:pStyle w:val="Questiontext"/>
                </w:pPr>
                <w:r>
                  <w:rPr>
                    <w:rStyle w:val="Responseboxtext"/>
                  </w:rPr>
                  <w:t>EPR/BR9715IB</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0FAF6743" w:rsidR="00DC6D2D" w:rsidRPr="00F77607" w:rsidRDefault="009D616F" w:rsidP="00373BAE">
                <w:pPr>
                  <w:pStyle w:val="Paragraph"/>
                  <w:spacing w:before="120" w:after="60"/>
                  <w:rPr>
                    <w:rStyle w:val="Responseboxtext"/>
                  </w:rPr>
                </w:pPr>
                <w:r>
                  <w:rPr>
                    <w:rStyle w:val="Responseboxtext"/>
                  </w:rPr>
                  <w:t>Solutia UK Ltd</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1041A61F" w:rsidR="00DC6D2D" w:rsidRPr="00F77607" w:rsidRDefault="009D616F" w:rsidP="00373BAE">
                <w:pPr>
                  <w:pStyle w:val="Paragraph"/>
                  <w:spacing w:before="120" w:after="60"/>
                  <w:rPr>
                    <w:rStyle w:val="Responseboxtext"/>
                    <w:rFonts w:eastAsia="Calibri"/>
                  </w:rPr>
                </w:pPr>
                <w:r>
                  <w:rPr>
                    <w:rStyle w:val="Responseboxtext"/>
                  </w:rPr>
                  <w:t>Corporation Road</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558A537" w:rsidR="00DC6D2D" w:rsidRPr="00F77607" w:rsidRDefault="009D616F" w:rsidP="00373BAE">
                <w:pPr>
                  <w:pStyle w:val="Paragraph"/>
                  <w:spacing w:before="120" w:after="60"/>
                  <w:rPr>
                    <w:rStyle w:val="Responseboxtext"/>
                    <w:rFonts w:eastAsia="Calibri"/>
                  </w:rPr>
                </w:pPr>
                <w:r>
                  <w:rPr>
                    <w:rStyle w:val="Responseboxtext"/>
                  </w:rPr>
                  <w:t>Newport</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23ECBC6F" w:rsidR="00DC6D2D" w:rsidRPr="00F77607" w:rsidRDefault="009D616F" w:rsidP="00373BAE">
                <w:pPr>
                  <w:pStyle w:val="Paragraph"/>
                  <w:spacing w:before="120" w:after="60"/>
                  <w:rPr>
                    <w:rStyle w:val="Responseboxtext"/>
                    <w:rFonts w:eastAsia="Calibri"/>
                  </w:rPr>
                </w:pPr>
                <w:r>
                  <w:rPr>
                    <w:rStyle w:val="Responseboxtext"/>
                  </w:rPr>
                  <w:t>South Wales</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4DA79D72" w:rsidR="00DC6D2D" w:rsidRPr="00F77607" w:rsidRDefault="009D616F" w:rsidP="00373BAE">
                <w:pPr>
                  <w:pStyle w:val="Paragraph"/>
                  <w:spacing w:before="120" w:after="60"/>
                  <w:rPr>
                    <w:rStyle w:val="Responseboxtext"/>
                    <w:rFonts w:eastAsia="Calibri"/>
                  </w:rPr>
                </w:pPr>
                <w:r>
                  <w:rPr>
                    <w:rStyle w:val="Responseboxtext"/>
                  </w:rPr>
                  <w:t>NP194XF</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0BD15591" w:rsidR="00695178" w:rsidRPr="00EB0EA8" w:rsidRDefault="009D616F"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5D7821C" w:rsidR="00DC6D2D" w:rsidRPr="007B7529" w:rsidRDefault="009D616F" w:rsidP="00373BAE">
                <w:pPr>
                  <w:pStyle w:val="Questiontext"/>
                </w:pPr>
                <w:r>
                  <w:rPr>
                    <w:rStyle w:val="Responseboxtext"/>
                  </w:rPr>
                  <w:t xml:space="preserve">2018 01 – </w:t>
                </w:r>
                <w:proofErr w:type="gramStart"/>
                <w:r>
                  <w:rPr>
                    <w:rStyle w:val="Responseboxtext"/>
                  </w:rPr>
                  <w:t>Non Technical</w:t>
                </w:r>
                <w:proofErr w:type="gramEnd"/>
                <w:r>
                  <w:rPr>
                    <w:rStyle w:val="Responseboxtext"/>
                  </w:rPr>
                  <w:t xml:space="preserve">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0260B988" w14:textId="470BB14F" w:rsidR="00A204D0" w:rsidRDefault="009D616F"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7CB70E1D" w:rsidR="00057390" w:rsidRPr="00B4437C" w:rsidRDefault="009D616F" w:rsidP="003D52E9">
                <w:pPr>
                  <w:pStyle w:val="Questiontext"/>
                </w:pPr>
                <w:r>
                  <w:rPr>
                    <w:rStyle w:val="Responseboxtext"/>
                    <w:rFonts w:eastAsia="Calibri"/>
                  </w:rPr>
                  <w:t>EPR/BR9715IB… Including all variations, currently V001 to V007 prior to this application</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02BA30CC" w:rsidR="00A204D0" w:rsidRPr="00676782" w:rsidRDefault="009D616F"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487D453D" w:rsidR="00A204D0" w:rsidRPr="007B7529" w:rsidRDefault="009D616F"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 xml:space="preserve">If you are only applying to change or add a water discharge activity, you only </w:t>
            </w:r>
            <w:proofErr w:type="gramStart"/>
            <w:r>
              <w:rPr>
                <w:rFonts w:eastAsia="Calibri"/>
                <w:b/>
              </w:rPr>
              <w:t>have to</w:t>
            </w:r>
            <w:proofErr w:type="gramEnd"/>
            <w:r>
              <w:rPr>
                <w:rFonts w:eastAsia="Calibri"/>
                <w:b/>
              </w:rPr>
              <w:t xml:space="preserve">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389EDFA0" w:rsidR="00DE26FB" w:rsidRPr="00481A36" w:rsidRDefault="009D616F"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3"/>
                <w:shd w:val="clear" w:color="auto" w:fill="auto"/>
              </w:tcPr>
              <w:p w14:paraId="32FD7FF0"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0EFADDE1" w:rsidR="00DE26FB" w:rsidRPr="00676782" w:rsidRDefault="00AD17B6"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1"/>
              <w14:checkedState w14:val="2612" w14:font="MS Gothic"/>
              <w14:uncheckedState w14:val="2610" w14:font="MS Gothic"/>
            </w14:checkbox>
          </w:sdtPr>
          <w:sdtEndPr/>
          <w:sdtContent>
            <w:tc>
              <w:tcPr>
                <w:tcW w:w="4570" w:type="dxa"/>
                <w:gridSpan w:val="11"/>
                <w:shd w:val="clear" w:color="auto" w:fill="auto"/>
              </w:tcPr>
              <w:p w14:paraId="581050B5" w14:textId="510815DD" w:rsidR="00DE26FB" w:rsidRPr="007C08F6" w:rsidRDefault="009D616F"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1"/>
                <w:shd w:val="clear" w:color="auto" w:fill="auto"/>
              </w:tcPr>
              <w:p w14:paraId="0C704648" w14:textId="3E758A4B" w:rsidR="00DE26FB" w:rsidRPr="007C08F6" w:rsidRDefault="009D616F"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1"/>
                <w:shd w:val="clear" w:color="auto" w:fill="auto"/>
              </w:tcPr>
              <w:p w14:paraId="5925AEDD" w14:textId="77777777" w:rsidR="00DE26FB" w:rsidRDefault="00DE26FB" w:rsidP="00B4437C">
                <w:pPr>
                  <w:pStyle w:val="Questiontext"/>
                </w:pPr>
                <w:r w:rsidRPr="009D4D5F">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484F8B25" w:rsidR="00DC6D2D" w:rsidRPr="007B7529" w:rsidRDefault="009D616F" w:rsidP="00373BAE">
                <w:pPr>
                  <w:pStyle w:val="Questiontext"/>
                </w:pPr>
                <w:r>
                  <w:rPr>
                    <w:rStyle w:val="Responseboxtext"/>
                  </w:rPr>
                  <w:t>N/A</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24"/>
                <w:shd w:val="clear" w:color="auto" w:fill="auto"/>
              </w:tcPr>
              <w:p w14:paraId="58E5496B"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24"/>
                <w:shd w:val="clear" w:color="auto" w:fill="auto"/>
              </w:tcPr>
              <w:p w14:paraId="5AEAAF4F"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24"/>
                <w:shd w:val="clear" w:color="auto" w:fill="auto"/>
              </w:tcPr>
              <w:p w14:paraId="3B640C57"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6E424009" w:rsidR="00DE26FB" w:rsidRPr="007B7529" w:rsidRDefault="009D616F"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1"/>
              <w14:checkedState w14:val="2612" w14:font="MS Gothic"/>
              <w14:uncheckedState w14:val="2610" w14:font="MS Gothic"/>
            </w14:checkbox>
          </w:sdtPr>
          <w:sdtEndPr/>
          <w:sdtContent>
            <w:tc>
              <w:tcPr>
                <w:tcW w:w="567" w:type="dxa"/>
                <w:gridSpan w:val="5"/>
                <w:shd w:val="clear" w:color="auto" w:fill="auto"/>
              </w:tcPr>
              <w:p w14:paraId="01A08497" w14:textId="1EB492EF" w:rsidR="00DE26FB" w:rsidRPr="007B7529" w:rsidRDefault="009D616F" w:rsidP="00B4437C">
                <w:pPr>
                  <w:pStyle w:val="Questiontext"/>
                  <w:rPr>
                    <w:rFonts w:eastAsia="Calibri"/>
                  </w:rPr>
                </w:pPr>
                <w:r>
                  <w:rPr>
                    <w:rFonts w:ascii="MS Gothic" w:eastAsia="MS Gothic" w:hAnsi="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50F966DB" w:rsidR="00DC6D2D" w:rsidRPr="007B7529" w:rsidRDefault="009D616F" w:rsidP="00373BAE">
                <w:pPr>
                  <w:pStyle w:val="Questiontext"/>
                </w:pPr>
                <w:r>
                  <w:rPr>
                    <w:rStyle w:val="Responseboxtext"/>
                  </w:rPr>
                  <w:t>2018 01 – Site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3CC4597F" w:rsidR="00DE26FB" w:rsidRPr="0020784D" w:rsidRDefault="009D616F"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w:t>
            </w:r>
            <w:proofErr w:type="gramStart"/>
            <w:r>
              <w:rPr>
                <w:rFonts w:eastAsia="Calibri"/>
                <w:lang w:eastAsia="en-GB"/>
              </w:rPr>
              <w:t>assessment</w:t>
            </w:r>
            <w:proofErr w:type="gramEnd"/>
            <w:r>
              <w:rPr>
                <w:rFonts w:eastAsia="Calibri"/>
                <w:lang w:eastAsia="en-GB"/>
              </w:rPr>
              <w:t xml:space="preserve">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865BC" w14:textId="77777777" w:rsidR="007C202B" w:rsidRDefault="007C202B" w:rsidP="001F125D">
      <w:r>
        <w:separator/>
      </w:r>
    </w:p>
  </w:endnote>
  <w:endnote w:type="continuationSeparator" w:id="0">
    <w:p w14:paraId="0DC6630A" w14:textId="77777777" w:rsidR="007C202B" w:rsidRDefault="007C202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36079B"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0B9A130"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4D1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4D1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0B9A130"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4D1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4D1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54D1E">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54D1E">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31764CD"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6A34086A"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4D1E">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4D1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6A34086A"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54D1E">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54D1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54D1E">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54D1E">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7F6B8" w14:textId="77777777" w:rsidR="007C202B" w:rsidRDefault="007C202B" w:rsidP="001F125D">
      <w:r>
        <w:separator/>
      </w:r>
    </w:p>
  </w:footnote>
  <w:footnote w:type="continuationSeparator" w:id="0">
    <w:p w14:paraId="67D843BF" w14:textId="77777777" w:rsidR="007C202B" w:rsidRDefault="007C202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54D1E"/>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D616F"/>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D17B6"/>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B66B9F"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B66B9F"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B66B9F"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B66B9F"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B66B9F"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B66B9F"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B66B9F"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B66B9F"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B66B9F"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B66B9F"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B66B9F"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B66B9F"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B66B9F"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B66B9F"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B66B9F"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B66B9F"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B66B9F"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B66B9F"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B66B9F"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B66B9F"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B66B9F"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B66B9F"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B66B9F"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B66B9F"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B66B9F"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B66B9F"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B66B9F"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F71FD"/>
    <w:rsid w:val="00B66B9F"/>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Chemical Complex</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4XF</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2018-06-11T23:00:00+00:00</Document_x0020_Date>
    <Facility_x0020_Address xmlns="859f7ad6-93f6-4205-b62b-a17f28acbbac">Corporation Road, Newport NP19 4XF</Facility_x0020_Address>
    <Environment_x0020_Sub_x0020_Folder xmlns="859f7ad6-93f6-4205-b62b-a17f28acbbac">Licences applications</Environment_x0020_Sub_x0020_Folder>
    <Customer_x0020_Name xmlns="859f7ad6-93f6-4205-b62b-a17f28acbbac">Solutia UK Ltd</Customer_x0020_Name>
    <Surrendered_x002f_Expired xmlns="859f7ad6-93f6-4205-b62b-a17f28acbbac" xsi:nil="true"/>
    <Post_x0020_code xmlns="859f7ad6-93f6-4205-b62b-a17f28acbbac">NP19 4XF</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D2430DD-24A8-4BD6-AE07-2EC5A9FF4C00}"/>
</file>

<file path=customXml/itemProps4.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E22195F2-6EA2-48E0-83AE-0D45AA3DCBF1}"/>
</file>

<file path=customXml/itemProps6.xml><?xml version="1.0" encoding="utf-8"?>
<ds:datastoreItem xmlns:ds="http://schemas.openxmlformats.org/officeDocument/2006/customXml" ds:itemID="{D12ECDF3-FF87-4DBD-A37F-F46DAF26E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1835</Words>
  <Characters>10464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Thomas, Stephen</cp:lastModifiedBy>
  <cp:revision>4</cp:revision>
  <cp:lastPrinted>2016-04-18T13:20:00Z</cp:lastPrinted>
  <dcterms:created xsi:type="dcterms:W3CDTF">2018-01-03T10:56:00Z</dcterms:created>
  <dcterms:modified xsi:type="dcterms:W3CDTF">2018-05-23T08:05:00Z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47cc67c0-22f7-4765-9179-c92c9989aeaf</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