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51EE963D" w14:textId="5C85C20C" w:rsidR="00183BC0" w:rsidRPr="00183BC0" w:rsidRDefault="00E450D5" w:rsidP="00C42E62">
      <w:pPr>
        <w:spacing w:after="120"/>
        <w:rPr>
          <w:rFonts w:ascii="Arial" w:hAnsi="Arial" w:cs="Arial"/>
          <w:szCs w:val="24"/>
        </w:rPr>
      </w:pPr>
      <w:r w:rsidRPr="00232CBA">
        <w:rPr>
          <w:rFonts w:ascii="Arial" w:hAnsi="Arial" w:cs="Arial"/>
          <w:szCs w:val="24"/>
        </w:rPr>
        <w:t xml:space="preserve">We have decided </w:t>
      </w:r>
      <w:r w:rsidRPr="00183BC0">
        <w:rPr>
          <w:rFonts w:ascii="Arial" w:hAnsi="Arial" w:cs="Arial"/>
          <w:szCs w:val="24"/>
        </w:rPr>
        <w:t xml:space="preserve">to </w:t>
      </w:r>
      <w:r w:rsidR="008A1FB1" w:rsidRPr="00183BC0">
        <w:rPr>
          <w:rFonts w:ascii="Arial" w:hAnsi="Arial" w:cs="Arial"/>
          <w:szCs w:val="24"/>
        </w:rPr>
        <w:t>grant</w:t>
      </w:r>
      <w:r w:rsidR="009277B2" w:rsidRPr="00183BC0">
        <w:rPr>
          <w:rFonts w:ascii="Arial" w:hAnsi="Arial" w:cs="Arial"/>
          <w:szCs w:val="24"/>
        </w:rPr>
        <w:t xml:space="preserve"> </w:t>
      </w:r>
      <w:r w:rsidRPr="00183BC0">
        <w:rPr>
          <w:rFonts w:ascii="Arial" w:hAnsi="Arial" w:cs="Arial"/>
          <w:szCs w:val="24"/>
        </w:rPr>
        <w:t>the</w:t>
      </w:r>
      <w:r w:rsidR="00183BC0" w:rsidRPr="00183BC0">
        <w:rPr>
          <w:rFonts w:ascii="Arial" w:hAnsi="Arial" w:cs="Arial"/>
          <w:szCs w:val="24"/>
        </w:rPr>
        <w:t xml:space="preserve"> mobile plant </w:t>
      </w:r>
      <w:r w:rsidR="008D465D" w:rsidRPr="00183BC0">
        <w:rPr>
          <w:rFonts w:ascii="Arial" w:hAnsi="Arial" w:cs="Arial"/>
          <w:szCs w:val="24"/>
        </w:rPr>
        <w:t>permit</w:t>
      </w:r>
      <w:r w:rsidR="00D720DC" w:rsidRPr="00183BC0">
        <w:rPr>
          <w:rFonts w:ascii="Arial" w:hAnsi="Arial" w:cs="Arial"/>
          <w:szCs w:val="24"/>
        </w:rPr>
        <w:t xml:space="preserve"> </w:t>
      </w:r>
      <w:r w:rsidR="00A34A21" w:rsidRPr="00A34A21">
        <w:rPr>
          <w:rFonts w:ascii="Arial" w:hAnsi="Arial" w:cs="Arial"/>
          <w:szCs w:val="24"/>
        </w:rPr>
        <w:t>SR2010 No11</w:t>
      </w:r>
      <w:r w:rsidR="00A34A21">
        <w:rPr>
          <w:rFonts w:ascii="Arial" w:hAnsi="Arial" w:cs="Arial"/>
          <w:szCs w:val="24"/>
        </w:rPr>
        <w:t xml:space="preserve"> </w:t>
      </w:r>
      <w:r w:rsidR="00D720DC" w:rsidRPr="00183BC0">
        <w:rPr>
          <w:rFonts w:ascii="Arial" w:hAnsi="Arial" w:cs="Arial"/>
          <w:szCs w:val="24"/>
        </w:rPr>
        <w:t xml:space="preserve">operated by </w:t>
      </w:r>
      <w:r w:rsidR="00183BC0" w:rsidRPr="00183BC0">
        <w:rPr>
          <w:rFonts w:ascii="Arial" w:hAnsi="Arial" w:cs="Arial"/>
          <w:szCs w:val="24"/>
        </w:rPr>
        <w:t xml:space="preserve">Prichard Remediation Limited </w:t>
      </w:r>
    </w:p>
    <w:p w14:paraId="2951BC3C" w14:textId="2A9F83EB"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B104F0" w:rsidRPr="00B104F0">
        <w:rPr>
          <w:rFonts w:ascii="Arial" w:hAnsi="Arial"/>
        </w:rPr>
        <w:t>EPR/CB3395ZU</w:t>
      </w:r>
      <w:r w:rsidR="00B104F0">
        <w:rPr>
          <w:rFonts w:ascii="Arial" w:hAnsi="Arial"/>
        </w:rPr>
        <w: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6C85C2AD"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183BC0">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774FEB0C"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A7435B">
              <w:rPr>
                <w:rFonts w:ascii="Arial" w:hAnsi="Arial" w:cs="Arial"/>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3E00FABB"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7D6AFC8D"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3CC3B515" w:rsidR="00E9011B" w:rsidRDefault="00E9011B" w:rsidP="00E9011B">
            <w:pPr>
              <w:pStyle w:val="BodyText"/>
              <w:rPr>
                <w:rFonts w:ascii="Arial" w:hAnsi="Arial" w:cs="Arial"/>
                <w:color w:val="FF0000"/>
                <w:szCs w:val="24"/>
              </w:rPr>
            </w:pPr>
          </w:p>
          <w:p w14:paraId="7F5BE5A0" w14:textId="77777777" w:rsidR="00A34A21" w:rsidRPr="000141CC" w:rsidRDefault="00A34A21" w:rsidP="00A34A21">
            <w:pPr>
              <w:pStyle w:val="BodyText"/>
              <w:rPr>
                <w:rFonts w:ascii="Arial" w:hAnsi="Arial" w:cs="Arial"/>
                <w:color w:val="FF0000"/>
                <w:szCs w:val="24"/>
              </w:rPr>
            </w:pPr>
            <w:r w:rsidRPr="00682243">
              <w:rPr>
                <w:rFonts w:ascii="Arial" w:hAnsi="Arial" w:cs="Arial"/>
                <w:color w:val="auto"/>
                <w:szCs w:val="24"/>
              </w:rPr>
              <w:t xml:space="preserve">The operator is a member of an agreed scheme. </w:t>
            </w:r>
          </w:p>
          <w:p w14:paraId="727B4D93" w14:textId="77777777" w:rsidR="00A34A21" w:rsidRDefault="00A34A21" w:rsidP="00E9011B">
            <w:pPr>
              <w:pStyle w:val="BodyText"/>
              <w:rPr>
                <w:rFonts w:ascii="Arial" w:hAnsi="Arial" w:cs="Arial"/>
                <w:color w:val="FF0000"/>
                <w:szCs w:val="24"/>
              </w:rPr>
            </w:pPr>
          </w:p>
          <w:p w14:paraId="5FE1E14A" w14:textId="75A76E86" w:rsidR="00FC7ED4" w:rsidRPr="00FC7ED4" w:rsidRDefault="00E9011B" w:rsidP="00E9011B">
            <w:pPr>
              <w:rPr>
                <w:rFonts w:ascii="Arial" w:hAnsi="Arial" w:cs="Arial"/>
                <w:szCs w:val="24"/>
              </w:rPr>
            </w:pPr>
            <w:r w:rsidRPr="00FC7ED4">
              <w:rPr>
                <w:rFonts w:ascii="Arial" w:hAnsi="Arial" w:cs="Arial"/>
                <w:szCs w:val="24"/>
              </w:rPr>
              <w:t xml:space="preserve">The operator </w:t>
            </w:r>
            <w:r w:rsidR="0062757E">
              <w:rPr>
                <w:rFonts w:ascii="Arial" w:hAnsi="Arial" w:cs="Arial"/>
                <w:szCs w:val="24"/>
              </w:rPr>
              <w:t xml:space="preserve">was advised of the relevant options related to the permit applied for and </w:t>
            </w:r>
            <w:r w:rsidRPr="00FC7ED4">
              <w:rPr>
                <w:rFonts w:ascii="Arial" w:hAnsi="Arial" w:cs="Arial"/>
                <w:szCs w:val="24"/>
              </w:rPr>
              <w:t xml:space="preserve">has </w:t>
            </w:r>
            <w:r w:rsidR="00183BC0" w:rsidRPr="00FC7ED4">
              <w:rPr>
                <w:rFonts w:ascii="Arial" w:hAnsi="Arial" w:cs="Arial"/>
                <w:szCs w:val="24"/>
              </w:rPr>
              <w:t>provided evidence of registration for an approved scheme to attain the technical competence qualification (LROC2)</w:t>
            </w:r>
            <w:r w:rsidR="0062757E">
              <w:rPr>
                <w:rFonts w:ascii="Arial" w:hAnsi="Arial" w:cs="Arial"/>
                <w:szCs w:val="24"/>
              </w:rPr>
              <w:t>.</w:t>
            </w:r>
            <w:r w:rsidR="00183BC0" w:rsidRPr="00FC7ED4">
              <w:rPr>
                <w:rFonts w:ascii="Arial" w:hAnsi="Arial" w:cs="Arial"/>
                <w:szCs w:val="24"/>
              </w:rPr>
              <w:t xml:space="preserve"> </w:t>
            </w:r>
          </w:p>
          <w:p w14:paraId="55802448" w14:textId="5469BBA1" w:rsidR="00FC7ED4" w:rsidRPr="00FC7ED4" w:rsidRDefault="00FC7ED4" w:rsidP="00E9011B">
            <w:pPr>
              <w:rPr>
                <w:rFonts w:ascii="Arial" w:hAnsi="Arial" w:cs="Arial"/>
                <w:szCs w:val="24"/>
              </w:rPr>
            </w:pPr>
            <w:r w:rsidRPr="00FC7ED4">
              <w:rPr>
                <w:rFonts w:ascii="Arial" w:hAnsi="Arial" w:cs="Arial"/>
                <w:szCs w:val="24"/>
              </w:rPr>
              <w:t xml:space="preserve">The operator </w:t>
            </w:r>
            <w:r w:rsidR="00A7435B">
              <w:rPr>
                <w:rFonts w:ascii="Arial" w:hAnsi="Arial" w:cs="Arial"/>
                <w:szCs w:val="24"/>
              </w:rPr>
              <w:t xml:space="preserve">has been </w:t>
            </w:r>
            <w:r w:rsidRPr="00FC7ED4">
              <w:rPr>
                <w:rFonts w:ascii="Arial" w:hAnsi="Arial" w:cs="Arial"/>
                <w:szCs w:val="24"/>
              </w:rPr>
              <w:t>informed of the need to attain the qualification within 4 weeks from the time at which permitted operations begin.</w:t>
            </w:r>
          </w:p>
          <w:p w14:paraId="2951BC9C" w14:textId="77777777" w:rsidR="00E9011B" w:rsidRPr="00FC7ED4" w:rsidRDefault="00E9011B" w:rsidP="00E9011B">
            <w:pPr>
              <w:rPr>
                <w:rFonts w:ascii="Arial" w:hAnsi="Arial" w:cs="Arial"/>
                <w:szCs w:val="24"/>
              </w:rPr>
            </w:pPr>
            <w:bookmarkStart w:id="0" w:name="OLE_LINK1"/>
            <w:bookmarkStart w:id="1" w:name="OLE_LINK2"/>
          </w:p>
          <w:p w14:paraId="2951BC9D" w14:textId="77777777" w:rsidR="00E9011B" w:rsidRPr="00FC7ED4" w:rsidRDefault="00E9011B" w:rsidP="00E9011B">
            <w:pPr>
              <w:rPr>
                <w:rFonts w:ascii="Arial" w:hAnsi="Arial" w:cs="Arial"/>
                <w:szCs w:val="24"/>
              </w:rPr>
            </w:pPr>
            <w:r w:rsidRPr="00FC7ED4">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 xml:space="preserve">Relevant </w:t>
            </w:r>
            <w:r w:rsidRPr="000141CC">
              <w:rPr>
                <w:rFonts w:ascii="Arial" w:hAnsi="Arial" w:cs="Arial"/>
                <w:szCs w:val="24"/>
              </w:rPr>
              <w:lastRenderedPageBreak/>
              <w:t>Convictions</w:t>
            </w:r>
          </w:p>
          <w:p w14:paraId="2951BCA2" w14:textId="0304FD45"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lastRenderedPageBreak/>
              <w:t xml:space="preserve">Our Enforcement Database </w:t>
            </w:r>
            <w:r w:rsidRPr="000141CC">
              <w:rPr>
                <w:rFonts w:ascii="Arial" w:hAnsi="Arial" w:cs="Arial"/>
                <w:szCs w:val="24"/>
              </w:rPr>
              <w:t xml:space="preserve">has been checked to </w:t>
            </w:r>
            <w:r w:rsidRPr="000141CC">
              <w:rPr>
                <w:rFonts w:ascii="Arial" w:hAnsi="Arial" w:cs="Arial"/>
                <w:szCs w:val="24"/>
              </w:rPr>
              <w:lastRenderedPageBreak/>
              <w:t xml:space="preserve">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CF3C18" w:rsidRDefault="00E9011B" w:rsidP="00E9011B">
            <w:pPr>
              <w:rPr>
                <w:rFonts w:ascii="Arial" w:hAnsi="Arial" w:cs="Arial"/>
                <w:szCs w:val="24"/>
              </w:rPr>
            </w:pPr>
            <w:r w:rsidRPr="00CF3C18">
              <w:rPr>
                <w:rFonts w:ascii="Arial" w:hAnsi="Arial" w:cs="Arial"/>
                <w:szCs w:val="24"/>
              </w:rPr>
              <w:t xml:space="preserve">No relevant convictions were found. </w:t>
            </w:r>
          </w:p>
          <w:p w14:paraId="2951BCA8" w14:textId="77777777" w:rsidR="00E9011B" w:rsidRPr="00CF3C18" w:rsidRDefault="00E9011B" w:rsidP="00E9011B">
            <w:pPr>
              <w:rPr>
                <w:rFonts w:ascii="Arial" w:hAnsi="Arial" w:cs="Arial"/>
                <w:szCs w:val="24"/>
              </w:rPr>
            </w:pPr>
          </w:p>
          <w:p w14:paraId="2951BCA9" w14:textId="77777777" w:rsidR="00E9011B" w:rsidRPr="00CF3C18" w:rsidRDefault="00E9011B" w:rsidP="00E9011B">
            <w:pPr>
              <w:rPr>
                <w:rFonts w:ascii="Arial" w:hAnsi="Arial" w:cs="Arial"/>
                <w:szCs w:val="24"/>
              </w:rPr>
            </w:pPr>
            <w:r w:rsidRPr="00CF3C18">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19CF711F"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1590179D" w14:textId="77777777" w:rsidR="00E9011B" w:rsidRDefault="00E9011B" w:rsidP="00E9011B">
            <w:pPr>
              <w:rPr>
                <w:rFonts w:ascii="Arial" w:hAnsi="Arial" w:cs="Arial"/>
                <w:szCs w:val="24"/>
              </w:rPr>
            </w:pPr>
            <w:r w:rsidRPr="000141CC">
              <w:rPr>
                <w:rFonts w:ascii="Arial" w:hAnsi="Arial" w:cs="Arial"/>
                <w:szCs w:val="24"/>
              </w:rPr>
              <w:t>The decision was taken in accordance with RGN 5 on Operator Competence.</w:t>
            </w:r>
          </w:p>
          <w:p w14:paraId="2951BCAF" w14:textId="30D2799C" w:rsidR="009363CB" w:rsidRPr="000141CC" w:rsidRDefault="009363CB" w:rsidP="00E9011B">
            <w:pPr>
              <w:rPr>
                <w:rFonts w:ascii="Arial" w:hAnsi="Arial" w:cs="Arial"/>
                <w:szCs w:val="24"/>
              </w:rPr>
            </w:pP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sectPr w:rsidR="00BD3E5D"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83BC0"/>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2230"/>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F5552"/>
    <w:rsid w:val="00605429"/>
    <w:rsid w:val="00614A77"/>
    <w:rsid w:val="00614B94"/>
    <w:rsid w:val="006239DC"/>
    <w:rsid w:val="0062757E"/>
    <w:rsid w:val="00631CDF"/>
    <w:rsid w:val="0063744F"/>
    <w:rsid w:val="00640584"/>
    <w:rsid w:val="00641913"/>
    <w:rsid w:val="00645CCF"/>
    <w:rsid w:val="00646BEE"/>
    <w:rsid w:val="00655B34"/>
    <w:rsid w:val="006765AE"/>
    <w:rsid w:val="006769AF"/>
    <w:rsid w:val="00682243"/>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3DE2"/>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363CB"/>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34A21"/>
    <w:rsid w:val="00A4075D"/>
    <w:rsid w:val="00A50874"/>
    <w:rsid w:val="00A569FF"/>
    <w:rsid w:val="00A6796D"/>
    <w:rsid w:val="00A7435B"/>
    <w:rsid w:val="00A77D4D"/>
    <w:rsid w:val="00A8256E"/>
    <w:rsid w:val="00AA4DA1"/>
    <w:rsid w:val="00AC2F23"/>
    <w:rsid w:val="00AC3E94"/>
    <w:rsid w:val="00AC66F9"/>
    <w:rsid w:val="00AD4B61"/>
    <w:rsid w:val="00AD4DCA"/>
    <w:rsid w:val="00AD731D"/>
    <w:rsid w:val="00AE70BF"/>
    <w:rsid w:val="00B00F7A"/>
    <w:rsid w:val="00B10338"/>
    <w:rsid w:val="00B104F0"/>
    <w:rsid w:val="00B10601"/>
    <w:rsid w:val="00B115E1"/>
    <w:rsid w:val="00B14CBC"/>
    <w:rsid w:val="00B2206A"/>
    <w:rsid w:val="00B30BA2"/>
    <w:rsid w:val="00B36EE5"/>
    <w:rsid w:val="00B54C90"/>
    <w:rsid w:val="00B62C2D"/>
    <w:rsid w:val="00B76123"/>
    <w:rsid w:val="00B81B37"/>
    <w:rsid w:val="00B837E8"/>
    <w:rsid w:val="00BA66B0"/>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87930"/>
    <w:rsid w:val="00C91798"/>
    <w:rsid w:val="00C97E4B"/>
    <w:rsid w:val="00CA4E7D"/>
    <w:rsid w:val="00CA62D3"/>
    <w:rsid w:val="00CC2FE2"/>
    <w:rsid w:val="00CD4168"/>
    <w:rsid w:val="00CF0436"/>
    <w:rsid w:val="00CF3C18"/>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673B9"/>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C7ED4"/>
    <w:rsid w:val="00FD235E"/>
    <w:rsid w:val="00FD2974"/>
    <w:rsid w:val="00FD55E6"/>
    <w:rsid w:val="00FD759B"/>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Green, Judith</cp:lastModifiedBy>
  <cp:revision>22</cp:revision>
  <cp:lastPrinted>2010-03-19T12:06:00Z</cp:lastPrinted>
  <dcterms:created xsi:type="dcterms:W3CDTF">2013-03-28T11:14:00Z</dcterms:created>
  <dcterms:modified xsi:type="dcterms:W3CDTF">2022-01-18T16:06:00Z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