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DA39E02" w14:textId="77777777" w:rsidR="00301AF9" w:rsidRPr="00993B30" w:rsidRDefault="00553924" w:rsidP="00301AF9">
      <w:pPr>
        <w:pStyle w:val="Default"/>
        <w:rPr>
          <w:sz w:val="20"/>
          <w:szCs w:val="22"/>
        </w:rPr>
      </w:pPr>
      <w:r w:rsidRPr="0059380F">
        <w:rPr>
          <w:sz w:val="20"/>
        </w:rPr>
        <w:t>To:</w:t>
      </w:r>
      <w:r w:rsidRPr="0059380F">
        <w:rPr>
          <w:sz w:val="20"/>
        </w:rPr>
        <w:tab/>
      </w:r>
      <w:r w:rsidR="00301AF9" w:rsidRPr="00993B30">
        <w:rPr>
          <w:sz w:val="20"/>
          <w:szCs w:val="22"/>
        </w:rPr>
        <w:t xml:space="preserve">The Company Secretary </w:t>
      </w:r>
    </w:p>
    <w:p w14:paraId="38F1A644" w14:textId="0349D97C" w:rsidR="00301AF9" w:rsidRPr="00993B30" w:rsidRDefault="001B52EC" w:rsidP="00301AF9">
      <w:pPr>
        <w:autoSpaceDE w:val="0"/>
        <w:autoSpaceDN w:val="0"/>
        <w:adjustRightInd w:val="0"/>
        <w:ind w:firstLine="720"/>
        <w:jc w:val="left"/>
        <w:rPr>
          <w:rFonts w:cs="Arial"/>
          <w:color w:val="000000"/>
          <w:sz w:val="20"/>
          <w:szCs w:val="22"/>
        </w:rPr>
      </w:pPr>
      <w:r>
        <w:rPr>
          <w:rFonts w:cs="Arial"/>
          <w:color w:val="000000"/>
          <w:sz w:val="20"/>
          <w:szCs w:val="22"/>
        </w:rPr>
        <w:t xml:space="preserve">JLA Disposal </w:t>
      </w:r>
      <w:r w:rsidR="00301AF9" w:rsidRPr="00993B30">
        <w:rPr>
          <w:rFonts w:cs="Arial"/>
          <w:color w:val="000000"/>
          <w:sz w:val="20"/>
          <w:szCs w:val="22"/>
        </w:rPr>
        <w:t xml:space="preserve">Limited </w:t>
      </w:r>
    </w:p>
    <w:p w14:paraId="29845C24" w14:textId="2FD6534C" w:rsidR="00301AF9" w:rsidRPr="00993B30" w:rsidRDefault="001B52EC" w:rsidP="00301AF9">
      <w:pPr>
        <w:autoSpaceDE w:val="0"/>
        <w:autoSpaceDN w:val="0"/>
        <w:adjustRightInd w:val="0"/>
        <w:ind w:left="720"/>
        <w:jc w:val="left"/>
        <w:rPr>
          <w:rFonts w:cs="Arial"/>
          <w:color w:val="000000"/>
          <w:sz w:val="20"/>
          <w:szCs w:val="22"/>
        </w:rPr>
      </w:pPr>
      <w:r>
        <w:rPr>
          <w:rFonts w:cs="Arial"/>
          <w:color w:val="000000"/>
          <w:sz w:val="20"/>
          <w:szCs w:val="22"/>
        </w:rPr>
        <w:t>Glyncynwal Uchaf Farm</w:t>
      </w:r>
      <w:r w:rsidR="00301AF9" w:rsidRPr="00993B30">
        <w:rPr>
          <w:rFonts w:cs="Arial"/>
          <w:color w:val="000000"/>
          <w:sz w:val="20"/>
          <w:szCs w:val="22"/>
        </w:rPr>
        <w:t xml:space="preserve"> </w:t>
      </w:r>
    </w:p>
    <w:p w14:paraId="55CF97F6" w14:textId="77777777" w:rsidR="00301AF9" w:rsidRPr="00993B30" w:rsidRDefault="00301AF9" w:rsidP="00301AF9">
      <w:pPr>
        <w:autoSpaceDE w:val="0"/>
        <w:autoSpaceDN w:val="0"/>
        <w:adjustRightInd w:val="0"/>
        <w:ind w:left="720"/>
        <w:jc w:val="left"/>
        <w:rPr>
          <w:rFonts w:cs="Arial"/>
          <w:color w:val="000000"/>
          <w:sz w:val="20"/>
          <w:szCs w:val="22"/>
        </w:rPr>
      </w:pPr>
      <w:r w:rsidRPr="00993B30">
        <w:rPr>
          <w:rFonts w:cs="Arial"/>
          <w:color w:val="000000"/>
          <w:sz w:val="20"/>
          <w:szCs w:val="22"/>
        </w:rPr>
        <w:t xml:space="preserve">Llwydcoed </w:t>
      </w:r>
      <w:bookmarkStart w:id="0" w:name="_GoBack"/>
      <w:bookmarkEnd w:id="0"/>
    </w:p>
    <w:p w14:paraId="18058BC4" w14:textId="77777777" w:rsidR="00301AF9" w:rsidRPr="00993B30" w:rsidRDefault="00301AF9" w:rsidP="00301AF9">
      <w:pPr>
        <w:autoSpaceDE w:val="0"/>
        <w:autoSpaceDN w:val="0"/>
        <w:adjustRightInd w:val="0"/>
        <w:ind w:left="720"/>
        <w:jc w:val="left"/>
        <w:rPr>
          <w:rFonts w:cs="Arial"/>
          <w:color w:val="000000"/>
          <w:sz w:val="20"/>
          <w:szCs w:val="22"/>
        </w:rPr>
      </w:pPr>
      <w:r w:rsidRPr="00993B30">
        <w:rPr>
          <w:rFonts w:cs="Arial"/>
          <w:color w:val="000000"/>
          <w:sz w:val="20"/>
          <w:szCs w:val="22"/>
        </w:rPr>
        <w:t xml:space="preserve">Aberdare </w:t>
      </w:r>
    </w:p>
    <w:p w14:paraId="27CF980D" w14:textId="77777777" w:rsidR="00301AF9" w:rsidRPr="00993B30" w:rsidRDefault="00301AF9" w:rsidP="00301AF9">
      <w:pPr>
        <w:autoSpaceDE w:val="0"/>
        <w:autoSpaceDN w:val="0"/>
        <w:adjustRightInd w:val="0"/>
        <w:ind w:left="720"/>
        <w:jc w:val="left"/>
        <w:rPr>
          <w:rFonts w:cs="Arial"/>
          <w:color w:val="000000"/>
          <w:sz w:val="20"/>
          <w:szCs w:val="22"/>
        </w:rPr>
      </w:pPr>
      <w:r w:rsidRPr="00993B30">
        <w:rPr>
          <w:rFonts w:cs="Arial"/>
          <w:color w:val="000000"/>
          <w:sz w:val="20"/>
          <w:szCs w:val="22"/>
        </w:rPr>
        <w:t xml:space="preserve">Rhondda Cynon Taf </w:t>
      </w:r>
    </w:p>
    <w:p w14:paraId="6208E6E3" w14:textId="77777777" w:rsidR="00301AF9" w:rsidRPr="00993B30" w:rsidRDefault="00301AF9" w:rsidP="00301AF9">
      <w:pPr>
        <w:ind w:left="720"/>
        <w:jc w:val="left"/>
        <w:rPr>
          <w:color w:val="000000"/>
          <w:sz w:val="22"/>
          <w:szCs w:val="22"/>
          <w:lang w:eastAsia="en-US"/>
        </w:rPr>
      </w:pPr>
      <w:r w:rsidRPr="00993B30">
        <w:rPr>
          <w:color w:val="000000"/>
          <w:sz w:val="20"/>
          <w:szCs w:val="22"/>
          <w:lang w:eastAsia="en-US"/>
        </w:rPr>
        <w:t>CF44 0BX</w:t>
      </w:r>
    </w:p>
    <w:p w14:paraId="4D6592BF" w14:textId="227B421A" w:rsidR="008A11D4" w:rsidRPr="008A11D4" w:rsidRDefault="008A11D4" w:rsidP="00301AF9">
      <w:pPr>
        <w:pStyle w:val="BodyText"/>
        <w:rPr>
          <w:rFonts w:cs="Arial"/>
          <w:sz w:val="20"/>
          <w:szCs w:val="22"/>
          <w:lang w:eastAsia="en-US"/>
        </w:rPr>
      </w:pP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5C4CAAED" w:rsidR="00C268E2" w:rsidRPr="0059380F" w:rsidRDefault="00B94E45" w:rsidP="00301AF9">
            <w:pPr>
              <w:rPr>
                <w:rFonts w:cs="Arial"/>
                <w:color w:val="FF0000"/>
                <w:sz w:val="20"/>
              </w:rPr>
            </w:pPr>
            <w:r w:rsidRPr="00BF3B3F">
              <w:rPr>
                <w:rFonts w:cs="Arial"/>
                <w:sz w:val="20"/>
              </w:rPr>
              <w:t>EPR/</w:t>
            </w:r>
            <w:r w:rsidR="00461BA9">
              <w:rPr>
                <w:rFonts w:cs="Arial"/>
                <w:sz w:val="20"/>
              </w:rPr>
              <w:t>DP</w:t>
            </w:r>
            <w:r w:rsidR="00301AF9">
              <w:rPr>
                <w:rFonts w:cs="Arial"/>
                <w:sz w:val="20"/>
              </w:rPr>
              <w:t>3732SQ</w:t>
            </w:r>
          </w:p>
        </w:tc>
        <w:tc>
          <w:tcPr>
            <w:tcW w:w="2835" w:type="dxa"/>
          </w:tcPr>
          <w:p w14:paraId="15694827" w14:textId="45988763" w:rsidR="00C268E2" w:rsidRPr="0059380F" w:rsidRDefault="00301AF9" w:rsidP="00301AF9">
            <w:pPr>
              <w:rPr>
                <w:rFonts w:cs="Arial"/>
                <w:color w:val="FF0000"/>
                <w:sz w:val="20"/>
              </w:rPr>
            </w:pPr>
            <w:r>
              <w:rPr>
                <w:rFonts w:cs="Arial"/>
                <w:sz w:val="20"/>
              </w:rPr>
              <w:t xml:space="preserve">Cynon Valley Waste Disposal Company </w:t>
            </w:r>
            <w:r w:rsidR="00C268E2" w:rsidRPr="0059380F">
              <w:rPr>
                <w:rFonts w:cs="Arial"/>
                <w:sz w:val="20"/>
              </w:rPr>
              <w:t>Limited</w:t>
            </w:r>
          </w:p>
        </w:tc>
        <w:tc>
          <w:tcPr>
            <w:tcW w:w="3404" w:type="dxa"/>
          </w:tcPr>
          <w:p w14:paraId="1C55322C" w14:textId="450B2157" w:rsidR="00301AF9" w:rsidRPr="00993B30" w:rsidRDefault="00301AF9" w:rsidP="00301AF9">
            <w:pPr>
              <w:autoSpaceDE w:val="0"/>
              <w:autoSpaceDN w:val="0"/>
              <w:adjustRightInd w:val="0"/>
              <w:jc w:val="left"/>
              <w:rPr>
                <w:rFonts w:cs="Arial"/>
                <w:color w:val="000000"/>
                <w:sz w:val="20"/>
                <w:szCs w:val="22"/>
              </w:rPr>
            </w:pPr>
            <w:r w:rsidRPr="00993B30">
              <w:rPr>
                <w:rFonts w:cs="Arial"/>
                <w:color w:val="000000"/>
                <w:sz w:val="20"/>
                <w:szCs w:val="22"/>
              </w:rPr>
              <w:t>Bryn Pica</w:t>
            </w:r>
            <w:r>
              <w:rPr>
                <w:rFonts w:cs="Arial"/>
                <w:color w:val="000000"/>
                <w:sz w:val="20"/>
                <w:szCs w:val="22"/>
              </w:rPr>
              <w:t xml:space="preserve"> Landfill Site</w:t>
            </w:r>
            <w:r w:rsidRPr="00993B30">
              <w:rPr>
                <w:rFonts w:cs="Arial"/>
                <w:color w:val="000000"/>
                <w:sz w:val="20"/>
                <w:szCs w:val="22"/>
              </w:rPr>
              <w:t xml:space="preserve"> </w:t>
            </w:r>
          </w:p>
          <w:p w14:paraId="0B728AE5" w14:textId="77777777" w:rsidR="00301AF9" w:rsidRPr="00993B30" w:rsidRDefault="00301AF9" w:rsidP="00301AF9">
            <w:pPr>
              <w:autoSpaceDE w:val="0"/>
              <w:autoSpaceDN w:val="0"/>
              <w:adjustRightInd w:val="0"/>
              <w:jc w:val="left"/>
              <w:rPr>
                <w:rFonts w:cs="Arial"/>
                <w:color w:val="000000"/>
                <w:sz w:val="20"/>
                <w:szCs w:val="22"/>
              </w:rPr>
            </w:pPr>
            <w:r w:rsidRPr="00993B30">
              <w:rPr>
                <w:rFonts w:cs="Arial"/>
                <w:color w:val="000000"/>
                <w:sz w:val="20"/>
                <w:szCs w:val="22"/>
              </w:rPr>
              <w:t xml:space="preserve">Llwydcoed </w:t>
            </w:r>
          </w:p>
          <w:p w14:paraId="44471C8D" w14:textId="77777777" w:rsidR="00301AF9" w:rsidRPr="00993B30" w:rsidRDefault="00301AF9" w:rsidP="00301AF9">
            <w:pPr>
              <w:autoSpaceDE w:val="0"/>
              <w:autoSpaceDN w:val="0"/>
              <w:adjustRightInd w:val="0"/>
              <w:jc w:val="left"/>
              <w:rPr>
                <w:rFonts w:cs="Arial"/>
                <w:color w:val="000000"/>
                <w:sz w:val="20"/>
                <w:szCs w:val="22"/>
              </w:rPr>
            </w:pPr>
            <w:r w:rsidRPr="00993B30">
              <w:rPr>
                <w:rFonts w:cs="Arial"/>
                <w:color w:val="000000"/>
                <w:sz w:val="20"/>
                <w:szCs w:val="22"/>
              </w:rPr>
              <w:t xml:space="preserve">Aberdare </w:t>
            </w:r>
          </w:p>
          <w:p w14:paraId="771F3140" w14:textId="77777777" w:rsidR="00301AF9" w:rsidRPr="00993B30" w:rsidRDefault="00301AF9" w:rsidP="00301AF9">
            <w:pPr>
              <w:autoSpaceDE w:val="0"/>
              <w:autoSpaceDN w:val="0"/>
              <w:adjustRightInd w:val="0"/>
              <w:jc w:val="left"/>
              <w:rPr>
                <w:rFonts w:cs="Arial"/>
                <w:color w:val="000000"/>
                <w:sz w:val="20"/>
                <w:szCs w:val="22"/>
              </w:rPr>
            </w:pPr>
            <w:r w:rsidRPr="00993B30">
              <w:rPr>
                <w:rFonts w:cs="Arial"/>
                <w:color w:val="000000"/>
                <w:sz w:val="20"/>
                <w:szCs w:val="22"/>
              </w:rPr>
              <w:t xml:space="preserve">Rhondda Cynon Taf </w:t>
            </w:r>
          </w:p>
          <w:p w14:paraId="02B150E6" w14:textId="77777777" w:rsidR="00301AF9" w:rsidRPr="00993B30" w:rsidRDefault="00301AF9" w:rsidP="00301AF9">
            <w:pPr>
              <w:jc w:val="left"/>
              <w:rPr>
                <w:color w:val="000000"/>
                <w:sz w:val="22"/>
                <w:szCs w:val="22"/>
                <w:lang w:eastAsia="en-US"/>
              </w:rPr>
            </w:pPr>
            <w:r w:rsidRPr="00993B30">
              <w:rPr>
                <w:color w:val="000000"/>
                <w:sz w:val="20"/>
                <w:szCs w:val="22"/>
                <w:lang w:eastAsia="en-US"/>
              </w:rPr>
              <w:t>CF44 0BX</w:t>
            </w:r>
          </w:p>
          <w:p w14:paraId="0301CE79" w14:textId="4E07CD20" w:rsidR="00C268E2" w:rsidRPr="0059380F" w:rsidRDefault="00C268E2" w:rsidP="00461BA9">
            <w:pPr>
              <w:rPr>
                <w:rFonts w:cs="Arial"/>
                <w:color w:val="FF0000"/>
                <w:sz w:val="20"/>
              </w:rPr>
            </w:pPr>
          </w:p>
        </w:tc>
      </w:tr>
      <w:tr w:rsidR="00C268E2" w:rsidRPr="0059380F" w14:paraId="6277DD91" w14:textId="77777777" w:rsidTr="00C268E2">
        <w:tc>
          <w:tcPr>
            <w:tcW w:w="2694" w:type="dxa"/>
          </w:tcPr>
          <w:p w14:paraId="6B5E7F48" w14:textId="3E4FCD9F"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301AF9">
        <w:trPr>
          <w:trHeight w:val="94"/>
        </w:trPr>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E" w14:textId="74139A36" w:rsidR="001811A9" w:rsidRPr="0059380F" w:rsidRDefault="001811A9" w:rsidP="008704FD">
      <w:pPr>
        <w:suppressAutoHyphens/>
        <w:ind w:left="5040"/>
        <w:rPr>
          <w:rFonts w:cs="Arial"/>
          <w:spacing w:val="-3"/>
          <w:sz w:val="20"/>
        </w:rPr>
      </w:pPr>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48C57D76">
            <wp:simplePos x="0" y="0"/>
            <wp:positionH relativeFrom="column">
              <wp:posOffset>2815590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B52E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B52EC">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B52E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B52EC">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B52EC"/>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1AF9"/>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0047"/>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7504F"/>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Pica Landfill Site</Site_x0020_Name>
    <Internal_x002f_External xmlns="859f7ad6-93f6-4205-b62b-a17f28acbbac">Outgoing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Bryn Pica, Llwydcoed, Aberdare, Rhondda Cynon Taf CF44 0BX</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Bryn Pica Landfill, Llwydcoed, Aberdare, Rhondda Cynon Taf CF44 0BX</Facility_x0020_Address>
    <Environment_x0020_Sub_x0020_Folder xmlns="859f7ad6-93f6-4205-b62b-a17f28acbbac">Environment monitoring</Environment_x0020_Sub_x0020_Folder>
    <Customer_x0020_Name xmlns="859f7ad6-93f6-4205-b62b-a17f28acbbac">Cynon Valley Waste Disposal Company Ltd</Customer_x0020_Name>
    <Surrendered_x002f_Expired xmlns="859f7ad6-93f6-4205-b62b-a17f28acbbac" xsi:nil="true"/>
    <Post_x0020_code xmlns="859f7ad6-93f6-4205-b62b-a17f28acbbac">CF44 0BX</Post_x0020_code>
    <Surrendered_x002f_Expired_x0020_Date xmlns="859f7ad6-93f6-4205-b62b-a17f28acbbac" xsi:nil="true"/>
    <_dlc_DocId xmlns="9be56660-2c31-41ef-bc00-23e72f632f2a">REGU-386-17105</_dlc_DocId>
    <_dlc_DocIdUrl xmlns="9be56660-2c31-41ef-bc00-23e72f632f2a">
      <Url>https://cyfoethnaturiolcymru.sharepoint.com/teams/Regulatory/Permitting/_layouts/15/DocIdRedir.aspx?ID=REGU-386-17105</Url>
      <Description>REGU-386-17105</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B6AFC72-32E0-4FAA-AFE0-8BED960A88D6}"/>
</file>

<file path=customXml/itemProps2.xml><?xml version="1.0" encoding="utf-8"?>
<ds:datastoreItem xmlns:ds="http://schemas.openxmlformats.org/officeDocument/2006/customXml" ds:itemID="{380D659D-9DCB-4446-A6ED-F83E23461EBD}">
  <ds:schemaRefs>
    <ds:schemaRef ds:uri="http://purl.org/dc/elements/1.1/"/>
    <ds:schemaRef ds:uri="http://purl.org/dc/terms/"/>
    <ds:schemaRef ds:uri="http://www.w3.org/XML/1998/namespace"/>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E2452397-C2F3-4658-A8EB-B07AA8DDB11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5</cp:revision>
  <cp:lastPrinted>2016-12-30T16:09:00Z</cp:lastPrinted>
  <dcterms:created xsi:type="dcterms:W3CDTF">2016-12-23T14:34:00Z</dcterms:created>
  <dcterms:modified xsi:type="dcterms:W3CDTF">2017-01-05T12:10:00Z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8d7cf085-6795-4961-993b-dfe4ce8408fd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REGU-386-17105</vt:lpwstr>
  </property>
  <property fmtid="{D5CDD505-2E9C-101B-9397-08002B2CF9AE}" pid="8" name="_dlc_DocIdUrl">
    <vt:lpwstr>https://cyfoethnaturiolcymru.sharepoint.com/teams/Regulatory/Permitting/_layouts/15/DocIdRedir.aspx?ID=REGU-386-17105, REGU-386-17105</vt:lpwstr>
  </property>
  <property fmtid="{D5CDD505-2E9C-101B-9397-08002B2CF9AE}" pid="9" name="_docset_NoMedatataSyncRequired">
    <vt:lpwstr>False</vt:lpwstr>
  </property>
</Properties>
</file>