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B9BBBEE" w:rsidR="00D04424" w:rsidRPr="00F53802" w:rsidRDefault="0014332B" w:rsidP="003719AD">
      <w:pPr>
        <w:pStyle w:val="Heading1"/>
        <w:spacing w:before="0" w:after="0"/>
        <w:jc w:val="left"/>
        <w:rPr>
          <w:bCs/>
          <w:color w:val="auto"/>
          <w:sz w:val="32"/>
        </w:rPr>
      </w:pPr>
      <w:r w:rsidRPr="00F53802">
        <w:rPr>
          <w:bCs/>
          <w:color w:val="auto"/>
          <w:sz w:val="32"/>
        </w:rPr>
        <w:t>Bespoke p</w:t>
      </w:r>
      <w:r w:rsidR="00D04424" w:rsidRPr="00F53802">
        <w:rPr>
          <w:bCs/>
          <w:color w:val="auto"/>
          <w:sz w:val="32"/>
        </w:rPr>
        <w:t>ermit</w:t>
      </w:r>
      <w:r w:rsidR="00B73ECB" w:rsidRPr="00F53802">
        <w:rPr>
          <w:bCs/>
          <w:color w:val="auto"/>
          <w:sz w:val="32"/>
        </w:rPr>
        <w:t xml:space="preserve"> </w:t>
      </w:r>
    </w:p>
    <w:p w14:paraId="41AC372F" w14:textId="77777777" w:rsidR="00136717" w:rsidRPr="00136717" w:rsidRDefault="00136717" w:rsidP="00136717"/>
    <w:p w14:paraId="0FF15250" w14:textId="2ADFC16B"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7511B8">
        <w:rPr>
          <w:rFonts w:ascii="Arial" w:hAnsi="Arial" w:cs="Arial"/>
          <w:szCs w:val="24"/>
        </w:rPr>
        <w:t xml:space="preserve">to </w:t>
      </w:r>
      <w:r w:rsidR="00D2020E" w:rsidRPr="007511B8">
        <w:rPr>
          <w:rFonts w:ascii="Arial" w:hAnsi="Arial" w:cs="Arial"/>
          <w:szCs w:val="24"/>
        </w:rPr>
        <w:t xml:space="preserve">grant </w:t>
      </w:r>
      <w:r w:rsidRPr="007511B8">
        <w:rPr>
          <w:rFonts w:ascii="Arial" w:hAnsi="Arial" w:cs="Arial"/>
          <w:szCs w:val="24"/>
        </w:rPr>
        <w:t>the permit for</w:t>
      </w:r>
      <w:r w:rsidR="007511B8">
        <w:rPr>
          <w:rFonts w:ascii="Arial" w:hAnsi="Arial" w:cs="Arial"/>
          <w:szCs w:val="24"/>
        </w:rPr>
        <w:t xml:space="preserve"> Br</w:t>
      </w:r>
      <w:r w:rsidR="001A0F79">
        <w:rPr>
          <w:rFonts w:ascii="Arial" w:hAnsi="Arial" w:cs="Arial"/>
          <w:szCs w:val="24"/>
        </w:rPr>
        <w:t>wy</w:t>
      </w:r>
      <w:r w:rsidR="007511B8">
        <w:rPr>
          <w:rFonts w:ascii="Arial" w:hAnsi="Arial" w:cs="Arial"/>
          <w:szCs w:val="24"/>
        </w:rPr>
        <w:t>nog</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6E75AE" w:rsidRPr="006E75AE">
        <w:rPr>
          <w:rFonts w:ascii="Arial" w:hAnsi="Arial" w:cs="Arial"/>
          <w:szCs w:val="24"/>
        </w:rPr>
        <w:t>Mr Rhys Owen.</w:t>
      </w:r>
    </w:p>
    <w:p w14:paraId="178F17B4" w14:textId="4EDD6C6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1D3511">
        <w:rPr>
          <w:rFonts w:ascii="Arial" w:hAnsi="Arial"/>
          <w:kern w:val="28"/>
          <w:szCs w:val="24"/>
        </w:rPr>
        <w:t xml:space="preserve">is </w:t>
      </w:r>
      <w:r w:rsidR="00570332" w:rsidRPr="001D3511">
        <w:rPr>
          <w:rFonts w:ascii="Arial" w:hAnsi="Arial"/>
          <w:szCs w:val="24"/>
        </w:rPr>
        <w:t>PAN-015710.</w:t>
      </w:r>
    </w:p>
    <w:p w14:paraId="0FF15251" w14:textId="62A53EC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D0A10" w:rsidRPr="00ED0A10">
        <w:rPr>
          <w:rFonts w:ascii="Arial" w:hAnsi="Arial"/>
          <w:szCs w:val="24"/>
        </w:rPr>
        <w:t>EPR/</w:t>
      </w:r>
      <w:r w:rsidR="005314A8">
        <w:rPr>
          <w:rFonts w:ascii="Arial" w:hAnsi="Arial"/>
          <w:szCs w:val="24"/>
        </w:rPr>
        <w:t>CB3396CK</w:t>
      </w:r>
      <w:r w:rsidR="00ED0A10">
        <w:rPr>
          <w:rFonts w:ascii="Arial" w:hAnsi="Arial"/>
          <w:szCs w:val="24"/>
        </w:rPr>
        <w:t>.</w:t>
      </w:r>
    </w:p>
    <w:bookmarkEnd w:id="0"/>
    <w:bookmarkEnd w:id="1"/>
    <w:p w14:paraId="1CA566C3" w14:textId="29A3ABFF" w:rsidR="003F5CEF" w:rsidRPr="003F5CEF" w:rsidRDefault="003F5CEF" w:rsidP="003F5CEF">
      <w:pPr>
        <w:tabs>
          <w:tab w:val="left" w:pos="4253"/>
          <w:tab w:val="left" w:pos="6804"/>
        </w:tabs>
        <w:spacing w:after="120"/>
        <w:rPr>
          <w:rFonts w:ascii="Arial" w:hAnsi="Arial"/>
          <w:color w:val="000000"/>
          <w:szCs w:val="24"/>
        </w:rPr>
      </w:pPr>
      <w:r w:rsidRPr="003F5CEF">
        <w:rPr>
          <w:rFonts w:ascii="Arial" w:hAnsi="Arial"/>
          <w:color w:val="000000"/>
          <w:szCs w:val="24"/>
        </w:rPr>
        <w:t xml:space="preserve">The permit regulates the discharge of organophosphate, diluted to a ratio of 2 part dip to 3 parts water/slurry discharged to ground via a muck spreader.  The maximum daily loading of diluted sheep dip should not exceed 5 cubic metres spread on a minimum of 1.7 hectares of land </w:t>
      </w:r>
      <w:r w:rsidR="00E75C19">
        <w:rPr>
          <w:rFonts w:ascii="Arial" w:hAnsi="Arial"/>
          <w:color w:val="000000"/>
          <w:szCs w:val="24"/>
        </w:rPr>
        <w:t>once</w:t>
      </w:r>
      <w:r w:rsidRPr="003F5CEF">
        <w:rPr>
          <w:rFonts w:ascii="Arial" w:hAnsi="Arial"/>
          <w:color w:val="000000"/>
          <w:szCs w:val="24"/>
        </w:rPr>
        <w:t xml:space="preserve"> a year</w:t>
      </w:r>
      <w:r w:rsidR="00555DC3">
        <w:rPr>
          <w:rFonts w:ascii="Arial" w:hAnsi="Arial"/>
          <w:color w:val="000000"/>
          <w:szCs w:val="24"/>
        </w:rPr>
        <w:t xml:space="preserve">. </w:t>
      </w:r>
      <w:r w:rsidRPr="003F5CEF">
        <w:rPr>
          <w:rFonts w:ascii="Arial" w:hAnsi="Arial"/>
          <w:color w:val="000000"/>
          <w:szCs w:val="24"/>
        </w:rPr>
        <w:t>The discharge shall consist only of diluted waste sheep dip, derived for use at Br</w:t>
      </w:r>
      <w:r w:rsidR="001A0F79">
        <w:rPr>
          <w:rFonts w:ascii="Arial" w:hAnsi="Arial"/>
          <w:color w:val="000000"/>
          <w:szCs w:val="24"/>
        </w:rPr>
        <w:t>wy</w:t>
      </w:r>
      <w:r w:rsidRPr="003F5CEF">
        <w:rPr>
          <w:rFonts w:ascii="Arial" w:hAnsi="Arial"/>
          <w:color w:val="000000"/>
          <w:szCs w:val="24"/>
        </w:rPr>
        <w:t>nog.</w:t>
      </w:r>
    </w:p>
    <w:p w14:paraId="6E0A4FD4" w14:textId="77777777" w:rsidR="003F5CEF" w:rsidRDefault="003F5CEF" w:rsidP="006B0BFB">
      <w:pPr>
        <w:spacing w:after="120"/>
        <w:rPr>
          <w:rFonts w:ascii="Arial" w:hAnsi="Arial"/>
          <w:color w:val="000000"/>
        </w:rPr>
      </w:pPr>
    </w:p>
    <w:p w14:paraId="0FF15253" w14:textId="415B7E55"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50728B9A" w:rsidR="00D04424" w:rsidRDefault="00D04424" w:rsidP="00D04424">
      <w:pPr>
        <w:rPr>
          <w:rFonts w:ascii="Arial" w:hAnsi="Arial"/>
          <w:b/>
          <w:sz w:val="28"/>
          <w:szCs w:val="28"/>
        </w:rPr>
      </w:pPr>
      <w:r w:rsidRPr="00476B14">
        <w:rPr>
          <w:rFonts w:ascii="Arial" w:hAnsi="Arial"/>
          <w:b/>
          <w:sz w:val="28"/>
          <w:szCs w:val="28"/>
        </w:rPr>
        <w:t>Structure of this document</w:t>
      </w:r>
    </w:p>
    <w:p w14:paraId="5562734D" w14:textId="77777777" w:rsidR="00945F44" w:rsidRPr="00476B14" w:rsidRDefault="00945F44"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29BA29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B07D94">
              <w:rPr>
                <w:rFonts w:ascii="Arial" w:hAnsi="Arial" w:cs="Arial"/>
                <w:b w:val="0"/>
                <w:szCs w:val="24"/>
              </w:rPr>
              <w:t xml:space="preserve">web publicising </w:t>
            </w:r>
          </w:p>
        </w:tc>
        <w:tc>
          <w:tcPr>
            <w:tcW w:w="6266" w:type="dxa"/>
            <w:tcBorders>
              <w:bottom w:val="single" w:sz="4" w:space="0" w:color="auto"/>
            </w:tcBorders>
          </w:tcPr>
          <w:p w14:paraId="0FF1529D" w14:textId="53E4F52D" w:rsidR="007820C3" w:rsidRPr="00DA70FE" w:rsidRDefault="00B07D94" w:rsidP="00B07D94">
            <w:pPr>
              <w:spacing w:before="60"/>
              <w:rPr>
                <w:rFonts w:ascii="Arial" w:hAnsi="Arial" w:cs="Arial"/>
                <w:szCs w:val="24"/>
              </w:rPr>
            </w:pPr>
            <w:r>
              <w:rPr>
                <w:rFonts w:ascii="Arial" w:hAnsi="Arial" w:cs="Arial"/>
                <w:szCs w:val="24"/>
              </w:rPr>
              <w:t>No responses were received from web publicising.</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2BF6DD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5226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5226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6B429BE7" w:rsidR="007820C3" w:rsidRDefault="007820C3" w:rsidP="00EF499E">
            <w:pPr>
              <w:rPr>
                <w:rFonts w:ascii="Arial" w:hAnsi="Arial" w:cs="Arial"/>
                <w:szCs w:val="24"/>
              </w:rPr>
            </w:pPr>
            <w:r w:rsidRPr="0050362D">
              <w:rPr>
                <w:rFonts w:ascii="Arial" w:hAnsi="Arial" w:cs="Arial"/>
                <w:szCs w:val="24"/>
              </w:rPr>
              <w:t>A full assessment of the application and its potential to affect the site</w:t>
            </w:r>
            <w:r w:rsidR="0050362D" w:rsidRPr="0050362D">
              <w:rPr>
                <w:rFonts w:ascii="Arial" w:hAnsi="Arial" w:cs="Arial"/>
                <w:szCs w:val="24"/>
              </w:rPr>
              <w:t xml:space="preserve"> </w:t>
            </w:r>
            <w:r w:rsidRPr="0050362D">
              <w:rPr>
                <w:rFonts w:ascii="Arial" w:hAnsi="Arial" w:cs="Arial"/>
                <w:szCs w:val="24"/>
              </w:rPr>
              <w:t xml:space="preserve">has been carried out as part of the permitting process. </w:t>
            </w:r>
            <w:r w:rsidRPr="00861F77">
              <w:rPr>
                <w:rFonts w:ascii="Arial" w:hAnsi="Arial" w:cs="Arial"/>
                <w:szCs w:val="24"/>
              </w:rPr>
              <w:t>We consider that the application will not affect the features of the site</w:t>
            </w:r>
            <w:r w:rsidR="00861F77" w:rsidRPr="00861F77">
              <w:rPr>
                <w:rFonts w:ascii="Arial" w:hAnsi="Arial" w:cs="Arial"/>
                <w:szCs w:val="24"/>
              </w:rPr>
              <w:t>.</w:t>
            </w:r>
          </w:p>
          <w:p w14:paraId="7563D13E" w14:textId="77777777" w:rsidR="00861F77" w:rsidRPr="00861F77" w:rsidRDefault="00861F77" w:rsidP="00EF499E">
            <w:pPr>
              <w:rPr>
                <w:rFonts w:ascii="Arial" w:hAnsi="Arial" w:cs="Arial"/>
                <w:szCs w:val="24"/>
              </w:rPr>
            </w:pPr>
          </w:p>
          <w:p w14:paraId="21567248" w14:textId="77777777" w:rsidR="00FB30B4" w:rsidRDefault="00FB30B4" w:rsidP="002150EC">
            <w:pPr>
              <w:rPr>
                <w:rFonts w:ascii="Arial" w:hAnsi="Arial" w:cs="Arial"/>
                <w:color w:val="FF00FF"/>
                <w:szCs w:val="24"/>
              </w:rPr>
            </w:pPr>
          </w:p>
          <w:p w14:paraId="5446A488" w14:textId="77777777" w:rsidR="002150EC" w:rsidRDefault="002150EC" w:rsidP="002150EC">
            <w:pPr>
              <w:rPr>
                <w:rFonts w:ascii="Arial" w:hAnsi="Arial" w:cs="Arial"/>
                <w:color w:val="FF00FF"/>
                <w:szCs w:val="24"/>
              </w:rPr>
            </w:pPr>
          </w:p>
          <w:p w14:paraId="0FF152CF" w14:textId="2F686DBC" w:rsidR="002150EC" w:rsidRPr="007820C3" w:rsidRDefault="002150EC" w:rsidP="002150EC">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a designated </w:t>
            </w:r>
            <w:r w:rsidRPr="00136717">
              <w:rPr>
                <w:rFonts w:ascii="Arial" w:hAnsi="Arial" w:cs="Arial"/>
                <w:color w:val="000000"/>
                <w:szCs w:val="24"/>
              </w:rPr>
              <w:lastRenderedPageBreak/>
              <w:t>site under the EU Habitats Directive</w:t>
            </w:r>
          </w:p>
        </w:tc>
        <w:tc>
          <w:tcPr>
            <w:tcW w:w="6266" w:type="dxa"/>
          </w:tcPr>
          <w:p w14:paraId="7D987494" w14:textId="12AE6E97" w:rsidR="00136717" w:rsidRPr="0030731E" w:rsidRDefault="00136717" w:rsidP="00136717">
            <w:pPr>
              <w:spacing w:before="60"/>
              <w:rPr>
                <w:rFonts w:ascii="Arial" w:hAnsi="Arial" w:cs="Arial"/>
                <w:szCs w:val="24"/>
              </w:rPr>
            </w:pPr>
            <w:r w:rsidRPr="0030731E">
              <w:rPr>
                <w:rFonts w:ascii="Arial" w:hAnsi="Arial" w:cs="Arial"/>
                <w:szCs w:val="24"/>
              </w:rPr>
              <w:lastRenderedPageBreak/>
              <w:t>No FORM 1 completed:</w:t>
            </w:r>
          </w:p>
          <w:p w14:paraId="5CBD4E4C" w14:textId="77777777" w:rsidR="00136717" w:rsidRPr="005723CD" w:rsidRDefault="00136717" w:rsidP="00136717">
            <w:pPr>
              <w:spacing w:before="60"/>
              <w:rPr>
                <w:rFonts w:ascii="Arial" w:hAnsi="Arial" w:cs="Arial"/>
                <w:color w:val="FF0000"/>
                <w:szCs w:val="24"/>
              </w:rPr>
            </w:pPr>
          </w:p>
          <w:p w14:paraId="65718F40" w14:textId="77777777" w:rsidR="00136717" w:rsidRPr="0030731E" w:rsidRDefault="00136717" w:rsidP="00136717">
            <w:pPr>
              <w:spacing w:before="60"/>
              <w:rPr>
                <w:rFonts w:ascii="Arial" w:hAnsi="Arial" w:cs="Arial"/>
                <w:szCs w:val="24"/>
              </w:rPr>
            </w:pPr>
            <w:r w:rsidRPr="0030731E">
              <w:rPr>
                <w:rFonts w:ascii="Arial" w:hAnsi="Arial" w:cs="Arial"/>
                <w:szCs w:val="24"/>
              </w:rPr>
              <w:lastRenderedPageBreak/>
              <w:t xml:space="preserve">HRA is not required because there is no conceivable impact pathway to any Natura 2000/Ramsar site </w:t>
            </w:r>
          </w:p>
          <w:p w14:paraId="50917BB1" w14:textId="77777777" w:rsidR="00136717" w:rsidRPr="0030731E" w:rsidRDefault="00136717" w:rsidP="7126189C">
            <w:pPr>
              <w:spacing w:before="60"/>
              <w:rPr>
                <w:rFonts w:ascii="Arial" w:hAnsi="Arial" w:cs="Arial"/>
              </w:rPr>
            </w:pPr>
            <w:r w:rsidRPr="0030731E">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30731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3765A2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11EDA" w:rsidRDefault="007820C3" w:rsidP="00A60F17">
            <w:pPr>
              <w:rPr>
                <w:rFonts w:ascii="Arial" w:hAnsi="Arial" w:cs="Arial"/>
                <w:szCs w:val="24"/>
              </w:rPr>
            </w:pPr>
            <w:r w:rsidRPr="00711EDA">
              <w:rPr>
                <w:rFonts w:ascii="Arial" w:hAnsi="Arial" w:cs="Arial"/>
                <w:szCs w:val="24"/>
              </w:rPr>
              <w:t xml:space="preserve">The operator considers this risk assessment is satisfactory. </w:t>
            </w:r>
          </w:p>
          <w:p w14:paraId="0FF152E9" w14:textId="77777777" w:rsidR="00FB30B4" w:rsidRPr="007820C3" w:rsidRDefault="00FB30B4" w:rsidP="00C41D84">
            <w:pPr>
              <w:pStyle w:val="BodyText"/>
              <w:rPr>
                <w:rFonts w:ascii="Arial" w:hAnsi="Arial" w:cs="Arial"/>
                <w:szCs w:val="24"/>
              </w:rPr>
            </w:pPr>
          </w:p>
        </w:tc>
        <w:tc>
          <w:tcPr>
            <w:tcW w:w="1072" w:type="dxa"/>
          </w:tcPr>
          <w:p w14:paraId="0FF152EA" w14:textId="4128C0B9" w:rsidR="007820C3" w:rsidRPr="00FB30B4" w:rsidRDefault="00711EDA"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218E9EFD" w:rsidR="007820C3" w:rsidRPr="007820C3" w:rsidRDefault="007820C3" w:rsidP="00792CEE">
            <w:pPr>
              <w:pStyle w:val="BodyText"/>
              <w:rPr>
                <w:rFonts w:ascii="Arial" w:hAnsi="Arial" w:cs="Arial"/>
                <w:color w:val="FF00FF"/>
                <w:szCs w:val="24"/>
              </w:rPr>
            </w:pPr>
          </w:p>
          <w:p w14:paraId="0FF152EF" w14:textId="77777777" w:rsidR="007820C3" w:rsidRPr="00C41D84" w:rsidRDefault="007820C3" w:rsidP="00792CEE">
            <w:pPr>
              <w:pStyle w:val="BodyText"/>
              <w:rPr>
                <w:rFonts w:ascii="Arial" w:hAnsi="Arial" w:cs="Arial"/>
                <w:color w:val="auto"/>
                <w:szCs w:val="24"/>
              </w:rPr>
            </w:pPr>
            <w:r w:rsidRPr="00C41D8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C41D8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43082014" w14:textId="77777777" w:rsidR="00E96702" w:rsidRDefault="00E96702" w:rsidP="00D0487A">
            <w:pPr>
              <w:pStyle w:val="NormalWeb"/>
              <w:rPr>
                <w:rFonts w:ascii="Arial" w:eastAsia="Times New Roman" w:hAnsi="Arial" w:cs="Arial"/>
                <w:color w:val="FF00FF"/>
              </w:rPr>
            </w:pPr>
          </w:p>
          <w:p w14:paraId="7C4FE69A" w14:textId="1145EFAB" w:rsidR="00D0487A" w:rsidRPr="00E96702" w:rsidRDefault="00D0487A" w:rsidP="00D0487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29E24FF"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w:t>
            </w:r>
            <w:r w:rsidRPr="396B50C7">
              <w:rPr>
                <w:rFonts w:ascii="Arial" w:eastAsia="Arial" w:hAnsi="Arial" w:cs="Arial"/>
              </w:rPr>
              <w:lastRenderedPageBreak/>
              <w:t xml:space="preserve">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w:t>
            </w:r>
            <w:r w:rsidRPr="00871BAB">
              <w:rPr>
                <w:rFonts w:ascii="Arial" w:eastAsia="Arial" w:hAnsi="Arial" w:cs="Arial"/>
              </w:rPr>
              <w:t>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031C580C" w:rsidR="00C44B7E" w:rsidRDefault="00C44B7E" w:rsidP="00620FA9">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2268"/>
    <w:rsid w:val="001648C3"/>
    <w:rsid w:val="0016775A"/>
    <w:rsid w:val="0017110E"/>
    <w:rsid w:val="00175981"/>
    <w:rsid w:val="0019078A"/>
    <w:rsid w:val="001A0126"/>
    <w:rsid w:val="001A0F79"/>
    <w:rsid w:val="001A2522"/>
    <w:rsid w:val="001A47AE"/>
    <w:rsid w:val="001A79EC"/>
    <w:rsid w:val="001B5BD3"/>
    <w:rsid w:val="001B77CB"/>
    <w:rsid w:val="001C1F18"/>
    <w:rsid w:val="001C2814"/>
    <w:rsid w:val="001D1700"/>
    <w:rsid w:val="001D3511"/>
    <w:rsid w:val="001F0E23"/>
    <w:rsid w:val="002013C8"/>
    <w:rsid w:val="00202B65"/>
    <w:rsid w:val="00207C20"/>
    <w:rsid w:val="00210407"/>
    <w:rsid w:val="002150EC"/>
    <w:rsid w:val="00216630"/>
    <w:rsid w:val="00223BAE"/>
    <w:rsid w:val="0023750B"/>
    <w:rsid w:val="002436CC"/>
    <w:rsid w:val="00247FE6"/>
    <w:rsid w:val="00253604"/>
    <w:rsid w:val="0026228B"/>
    <w:rsid w:val="0026391A"/>
    <w:rsid w:val="002741DD"/>
    <w:rsid w:val="0028175F"/>
    <w:rsid w:val="00284528"/>
    <w:rsid w:val="00292B3A"/>
    <w:rsid w:val="002A66F0"/>
    <w:rsid w:val="002B0D8B"/>
    <w:rsid w:val="002B2C72"/>
    <w:rsid w:val="002B3FAA"/>
    <w:rsid w:val="002C2D76"/>
    <w:rsid w:val="002C41CA"/>
    <w:rsid w:val="002D0A0C"/>
    <w:rsid w:val="002E35D0"/>
    <w:rsid w:val="002E57A2"/>
    <w:rsid w:val="002F2FAB"/>
    <w:rsid w:val="002F41D1"/>
    <w:rsid w:val="0030731E"/>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5CEF"/>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0362D"/>
    <w:rsid w:val="0051425A"/>
    <w:rsid w:val="005314A8"/>
    <w:rsid w:val="0053399B"/>
    <w:rsid w:val="0053589C"/>
    <w:rsid w:val="00555DC3"/>
    <w:rsid w:val="00564C6D"/>
    <w:rsid w:val="00570332"/>
    <w:rsid w:val="005761B2"/>
    <w:rsid w:val="005910D1"/>
    <w:rsid w:val="00591847"/>
    <w:rsid w:val="00591E64"/>
    <w:rsid w:val="005B36D9"/>
    <w:rsid w:val="005B6A95"/>
    <w:rsid w:val="005D048E"/>
    <w:rsid w:val="005D0E13"/>
    <w:rsid w:val="005E1031"/>
    <w:rsid w:val="005F3989"/>
    <w:rsid w:val="0060457F"/>
    <w:rsid w:val="00607AB7"/>
    <w:rsid w:val="00611C2D"/>
    <w:rsid w:val="00614A77"/>
    <w:rsid w:val="00617D59"/>
    <w:rsid w:val="00620FA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75AE"/>
    <w:rsid w:val="006F3A65"/>
    <w:rsid w:val="006F4CBC"/>
    <w:rsid w:val="0070056C"/>
    <w:rsid w:val="00711CD7"/>
    <w:rsid w:val="00711EDA"/>
    <w:rsid w:val="00712437"/>
    <w:rsid w:val="00713293"/>
    <w:rsid w:val="0072381C"/>
    <w:rsid w:val="007257E9"/>
    <w:rsid w:val="007335DF"/>
    <w:rsid w:val="007511B8"/>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1F77"/>
    <w:rsid w:val="008632BF"/>
    <w:rsid w:val="008642DA"/>
    <w:rsid w:val="00871BAB"/>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45F44"/>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C6F12"/>
    <w:rsid w:val="00AD2646"/>
    <w:rsid w:val="00AD4B61"/>
    <w:rsid w:val="00AD4DCA"/>
    <w:rsid w:val="00AD731D"/>
    <w:rsid w:val="00AE6B54"/>
    <w:rsid w:val="00AE70BF"/>
    <w:rsid w:val="00AF517E"/>
    <w:rsid w:val="00B00F7A"/>
    <w:rsid w:val="00B07D94"/>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1D84"/>
    <w:rsid w:val="00C43A22"/>
    <w:rsid w:val="00C44B7E"/>
    <w:rsid w:val="00C57F82"/>
    <w:rsid w:val="00C8353B"/>
    <w:rsid w:val="00C85FD5"/>
    <w:rsid w:val="00C91798"/>
    <w:rsid w:val="00C93F6F"/>
    <w:rsid w:val="00C95E74"/>
    <w:rsid w:val="00CA3222"/>
    <w:rsid w:val="00CA35B5"/>
    <w:rsid w:val="00CA4E7D"/>
    <w:rsid w:val="00CA62D3"/>
    <w:rsid w:val="00CD5E78"/>
    <w:rsid w:val="00CF0436"/>
    <w:rsid w:val="00CF77A9"/>
    <w:rsid w:val="00CF79FA"/>
    <w:rsid w:val="00D04424"/>
    <w:rsid w:val="00D0487A"/>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5C19"/>
    <w:rsid w:val="00E874B8"/>
    <w:rsid w:val="00E907C6"/>
    <w:rsid w:val="00E96702"/>
    <w:rsid w:val="00EA3AB8"/>
    <w:rsid w:val="00EA4DEE"/>
    <w:rsid w:val="00EB010F"/>
    <w:rsid w:val="00EC07DD"/>
    <w:rsid w:val="00ED0A10"/>
    <w:rsid w:val="00ED1D92"/>
    <w:rsid w:val="00ED50CB"/>
    <w:rsid w:val="00EE5639"/>
    <w:rsid w:val="00EF499E"/>
    <w:rsid w:val="00F0619C"/>
    <w:rsid w:val="00F22A07"/>
    <w:rsid w:val="00F2779C"/>
    <w:rsid w:val="00F37C15"/>
    <w:rsid w:val="00F41FA5"/>
    <w:rsid w:val="00F44625"/>
    <w:rsid w:val="00F53802"/>
    <w:rsid w:val="00F65963"/>
    <w:rsid w:val="00F84220"/>
    <w:rsid w:val="00F852AC"/>
    <w:rsid w:val="00F87A6E"/>
    <w:rsid w:val="00F97A77"/>
    <w:rsid w:val="00FB10D0"/>
    <w:rsid w:val="00FB30B4"/>
    <w:rsid w:val="00FB3A29"/>
    <w:rsid w:val="00FC29AE"/>
    <w:rsid w:val="00FD235E"/>
    <w:rsid w:val="00FD55E6"/>
    <w:rsid w:val="00FD759F"/>
    <w:rsid w:val="00FE1C38"/>
    <w:rsid w:val="00FF25E7"/>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3F5CEF"/>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3F5CEF"/>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REGU-369-1397590</_dlc_DocId>
    <_dlc_DocIdUrl xmlns="9be56660-2c31-41ef-bc00-23e72f632f2a">
      <Url>https://cyfoethnaturiolcymru.sharepoint.com/teams/Regulatory/Permitting/_layouts/15/DocIdRedir.aspx?ID=REGU-369-1397590</Url>
      <Description>REGU-369-1397590</Description>
    </_dlc_DocIdUrl>
    <License_x002f_Activity_x0020_Type xmlns="859f7ad6-93f6-4205-b62b-a17f28acbbac">4. EPR Water Discharge</License_x002f_Activity_x0020_Type>
    <Site_x0020_Name xmlns="859f7ad6-93f6-4205-b62b-a17f28acbbac">Brwynog</Site_x0020_Name>
    <Internal_x002f_External xmlns="859f7ad6-93f6-4205-b62b-a17f28acbbac">Internal document</Internal_x002f_External>
    <Post_x0020_code xmlns="859f7ad6-93f6-4205-b62b-a17f28acbbac">LL65 4AT</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Brwynog, Llanddeusant, Holyhead, LL65 4AT</Addressee>
    <Process_x0020_Type xmlns="859f7ad6-93f6-4205-b62b-a17f28acbbac">Application</Process_x0020_Type>
    <Surrendered_x002f_Expired xmlns="859f7ad6-93f6-4205-b62b-a17f28acbbac" xsi:nil="true"/>
    <Document_x0020_Date xmlns="859f7ad6-93f6-4205-b62b-a17f28acbbac">2022-01-20T00:00:00+00:00</Document_x0020_Date>
    <Facility_x0020_Address xmlns="859f7ad6-93f6-4205-b62b-a17f28acbbac">Llanddeusant, Holyhead</Facility_x0020_Address>
    <Environment_x0020_Sub_x0020_Folder xmlns="859f7ad6-93f6-4205-b62b-a17f28acbbac">Licences applications</Environment_x0020_Sub_x0020_Folder>
    <Customer_x0020_Name xmlns="859f7ad6-93f6-4205-b62b-a17f28acbbac">J E Owen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C09F1E1C-FADF-443D-AA48-7DAE190A0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9be56660-2c31-41ef-bc00-23e72f632f2a"/>
    <ds:schemaRef ds:uri="cd6faf52-b12f-444c-a3fc-1f0e7a71d996"/>
    <ds:schemaRef ds:uri="859f7ad6-93f6-4205-b62b-a17f28acbbac"/>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811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PAN-015710 dec doc</dc:title>
  <dc:subject/>
  <dc:creator>Asta Smith</dc:creator>
  <cp:keywords>23308SD92, 233 08 SD92, 233-08-SD92</cp:keywords>
  <dc:description>233_08_SD92, Version 3
Issue date: 19/07/2011</dc:description>
  <cp:lastModifiedBy>Smith, Asta</cp:lastModifiedBy>
  <cp:revision>36</cp:revision>
  <cp:lastPrinted>2008-01-30T13:54:00Z</cp:lastPrinted>
  <dcterms:created xsi:type="dcterms:W3CDTF">2021-12-14T15:09:00Z</dcterms:created>
  <dcterms:modified xsi:type="dcterms:W3CDTF">2022-01-20T12:34:00Z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99e223e7-63a5-4893-9309-66a979b5c8a4</vt:lpwstr>
  </property>
  <property fmtid="{D5CDD505-2E9C-101B-9397-08002B2CF9AE}" pid="11" name="SharedWithUsers">
    <vt:lpwstr/>
  </property>
</Properties>
</file>