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6E2ED0D6" w:rsidR="00E515E5" w:rsidRPr="00F1596F" w:rsidRDefault="00A2036F" w:rsidP="00E515E5">
      <w:pPr>
        <w:pStyle w:val="CoverHeading1"/>
      </w:pPr>
      <w:proofErr w:type="spellStart"/>
      <w:r>
        <w:t>Domgay</w:t>
      </w:r>
      <w:proofErr w:type="spellEnd"/>
      <w:r>
        <w:t xml:space="preserve"> Hall Broiler Unit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765603C2" w14:textId="77777777" w:rsidR="002A5B2E" w:rsidRPr="00533B9C" w:rsidRDefault="002A5B2E" w:rsidP="002A5B2E">
      <w:pPr>
        <w:pStyle w:val="CoverHeading1"/>
        <w:rPr>
          <w:sz w:val="44"/>
          <w:szCs w:val="44"/>
        </w:rPr>
      </w:pPr>
      <w:r w:rsidRPr="00533B9C">
        <w:rPr>
          <w:sz w:val="44"/>
          <w:szCs w:val="44"/>
        </w:rPr>
        <w:t>Decision Document</w:t>
      </w: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195" w:gutter="0"/>
          <w:cols w:space="720"/>
          <w:titlePg/>
          <w:docGrid w:linePitch="326"/>
        </w:sectPr>
      </w:pPr>
      <w:r>
        <w:rPr>
          <w:lang w:eastAsia="en-US"/>
        </w:rPr>
        <w:tab/>
      </w:r>
    </w:p>
    <w:p w14:paraId="539A3808" w14:textId="577693BB" w:rsidR="00AD3527" w:rsidRPr="00AD3527" w:rsidRDefault="00A2036F" w:rsidP="00E379F1">
      <w:pPr>
        <w:pStyle w:val="Heading1"/>
      </w:pPr>
      <w:bookmarkStart w:id="0" w:name="_Toc497396759"/>
      <w:r>
        <w:lastRenderedPageBreak/>
        <w:t>New b</w:t>
      </w:r>
      <w:r w:rsidR="00D04424" w:rsidRPr="00AD3527">
        <w:t>espoke</w:t>
      </w:r>
      <w:r w:rsidR="00D04424" w:rsidRPr="00761898">
        <w:t xml:space="preserve"> </w:t>
      </w:r>
      <w:r w:rsidR="0067478B">
        <w:t>p</w:t>
      </w:r>
      <w:r w:rsidR="00D04424" w:rsidRPr="00761898">
        <w:t>ermit</w:t>
      </w:r>
      <w:bookmarkEnd w:id="0"/>
      <w:r w:rsidR="00B73ECB" w:rsidRPr="00761898">
        <w:t xml:space="preserve"> </w:t>
      </w:r>
    </w:p>
    <w:p w14:paraId="2665553C" w14:textId="42667DA2" w:rsidR="00E379F1" w:rsidRPr="001A4EFA" w:rsidRDefault="00E379F1" w:rsidP="00E379F1">
      <w:pPr>
        <w:pStyle w:val="Heading2"/>
      </w:pPr>
      <w:bookmarkStart w:id="1" w:name="_Toc497396760"/>
      <w:r w:rsidRPr="001A4EFA">
        <w:t>The application number is:</w:t>
      </w:r>
      <w:r w:rsidR="00A2036F">
        <w:t xml:space="preserve"> </w:t>
      </w:r>
      <w:r w:rsidR="00A2036F" w:rsidRPr="00483A8A">
        <w:rPr>
          <w:color w:val="auto"/>
        </w:rPr>
        <w:t>PAN-</w:t>
      </w:r>
      <w:r w:rsidR="00483A8A" w:rsidRPr="00483A8A">
        <w:rPr>
          <w:color w:val="auto"/>
        </w:rPr>
        <w:t>001438</w:t>
      </w:r>
      <w:bookmarkEnd w:id="1"/>
      <w:r w:rsidRPr="001A4EFA">
        <w:tab/>
      </w:r>
    </w:p>
    <w:p w14:paraId="0E01D167" w14:textId="7F2BB570" w:rsidR="00E379F1" w:rsidRPr="001A4EFA" w:rsidRDefault="00E379F1" w:rsidP="00E379F1">
      <w:pPr>
        <w:pStyle w:val="Heading2"/>
      </w:pPr>
      <w:bookmarkStart w:id="2" w:name="_Toc497396761"/>
      <w:r w:rsidRPr="001A4EFA">
        <w:t>The Applicant / Operator is:</w:t>
      </w:r>
      <w:r w:rsidR="00483A8A">
        <w:t xml:space="preserve"> </w:t>
      </w:r>
      <w:r w:rsidR="00483A8A" w:rsidRPr="00483A8A">
        <w:rPr>
          <w:color w:val="auto"/>
        </w:rPr>
        <w:t>Mr Martin Evans</w:t>
      </w:r>
      <w:bookmarkEnd w:id="2"/>
      <w:r w:rsidRPr="001A4EFA">
        <w:tab/>
      </w:r>
      <w:r w:rsidRPr="001A4EFA">
        <w:tab/>
      </w:r>
      <w:r w:rsidRPr="001A4EFA">
        <w:tab/>
      </w:r>
    </w:p>
    <w:p w14:paraId="32CEE3F5" w14:textId="1B5035DA" w:rsidR="00E379F1" w:rsidRPr="001A4EFA" w:rsidRDefault="00E379F1" w:rsidP="00E379F1">
      <w:pPr>
        <w:pStyle w:val="Heading2"/>
        <w:rPr>
          <w:rFonts w:cs="Arial"/>
          <w:sz w:val="28"/>
          <w:szCs w:val="28"/>
        </w:rPr>
      </w:pPr>
      <w:bookmarkStart w:id="3" w:name="_Toc497396762"/>
      <w:r w:rsidRPr="001A4EFA">
        <w:t>The Installation is located at:</w:t>
      </w:r>
      <w:r w:rsidR="00483A8A">
        <w:t xml:space="preserve"> </w:t>
      </w:r>
      <w:proofErr w:type="spellStart"/>
      <w:r w:rsidR="00483A8A" w:rsidRPr="00483A8A">
        <w:rPr>
          <w:color w:val="auto"/>
        </w:rPr>
        <w:t>Domgay</w:t>
      </w:r>
      <w:proofErr w:type="spellEnd"/>
      <w:r w:rsidR="00483A8A" w:rsidRPr="00483A8A">
        <w:rPr>
          <w:color w:val="auto"/>
        </w:rPr>
        <w:t xml:space="preserve"> Hall Broiler Unit, </w:t>
      </w:r>
      <w:proofErr w:type="spellStart"/>
      <w:r w:rsidR="00483A8A" w:rsidRPr="00483A8A">
        <w:rPr>
          <w:color w:val="auto"/>
        </w:rPr>
        <w:t>Domgay</w:t>
      </w:r>
      <w:proofErr w:type="spellEnd"/>
      <w:r w:rsidR="00483A8A" w:rsidRPr="00483A8A">
        <w:rPr>
          <w:color w:val="auto"/>
        </w:rPr>
        <w:t xml:space="preserve"> Hall, Four Crosses, Powys, SY22 6SN</w:t>
      </w:r>
      <w:bookmarkEnd w:id="3"/>
    </w:p>
    <w:p w14:paraId="79E6645B" w14:textId="77777777" w:rsidR="00D97CF5" w:rsidRDefault="00D97CF5" w:rsidP="008E5BB3">
      <w:pPr>
        <w:pStyle w:val="DDtext"/>
        <w:rPr>
          <w:lang w:eastAsia="en-US"/>
        </w:rPr>
      </w:pPr>
    </w:p>
    <w:p w14:paraId="0028F1DE" w14:textId="6C4E8EF8" w:rsidR="00D04424" w:rsidRDefault="0060457F" w:rsidP="008E5BB3">
      <w:pPr>
        <w:pStyle w:val="DDtext"/>
      </w:pPr>
      <w:r w:rsidRPr="0067478B">
        <w:t>We have decid</w:t>
      </w:r>
      <w:r w:rsidRPr="00D97CF5">
        <w:t xml:space="preserve">ed to </w:t>
      </w:r>
      <w:r w:rsidR="00D97CF5" w:rsidRPr="00D97CF5">
        <w:t>grant</w:t>
      </w:r>
      <w:r w:rsidRPr="00D97CF5">
        <w:t xml:space="preserve"> the </w:t>
      </w:r>
      <w:r w:rsidR="00D97CF5" w:rsidRPr="00D97CF5">
        <w:t>permit</w:t>
      </w:r>
      <w:r w:rsidRPr="00D97CF5">
        <w:t xml:space="preserve"> for </w:t>
      </w:r>
      <w:proofErr w:type="spellStart"/>
      <w:r w:rsidR="00D97CF5">
        <w:t>Domgay</w:t>
      </w:r>
      <w:proofErr w:type="spellEnd"/>
      <w:r w:rsidR="00D97CF5">
        <w:t xml:space="preserve"> Hall Broiler Unit</w:t>
      </w:r>
      <w:r w:rsidRPr="0067478B">
        <w:t xml:space="preserve"> </w:t>
      </w:r>
      <w:r w:rsidRPr="0067478B">
        <w:rPr>
          <w:color w:val="000000"/>
        </w:rPr>
        <w:t>operated by</w:t>
      </w:r>
      <w:r w:rsidRPr="0067478B">
        <w:t xml:space="preserve"> </w:t>
      </w:r>
      <w:r w:rsidR="00D97CF5">
        <w:t>Mr Martin Evans</w:t>
      </w:r>
      <w:r w:rsidR="004529F3" w:rsidRPr="00A5574B">
        <w:t>.</w:t>
      </w:r>
    </w:p>
    <w:p w14:paraId="25A0F96B" w14:textId="77777777" w:rsidR="00D97CF5" w:rsidRDefault="00D97CF5" w:rsidP="008E5BB3">
      <w:pPr>
        <w:pStyle w:val="DDtext"/>
      </w:pPr>
    </w:p>
    <w:p w14:paraId="6DEE9214" w14:textId="4205F032" w:rsidR="003D4414" w:rsidRDefault="003D4414" w:rsidP="008E5BB3">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2E240C85" w14:textId="63A9F926" w:rsidR="00D97CF5" w:rsidRDefault="00D97CF5" w:rsidP="008E5BB3">
      <w:pPr>
        <w:pStyle w:val="DDtext"/>
      </w:pPr>
    </w:p>
    <w:p w14:paraId="0028F1E3" w14:textId="6E620C3A" w:rsidR="00D04424" w:rsidRPr="000E43B7" w:rsidRDefault="00D04424" w:rsidP="00AD3527">
      <w:pPr>
        <w:pStyle w:val="Heading2"/>
      </w:pPr>
      <w:bookmarkStart w:id="4" w:name="_Toc497396763"/>
      <w:r w:rsidRPr="000E43B7">
        <w:t>Purpose of this document</w:t>
      </w:r>
      <w:bookmarkEnd w:id="4"/>
    </w:p>
    <w:p w14:paraId="0028F1E4" w14:textId="77777777" w:rsidR="00D04424" w:rsidRPr="00F97A77" w:rsidRDefault="00D04424" w:rsidP="00D04424">
      <w:pPr>
        <w:rPr>
          <w:b/>
          <w:sz w:val="20"/>
        </w:rPr>
      </w:pPr>
    </w:p>
    <w:p w14:paraId="0028F1E5" w14:textId="77777777" w:rsidR="00D04424" w:rsidRDefault="00D04424" w:rsidP="008E5BB3">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8E5BB3">
      <w:pPr>
        <w:pStyle w:val="DDtext"/>
      </w:pPr>
      <w:r>
        <w:t>Unless the decision document specifies otherwise we have accepted the applicant’s proposals.</w:t>
      </w:r>
    </w:p>
    <w:p w14:paraId="0028F1ED" w14:textId="3703741E" w:rsidR="00D04424" w:rsidRPr="000E43B7" w:rsidRDefault="00D04424" w:rsidP="000E43B7">
      <w:pPr>
        <w:pStyle w:val="Heading2"/>
      </w:pPr>
      <w:bookmarkStart w:id="5" w:name="_Toc497396764"/>
      <w:r w:rsidRPr="000E43B7">
        <w:t>Structure of this document</w:t>
      </w:r>
      <w:bookmarkEnd w:id="5"/>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F57CF7"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0028F1F1" w14:textId="14FE6DC5" w:rsidR="00C44B7E" w:rsidRPr="00F57CF7" w:rsidRDefault="00D04424" w:rsidP="00B756D3">
      <w:pPr>
        <w:numPr>
          <w:ilvl w:val="0"/>
          <w:numId w:val="18"/>
        </w:numPr>
        <w:tabs>
          <w:tab w:val="clear" w:pos="1440"/>
          <w:tab w:val="num" w:pos="1134"/>
        </w:tabs>
        <w:spacing w:after="120"/>
        <w:ind w:left="1134" w:hanging="567"/>
      </w:pPr>
      <w:r w:rsidRPr="00F57CF7">
        <w:rPr>
          <w:szCs w:val="24"/>
        </w:rPr>
        <w:t>An</w:t>
      </w:r>
      <w:r w:rsidR="006358F4" w:rsidRPr="00F57CF7">
        <w:rPr>
          <w:szCs w:val="24"/>
        </w:rPr>
        <w:t>nex 1</w:t>
      </w:r>
      <w:r w:rsidRPr="00F57CF7">
        <w:rPr>
          <w:szCs w:val="24"/>
        </w:rPr>
        <w:t xml:space="preserve"> the </w:t>
      </w:r>
      <w:r w:rsidR="00B0015B" w:rsidRPr="00F57CF7">
        <w:rPr>
          <w:szCs w:val="24"/>
        </w:rPr>
        <w:t>consultation and</w:t>
      </w:r>
      <w:r w:rsidR="005D09D0" w:rsidRPr="00F57CF7">
        <w:rPr>
          <w:szCs w:val="24"/>
        </w:rPr>
        <w:t xml:space="preserve"> </w:t>
      </w:r>
      <w:r w:rsidR="00F42026" w:rsidRPr="00F57CF7">
        <w:rPr>
          <w:szCs w:val="24"/>
        </w:rPr>
        <w:t>web public</w:t>
      </w:r>
      <w:r w:rsidR="00857E69" w:rsidRPr="00F57CF7">
        <w:rPr>
          <w:szCs w:val="24"/>
        </w:rPr>
        <w:t>ising</w:t>
      </w:r>
      <w:r w:rsidR="00DE522D" w:rsidRPr="00F57CF7">
        <w:rPr>
          <w:szCs w:val="24"/>
        </w:rPr>
        <w:t xml:space="preserve"> </w:t>
      </w:r>
      <w:r w:rsidR="009047F4" w:rsidRPr="00F57CF7">
        <w:rPr>
          <w:szCs w:val="24"/>
        </w:rPr>
        <w:t>responses</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headerReference w:type="first" r:id="rId18"/>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6" w:name="_Toc497396765"/>
      <w:r>
        <w:lastRenderedPageBreak/>
        <w:t>Table of Contents</w:t>
      </w:r>
      <w:bookmarkEnd w:id="6"/>
    </w:p>
    <w:p w14:paraId="0B887301" w14:textId="77777777" w:rsidR="00E379F1" w:rsidRPr="00E379F1" w:rsidRDefault="00E379F1" w:rsidP="00E379F1">
      <w:pPr>
        <w:tabs>
          <w:tab w:val="left" w:pos="735"/>
        </w:tabs>
        <w:rPr>
          <w:lang w:eastAsia="en-US"/>
        </w:rPr>
      </w:pPr>
      <w:r>
        <w:rPr>
          <w:lang w:eastAsia="en-US"/>
        </w:rPr>
        <w:tab/>
      </w:r>
    </w:p>
    <w:bookmarkStart w:id="7" w:name="_Toc497396766"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7"/>
        </w:p>
        <w:p w14:paraId="722DE109" w14:textId="41FE4D9C" w:rsidR="00BB352D"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97396759" w:history="1">
            <w:r w:rsidR="00BB352D" w:rsidRPr="00E77C37">
              <w:rPr>
                <w:rStyle w:val="Hyperlink"/>
                <w:noProof/>
              </w:rPr>
              <w:t>New bespoke permit</w:t>
            </w:r>
            <w:r w:rsidR="00BB352D">
              <w:rPr>
                <w:noProof/>
                <w:webHidden/>
              </w:rPr>
              <w:tab/>
            </w:r>
            <w:r w:rsidR="00BB352D">
              <w:rPr>
                <w:noProof/>
                <w:webHidden/>
              </w:rPr>
              <w:fldChar w:fldCharType="begin"/>
            </w:r>
            <w:r w:rsidR="00BB352D">
              <w:rPr>
                <w:noProof/>
                <w:webHidden/>
              </w:rPr>
              <w:instrText xml:space="preserve"> PAGEREF _Toc497396759 \h </w:instrText>
            </w:r>
            <w:r w:rsidR="00BB352D">
              <w:rPr>
                <w:noProof/>
                <w:webHidden/>
              </w:rPr>
            </w:r>
            <w:r w:rsidR="00BB352D">
              <w:rPr>
                <w:noProof/>
                <w:webHidden/>
              </w:rPr>
              <w:fldChar w:fldCharType="separate"/>
            </w:r>
            <w:r w:rsidR="00BB352D">
              <w:rPr>
                <w:noProof/>
                <w:webHidden/>
              </w:rPr>
              <w:t>2</w:t>
            </w:r>
            <w:r w:rsidR="00BB352D">
              <w:rPr>
                <w:noProof/>
                <w:webHidden/>
              </w:rPr>
              <w:fldChar w:fldCharType="end"/>
            </w:r>
          </w:hyperlink>
        </w:p>
        <w:p w14:paraId="651EFA12" w14:textId="3E689C3D" w:rsidR="00BB352D" w:rsidRDefault="005E7802">
          <w:pPr>
            <w:pStyle w:val="TOC2"/>
            <w:tabs>
              <w:tab w:val="right" w:leader="dot" w:pos="9016"/>
            </w:tabs>
            <w:rPr>
              <w:rFonts w:asciiTheme="minorHAnsi" w:eastAsiaTheme="minorEastAsia" w:hAnsiTheme="minorHAnsi" w:cstheme="minorBidi"/>
              <w:noProof/>
              <w:sz w:val="22"/>
              <w:szCs w:val="22"/>
            </w:rPr>
          </w:pPr>
          <w:hyperlink w:anchor="_Toc497396760" w:history="1">
            <w:r w:rsidR="00BB352D" w:rsidRPr="00E77C37">
              <w:rPr>
                <w:rStyle w:val="Hyperlink"/>
                <w:noProof/>
              </w:rPr>
              <w:t>The application number is: PAN-001438</w:t>
            </w:r>
            <w:r w:rsidR="00BB352D">
              <w:rPr>
                <w:noProof/>
                <w:webHidden/>
              </w:rPr>
              <w:tab/>
            </w:r>
            <w:r w:rsidR="00BB352D">
              <w:rPr>
                <w:noProof/>
                <w:webHidden/>
              </w:rPr>
              <w:fldChar w:fldCharType="begin"/>
            </w:r>
            <w:r w:rsidR="00BB352D">
              <w:rPr>
                <w:noProof/>
                <w:webHidden/>
              </w:rPr>
              <w:instrText xml:space="preserve"> PAGEREF _Toc497396760 \h </w:instrText>
            </w:r>
            <w:r w:rsidR="00BB352D">
              <w:rPr>
                <w:noProof/>
                <w:webHidden/>
              </w:rPr>
            </w:r>
            <w:r w:rsidR="00BB352D">
              <w:rPr>
                <w:noProof/>
                <w:webHidden/>
              </w:rPr>
              <w:fldChar w:fldCharType="separate"/>
            </w:r>
            <w:r w:rsidR="00BB352D">
              <w:rPr>
                <w:noProof/>
                <w:webHidden/>
              </w:rPr>
              <w:t>2</w:t>
            </w:r>
            <w:r w:rsidR="00BB352D">
              <w:rPr>
                <w:noProof/>
                <w:webHidden/>
              </w:rPr>
              <w:fldChar w:fldCharType="end"/>
            </w:r>
          </w:hyperlink>
        </w:p>
        <w:p w14:paraId="706C82A4" w14:textId="17441FF0" w:rsidR="00BB352D" w:rsidRDefault="005E7802">
          <w:pPr>
            <w:pStyle w:val="TOC2"/>
            <w:tabs>
              <w:tab w:val="right" w:leader="dot" w:pos="9016"/>
            </w:tabs>
            <w:rPr>
              <w:rFonts w:asciiTheme="minorHAnsi" w:eastAsiaTheme="minorEastAsia" w:hAnsiTheme="minorHAnsi" w:cstheme="minorBidi"/>
              <w:noProof/>
              <w:sz w:val="22"/>
              <w:szCs w:val="22"/>
            </w:rPr>
          </w:pPr>
          <w:hyperlink w:anchor="_Toc497396761" w:history="1">
            <w:r w:rsidR="00BB352D" w:rsidRPr="00E77C37">
              <w:rPr>
                <w:rStyle w:val="Hyperlink"/>
                <w:noProof/>
              </w:rPr>
              <w:t>The Applicant / Operator is: Mr Martin Evans</w:t>
            </w:r>
            <w:r w:rsidR="00BB352D">
              <w:rPr>
                <w:noProof/>
                <w:webHidden/>
              </w:rPr>
              <w:tab/>
            </w:r>
            <w:r w:rsidR="00BB352D">
              <w:rPr>
                <w:noProof/>
                <w:webHidden/>
              </w:rPr>
              <w:fldChar w:fldCharType="begin"/>
            </w:r>
            <w:r w:rsidR="00BB352D">
              <w:rPr>
                <w:noProof/>
                <w:webHidden/>
              </w:rPr>
              <w:instrText xml:space="preserve"> PAGEREF _Toc497396761 \h </w:instrText>
            </w:r>
            <w:r w:rsidR="00BB352D">
              <w:rPr>
                <w:noProof/>
                <w:webHidden/>
              </w:rPr>
            </w:r>
            <w:r w:rsidR="00BB352D">
              <w:rPr>
                <w:noProof/>
                <w:webHidden/>
              </w:rPr>
              <w:fldChar w:fldCharType="separate"/>
            </w:r>
            <w:r w:rsidR="00BB352D">
              <w:rPr>
                <w:noProof/>
                <w:webHidden/>
              </w:rPr>
              <w:t>2</w:t>
            </w:r>
            <w:r w:rsidR="00BB352D">
              <w:rPr>
                <w:noProof/>
                <w:webHidden/>
              </w:rPr>
              <w:fldChar w:fldCharType="end"/>
            </w:r>
          </w:hyperlink>
        </w:p>
        <w:p w14:paraId="0DDCC252" w14:textId="19C106C3" w:rsidR="00BB352D" w:rsidRDefault="005E7802">
          <w:pPr>
            <w:pStyle w:val="TOC2"/>
            <w:tabs>
              <w:tab w:val="right" w:leader="dot" w:pos="9016"/>
            </w:tabs>
            <w:rPr>
              <w:rFonts w:asciiTheme="minorHAnsi" w:eastAsiaTheme="minorEastAsia" w:hAnsiTheme="minorHAnsi" w:cstheme="minorBidi"/>
              <w:noProof/>
              <w:sz w:val="22"/>
              <w:szCs w:val="22"/>
            </w:rPr>
          </w:pPr>
          <w:hyperlink w:anchor="_Toc497396762" w:history="1">
            <w:r w:rsidR="00BB352D" w:rsidRPr="00E77C37">
              <w:rPr>
                <w:rStyle w:val="Hyperlink"/>
                <w:noProof/>
              </w:rPr>
              <w:t>The Installation is located at: Domgay Hall Broiler Unit, Domgay Hall, Four Crosses, Powys, SY22 6SN</w:t>
            </w:r>
            <w:r w:rsidR="00BB352D">
              <w:rPr>
                <w:noProof/>
                <w:webHidden/>
              </w:rPr>
              <w:tab/>
            </w:r>
            <w:r w:rsidR="00BB352D">
              <w:rPr>
                <w:noProof/>
                <w:webHidden/>
              </w:rPr>
              <w:fldChar w:fldCharType="begin"/>
            </w:r>
            <w:r w:rsidR="00BB352D">
              <w:rPr>
                <w:noProof/>
                <w:webHidden/>
              </w:rPr>
              <w:instrText xml:space="preserve"> PAGEREF _Toc497396762 \h </w:instrText>
            </w:r>
            <w:r w:rsidR="00BB352D">
              <w:rPr>
                <w:noProof/>
                <w:webHidden/>
              </w:rPr>
            </w:r>
            <w:r w:rsidR="00BB352D">
              <w:rPr>
                <w:noProof/>
                <w:webHidden/>
              </w:rPr>
              <w:fldChar w:fldCharType="separate"/>
            </w:r>
            <w:r w:rsidR="00BB352D">
              <w:rPr>
                <w:noProof/>
                <w:webHidden/>
              </w:rPr>
              <w:t>2</w:t>
            </w:r>
            <w:r w:rsidR="00BB352D">
              <w:rPr>
                <w:noProof/>
                <w:webHidden/>
              </w:rPr>
              <w:fldChar w:fldCharType="end"/>
            </w:r>
          </w:hyperlink>
        </w:p>
        <w:p w14:paraId="69177743" w14:textId="712C87DA" w:rsidR="00BB352D" w:rsidRDefault="005E7802">
          <w:pPr>
            <w:pStyle w:val="TOC2"/>
            <w:tabs>
              <w:tab w:val="right" w:leader="dot" w:pos="9016"/>
            </w:tabs>
            <w:rPr>
              <w:rFonts w:asciiTheme="minorHAnsi" w:eastAsiaTheme="minorEastAsia" w:hAnsiTheme="minorHAnsi" w:cstheme="minorBidi"/>
              <w:noProof/>
              <w:sz w:val="22"/>
              <w:szCs w:val="22"/>
            </w:rPr>
          </w:pPr>
          <w:hyperlink w:anchor="_Toc497396763" w:history="1">
            <w:r w:rsidR="00BB352D" w:rsidRPr="00E77C37">
              <w:rPr>
                <w:rStyle w:val="Hyperlink"/>
                <w:noProof/>
              </w:rPr>
              <w:t>Purpose of this document</w:t>
            </w:r>
            <w:r w:rsidR="00BB352D">
              <w:rPr>
                <w:noProof/>
                <w:webHidden/>
              </w:rPr>
              <w:tab/>
            </w:r>
            <w:r w:rsidR="00BB352D">
              <w:rPr>
                <w:noProof/>
                <w:webHidden/>
              </w:rPr>
              <w:fldChar w:fldCharType="begin"/>
            </w:r>
            <w:r w:rsidR="00BB352D">
              <w:rPr>
                <w:noProof/>
                <w:webHidden/>
              </w:rPr>
              <w:instrText xml:space="preserve"> PAGEREF _Toc497396763 \h </w:instrText>
            </w:r>
            <w:r w:rsidR="00BB352D">
              <w:rPr>
                <w:noProof/>
                <w:webHidden/>
              </w:rPr>
            </w:r>
            <w:r w:rsidR="00BB352D">
              <w:rPr>
                <w:noProof/>
                <w:webHidden/>
              </w:rPr>
              <w:fldChar w:fldCharType="separate"/>
            </w:r>
            <w:r w:rsidR="00BB352D">
              <w:rPr>
                <w:noProof/>
                <w:webHidden/>
              </w:rPr>
              <w:t>2</w:t>
            </w:r>
            <w:r w:rsidR="00BB352D">
              <w:rPr>
                <w:noProof/>
                <w:webHidden/>
              </w:rPr>
              <w:fldChar w:fldCharType="end"/>
            </w:r>
          </w:hyperlink>
        </w:p>
        <w:p w14:paraId="44473D60" w14:textId="0E072D85" w:rsidR="00BB352D" w:rsidRDefault="005E7802">
          <w:pPr>
            <w:pStyle w:val="TOC2"/>
            <w:tabs>
              <w:tab w:val="right" w:leader="dot" w:pos="9016"/>
            </w:tabs>
            <w:rPr>
              <w:rFonts w:asciiTheme="minorHAnsi" w:eastAsiaTheme="minorEastAsia" w:hAnsiTheme="minorHAnsi" w:cstheme="minorBidi"/>
              <w:noProof/>
              <w:sz w:val="22"/>
              <w:szCs w:val="22"/>
            </w:rPr>
          </w:pPr>
          <w:hyperlink w:anchor="_Toc497396764" w:history="1">
            <w:r w:rsidR="00BB352D" w:rsidRPr="00E77C37">
              <w:rPr>
                <w:rStyle w:val="Hyperlink"/>
                <w:noProof/>
              </w:rPr>
              <w:t>Structure of this document</w:t>
            </w:r>
            <w:r w:rsidR="00BB352D">
              <w:rPr>
                <w:noProof/>
                <w:webHidden/>
              </w:rPr>
              <w:tab/>
            </w:r>
            <w:r w:rsidR="00BB352D">
              <w:rPr>
                <w:noProof/>
                <w:webHidden/>
              </w:rPr>
              <w:fldChar w:fldCharType="begin"/>
            </w:r>
            <w:r w:rsidR="00BB352D">
              <w:rPr>
                <w:noProof/>
                <w:webHidden/>
              </w:rPr>
              <w:instrText xml:space="preserve"> PAGEREF _Toc497396764 \h </w:instrText>
            </w:r>
            <w:r w:rsidR="00BB352D">
              <w:rPr>
                <w:noProof/>
                <w:webHidden/>
              </w:rPr>
            </w:r>
            <w:r w:rsidR="00BB352D">
              <w:rPr>
                <w:noProof/>
                <w:webHidden/>
              </w:rPr>
              <w:fldChar w:fldCharType="separate"/>
            </w:r>
            <w:r w:rsidR="00BB352D">
              <w:rPr>
                <w:noProof/>
                <w:webHidden/>
              </w:rPr>
              <w:t>2</w:t>
            </w:r>
            <w:r w:rsidR="00BB352D">
              <w:rPr>
                <w:noProof/>
                <w:webHidden/>
              </w:rPr>
              <w:fldChar w:fldCharType="end"/>
            </w:r>
          </w:hyperlink>
        </w:p>
        <w:p w14:paraId="7C0A6543" w14:textId="59B26EE5" w:rsidR="00BB352D" w:rsidRDefault="005E7802">
          <w:pPr>
            <w:pStyle w:val="TOC2"/>
            <w:tabs>
              <w:tab w:val="right" w:leader="dot" w:pos="9016"/>
            </w:tabs>
            <w:rPr>
              <w:rFonts w:asciiTheme="minorHAnsi" w:eastAsiaTheme="minorEastAsia" w:hAnsiTheme="minorHAnsi" w:cstheme="minorBidi"/>
              <w:noProof/>
              <w:sz w:val="22"/>
              <w:szCs w:val="22"/>
            </w:rPr>
          </w:pPr>
          <w:hyperlink w:anchor="_Toc497396765" w:history="1">
            <w:r w:rsidR="00BB352D" w:rsidRPr="00E77C37">
              <w:rPr>
                <w:rStyle w:val="Hyperlink"/>
                <w:noProof/>
              </w:rPr>
              <w:t>Table of Contents</w:t>
            </w:r>
            <w:r w:rsidR="00BB352D">
              <w:rPr>
                <w:noProof/>
                <w:webHidden/>
              </w:rPr>
              <w:tab/>
            </w:r>
            <w:r w:rsidR="00BB352D">
              <w:rPr>
                <w:noProof/>
                <w:webHidden/>
              </w:rPr>
              <w:fldChar w:fldCharType="begin"/>
            </w:r>
            <w:r w:rsidR="00BB352D">
              <w:rPr>
                <w:noProof/>
                <w:webHidden/>
              </w:rPr>
              <w:instrText xml:space="preserve"> PAGEREF _Toc497396765 \h </w:instrText>
            </w:r>
            <w:r w:rsidR="00BB352D">
              <w:rPr>
                <w:noProof/>
                <w:webHidden/>
              </w:rPr>
            </w:r>
            <w:r w:rsidR="00BB352D">
              <w:rPr>
                <w:noProof/>
                <w:webHidden/>
              </w:rPr>
              <w:fldChar w:fldCharType="separate"/>
            </w:r>
            <w:r w:rsidR="00BB352D">
              <w:rPr>
                <w:noProof/>
                <w:webHidden/>
              </w:rPr>
              <w:t>3</w:t>
            </w:r>
            <w:r w:rsidR="00BB352D">
              <w:rPr>
                <w:noProof/>
                <w:webHidden/>
              </w:rPr>
              <w:fldChar w:fldCharType="end"/>
            </w:r>
          </w:hyperlink>
        </w:p>
        <w:p w14:paraId="35DBAFEE" w14:textId="2C6CB392" w:rsidR="00BB352D" w:rsidRDefault="005E7802">
          <w:pPr>
            <w:pStyle w:val="TOC2"/>
            <w:tabs>
              <w:tab w:val="right" w:leader="dot" w:pos="9016"/>
            </w:tabs>
            <w:rPr>
              <w:rFonts w:asciiTheme="minorHAnsi" w:eastAsiaTheme="minorEastAsia" w:hAnsiTheme="minorHAnsi" w:cstheme="minorBidi"/>
              <w:noProof/>
              <w:sz w:val="22"/>
              <w:szCs w:val="22"/>
            </w:rPr>
          </w:pPr>
          <w:hyperlink w:anchor="_Toc497396766" w:history="1">
            <w:r w:rsidR="00BB352D" w:rsidRPr="00E77C37">
              <w:rPr>
                <w:rStyle w:val="Hyperlink"/>
                <w:noProof/>
              </w:rPr>
              <w:t>Contents</w:t>
            </w:r>
            <w:r w:rsidR="00BB352D">
              <w:rPr>
                <w:noProof/>
                <w:webHidden/>
              </w:rPr>
              <w:tab/>
            </w:r>
            <w:r w:rsidR="00BB352D">
              <w:rPr>
                <w:noProof/>
                <w:webHidden/>
              </w:rPr>
              <w:fldChar w:fldCharType="begin"/>
            </w:r>
            <w:r w:rsidR="00BB352D">
              <w:rPr>
                <w:noProof/>
                <w:webHidden/>
              </w:rPr>
              <w:instrText xml:space="preserve"> PAGEREF _Toc497396766 \h </w:instrText>
            </w:r>
            <w:r w:rsidR="00BB352D">
              <w:rPr>
                <w:noProof/>
                <w:webHidden/>
              </w:rPr>
            </w:r>
            <w:r w:rsidR="00BB352D">
              <w:rPr>
                <w:noProof/>
                <w:webHidden/>
              </w:rPr>
              <w:fldChar w:fldCharType="separate"/>
            </w:r>
            <w:r w:rsidR="00BB352D">
              <w:rPr>
                <w:noProof/>
                <w:webHidden/>
              </w:rPr>
              <w:t>3</w:t>
            </w:r>
            <w:r w:rsidR="00BB352D">
              <w:rPr>
                <w:noProof/>
                <w:webHidden/>
              </w:rPr>
              <w:fldChar w:fldCharType="end"/>
            </w:r>
          </w:hyperlink>
        </w:p>
        <w:p w14:paraId="47F90937" w14:textId="5A72584D" w:rsidR="00BB352D" w:rsidRDefault="005E7802">
          <w:pPr>
            <w:pStyle w:val="TOC1"/>
            <w:tabs>
              <w:tab w:val="right" w:leader="dot" w:pos="9016"/>
            </w:tabs>
            <w:rPr>
              <w:rFonts w:asciiTheme="minorHAnsi" w:eastAsiaTheme="minorEastAsia" w:hAnsiTheme="minorHAnsi" w:cstheme="minorBidi"/>
              <w:noProof/>
              <w:sz w:val="22"/>
              <w:szCs w:val="22"/>
            </w:rPr>
          </w:pPr>
          <w:hyperlink w:anchor="_Toc497396767" w:history="1">
            <w:r w:rsidR="00BB352D" w:rsidRPr="00E77C37">
              <w:rPr>
                <w:rStyle w:val="Hyperlink"/>
                <w:noProof/>
              </w:rPr>
              <w:t>Key issues of the decision</w:t>
            </w:r>
            <w:r w:rsidR="00BB352D">
              <w:rPr>
                <w:noProof/>
                <w:webHidden/>
              </w:rPr>
              <w:tab/>
            </w:r>
            <w:r w:rsidR="00BB352D">
              <w:rPr>
                <w:noProof/>
                <w:webHidden/>
              </w:rPr>
              <w:fldChar w:fldCharType="begin"/>
            </w:r>
            <w:r w:rsidR="00BB352D">
              <w:rPr>
                <w:noProof/>
                <w:webHidden/>
              </w:rPr>
              <w:instrText xml:space="preserve"> PAGEREF _Toc497396767 \h </w:instrText>
            </w:r>
            <w:r w:rsidR="00BB352D">
              <w:rPr>
                <w:noProof/>
                <w:webHidden/>
              </w:rPr>
            </w:r>
            <w:r w:rsidR="00BB352D">
              <w:rPr>
                <w:noProof/>
                <w:webHidden/>
              </w:rPr>
              <w:fldChar w:fldCharType="separate"/>
            </w:r>
            <w:r w:rsidR="00BB352D">
              <w:rPr>
                <w:noProof/>
                <w:webHidden/>
              </w:rPr>
              <w:t>5</w:t>
            </w:r>
            <w:r w:rsidR="00BB352D">
              <w:rPr>
                <w:noProof/>
                <w:webHidden/>
              </w:rPr>
              <w:fldChar w:fldCharType="end"/>
            </w:r>
          </w:hyperlink>
        </w:p>
        <w:p w14:paraId="37E34EF5" w14:textId="7AE3924A" w:rsidR="00BB352D" w:rsidRDefault="005E7802">
          <w:pPr>
            <w:pStyle w:val="TOC2"/>
            <w:tabs>
              <w:tab w:val="left" w:pos="660"/>
              <w:tab w:val="right" w:leader="dot" w:pos="9016"/>
            </w:tabs>
            <w:rPr>
              <w:rFonts w:asciiTheme="minorHAnsi" w:eastAsiaTheme="minorEastAsia" w:hAnsiTheme="minorHAnsi" w:cstheme="minorBidi"/>
              <w:noProof/>
              <w:sz w:val="22"/>
              <w:szCs w:val="22"/>
            </w:rPr>
          </w:pPr>
          <w:hyperlink w:anchor="_Toc497396768" w:history="1">
            <w:r w:rsidR="00BB352D" w:rsidRPr="00E77C37">
              <w:rPr>
                <w:rStyle w:val="Hyperlink"/>
                <w:noProof/>
              </w:rPr>
              <w:t>1</w:t>
            </w:r>
            <w:r w:rsidR="00BB352D">
              <w:rPr>
                <w:rFonts w:asciiTheme="minorHAnsi" w:eastAsiaTheme="minorEastAsia" w:hAnsiTheme="minorHAnsi" w:cstheme="minorBidi"/>
                <w:noProof/>
                <w:sz w:val="22"/>
                <w:szCs w:val="22"/>
              </w:rPr>
              <w:tab/>
            </w:r>
            <w:r w:rsidR="00BB352D" w:rsidRPr="00E77C37">
              <w:rPr>
                <w:rStyle w:val="Hyperlink"/>
                <w:noProof/>
              </w:rPr>
              <w:t>Our decision</w:t>
            </w:r>
            <w:r w:rsidR="00BB352D">
              <w:rPr>
                <w:noProof/>
                <w:webHidden/>
              </w:rPr>
              <w:tab/>
            </w:r>
            <w:r w:rsidR="00BB352D">
              <w:rPr>
                <w:noProof/>
                <w:webHidden/>
              </w:rPr>
              <w:fldChar w:fldCharType="begin"/>
            </w:r>
            <w:r w:rsidR="00BB352D">
              <w:rPr>
                <w:noProof/>
                <w:webHidden/>
              </w:rPr>
              <w:instrText xml:space="preserve"> PAGEREF _Toc497396768 \h </w:instrText>
            </w:r>
            <w:r w:rsidR="00BB352D">
              <w:rPr>
                <w:noProof/>
                <w:webHidden/>
              </w:rPr>
            </w:r>
            <w:r w:rsidR="00BB352D">
              <w:rPr>
                <w:noProof/>
                <w:webHidden/>
              </w:rPr>
              <w:fldChar w:fldCharType="separate"/>
            </w:r>
            <w:r w:rsidR="00BB352D">
              <w:rPr>
                <w:noProof/>
                <w:webHidden/>
              </w:rPr>
              <w:t>5</w:t>
            </w:r>
            <w:r w:rsidR="00BB352D">
              <w:rPr>
                <w:noProof/>
                <w:webHidden/>
              </w:rPr>
              <w:fldChar w:fldCharType="end"/>
            </w:r>
          </w:hyperlink>
        </w:p>
        <w:p w14:paraId="2658EDE3" w14:textId="29A6B610" w:rsidR="00BB352D" w:rsidRDefault="005E7802">
          <w:pPr>
            <w:pStyle w:val="TOC2"/>
            <w:tabs>
              <w:tab w:val="left" w:pos="660"/>
              <w:tab w:val="right" w:leader="dot" w:pos="9016"/>
            </w:tabs>
            <w:rPr>
              <w:rFonts w:asciiTheme="minorHAnsi" w:eastAsiaTheme="minorEastAsia" w:hAnsiTheme="minorHAnsi" w:cstheme="minorBidi"/>
              <w:noProof/>
              <w:sz w:val="22"/>
              <w:szCs w:val="22"/>
            </w:rPr>
          </w:pPr>
          <w:hyperlink w:anchor="_Toc497396769" w:history="1">
            <w:r w:rsidR="00BB352D" w:rsidRPr="00E77C37">
              <w:rPr>
                <w:rStyle w:val="Hyperlink"/>
                <w:noProof/>
              </w:rPr>
              <w:t>2</w:t>
            </w:r>
            <w:r w:rsidR="00BB352D">
              <w:rPr>
                <w:rFonts w:asciiTheme="minorHAnsi" w:eastAsiaTheme="minorEastAsia" w:hAnsiTheme="minorHAnsi" w:cstheme="minorBidi"/>
                <w:noProof/>
                <w:sz w:val="22"/>
                <w:szCs w:val="22"/>
              </w:rPr>
              <w:tab/>
            </w:r>
            <w:r w:rsidR="00BB352D" w:rsidRPr="00E77C37">
              <w:rPr>
                <w:rStyle w:val="Hyperlink"/>
                <w:noProof/>
              </w:rPr>
              <w:t>How we reached our decision</w:t>
            </w:r>
            <w:r w:rsidR="00BB352D">
              <w:rPr>
                <w:noProof/>
                <w:webHidden/>
              </w:rPr>
              <w:tab/>
            </w:r>
            <w:r w:rsidR="00BB352D">
              <w:rPr>
                <w:noProof/>
                <w:webHidden/>
              </w:rPr>
              <w:fldChar w:fldCharType="begin"/>
            </w:r>
            <w:r w:rsidR="00BB352D">
              <w:rPr>
                <w:noProof/>
                <w:webHidden/>
              </w:rPr>
              <w:instrText xml:space="preserve"> PAGEREF _Toc497396769 \h </w:instrText>
            </w:r>
            <w:r w:rsidR="00BB352D">
              <w:rPr>
                <w:noProof/>
                <w:webHidden/>
              </w:rPr>
            </w:r>
            <w:r w:rsidR="00BB352D">
              <w:rPr>
                <w:noProof/>
                <w:webHidden/>
              </w:rPr>
              <w:fldChar w:fldCharType="separate"/>
            </w:r>
            <w:r w:rsidR="00BB352D">
              <w:rPr>
                <w:noProof/>
                <w:webHidden/>
              </w:rPr>
              <w:t>6</w:t>
            </w:r>
            <w:r w:rsidR="00BB352D">
              <w:rPr>
                <w:noProof/>
                <w:webHidden/>
              </w:rPr>
              <w:fldChar w:fldCharType="end"/>
            </w:r>
          </w:hyperlink>
        </w:p>
        <w:p w14:paraId="3CAAF1FC" w14:textId="22A56A73" w:rsidR="00BB352D" w:rsidRDefault="005E7802">
          <w:pPr>
            <w:pStyle w:val="TOC3"/>
            <w:tabs>
              <w:tab w:val="right" w:leader="dot" w:pos="9016"/>
            </w:tabs>
            <w:rPr>
              <w:rFonts w:asciiTheme="minorHAnsi" w:eastAsiaTheme="minorEastAsia" w:hAnsiTheme="minorHAnsi" w:cstheme="minorBidi"/>
              <w:noProof/>
              <w:sz w:val="22"/>
              <w:szCs w:val="22"/>
            </w:rPr>
          </w:pPr>
          <w:hyperlink w:anchor="_Toc497396770" w:history="1">
            <w:r w:rsidR="00BB352D" w:rsidRPr="00E77C37">
              <w:rPr>
                <w:rStyle w:val="Hyperlink"/>
                <w:noProof/>
              </w:rPr>
              <w:t>2.1 Receipt of Application</w:t>
            </w:r>
            <w:r w:rsidR="00BB352D">
              <w:rPr>
                <w:noProof/>
                <w:webHidden/>
              </w:rPr>
              <w:tab/>
            </w:r>
            <w:r w:rsidR="00BB352D">
              <w:rPr>
                <w:noProof/>
                <w:webHidden/>
              </w:rPr>
              <w:fldChar w:fldCharType="begin"/>
            </w:r>
            <w:r w:rsidR="00BB352D">
              <w:rPr>
                <w:noProof/>
                <w:webHidden/>
              </w:rPr>
              <w:instrText xml:space="preserve"> PAGEREF _Toc497396770 \h </w:instrText>
            </w:r>
            <w:r w:rsidR="00BB352D">
              <w:rPr>
                <w:noProof/>
                <w:webHidden/>
              </w:rPr>
            </w:r>
            <w:r w:rsidR="00BB352D">
              <w:rPr>
                <w:noProof/>
                <w:webHidden/>
              </w:rPr>
              <w:fldChar w:fldCharType="separate"/>
            </w:r>
            <w:r w:rsidR="00BB352D">
              <w:rPr>
                <w:noProof/>
                <w:webHidden/>
              </w:rPr>
              <w:t>6</w:t>
            </w:r>
            <w:r w:rsidR="00BB352D">
              <w:rPr>
                <w:noProof/>
                <w:webHidden/>
              </w:rPr>
              <w:fldChar w:fldCharType="end"/>
            </w:r>
          </w:hyperlink>
        </w:p>
        <w:p w14:paraId="05122632" w14:textId="1D1A324C"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71" w:history="1">
            <w:r w:rsidR="00BB352D" w:rsidRPr="00E77C37">
              <w:rPr>
                <w:rStyle w:val="Hyperlink"/>
                <w:noProof/>
              </w:rPr>
              <w:t>2.2</w:t>
            </w:r>
            <w:r w:rsidR="00BB352D">
              <w:rPr>
                <w:rFonts w:asciiTheme="minorHAnsi" w:eastAsiaTheme="minorEastAsia" w:hAnsiTheme="minorHAnsi" w:cstheme="minorBidi"/>
                <w:noProof/>
                <w:sz w:val="22"/>
                <w:szCs w:val="22"/>
              </w:rPr>
              <w:tab/>
            </w:r>
            <w:r w:rsidR="00BB352D" w:rsidRPr="00E77C37">
              <w:rPr>
                <w:rStyle w:val="Hyperlink"/>
                <w:noProof/>
              </w:rPr>
              <w:t xml:space="preserve"> Consultation on the Application</w:t>
            </w:r>
            <w:r w:rsidR="00BB352D">
              <w:rPr>
                <w:noProof/>
                <w:webHidden/>
              </w:rPr>
              <w:tab/>
            </w:r>
            <w:r w:rsidR="00BB352D">
              <w:rPr>
                <w:noProof/>
                <w:webHidden/>
              </w:rPr>
              <w:fldChar w:fldCharType="begin"/>
            </w:r>
            <w:r w:rsidR="00BB352D">
              <w:rPr>
                <w:noProof/>
                <w:webHidden/>
              </w:rPr>
              <w:instrText xml:space="preserve"> PAGEREF _Toc497396771 \h </w:instrText>
            </w:r>
            <w:r w:rsidR="00BB352D">
              <w:rPr>
                <w:noProof/>
                <w:webHidden/>
              </w:rPr>
            </w:r>
            <w:r w:rsidR="00BB352D">
              <w:rPr>
                <w:noProof/>
                <w:webHidden/>
              </w:rPr>
              <w:fldChar w:fldCharType="separate"/>
            </w:r>
            <w:r w:rsidR="00BB352D">
              <w:rPr>
                <w:noProof/>
                <w:webHidden/>
              </w:rPr>
              <w:t>6</w:t>
            </w:r>
            <w:r w:rsidR="00BB352D">
              <w:rPr>
                <w:noProof/>
                <w:webHidden/>
              </w:rPr>
              <w:fldChar w:fldCharType="end"/>
            </w:r>
          </w:hyperlink>
        </w:p>
        <w:p w14:paraId="244FF0E2" w14:textId="6079C150"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72" w:history="1">
            <w:r w:rsidR="00BB352D" w:rsidRPr="00E77C37">
              <w:rPr>
                <w:rStyle w:val="Hyperlink"/>
                <w:noProof/>
              </w:rPr>
              <w:t>2.3</w:t>
            </w:r>
            <w:r w:rsidR="00BB352D">
              <w:rPr>
                <w:rFonts w:asciiTheme="minorHAnsi" w:eastAsiaTheme="minorEastAsia" w:hAnsiTheme="minorHAnsi" w:cstheme="minorBidi"/>
                <w:noProof/>
                <w:sz w:val="22"/>
                <w:szCs w:val="22"/>
              </w:rPr>
              <w:tab/>
            </w:r>
            <w:r w:rsidR="00BB352D" w:rsidRPr="00E77C37">
              <w:rPr>
                <w:rStyle w:val="Hyperlink"/>
                <w:noProof/>
              </w:rPr>
              <w:t xml:space="preserve"> Requests for Further Information</w:t>
            </w:r>
            <w:r w:rsidR="00BB352D">
              <w:rPr>
                <w:noProof/>
                <w:webHidden/>
              </w:rPr>
              <w:tab/>
            </w:r>
            <w:r w:rsidR="00BB352D">
              <w:rPr>
                <w:noProof/>
                <w:webHidden/>
              </w:rPr>
              <w:fldChar w:fldCharType="begin"/>
            </w:r>
            <w:r w:rsidR="00BB352D">
              <w:rPr>
                <w:noProof/>
                <w:webHidden/>
              </w:rPr>
              <w:instrText xml:space="preserve"> PAGEREF _Toc497396772 \h </w:instrText>
            </w:r>
            <w:r w:rsidR="00BB352D">
              <w:rPr>
                <w:noProof/>
                <w:webHidden/>
              </w:rPr>
            </w:r>
            <w:r w:rsidR="00BB352D">
              <w:rPr>
                <w:noProof/>
                <w:webHidden/>
              </w:rPr>
              <w:fldChar w:fldCharType="separate"/>
            </w:r>
            <w:r w:rsidR="00BB352D">
              <w:rPr>
                <w:noProof/>
                <w:webHidden/>
              </w:rPr>
              <w:t>8</w:t>
            </w:r>
            <w:r w:rsidR="00BB352D">
              <w:rPr>
                <w:noProof/>
                <w:webHidden/>
              </w:rPr>
              <w:fldChar w:fldCharType="end"/>
            </w:r>
          </w:hyperlink>
        </w:p>
        <w:p w14:paraId="29D8C1BB" w14:textId="52E2A213" w:rsidR="00BB352D" w:rsidRDefault="005E7802">
          <w:pPr>
            <w:pStyle w:val="TOC2"/>
            <w:tabs>
              <w:tab w:val="left" w:pos="660"/>
              <w:tab w:val="right" w:leader="dot" w:pos="9016"/>
            </w:tabs>
            <w:rPr>
              <w:rFonts w:asciiTheme="minorHAnsi" w:eastAsiaTheme="minorEastAsia" w:hAnsiTheme="minorHAnsi" w:cstheme="minorBidi"/>
              <w:noProof/>
              <w:sz w:val="22"/>
              <w:szCs w:val="22"/>
            </w:rPr>
          </w:pPr>
          <w:hyperlink w:anchor="_Toc497396773" w:history="1">
            <w:r w:rsidR="00BB352D" w:rsidRPr="00E77C37">
              <w:rPr>
                <w:rStyle w:val="Hyperlink"/>
                <w:noProof/>
              </w:rPr>
              <w:t>3</w:t>
            </w:r>
            <w:r w:rsidR="00BB352D">
              <w:rPr>
                <w:rFonts w:asciiTheme="minorHAnsi" w:eastAsiaTheme="minorEastAsia" w:hAnsiTheme="minorHAnsi" w:cstheme="minorBidi"/>
                <w:noProof/>
                <w:sz w:val="22"/>
                <w:szCs w:val="22"/>
              </w:rPr>
              <w:tab/>
            </w:r>
            <w:r w:rsidR="00BB352D" w:rsidRPr="00E77C37">
              <w:rPr>
                <w:rStyle w:val="Hyperlink"/>
                <w:noProof/>
              </w:rPr>
              <w:t>The Legal Framework</w:t>
            </w:r>
            <w:r w:rsidR="00BB352D">
              <w:rPr>
                <w:noProof/>
                <w:webHidden/>
              </w:rPr>
              <w:tab/>
            </w:r>
            <w:r w:rsidR="00BB352D">
              <w:rPr>
                <w:noProof/>
                <w:webHidden/>
              </w:rPr>
              <w:fldChar w:fldCharType="begin"/>
            </w:r>
            <w:r w:rsidR="00BB352D">
              <w:rPr>
                <w:noProof/>
                <w:webHidden/>
              </w:rPr>
              <w:instrText xml:space="preserve"> PAGEREF _Toc497396773 \h </w:instrText>
            </w:r>
            <w:r w:rsidR="00BB352D">
              <w:rPr>
                <w:noProof/>
                <w:webHidden/>
              </w:rPr>
            </w:r>
            <w:r w:rsidR="00BB352D">
              <w:rPr>
                <w:noProof/>
                <w:webHidden/>
              </w:rPr>
              <w:fldChar w:fldCharType="separate"/>
            </w:r>
            <w:r w:rsidR="00BB352D">
              <w:rPr>
                <w:noProof/>
                <w:webHidden/>
              </w:rPr>
              <w:t>8</w:t>
            </w:r>
            <w:r w:rsidR="00BB352D">
              <w:rPr>
                <w:noProof/>
                <w:webHidden/>
              </w:rPr>
              <w:fldChar w:fldCharType="end"/>
            </w:r>
          </w:hyperlink>
        </w:p>
        <w:p w14:paraId="7B8CDC2D" w14:textId="13DE72BA" w:rsidR="00BB352D" w:rsidRDefault="005E7802">
          <w:pPr>
            <w:pStyle w:val="TOC2"/>
            <w:tabs>
              <w:tab w:val="left" w:pos="660"/>
              <w:tab w:val="right" w:leader="dot" w:pos="9016"/>
            </w:tabs>
            <w:rPr>
              <w:rFonts w:asciiTheme="minorHAnsi" w:eastAsiaTheme="minorEastAsia" w:hAnsiTheme="minorHAnsi" w:cstheme="minorBidi"/>
              <w:noProof/>
              <w:sz w:val="22"/>
              <w:szCs w:val="22"/>
            </w:rPr>
          </w:pPr>
          <w:hyperlink w:anchor="_Toc497396774" w:history="1">
            <w:r w:rsidR="00BB352D" w:rsidRPr="00E77C37">
              <w:rPr>
                <w:rStyle w:val="Hyperlink"/>
                <w:noProof/>
              </w:rPr>
              <w:t>4</w:t>
            </w:r>
            <w:r w:rsidR="00BB352D">
              <w:rPr>
                <w:rFonts w:asciiTheme="minorHAnsi" w:eastAsiaTheme="minorEastAsia" w:hAnsiTheme="minorHAnsi" w:cstheme="minorBidi"/>
                <w:noProof/>
                <w:sz w:val="22"/>
                <w:szCs w:val="22"/>
              </w:rPr>
              <w:tab/>
            </w:r>
            <w:r w:rsidR="00BB352D" w:rsidRPr="00E77C37">
              <w:rPr>
                <w:rStyle w:val="Hyperlink"/>
                <w:noProof/>
              </w:rPr>
              <w:t>The Installation</w:t>
            </w:r>
            <w:r w:rsidR="00BB352D">
              <w:rPr>
                <w:noProof/>
                <w:webHidden/>
              </w:rPr>
              <w:tab/>
            </w:r>
            <w:r w:rsidR="00BB352D">
              <w:rPr>
                <w:noProof/>
                <w:webHidden/>
              </w:rPr>
              <w:fldChar w:fldCharType="begin"/>
            </w:r>
            <w:r w:rsidR="00BB352D">
              <w:rPr>
                <w:noProof/>
                <w:webHidden/>
              </w:rPr>
              <w:instrText xml:space="preserve"> PAGEREF _Toc497396774 \h </w:instrText>
            </w:r>
            <w:r w:rsidR="00BB352D">
              <w:rPr>
                <w:noProof/>
                <w:webHidden/>
              </w:rPr>
            </w:r>
            <w:r w:rsidR="00BB352D">
              <w:rPr>
                <w:noProof/>
                <w:webHidden/>
              </w:rPr>
              <w:fldChar w:fldCharType="separate"/>
            </w:r>
            <w:r w:rsidR="00BB352D">
              <w:rPr>
                <w:noProof/>
                <w:webHidden/>
              </w:rPr>
              <w:t>9</w:t>
            </w:r>
            <w:r w:rsidR="00BB352D">
              <w:rPr>
                <w:noProof/>
                <w:webHidden/>
              </w:rPr>
              <w:fldChar w:fldCharType="end"/>
            </w:r>
          </w:hyperlink>
        </w:p>
        <w:p w14:paraId="65E7A1DB" w14:textId="09EB8D33" w:rsidR="00BB352D" w:rsidRDefault="005E7802">
          <w:pPr>
            <w:pStyle w:val="TOC3"/>
            <w:tabs>
              <w:tab w:val="right" w:leader="dot" w:pos="9016"/>
            </w:tabs>
            <w:rPr>
              <w:rFonts w:asciiTheme="minorHAnsi" w:eastAsiaTheme="minorEastAsia" w:hAnsiTheme="minorHAnsi" w:cstheme="minorBidi"/>
              <w:noProof/>
              <w:sz w:val="22"/>
              <w:szCs w:val="22"/>
            </w:rPr>
          </w:pPr>
          <w:hyperlink w:anchor="_Toc497396775" w:history="1">
            <w:r w:rsidR="00BB352D" w:rsidRPr="00E77C37">
              <w:rPr>
                <w:rStyle w:val="Hyperlink"/>
                <w:noProof/>
              </w:rPr>
              <w:t>4.1 Description of the Installation and related issues</w:t>
            </w:r>
            <w:r w:rsidR="00BB352D">
              <w:rPr>
                <w:noProof/>
                <w:webHidden/>
              </w:rPr>
              <w:tab/>
            </w:r>
            <w:r w:rsidR="00BB352D">
              <w:rPr>
                <w:noProof/>
                <w:webHidden/>
              </w:rPr>
              <w:fldChar w:fldCharType="begin"/>
            </w:r>
            <w:r w:rsidR="00BB352D">
              <w:rPr>
                <w:noProof/>
                <w:webHidden/>
              </w:rPr>
              <w:instrText xml:space="preserve"> PAGEREF _Toc497396775 \h </w:instrText>
            </w:r>
            <w:r w:rsidR="00BB352D">
              <w:rPr>
                <w:noProof/>
                <w:webHidden/>
              </w:rPr>
            </w:r>
            <w:r w:rsidR="00BB352D">
              <w:rPr>
                <w:noProof/>
                <w:webHidden/>
              </w:rPr>
              <w:fldChar w:fldCharType="separate"/>
            </w:r>
            <w:r w:rsidR="00BB352D">
              <w:rPr>
                <w:noProof/>
                <w:webHidden/>
              </w:rPr>
              <w:t>9</w:t>
            </w:r>
            <w:r w:rsidR="00BB352D">
              <w:rPr>
                <w:noProof/>
                <w:webHidden/>
              </w:rPr>
              <w:fldChar w:fldCharType="end"/>
            </w:r>
          </w:hyperlink>
        </w:p>
        <w:p w14:paraId="023943FA" w14:textId="33DD91E7" w:rsidR="00BB352D" w:rsidRDefault="005E7802">
          <w:pPr>
            <w:pStyle w:val="TOC3"/>
            <w:tabs>
              <w:tab w:val="right" w:leader="dot" w:pos="9016"/>
            </w:tabs>
            <w:rPr>
              <w:rFonts w:asciiTheme="minorHAnsi" w:eastAsiaTheme="minorEastAsia" w:hAnsiTheme="minorHAnsi" w:cstheme="minorBidi"/>
              <w:noProof/>
              <w:sz w:val="22"/>
              <w:szCs w:val="22"/>
            </w:rPr>
          </w:pPr>
          <w:hyperlink w:anchor="_Toc497396776" w:history="1">
            <w:r w:rsidR="00BB352D" w:rsidRPr="00E77C37">
              <w:rPr>
                <w:rStyle w:val="Hyperlink"/>
                <w:noProof/>
              </w:rPr>
              <w:t>4.2 The site and its protection</w:t>
            </w:r>
            <w:r w:rsidR="00BB352D">
              <w:rPr>
                <w:noProof/>
                <w:webHidden/>
              </w:rPr>
              <w:tab/>
            </w:r>
            <w:r w:rsidR="00BB352D">
              <w:rPr>
                <w:noProof/>
                <w:webHidden/>
              </w:rPr>
              <w:fldChar w:fldCharType="begin"/>
            </w:r>
            <w:r w:rsidR="00BB352D">
              <w:rPr>
                <w:noProof/>
                <w:webHidden/>
              </w:rPr>
              <w:instrText xml:space="preserve"> PAGEREF _Toc497396776 \h </w:instrText>
            </w:r>
            <w:r w:rsidR="00BB352D">
              <w:rPr>
                <w:noProof/>
                <w:webHidden/>
              </w:rPr>
            </w:r>
            <w:r w:rsidR="00BB352D">
              <w:rPr>
                <w:noProof/>
                <w:webHidden/>
              </w:rPr>
              <w:fldChar w:fldCharType="separate"/>
            </w:r>
            <w:r w:rsidR="00BB352D">
              <w:rPr>
                <w:noProof/>
                <w:webHidden/>
              </w:rPr>
              <w:t>10</w:t>
            </w:r>
            <w:r w:rsidR="00BB352D">
              <w:rPr>
                <w:noProof/>
                <w:webHidden/>
              </w:rPr>
              <w:fldChar w:fldCharType="end"/>
            </w:r>
          </w:hyperlink>
        </w:p>
        <w:p w14:paraId="69F17322" w14:textId="2569B2EB" w:rsidR="00BB352D" w:rsidRDefault="005E7802">
          <w:pPr>
            <w:pStyle w:val="TOC3"/>
            <w:tabs>
              <w:tab w:val="right" w:leader="dot" w:pos="9016"/>
            </w:tabs>
            <w:rPr>
              <w:rFonts w:asciiTheme="minorHAnsi" w:eastAsiaTheme="minorEastAsia" w:hAnsiTheme="minorHAnsi" w:cstheme="minorBidi"/>
              <w:noProof/>
              <w:sz w:val="22"/>
              <w:szCs w:val="22"/>
            </w:rPr>
          </w:pPr>
          <w:hyperlink w:anchor="_Toc497396777" w:history="1">
            <w:r w:rsidR="00BB352D" w:rsidRPr="00E77C37">
              <w:rPr>
                <w:rStyle w:val="Hyperlink"/>
                <w:noProof/>
              </w:rPr>
              <w:t>4.3 Operation of the Installation – general issues</w:t>
            </w:r>
            <w:r w:rsidR="00BB352D">
              <w:rPr>
                <w:noProof/>
                <w:webHidden/>
              </w:rPr>
              <w:tab/>
            </w:r>
            <w:r w:rsidR="00BB352D">
              <w:rPr>
                <w:noProof/>
                <w:webHidden/>
              </w:rPr>
              <w:fldChar w:fldCharType="begin"/>
            </w:r>
            <w:r w:rsidR="00BB352D">
              <w:rPr>
                <w:noProof/>
                <w:webHidden/>
              </w:rPr>
              <w:instrText xml:space="preserve"> PAGEREF _Toc497396777 \h </w:instrText>
            </w:r>
            <w:r w:rsidR="00BB352D">
              <w:rPr>
                <w:noProof/>
                <w:webHidden/>
              </w:rPr>
            </w:r>
            <w:r w:rsidR="00BB352D">
              <w:rPr>
                <w:noProof/>
                <w:webHidden/>
              </w:rPr>
              <w:fldChar w:fldCharType="separate"/>
            </w:r>
            <w:r w:rsidR="00BB352D">
              <w:rPr>
                <w:noProof/>
                <w:webHidden/>
              </w:rPr>
              <w:t>11</w:t>
            </w:r>
            <w:r w:rsidR="00BB352D">
              <w:rPr>
                <w:noProof/>
                <w:webHidden/>
              </w:rPr>
              <w:fldChar w:fldCharType="end"/>
            </w:r>
          </w:hyperlink>
        </w:p>
        <w:p w14:paraId="6EDACAB9" w14:textId="46D0304E" w:rsidR="00BB352D" w:rsidRDefault="005E7802">
          <w:pPr>
            <w:pStyle w:val="TOC2"/>
            <w:tabs>
              <w:tab w:val="left" w:pos="660"/>
              <w:tab w:val="right" w:leader="dot" w:pos="9016"/>
            </w:tabs>
            <w:rPr>
              <w:rFonts w:asciiTheme="minorHAnsi" w:eastAsiaTheme="minorEastAsia" w:hAnsiTheme="minorHAnsi" w:cstheme="minorBidi"/>
              <w:noProof/>
              <w:sz w:val="22"/>
              <w:szCs w:val="22"/>
            </w:rPr>
          </w:pPr>
          <w:hyperlink w:anchor="_Toc497396778" w:history="1">
            <w:r w:rsidR="00BB352D" w:rsidRPr="00E77C37">
              <w:rPr>
                <w:rStyle w:val="Hyperlink"/>
                <w:noProof/>
              </w:rPr>
              <w:t>5</w:t>
            </w:r>
            <w:r w:rsidR="00BB352D">
              <w:rPr>
                <w:rFonts w:asciiTheme="minorHAnsi" w:eastAsiaTheme="minorEastAsia" w:hAnsiTheme="minorHAnsi" w:cstheme="minorBidi"/>
                <w:noProof/>
                <w:sz w:val="22"/>
                <w:szCs w:val="22"/>
              </w:rPr>
              <w:tab/>
            </w:r>
            <w:r w:rsidR="00BB352D" w:rsidRPr="00E77C37">
              <w:rPr>
                <w:rStyle w:val="Hyperlink"/>
                <w:noProof/>
              </w:rPr>
              <w:t>Minimising the Installation’s environmental impact</w:t>
            </w:r>
            <w:r w:rsidR="00BB352D">
              <w:rPr>
                <w:noProof/>
                <w:webHidden/>
              </w:rPr>
              <w:tab/>
            </w:r>
            <w:r w:rsidR="00BB352D">
              <w:rPr>
                <w:noProof/>
                <w:webHidden/>
              </w:rPr>
              <w:fldChar w:fldCharType="begin"/>
            </w:r>
            <w:r w:rsidR="00BB352D">
              <w:rPr>
                <w:noProof/>
                <w:webHidden/>
              </w:rPr>
              <w:instrText xml:space="preserve"> PAGEREF _Toc497396778 \h </w:instrText>
            </w:r>
            <w:r w:rsidR="00BB352D">
              <w:rPr>
                <w:noProof/>
                <w:webHidden/>
              </w:rPr>
            </w:r>
            <w:r w:rsidR="00BB352D">
              <w:rPr>
                <w:noProof/>
                <w:webHidden/>
              </w:rPr>
              <w:fldChar w:fldCharType="separate"/>
            </w:r>
            <w:r w:rsidR="00BB352D">
              <w:rPr>
                <w:noProof/>
                <w:webHidden/>
              </w:rPr>
              <w:t>14</w:t>
            </w:r>
            <w:r w:rsidR="00BB352D">
              <w:rPr>
                <w:noProof/>
                <w:webHidden/>
              </w:rPr>
              <w:fldChar w:fldCharType="end"/>
            </w:r>
          </w:hyperlink>
        </w:p>
        <w:p w14:paraId="5AA01736" w14:textId="45F33F3D"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79" w:history="1">
            <w:r w:rsidR="00BB352D" w:rsidRPr="00E77C37">
              <w:rPr>
                <w:rStyle w:val="Hyperlink"/>
                <w:noProof/>
              </w:rPr>
              <w:t>5.1</w:t>
            </w:r>
            <w:r w:rsidR="00BB352D">
              <w:rPr>
                <w:rFonts w:asciiTheme="minorHAnsi" w:eastAsiaTheme="minorEastAsia" w:hAnsiTheme="minorHAnsi" w:cstheme="minorBidi"/>
                <w:noProof/>
                <w:sz w:val="22"/>
                <w:szCs w:val="22"/>
              </w:rPr>
              <w:tab/>
            </w:r>
            <w:r w:rsidR="00BB352D" w:rsidRPr="00E77C37">
              <w:rPr>
                <w:rStyle w:val="Hyperlink"/>
                <w:noProof/>
              </w:rPr>
              <w:t>Assessment of Impact on Air Quality</w:t>
            </w:r>
            <w:r w:rsidR="00BB352D">
              <w:rPr>
                <w:noProof/>
                <w:webHidden/>
              </w:rPr>
              <w:tab/>
            </w:r>
            <w:r w:rsidR="00BB352D">
              <w:rPr>
                <w:noProof/>
                <w:webHidden/>
              </w:rPr>
              <w:fldChar w:fldCharType="begin"/>
            </w:r>
            <w:r w:rsidR="00BB352D">
              <w:rPr>
                <w:noProof/>
                <w:webHidden/>
              </w:rPr>
              <w:instrText xml:space="preserve"> PAGEREF _Toc497396779 \h </w:instrText>
            </w:r>
            <w:r w:rsidR="00BB352D">
              <w:rPr>
                <w:noProof/>
                <w:webHidden/>
              </w:rPr>
            </w:r>
            <w:r w:rsidR="00BB352D">
              <w:rPr>
                <w:noProof/>
                <w:webHidden/>
              </w:rPr>
              <w:fldChar w:fldCharType="separate"/>
            </w:r>
            <w:r w:rsidR="00BB352D">
              <w:rPr>
                <w:noProof/>
                <w:webHidden/>
              </w:rPr>
              <w:t>15</w:t>
            </w:r>
            <w:r w:rsidR="00BB352D">
              <w:rPr>
                <w:noProof/>
                <w:webHidden/>
              </w:rPr>
              <w:fldChar w:fldCharType="end"/>
            </w:r>
          </w:hyperlink>
        </w:p>
        <w:p w14:paraId="4AA76422" w14:textId="7A5FDBCB"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80" w:history="1">
            <w:r w:rsidR="00BB352D" w:rsidRPr="00E77C37">
              <w:rPr>
                <w:rStyle w:val="Hyperlink"/>
                <w:noProof/>
              </w:rPr>
              <w:t>5.2</w:t>
            </w:r>
            <w:r w:rsidR="00BB352D">
              <w:rPr>
                <w:rFonts w:asciiTheme="minorHAnsi" w:eastAsiaTheme="minorEastAsia" w:hAnsiTheme="minorHAnsi" w:cstheme="minorBidi"/>
                <w:noProof/>
                <w:sz w:val="22"/>
                <w:szCs w:val="22"/>
              </w:rPr>
              <w:tab/>
            </w:r>
            <w:r w:rsidR="00BB352D" w:rsidRPr="00E77C37">
              <w:rPr>
                <w:rStyle w:val="Hyperlink"/>
                <w:noProof/>
              </w:rPr>
              <w:t>Assessment of odour impact</w:t>
            </w:r>
            <w:r w:rsidR="00BB352D">
              <w:rPr>
                <w:noProof/>
                <w:webHidden/>
              </w:rPr>
              <w:tab/>
            </w:r>
            <w:r w:rsidR="00BB352D">
              <w:rPr>
                <w:noProof/>
                <w:webHidden/>
              </w:rPr>
              <w:fldChar w:fldCharType="begin"/>
            </w:r>
            <w:r w:rsidR="00BB352D">
              <w:rPr>
                <w:noProof/>
                <w:webHidden/>
              </w:rPr>
              <w:instrText xml:space="preserve"> PAGEREF _Toc497396780 \h </w:instrText>
            </w:r>
            <w:r w:rsidR="00BB352D">
              <w:rPr>
                <w:noProof/>
                <w:webHidden/>
              </w:rPr>
            </w:r>
            <w:r w:rsidR="00BB352D">
              <w:rPr>
                <w:noProof/>
                <w:webHidden/>
              </w:rPr>
              <w:fldChar w:fldCharType="separate"/>
            </w:r>
            <w:r w:rsidR="00BB352D">
              <w:rPr>
                <w:noProof/>
                <w:webHidden/>
              </w:rPr>
              <w:t>15</w:t>
            </w:r>
            <w:r w:rsidR="00BB352D">
              <w:rPr>
                <w:noProof/>
                <w:webHidden/>
              </w:rPr>
              <w:fldChar w:fldCharType="end"/>
            </w:r>
          </w:hyperlink>
        </w:p>
        <w:p w14:paraId="12B94D50" w14:textId="629CC5FC"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81" w:history="1">
            <w:r w:rsidR="00BB352D" w:rsidRPr="00E77C37">
              <w:rPr>
                <w:rStyle w:val="Hyperlink"/>
                <w:noProof/>
              </w:rPr>
              <w:t>5.3</w:t>
            </w:r>
            <w:r w:rsidR="00BB352D">
              <w:rPr>
                <w:rFonts w:asciiTheme="minorHAnsi" w:eastAsiaTheme="minorEastAsia" w:hAnsiTheme="minorHAnsi" w:cstheme="minorBidi"/>
                <w:noProof/>
                <w:sz w:val="22"/>
                <w:szCs w:val="22"/>
              </w:rPr>
              <w:tab/>
            </w:r>
            <w:r w:rsidR="00BB352D" w:rsidRPr="00E77C37">
              <w:rPr>
                <w:rStyle w:val="Hyperlink"/>
                <w:noProof/>
              </w:rPr>
              <w:t>Assessment of impact to surface and ground water</w:t>
            </w:r>
            <w:r w:rsidR="00BB352D">
              <w:rPr>
                <w:noProof/>
                <w:webHidden/>
              </w:rPr>
              <w:tab/>
            </w:r>
            <w:r w:rsidR="00BB352D">
              <w:rPr>
                <w:noProof/>
                <w:webHidden/>
              </w:rPr>
              <w:fldChar w:fldCharType="begin"/>
            </w:r>
            <w:r w:rsidR="00BB352D">
              <w:rPr>
                <w:noProof/>
                <w:webHidden/>
              </w:rPr>
              <w:instrText xml:space="preserve"> PAGEREF _Toc497396781 \h </w:instrText>
            </w:r>
            <w:r w:rsidR="00BB352D">
              <w:rPr>
                <w:noProof/>
                <w:webHidden/>
              </w:rPr>
            </w:r>
            <w:r w:rsidR="00BB352D">
              <w:rPr>
                <w:noProof/>
                <w:webHidden/>
              </w:rPr>
              <w:fldChar w:fldCharType="separate"/>
            </w:r>
            <w:r w:rsidR="00BB352D">
              <w:rPr>
                <w:noProof/>
                <w:webHidden/>
              </w:rPr>
              <w:t>16</w:t>
            </w:r>
            <w:r w:rsidR="00BB352D">
              <w:rPr>
                <w:noProof/>
                <w:webHidden/>
              </w:rPr>
              <w:fldChar w:fldCharType="end"/>
            </w:r>
          </w:hyperlink>
        </w:p>
        <w:p w14:paraId="69D7AB2F" w14:textId="74C53C96"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82" w:history="1">
            <w:r w:rsidR="00BB352D" w:rsidRPr="00E77C37">
              <w:rPr>
                <w:rStyle w:val="Hyperlink"/>
                <w:noProof/>
              </w:rPr>
              <w:t>5.4</w:t>
            </w:r>
            <w:r w:rsidR="00BB352D">
              <w:rPr>
                <w:rFonts w:asciiTheme="minorHAnsi" w:eastAsiaTheme="minorEastAsia" w:hAnsiTheme="minorHAnsi" w:cstheme="minorBidi"/>
                <w:noProof/>
                <w:sz w:val="22"/>
                <w:szCs w:val="22"/>
              </w:rPr>
              <w:tab/>
            </w:r>
            <w:r w:rsidR="00BB352D" w:rsidRPr="00E77C37">
              <w:rPr>
                <w:rStyle w:val="Hyperlink"/>
                <w:noProof/>
              </w:rPr>
              <w:t>Emissions to sewer</w:t>
            </w:r>
            <w:r w:rsidR="00BB352D">
              <w:rPr>
                <w:noProof/>
                <w:webHidden/>
              </w:rPr>
              <w:tab/>
            </w:r>
            <w:r w:rsidR="00BB352D">
              <w:rPr>
                <w:noProof/>
                <w:webHidden/>
              </w:rPr>
              <w:fldChar w:fldCharType="begin"/>
            </w:r>
            <w:r w:rsidR="00BB352D">
              <w:rPr>
                <w:noProof/>
                <w:webHidden/>
              </w:rPr>
              <w:instrText xml:space="preserve"> PAGEREF _Toc497396782 \h </w:instrText>
            </w:r>
            <w:r w:rsidR="00BB352D">
              <w:rPr>
                <w:noProof/>
                <w:webHidden/>
              </w:rPr>
            </w:r>
            <w:r w:rsidR="00BB352D">
              <w:rPr>
                <w:noProof/>
                <w:webHidden/>
              </w:rPr>
              <w:fldChar w:fldCharType="separate"/>
            </w:r>
            <w:r w:rsidR="00BB352D">
              <w:rPr>
                <w:noProof/>
                <w:webHidden/>
              </w:rPr>
              <w:t>17</w:t>
            </w:r>
            <w:r w:rsidR="00BB352D">
              <w:rPr>
                <w:noProof/>
                <w:webHidden/>
              </w:rPr>
              <w:fldChar w:fldCharType="end"/>
            </w:r>
          </w:hyperlink>
        </w:p>
        <w:p w14:paraId="11CF21F6" w14:textId="41D07E51"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83" w:history="1">
            <w:r w:rsidR="00BB352D" w:rsidRPr="00E77C37">
              <w:rPr>
                <w:rStyle w:val="Hyperlink"/>
                <w:noProof/>
              </w:rPr>
              <w:t>5.5</w:t>
            </w:r>
            <w:r w:rsidR="00BB352D">
              <w:rPr>
                <w:rFonts w:asciiTheme="minorHAnsi" w:eastAsiaTheme="minorEastAsia" w:hAnsiTheme="minorHAnsi" w:cstheme="minorBidi"/>
                <w:noProof/>
                <w:sz w:val="22"/>
                <w:szCs w:val="22"/>
              </w:rPr>
              <w:tab/>
            </w:r>
            <w:r w:rsidR="00BB352D" w:rsidRPr="00E77C37">
              <w:rPr>
                <w:rStyle w:val="Hyperlink"/>
                <w:noProof/>
              </w:rPr>
              <w:t>Fugitive emissions</w:t>
            </w:r>
            <w:r w:rsidR="00BB352D">
              <w:rPr>
                <w:noProof/>
                <w:webHidden/>
              </w:rPr>
              <w:tab/>
            </w:r>
            <w:r w:rsidR="00BB352D">
              <w:rPr>
                <w:noProof/>
                <w:webHidden/>
              </w:rPr>
              <w:fldChar w:fldCharType="begin"/>
            </w:r>
            <w:r w:rsidR="00BB352D">
              <w:rPr>
                <w:noProof/>
                <w:webHidden/>
              </w:rPr>
              <w:instrText xml:space="preserve"> PAGEREF _Toc497396783 \h </w:instrText>
            </w:r>
            <w:r w:rsidR="00BB352D">
              <w:rPr>
                <w:noProof/>
                <w:webHidden/>
              </w:rPr>
            </w:r>
            <w:r w:rsidR="00BB352D">
              <w:rPr>
                <w:noProof/>
                <w:webHidden/>
              </w:rPr>
              <w:fldChar w:fldCharType="separate"/>
            </w:r>
            <w:r w:rsidR="00BB352D">
              <w:rPr>
                <w:noProof/>
                <w:webHidden/>
              </w:rPr>
              <w:t>17</w:t>
            </w:r>
            <w:r w:rsidR="00BB352D">
              <w:rPr>
                <w:noProof/>
                <w:webHidden/>
              </w:rPr>
              <w:fldChar w:fldCharType="end"/>
            </w:r>
          </w:hyperlink>
        </w:p>
        <w:p w14:paraId="5256A5D2" w14:textId="60777B90"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84" w:history="1">
            <w:r w:rsidR="00BB352D" w:rsidRPr="00E77C37">
              <w:rPr>
                <w:rStyle w:val="Hyperlink"/>
                <w:noProof/>
              </w:rPr>
              <w:t>5.6</w:t>
            </w:r>
            <w:r w:rsidR="00BB352D">
              <w:rPr>
                <w:rFonts w:asciiTheme="minorHAnsi" w:eastAsiaTheme="minorEastAsia" w:hAnsiTheme="minorHAnsi" w:cstheme="minorBidi"/>
                <w:noProof/>
                <w:sz w:val="22"/>
                <w:szCs w:val="22"/>
              </w:rPr>
              <w:tab/>
            </w:r>
            <w:r w:rsidR="00BB352D" w:rsidRPr="00E77C37">
              <w:rPr>
                <w:rStyle w:val="Hyperlink"/>
                <w:noProof/>
              </w:rPr>
              <w:t xml:space="preserve"> Noise Assessment</w:t>
            </w:r>
            <w:r w:rsidR="00BB352D">
              <w:rPr>
                <w:noProof/>
                <w:webHidden/>
              </w:rPr>
              <w:tab/>
            </w:r>
            <w:r w:rsidR="00BB352D">
              <w:rPr>
                <w:noProof/>
                <w:webHidden/>
              </w:rPr>
              <w:fldChar w:fldCharType="begin"/>
            </w:r>
            <w:r w:rsidR="00BB352D">
              <w:rPr>
                <w:noProof/>
                <w:webHidden/>
              </w:rPr>
              <w:instrText xml:space="preserve"> PAGEREF _Toc497396784 \h </w:instrText>
            </w:r>
            <w:r w:rsidR="00BB352D">
              <w:rPr>
                <w:noProof/>
                <w:webHidden/>
              </w:rPr>
            </w:r>
            <w:r w:rsidR="00BB352D">
              <w:rPr>
                <w:noProof/>
                <w:webHidden/>
              </w:rPr>
              <w:fldChar w:fldCharType="separate"/>
            </w:r>
            <w:r w:rsidR="00BB352D">
              <w:rPr>
                <w:noProof/>
                <w:webHidden/>
              </w:rPr>
              <w:t>17</w:t>
            </w:r>
            <w:r w:rsidR="00BB352D">
              <w:rPr>
                <w:noProof/>
                <w:webHidden/>
              </w:rPr>
              <w:fldChar w:fldCharType="end"/>
            </w:r>
          </w:hyperlink>
        </w:p>
        <w:p w14:paraId="61243FC1" w14:textId="1AACE8F5"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85" w:history="1">
            <w:r w:rsidR="00BB352D" w:rsidRPr="00E77C37">
              <w:rPr>
                <w:rStyle w:val="Hyperlink"/>
                <w:noProof/>
              </w:rPr>
              <w:t>5.7</w:t>
            </w:r>
            <w:r w:rsidR="00BB352D">
              <w:rPr>
                <w:rFonts w:asciiTheme="minorHAnsi" w:eastAsiaTheme="minorEastAsia" w:hAnsiTheme="minorHAnsi" w:cstheme="minorBidi"/>
                <w:noProof/>
                <w:sz w:val="22"/>
                <w:szCs w:val="22"/>
              </w:rPr>
              <w:tab/>
            </w:r>
            <w:r w:rsidR="00BB352D" w:rsidRPr="00E77C37">
              <w:rPr>
                <w:rStyle w:val="Hyperlink"/>
                <w:noProof/>
              </w:rPr>
              <w:t>Impact on Habitats sites, SSSIs, non-statutory conservation sites etc</w:t>
            </w:r>
            <w:r w:rsidR="00BB352D">
              <w:rPr>
                <w:noProof/>
                <w:webHidden/>
              </w:rPr>
              <w:tab/>
            </w:r>
            <w:r w:rsidR="00BB352D">
              <w:rPr>
                <w:noProof/>
                <w:webHidden/>
              </w:rPr>
              <w:fldChar w:fldCharType="begin"/>
            </w:r>
            <w:r w:rsidR="00BB352D">
              <w:rPr>
                <w:noProof/>
                <w:webHidden/>
              </w:rPr>
              <w:instrText xml:space="preserve"> PAGEREF _Toc497396785 \h </w:instrText>
            </w:r>
            <w:r w:rsidR="00BB352D">
              <w:rPr>
                <w:noProof/>
                <w:webHidden/>
              </w:rPr>
            </w:r>
            <w:r w:rsidR="00BB352D">
              <w:rPr>
                <w:noProof/>
                <w:webHidden/>
              </w:rPr>
              <w:fldChar w:fldCharType="separate"/>
            </w:r>
            <w:r w:rsidR="00BB352D">
              <w:rPr>
                <w:noProof/>
                <w:webHidden/>
              </w:rPr>
              <w:t>18</w:t>
            </w:r>
            <w:r w:rsidR="00BB352D">
              <w:rPr>
                <w:noProof/>
                <w:webHidden/>
              </w:rPr>
              <w:fldChar w:fldCharType="end"/>
            </w:r>
          </w:hyperlink>
        </w:p>
        <w:p w14:paraId="46AEC07B" w14:textId="4B8EF52C" w:rsidR="00BB352D" w:rsidRDefault="005E7802">
          <w:pPr>
            <w:pStyle w:val="TOC2"/>
            <w:tabs>
              <w:tab w:val="right" w:leader="dot" w:pos="9016"/>
            </w:tabs>
            <w:rPr>
              <w:rFonts w:asciiTheme="minorHAnsi" w:eastAsiaTheme="minorEastAsia" w:hAnsiTheme="minorHAnsi" w:cstheme="minorBidi"/>
              <w:noProof/>
              <w:sz w:val="22"/>
              <w:szCs w:val="22"/>
            </w:rPr>
          </w:pPr>
          <w:hyperlink w:anchor="_Toc497396786" w:history="1">
            <w:r w:rsidR="00BB352D" w:rsidRPr="00E77C37">
              <w:rPr>
                <w:rStyle w:val="Hyperlink"/>
                <w:noProof/>
              </w:rPr>
              <w:t>6  Setting ELVs and other Permit conditions</w:t>
            </w:r>
            <w:r w:rsidR="00BB352D">
              <w:rPr>
                <w:noProof/>
                <w:webHidden/>
              </w:rPr>
              <w:tab/>
            </w:r>
            <w:r w:rsidR="00BB352D">
              <w:rPr>
                <w:noProof/>
                <w:webHidden/>
              </w:rPr>
              <w:fldChar w:fldCharType="begin"/>
            </w:r>
            <w:r w:rsidR="00BB352D">
              <w:rPr>
                <w:noProof/>
                <w:webHidden/>
              </w:rPr>
              <w:instrText xml:space="preserve"> PAGEREF _Toc497396786 \h </w:instrText>
            </w:r>
            <w:r w:rsidR="00BB352D">
              <w:rPr>
                <w:noProof/>
                <w:webHidden/>
              </w:rPr>
            </w:r>
            <w:r w:rsidR="00BB352D">
              <w:rPr>
                <w:noProof/>
                <w:webHidden/>
              </w:rPr>
              <w:fldChar w:fldCharType="separate"/>
            </w:r>
            <w:r w:rsidR="00BB352D">
              <w:rPr>
                <w:noProof/>
                <w:webHidden/>
              </w:rPr>
              <w:t>21</w:t>
            </w:r>
            <w:r w:rsidR="00BB352D">
              <w:rPr>
                <w:noProof/>
                <w:webHidden/>
              </w:rPr>
              <w:fldChar w:fldCharType="end"/>
            </w:r>
          </w:hyperlink>
        </w:p>
        <w:p w14:paraId="391B01B4" w14:textId="200E84CE"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87" w:history="1">
            <w:r w:rsidR="00BB352D" w:rsidRPr="00E77C37">
              <w:rPr>
                <w:rStyle w:val="Hyperlink"/>
                <w:noProof/>
              </w:rPr>
              <w:t>6.1</w:t>
            </w:r>
            <w:r w:rsidR="00BB352D">
              <w:rPr>
                <w:rFonts w:asciiTheme="minorHAnsi" w:eastAsiaTheme="minorEastAsia" w:hAnsiTheme="minorHAnsi" w:cstheme="minorBidi"/>
                <w:noProof/>
                <w:sz w:val="22"/>
                <w:szCs w:val="22"/>
              </w:rPr>
              <w:tab/>
            </w:r>
            <w:r w:rsidR="00BB352D" w:rsidRPr="00E77C37">
              <w:rPr>
                <w:rStyle w:val="Hyperlink"/>
                <w:noProof/>
              </w:rPr>
              <w:t>Translating BAT into Permit conditions</w:t>
            </w:r>
            <w:r w:rsidR="00BB352D">
              <w:rPr>
                <w:noProof/>
                <w:webHidden/>
              </w:rPr>
              <w:tab/>
            </w:r>
            <w:r w:rsidR="00BB352D">
              <w:rPr>
                <w:noProof/>
                <w:webHidden/>
              </w:rPr>
              <w:fldChar w:fldCharType="begin"/>
            </w:r>
            <w:r w:rsidR="00BB352D">
              <w:rPr>
                <w:noProof/>
                <w:webHidden/>
              </w:rPr>
              <w:instrText xml:space="preserve"> PAGEREF _Toc497396787 \h </w:instrText>
            </w:r>
            <w:r w:rsidR="00BB352D">
              <w:rPr>
                <w:noProof/>
                <w:webHidden/>
              </w:rPr>
            </w:r>
            <w:r w:rsidR="00BB352D">
              <w:rPr>
                <w:noProof/>
                <w:webHidden/>
              </w:rPr>
              <w:fldChar w:fldCharType="separate"/>
            </w:r>
            <w:r w:rsidR="00BB352D">
              <w:rPr>
                <w:noProof/>
                <w:webHidden/>
              </w:rPr>
              <w:t>21</w:t>
            </w:r>
            <w:r w:rsidR="00BB352D">
              <w:rPr>
                <w:noProof/>
                <w:webHidden/>
              </w:rPr>
              <w:fldChar w:fldCharType="end"/>
            </w:r>
          </w:hyperlink>
        </w:p>
        <w:p w14:paraId="5C1D3A1E" w14:textId="44482BBA"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88" w:history="1">
            <w:r w:rsidR="00BB352D" w:rsidRPr="00E77C37">
              <w:rPr>
                <w:rStyle w:val="Hyperlink"/>
                <w:noProof/>
              </w:rPr>
              <w:t>6.2</w:t>
            </w:r>
            <w:r w:rsidR="00BB352D">
              <w:rPr>
                <w:rFonts w:asciiTheme="minorHAnsi" w:eastAsiaTheme="minorEastAsia" w:hAnsiTheme="minorHAnsi" w:cstheme="minorBidi"/>
                <w:noProof/>
                <w:sz w:val="22"/>
                <w:szCs w:val="22"/>
              </w:rPr>
              <w:tab/>
            </w:r>
            <w:r w:rsidR="00BB352D" w:rsidRPr="00E77C37">
              <w:rPr>
                <w:rStyle w:val="Hyperlink"/>
                <w:noProof/>
              </w:rPr>
              <w:t>Monitoring</w:t>
            </w:r>
            <w:r w:rsidR="00BB352D">
              <w:rPr>
                <w:noProof/>
                <w:webHidden/>
              </w:rPr>
              <w:tab/>
            </w:r>
            <w:r w:rsidR="00BB352D">
              <w:rPr>
                <w:noProof/>
                <w:webHidden/>
              </w:rPr>
              <w:fldChar w:fldCharType="begin"/>
            </w:r>
            <w:r w:rsidR="00BB352D">
              <w:rPr>
                <w:noProof/>
                <w:webHidden/>
              </w:rPr>
              <w:instrText xml:space="preserve"> PAGEREF _Toc497396788 \h </w:instrText>
            </w:r>
            <w:r w:rsidR="00BB352D">
              <w:rPr>
                <w:noProof/>
                <w:webHidden/>
              </w:rPr>
            </w:r>
            <w:r w:rsidR="00BB352D">
              <w:rPr>
                <w:noProof/>
                <w:webHidden/>
              </w:rPr>
              <w:fldChar w:fldCharType="separate"/>
            </w:r>
            <w:r w:rsidR="00BB352D">
              <w:rPr>
                <w:noProof/>
                <w:webHidden/>
              </w:rPr>
              <w:t>21</w:t>
            </w:r>
            <w:r w:rsidR="00BB352D">
              <w:rPr>
                <w:noProof/>
                <w:webHidden/>
              </w:rPr>
              <w:fldChar w:fldCharType="end"/>
            </w:r>
          </w:hyperlink>
        </w:p>
        <w:p w14:paraId="684B8808" w14:textId="104D3A1B"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89" w:history="1">
            <w:r w:rsidR="00BB352D" w:rsidRPr="00E77C37">
              <w:rPr>
                <w:rStyle w:val="Hyperlink"/>
                <w:noProof/>
              </w:rPr>
              <w:t>6.3</w:t>
            </w:r>
            <w:r w:rsidR="00BB352D">
              <w:rPr>
                <w:rFonts w:asciiTheme="minorHAnsi" w:eastAsiaTheme="minorEastAsia" w:hAnsiTheme="minorHAnsi" w:cstheme="minorBidi"/>
                <w:noProof/>
                <w:sz w:val="22"/>
                <w:szCs w:val="22"/>
              </w:rPr>
              <w:tab/>
            </w:r>
            <w:r w:rsidR="00BB352D" w:rsidRPr="00E77C37">
              <w:rPr>
                <w:rStyle w:val="Hyperlink"/>
                <w:noProof/>
              </w:rPr>
              <w:t>Reporting</w:t>
            </w:r>
            <w:r w:rsidR="00BB352D">
              <w:rPr>
                <w:noProof/>
                <w:webHidden/>
              </w:rPr>
              <w:tab/>
            </w:r>
            <w:r w:rsidR="00BB352D">
              <w:rPr>
                <w:noProof/>
                <w:webHidden/>
              </w:rPr>
              <w:fldChar w:fldCharType="begin"/>
            </w:r>
            <w:r w:rsidR="00BB352D">
              <w:rPr>
                <w:noProof/>
                <w:webHidden/>
              </w:rPr>
              <w:instrText xml:space="preserve"> PAGEREF _Toc497396789 \h </w:instrText>
            </w:r>
            <w:r w:rsidR="00BB352D">
              <w:rPr>
                <w:noProof/>
                <w:webHidden/>
              </w:rPr>
            </w:r>
            <w:r w:rsidR="00BB352D">
              <w:rPr>
                <w:noProof/>
                <w:webHidden/>
              </w:rPr>
              <w:fldChar w:fldCharType="separate"/>
            </w:r>
            <w:r w:rsidR="00BB352D">
              <w:rPr>
                <w:noProof/>
                <w:webHidden/>
              </w:rPr>
              <w:t>21</w:t>
            </w:r>
            <w:r w:rsidR="00BB352D">
              <w:rPr>
                <w:noProof/>
                <w:webHidden/>
              </w:rPr>
              <w:fldChar w:fldCharType="end"/>
            </w:r>
          </w:hyperlink>
        </w:p>
        <w:p w14:paraId="34AE93C4" w14:textId="664B118B" w:rsidR="00BB352D" w:rsidRDefault="005E7802">
          <w:pPr>
            <w:pStyle w:val="TOC3"/>
            <w:tabs>
              <w:tab w:val="right" w:leader="dot" w:pos="9016"/>
            </w:tabs>
            <w:rPr>
              <w:rFonts w:asciiTheme="minorHAnsi" w:eastAsiaTheme="minorEastAsia" w:hAnsiTheme="minorHAnsi" w:cstheme="minorBidi"/>
              <w:noProof/>
              <w:sz w:val="22"/>
              <w:szCs w:val="22"/>
            </w:rPr>
          </w:pPr>
          <w:hyperlink w:anchor="_Toc497396790" w:history="1">
            <w:r w:rsidR="00BB352D" w:rsidRPr="00E77C37">
              <w:rPr>
                <w:rStyle w:val="Hyperlink"/>
                <w:noProof/>
              </w:rPr>
              <w:t>6.4 Pre-operational conditions</w:t>
            </w:r>
            <w:r w:rsidR="00BB352D">
              <w:rPr>
                <w:noProof/>
                <w:webHidden/>
              </w:rPr>
              <w:tab/>
            </w:r>
            <w:r w:rsidR="00BB352D">
              <w:rPr>
                <w:noProof/>
                <w:webHidden/>
              </w:rPr>
              <w:fldChar w:fldCharType="begin"/>
            </w:r>
            <w:r w:rsidR="00BB352D">
              <w:rPr>
                <w:noProof/>
                <w:webHidden/>
              </w:rPr>
              <w:instrText xml:space="preserve"> PAGEREF _Toc497396790 \h </w:instrText>
            </w:r>
            <w:r w:rsidR="00BB352D">
              <w:rPr>
                <w:noProof/>
                <w:webHidden/>
              </w:rPr>
            </w:r>
            <w:r w:rsidR="00BB352D">
              <w:rPr>
                <w:noProof/>
                <w:webHidden/>
              </w:rPr>
              <w:fldChar w:fldCharType="separate"/>
            </w:r>
            <w:r w:rsidR="00BB352D">
              <w:rPr>
                <w:noProof/>
                <w:webHidden/>
              </w:rPr>
              <w:t>21</w:t>
            </w:r>
            <w:r w:rsidR="00BB352D">
              <w:rPr>
                <w:noProof/>
                <w:webHidden/>
              </w:rPr>
              <w:fldChar w:fldCharType="end"/>
            </w:r>
          </w:hyperlink>
        </w:p>
        <w:p w14:paraId="28679F85" w14:textId="624998EF" w:rsidR="00BB352D" w:rsidRDefault="005E7802">
          <w:pPr>
            <w:pStyle w:val="TOC3"/>
            <w:tabs>
              <w:tab w:val="right" w:leader="dot" w:pos="9016"/>
            </w:tabs>
            <w:rPr>
              <w:rFonts w:asciiTheme="minorHAnsi" w:eastAsiaTheme="minorEastAsia" w:hAnsiTheme="minorHAnsi" w:cstheme="minorBidi"/>
              <w:noProof/>
              <w:sz w:val="22"/>
              <w:szCs w:val="22"/>
            </w:rPr>
          </w:pPr>
          <w:hyperlink w:anchor="_Toc497396791" w:history="1">
            <w:r w:rsidR="00BB352D" w:rsidRPr="00E77C37">
              <w:rPr>
                <w:rStyle w:val="Hyperlink"/>
                <w:noProof/>
              </w:rPr>
              <w:t>6.5 Improvement conditions</w:t>
            </w:r>
            <w:r w:rsidR="00BB352D">
              <w:rPr>
                <w:noProof/>
                <w:webHidden/>
              </w:rPr>
              <w:tab/>
            </w:r>
            <w:r w:rsidR="00BB352D">
              <w:rPr>
                <w:noProof/>
                <w:webHidden/>
              </w:rPr>
              <w:fldChar w:fldCharType="begin"/>
            </w:r>
            <w:r w:rsidR="00BB352D">
              <w:rPr>
                <w:noProof/>
                <w:webHidden/>
              </w:rPr>
              <w:instrText xml:space="preserve"> PAGEREF _Toc497396791 \h </w:instrText>
            </w:r>
            <w:r w:rsidR="00BB352D">
              <w:rPr>
                <w:noProof/>
                <w:webHidden/>
              </w:rPr>
            </w:r>
            <w:r w:rsidR="00BB352D">
              <w:rPr>
                <w:noProof/>
                <w:webHidden/>
              </w:rPr>
              <w:fldChar w:fldCharType="separate"/>
            </w:r>
            <w:r w:rsidR="00BB352D">
              <w:rPr>
                <w:noProof/>
                <w:webHidden/>
              </w:rPr>
              <w:t>22</w:t>
            </w:r>
            <w:r w:rsidR="00BB352D">
              <w:rPr>
                <w:noProof/>
                <w:webHidden/>
              </w:rPr>
              <w:fldChar w:fldCharType="end"/>
            </w:r>
          </w:hyperlink>
        </w:p>
        <w:p w14:paraId="2A5F7893" w14:textId="5F421CB3" w:rsidR="00BB352D" w:rsidRDefault="005E7802">
          <w:pPr>
            <w:pStyle w:val="TOC1"/>
            <w:tabs>
              <w:tab w:val="left" w:pos="1320"/>
              <w:tab w:val="right" w:leader="dot" w:pos="9016"/>
            </w:tabs>
            <w:rPr>
              <w:rFonts w:asciiTheme="minorHAnsi" w:eastAsiaTheme="minorEastAsia" w:hAnsiTheme="minorHAnsi" w:cstheme="minorBidi"/>
              <w:noProof/>
              <w:sz w:val="22"/>
              <w:szCs w:val="22"/>
            </w:rPr>
          </w:pPr>
          <w:hyperlink w:anchor="_Toc497396792" w:history="1">
            <w:r w:rsidR="00BB352D" w:rsidRPr="00E77C37">
              <w:rPr>
                <w:rStyle w:val="Hyperlink"/>
                <w:noProof/>
              </w:rPr>
              <w:t>ANNEX 1:</w:t>
            </w:r>
            <w:r w:rsidR="00BB352D">
              <w:rPr>
                <w:rFonts w:asciiTheme="minorHAnsi" w:eastAsiaTheme="minorEastAsia" w:hAnsiTheme="minorHAnsi" w:cstheme="minorBidi"/>
                <w:noProof/>
                <w:sz w:val="22"/>
                <w:szCs w:val="22"/>
              </w:rPr>
              <w:tab/>
            </w:r>
            <w:r w:rsidR="00BB352D" w:rsidRPr="00E77C37">
              <w:rPr>
                <w:rStyle w:val="Hyperlink"/>
                <w:noProof/>
              </w:rPr>
              <w:t>Consultation Reponses</w:t>
            </w:r>
            <w:r w:rsidR="00BB352D">
              <w:rPr>
                <w:noProof/>
                <w:webHidden/>
              </w:rPr>
              <w:tab/>
            </w:r>
            <w:r w:rsidR="00BB352D">
              <w:rPr>
                <w:noProof/>
                <w:webHidden/>
              </w:rPr>
              <w:fldChar w:fldCharType="begin"/>
            </w:r>
            <w:r w:rsidR="00BB352D">
              <w:rPr>
                <w:noProof/>
                <w:webHidden/>
              </w:rPr>
              <w:instrText xml:space="preserve"> PAGEREF _Toc497396792 \h </w:instrText>
            </w:r>
            <w:r w:rsidR="00BB352D">
              <w:rPr>
                <w:noProof/>
                <w:webHidden/>
              </w:rPr>
            </w:r>
            <w:r w:rsidR="00BB352D">
              <w:rPr>
                <w:noProof/>
                <w:webHidden/>
              </w:rPr>
              <w:fldChar w:fldCharType="separate"/>
            </w:r>
            <w:r w:rsidR="00BB352D">
              <w:rPr>
                <w:noProof/>
                <w:webHidden/>
              </w:rPr>
              <w:t>23</w:t>
            </w:r>
            <w:r w:rsidR="00BB352D">
              <w:rPr>
                <w:noProof/>
                <w:webHidden/>
              </w:rPr>
              <w:fldChar w:fldCharType="end"/>
            </w:r>
          </w:hyperlink>
        </w:p>
        <w:p w14:paraId="2BA16F47" w14:textId="72DE8E59"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93" w:history="1">
            <w:r w:rsidR="00BB352D" w:rsidRPr="00E77C37">
              <w:rPr>
                <w:rStyle w:val="Hyperlink"/>
                <w:noProof/>
              </w:rPr>
              <w:t>A)</w:t>
            </w:r>
            <w:r w:rsidR="00BB352D">
              <w:rPr>
                <w:rFonts w:asciiTheme="minorHAnsi" w:eastAsiaTheme="minorEastAsia" w:hAnsiTheme="minorHAnsi" w:cstheme="minorBidi"/>
                <w:noProof/>
                <w:sz w:val="22"/>
                <w:szCs w:val="22"/>
              </w:rPr>
              <w:tab/>
            </w:r>
            <w:r w:rsidR="00BB352D" w:rsidRPr="00E77C37">
              <w:rPr>
                <w:rStyle w:val="Hyperlink"/>
                <w:noProof/>
              </w:rPr>
              <w:t>Advertising and Consultation on the Application</w:t>
            </w:r>
            <w:r w:rsidR="00BB352D">
              <w:rPr>
                <w:noProof/>
                <w:webHidden/>
              </w:rPr>
              <w:tab/>
            </w:r>
            <w:r w:rsidR="00BB352D">
              <w:rPr>
                <w:noProof/>
                <w:webHidden/>
              </w:rPr>
              <w:fldChar w:fldCharType="begin"/>
            </w:r>
            <w:r w:rsidR="00BB352D">
              <w:rPr>
                <w:noProof/>
                <w:webHidden/>
              </w:rPr>
              <w:instrText xml:space="preserve"> PAGEREF _Toc497396793 \h </w:instrText>
            </w:r>
            <w:r w:rsidR="00BB352D">
              <w:rPr>
                <w:noProof/>
                <w:webHidden/>
              </w:rPr>
            </w:r>
            <w:r w:rsidR="00BB352D">
              <w:rPr>
                <w:noProof/>
                <w:webHidden/>
              </w:rPr>
              <w:fldChar w:fldCharType="separate"/>
            </w:r>
            <w:r w:rsidR="00BB352D">
              <w:rPr>
                <w:noProof/>
                <w:webHidden/>
              </w:rPr>
              <w:t>23</w:t>
            </w:r>
            <w:r w:rsidR="00BB352D">
              <w:rPr>
                <w:noProof/>
                <w:webHidden/>
              </w:rPr>
              <w:fldChar w:fldCharType="end"/>
            </w:r>
          </w:hyperlink>
        </w:p>
        <w:p w14:paraId="6B36C265" w14:textId="6074A699"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94" w:history="1">
            <w:r w:rsidR="00BB352D" w:rsidRPr="00E77C37">
              <w:rPr>
                <w:rStyle w:val="Hyperlink"/>
                <w:noProof/>
              </w:rPr>
              <w:t>1)</w:t>
            </w:r>
            <w:r w:rsidR="00BB352D">
              <w:rPr>
                <w:rFonts w:asciiTheme="minorHAnsi" w:eastAsiaTheme="minorEastAsia" w:hAnsiTheme="minorHAnsi" w:cstheme="minorBidi"/>
                <w:noProof/>
                <w:sz w:val="22"/>
                <w:szCs w:val="22"/>
              </w:rPr>
              <w:tab/>
            </w:r>
            <w:r w:rsidR="00BB352D" w:rsidRPr="00E77C37">
              <w:rPr>
                <w:rStyle w:val="Hyperlink"/>
                <w:noProof/>
              </w:rPr>
              <w:t>Consultation Responses from Statutory and Non-Statutory Bodies</w:t>
            </w:r>
            <w:r w:rsidR="00BB352D">
              <w:rPr>
                <w:noProof/>
                <w:webHidden/>
              </w:rPr>
              <w:tab/>
            </w:r>
            <w:r w:rsidR="00BB352D">
              <w:rPr>
                <w:noProof/>
                <w:webHidden/>
              </w:rPr>
              <w:fldChar w:fldCharType="begin"/>
            </w:r>
            <w:r w:rsidR="00BB352D">
              <w:rPr>
                <w:noProof/>
                <w:webHidden/>
              </w:rPr>
              <w:instrText xml:space="preserve"> PAGEREF _Toc497396794 \h </w:instrText>
            </w:r>
            <w:r w:rsidR="00BB352D">
              <w:rPr>
                <w:noProof/>
                <w:webHidden/>
              </w:rPr>
            </w:r>
            <w:r w:rsidR="00BB352D">
              <w:rPr>
                <w:noProof/>
                <w:webHidden/>
              </w:rPr>
              <w:fldChar w:fldCharType="separate"/>
            </w:r>
            <w:r w:rsidR="00BB352D">
              <w:rPr>
                <w:noProof/>
                <w:webHidden/>
              </w:rPr>
              <w:t>23</w:t>
            </w:r>
            <w:r w:rsidR="00BB352D">
              <w:rPr>
                <w:noProof/>
                <w:webHidden/>
              </w:rPr>
              <w:fldChar w:fldCharType="end"/>
            </w:r>
          </w:hyperlink>
        </w:p>
        <w:p w14:paraId="2ECC8119" w14:textId="34027EAE"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95" w:history="1">
            <w:r w:rsidR="00BB352D" w:rsidRPr="00E77C37">
              <w:rPr>
                <w:rStyle w:val="Hyperlink"/>
                <w:noProof/>
              </w:rPr>
              <w:t>2)</w:t>
            </w:r>
            <w:r w:rsidR="00BB352D">
              <w:rPr>
                <w:rFonts w:asciiTheme="minorHAnsi" w:eastAsiaTheme="minorEastAsia" w:hAnsiTheme="minorHAnsi" w:cstheme="minorBidi"/>
                <w:noProof/>
                <w:sz w:val="22"/>
                <w:szCs w:val="22"/>
              </w:rPr>
              <w:tab/>
            </w:r>
            <w:r w:rsidR="00BB352D" w:rsidRPr="00E77C37">
              <w:rPr>
                <w:rStyle w:val="Hyperlink"/>
                <w:noProof/>
              </w:rPr>
              <w:t>Consultation Responses from Members of the Public and Community Organisations</w:t>
            </w:r>
            <w:r w:rsidR="00BB352D">
              <w:rPr>
                <w:noProof/>
                <w:webHidden/>
              </w:rPr>
              <w:tab/>
            </w:r>
            <w:r w:rsidR="00BB352D">
              <w:rPr>
                <w:noProof/>
                <w:webHidden/>
              </w:rPr>
              <w:fldChar w:fldCharType="begin"/>
            </w:r>
            <w:r w:rsidR="00BB352D">
              <w:rPr>
                <w:noProof/>
                <w:webHidden/>
              </w:rPr>
              <w:instrText xml:space="preserve"> PAGEREF _Toc497396795 \h </w:instrText>
            </w:r>
            <w:r w:rsidR="00BB352D">
              <w:rPr>
                <w:noProof/>
                <w:webHidden/>
              </w:rPr>
            </w:r>
            <w:r w:rsidR="00BB352D">
              <w:rPr>
                <w:noProof/>
                <w:webHidden/>
              </w:rPr>
              <w:fldChar w:fldCharType="separate"/>
            </w:r>
            <w:r w:rsidR="00BB352D">
              <w:rPr>
                <w:noProof/>
                <w:webHidden/>
              </w:rPr>
              <w:t>23</w:t>
            </w:r>
            <w:r w:rsidR="00BB352D">
              <w:rPr>
                <w:noProof/>
                <w:webHidden/>
              </w:rPr>
              <w:fldChar w:fldCharType="end"/>
            </w:r>
          </w:hyperlink>
        </w:p>
        <w:p w14:paraId="76815ED7" w14:textId="1D47C784"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96" w:history="1">
            <w:r w:rsidR="00BB352D" w:rsidRPr="00E77C37">
              <w:rPr>
                <w:rStyle w:val="Hyperlink"/>
                <w:noProof/>
              </w:rPr>
              <w:t>a)</w:t>
            </w:r>
            <w:r w:rsidR="00BB352D">
              <w:rPr>
                <w:rFonts w:asciiTheme="minorHAnsi" w:eastAsiaTheme="minorEastAsia" w:hAnsiTheme="minorHAnsi" w:cstheme="minorBidi"/>
                <w:noProof/>
                <w:sz w:val="22"/>
                <w:szCs w:val="22"/>
              </w:rPr>
              <w:tab/>
            </w:r>
            <w:r w:rsidR="00BB352D" w:rsidRPr="00E77C37">
              <w:rPr>
                <w:rStyle w:val="Hyperlink"/>
                <w:noProof/>
              </w:rPr>
              <w:t>Representations from Local MP, Assembly Member (AM), Councillors and Parish / Town / Community Councils</w:t>
            </w:r>
            <w:r w:rsidR="00BB352D">
              <w:rPr>
                <w:noProof/>
                <w:webHidden/>
              </w:rPr>
              <w:tab/>
            </w:r>
            <w:r w:rsidR="00BB352D">
              <w:rPr>
                <w:noProof/>
                <w:webHidden/>
              </w:rPr>
              <w:fldChar w:fldCharType="begin"/>
            </w:r>
            <w:r w:rsidR="00BB352D">
              <w:rPr>
                <w:noProof/>
                <w:webHidden/>
              </w:rPr>
              <w:instrText xml:space="preserve"> PAGEREF _Toc497396796 \h </w:instrText>
            </w:r>
            <w:r w:rsidR="00BB352D">
              <w:rPr>
                <w:noProof/>
                <w:webHidden/>
              </w:rPr>
            </w:r>
            <w:r w:rsidR="00BB352D">
              <w:rPr>
                <w:noProof/>
                <w:webHidden/>
              </w:rPr>
              <w:fldChar w:fldCharType="separate"/>
            </w:r>
            <w:r w:rsidR="00BB352D">
              <w:rPr>
                <w:noProof/>
                <w:webHidden/>
              </w:rPr>
              <w:t>23</w:t>
            </w:r>
            <w:r w:rsidR="00BB352D">
              <w:rPr>
                <w:noProof/>
                <w:webHidden/>
              </w:rPr>
              <w:fldChar w:fldCharType="end"/>
            </w:r>
          </w:hyperlink>
        </w:p>
        <w:p w14:paraId="5C20583D" w14:textId="1BA517D9"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97" w:history="1">
            <w:r w:rsidR="00BB352D" w:rsidRPr="00E77C37">
              <w:rPr>
                <w:rStyle w:val="Hyperlink"/>
                <w:noProof/>
              </w:rPr>
              <w:t>b)</w:t>
            </w:r>
            <w:r w:rsidR="00BB352D">
              <w:rPr>
                <w:rFonts w:asciiTheme="minorHAnsi" w:eastAsiaTheme="minorEastAsia" w:hAnsiTheme="minorHAnsi" w:cstheme="minorBidi"/>
                <w:noProof/>
                <w:sz w:val="22"/>
                <w:szCs w:val="22"/>
              </w:rPr>
              <w:tab/>
            </w:r>
            <w:r w:rsidR="00BB352D" w:rsidRPr="00E77C37">
              <w:rPr>
                <w:rStyle w:val="Hyperlink"/>
                <w:noProof/>
              </w:rPr>
              <w:t>Representations from Community and Other Organisations</w:t>
            </w:r>
            <w:r w:rsidR="00BB352D">
              <w:rPr>
                <w:noProof/>
                <w:webHidden/>
              </w:rPr>
              <w:tab/>
            </w:r>
            <w:r w:rsidR="00BB352D">
              <w:rPr>
                <w:noProof/>
                <w:webHidden/>
              </w:rPr>
              <w:fldChar w:fldCharType="begin"/>
            </w:r>
            <w:r w:rsidR="00BB352D">
              <w:rPr>
                <w:noProof/>
                <w:webHidden/>
              </w:rPr>
              <w:instrText xml:space="preserve"> PAGEREF _Toc497396797 \h </w:instrText>
            </w:r>
            <w:r w:rsidR="00BB352D">
              <w:rPr>
                <w:noProof/>
                <w:webHidden/>
              </w:rPr>
            </w:r>
            <w:r w:rsidR="00BB352D">
              <w:rPr>
                <w:noProof/>
                <w:webHidden/>
              </w:rPr>
              <w:fldChar w:fldCharType="separate"/>
            </w:r>
            <w:r w:rsidR="00BB352D">
              <w:rPr>
                <w:noProof/>
                <w:webHidden/>
              </w:rPr>
              <w:t>24</w:t>
            </w:r>
            <w:r w:rsidR="00BB352D">
              <w:rPr>
                <w:noProof/>
                <w:webHidden/>
              </w:rPr>
              <w:fldChar w:fldCharType="end"/>
            </w:r>
          </w:hyperlink>
        </w:p>
        <w:p w14:paraId="5FE5F8FF" w14:textId="61FF1EE4" w:rsidR="00BB352D" w:rsidRDefault="005E7802">
          <w:pPr>
            <w:pStyle w:val="TOC3"/>
            <w:tabs>
              <w:tab w:val="left" w:pos="1100"/>
              <w:tab w:val="right" w:leader="dot" w:pos="9016"/>
            </w:tabs>
            <w:rPr>
              <w:rFonts w:asciiTheme="minorHAnsi" w:eastAsiaTheme="minorEastAsia" w:hAnsiTheme="minorHAnsi" w:cstheme="minorBidi"/>
              <w:noProof/>
              <w:sz w:val="22"/>
              <w:szCs w:val="22"/>
            </w:rPr>
          </w:pPr>
          <w:hyperlink w:anchor="_Toc497396798" w:history="1">
            <w:r w:rsidR="00BB352D" w:rsidRPr="00E77C37">
              <w:rPr>
                <w:rStyle w:val="Hyperlink"/>
                <w:noProof/>
              </w:rPr>
              <w:t>c)</w:t>
            </w:r>
            <w:r w:rsidR="00BB352D">
              <w:rPr>
                <w:rFonts w:asciiTheme="minorHAnsi" w:eastAsiaTheme="minorEastAsia" w:hAnsiTheme="minorHAnsi" w:cstheme="minorBidi"/>
                <w:noProof/>
                <w:sz w:val="22"/>
                <w:szCs w:val="22"/>
              </w:rPr>
              <w:tab/>
            </w:r>
            <w:r w:rsidR="00BB352D" w:rsidRPr="00E77C37">
              <w:rPr>
                <w:rStyle w:val="Hyperlink"/>
                <w:noProof/>
              </w:rPr>
              <w:t>Representations from Individual Members of the Public</w:t>
            </w:r>
            <w:r w:rsidR="00BB352D">
              <w:rPr>
                <w:noProof/>
                <w:webHidden/>
              </w:rPr>
              <w:tab/>
            </w:r>
            <w:r w:rsidR="00BB352D">
              <w:rPr>
                <w:noProof/>
                <w:webHidden/>
              </w:rPr>
              <w:fldChar w:fldCharType="begin"/>
            </w:r>
            <w:r w:rsidR="00BB352D">
              <w:rPr>
                <w:noProof/>
                <w:webHidden/>
              </w:rPr>
              <w:instrText xml:space="preserve"> PAGEREF _Toc497396798 \h </w:instrText>
            </w:r>
            <w:r w:rsidR="00BB352D">
              <w:rPr>
                <w:noProof/>
                <w:webHidden/>
              </w:rPr>
            </w:r>
            <w:r w:rsidR="00BB352D">
              <w:rPr>
                <w:noProof/>
                <w:webHidden/>
              </w:rPr>
              <w:fldChar w:fldCharType="separate"/>
            </w:r>
            <w:r w:rsidR="00BB352D">
              <w:rPr>
                <w:noProof/>
                <w:webHidden/>
              </w:rPr>
              <w:t>24</w:t>
            </w:r>
            <w:r w:rsidR="00BB352D">
              <w:rPr>
                <w:noProof/>
                <w:webHidden/>
              </w:rPr>
              <w:fldChar w:fldCharType="end"/>
            </w:r>
          </w:hyperlink>
        </w:p>
        <w:p w14:paraId="6E64F1CB" w14:textId="2C69CEC3"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9B1C88" w:rsidRDefault="003546B3" w:rsidP="00AD3527">
      <w:pPr>
        <w:pStyle w:val="Heading1"/>
      </w:pPr>
      <w:bookmarkStart w:id="8" w:name="_Toc497396767"/>
      <w:r w:rsidRPr="009B1C88">
        <w:lastRenderedPageBreak/>
        <w:t>Key issues of the decision</w:t>
      </w:r>
      <w:bookmarkEnd w:id="8"/>
      <w:r w:rsidRPr="009B1C88">
        <w:t xml:space="preserve"> </w:t>
      </w: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9" w:name="_Toc453077959"/>
      <w:bookmarkStart w:id="10" w:name="_Toc497396768"/>
      <w:r>
        <w:t>Our decision</w:t>
      </w:r>
      <w:bookmarkEnd w:id="9"/>
      <w:bookmarkEnd w:id="10"/>
      <w:r>
        <w:t xml:space="preserve"> </w:t>
      </w:r>
      <w:bookmarkStart w:id="11" w:name="_Toc453077960"/>
    </w:p>
    <w:p w14:paraId="08FEDE3A" w14:textId="77777777" w:rsidR="00C47AA5" w:rsidRDefault="00C47AA5" w:rsidP="00C47AA5">
      <w:pPr>
        <w:rPr>
          <w:lang w:eastAsia="en-US"/>
        </w:rPr>
      </w:pPr>
    </w:p>
    <w:p w14:paraId="46A43490" w14:textId="77777777" w:rsidR="00C47AA5" w:rsidRDefault="00C47AA5" w:rsidP="008E5BB3">
      <w:pPr>
        <w:pStyle w:val="OptionalText"/>
      </w:pPr>
      <w:r w:rsidRPr="00E47437">
        <w:t>Based on the information currently available to us we are currently minded to issue a permit to the Applicant.  This would, if issued, allow it to operate the Installation, subject to the conditions in the Permit</w:t>
      </w:r>
      <w:r w:rsidRPr="00C47AA5">
        <w:t xml:space="preserve">.  </w:t>
      </w:r>
    </w:p>
    <w:p w14:paraId="5BF09F32" w14:textId="77777777" w:rsidR="00C47AA5" w:rsidRDefault="00C47AA5" w:rsidP="00C47AA5">
      <w:pPr>
        <w:spacing w:line="360" w:lineRule="auto"/>
        <w:rPr>
          <w:rFonts w:cs="Arial"/>
        </w:rPr>
      </w:pPr>
    </w:p>
    <w:p w14:paraId="466EFB95" w14:textId="77777777" w:rsidR="00C47AA5" w:rsidRPr="00C47AA5" w:rsidRDefault="00C47AA5" w:rsidP="00C47AA5">
      <w:pPr>
        <w:spacing w:line="360" w:lineRule="auto"/>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9182CC3" w14:textId="77777777" w:rsidR="00C47AA5" w:rsidRDefault="00C47AA5" w:rsidP="00C47AA5">
      <w:pPr>
        <w:spacing w:line="360" w:lineRule="auto"/>
        <w:rPr>
          <w:rFonts w:cs="Arial"/>
        </w:rPr>
      </w:pPr>
    </w:p>
    <w:p w14:paraId="2FA3B894" w14:textId="77777777" w:rsidR="00C47AA5" w:rsidRPr="00C47AA5" w:rsidRDefault="00C47AA5" w:rsidP="00C47AA5">
      <w:pPr>
        <w:spacing w:line="360" w:lineRule="auto"/>
        <w:rPr>
          <w:rFonts w:cs="Arial"/>
        </w:rPr>
      </w:pPr>
      <w:r w:rsidRPr="00C47AA5">
        <w:rPr>
          <w:rFonts w:cs="Arial"/>
        </w:rPr>
        <w:t>This Application is to operate an installation which is subject principally to the Industrial Emissions Directive (IED).</w:t>
      </w:r>
    </w:p>
    <w:p w14:paraId="36ECDDCF" w14:textId="77777777" w:rsidR="00C47AA5" w:rsidRPr="00C47AA5" w:rsidRDefault="00C47AA5" w:rsidP="00C47AA5">
      <w:pPr>
        <w:spacing w:line="360" w:lineRule="auto"/>
        <w:rPr>
          <w:rFonts w:cs="Arial"/>
        </w:rPr>
      </w:pPr>
    </w:p>
    <w:p w14:paraId="38061216" w14:textId="77777777" w:rsidR="00C47AA5" w:rsidRPr="00C47AA5" w:rsidRDefault="00C47AA5" w:rsidP="00C47AA5">
      <w:pPr>
        <w:spacing w:line="360" w:lineRule="auto"/>
        <w:rPr>
          <w:rFonts w:cs="Arial"/>
        </w:rPr>
      </w:pPr>
      <w:r w:rsidRPr="00C47AA5">
        <w:rPr>
          <w:rFonts w:cs="Arial"/>
        </w:rPr>
        <w:t xml:space="preserve">The permit contains many conditions taken from our standard Environmental Permit template including the relevant Annexes. We developed these conditions in consultation with industry, having regard to the legal requirements of the Environmental Permitting Regulations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198D2399" w14:textId="77777777" w:rsidR="00C47AA5" w:rsidRPr="00C47AA5" w:rsidRDefault="00C47AA5" w:rsidP="00C47AA5">
      <w:pPr>
        <w:rPr>
          <w:lang w:eastAsia="en-US"/>
        </w:rPr>
      </w:pP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69C81EAE" w:rsidR="00EC463C" w:rsidRDefault="008A3DB1" w:rsidP="00EC463C">
      <w:pPr>
        <w:pStyle w:val="Heading2"/>
        <w:numPr>
          <w:ilvl w:val="0"/>
          <w:numId w:val="22"/>
        </w:numPr>
      </w:pPr>
      <w:bookmarkStart w:id="12" w:name="_Toc497396769"/>
      <w:r w:rsidRPr="001D6477">
        <w:lastRenderedPageBreak/>
        <w:t>How we reached our decision</w:t>
      </w:r>
      <w:bookmarkStart w:id="13" w:name="_Toc453077961"/>
      <w:bookmarkEnd w:id="11"/>
      <w:bookmarkEnd w:id="12"/>
    </w:p>
    <w:p w14:paraId="426679E0" w14:textId="26F0C3D1" w:rsidR="00EC463C" w:rsidRDefault="00EC463C" w:rsidP="00565A02">
      <w:pPr>
        <w:pStyle w:val="Heading3"/>
      </w:pPr>
      <w:bookmarkStart w:id="14" w:name="_Toc497396770"/>
      <w:r w:rsidRPr="00565A02">
        <w:t>2.1 R</w:t>
      </w:r>
      <w:r w:rsidR="00806A84" w:rsidRPr="00565A02">
        <w:t>eceipt of Application</w:t>
      </w:r>
      <w:bookmarkEnd w:id="13"/>
      <w:bookmarkEnd w:id="14"/>
    </w:p>
    <w:p w14:paraId="7E66CE86" w14:textId="77777777" w:rsidR="00654FF9" w:rsidRDefault="00654FF9" w:rsidP="008E5BB3">
      <w:pPr>
        <w:pStyle w:val="DDtext"/>
      </w:pPr>
    </w:p>
    <w:p w14:paraId="0732EBE8" w14:textId="58F8FA41" w:rsidR="00654FF9" w:rsidRPr="001D6477" w:rsidRDefault="00654FF9" w:rsidP="008E5BB3">
      <w:pPr>
        <w:pStyle w:val="DDtext"/>
      </w:pPr>
      <w:r w:rsidRPr="001D6477">
        <w:t xml:space="preserve">The Application was </w:t>
      </w:r>
      <w:r>
        <w:t xml:space="preserve">accepted as </w:t>
      </w:r>
      <w:r w:rsidRPr="001D6477">
        <w:t xml:space="preserve">duly </w:t>
      </w:r>
      <w:r w:rsidRPr="00D3740F">
        <w:t xml:space="preserve">made </w:t>
      </w:r>
      <w:r w:rsidRPr="005269F9">
        <w:t xml:space="preserve">on </w:t>
      </w:r>
      <w:r w:rsidR="0007691A">
        <w:t>24</w:t>
      </w:r>
      <w:r w:rsidR="00D3740F" w:rsidRPr="005269F9">
        <w:t>/05/17</w:t>
      </w:r>
      <w:r w:rsidRPr="005269F9">
        <w:t>.</w:t>
      </w:r>
      <w:r w:rsidRPr="00D3740F">
        <w:t xml:space="preserve"> </w:t>
      </w:r>
      <w:r w:rsidRPr="001D6477">
        <w:t xml:space="preserve"> This 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1D6477" w:rsidRDefault="00654FF9" w:rsidP="00654FF9">
      <w:pPr>
        <w:rPr>
          <w:rFonts w:cs="Arial"/>
        </w:rPr>
      </w:pPr>
    </w:p>
    <w:p w14:paraId="685F5E31" w14:textId="2EBF7ADC" w:rsidR="00654FF9" w:rsidRDefault="00654FF9" w:rsidP="008E5BB3">
      <w:pPr>
        <w:pStyle w:val="DDtext"/>
        <w:rPr>
          <w:lang w:eastAsia="en-US"/>
        </w:rPr>
      </w:pPr>
      <w:r w:rsidRPr="0042737D">
        <w:t xml:space="preserve">The Applicant made a claim for no claim for commercial confidentiality. We </w:t>
      </w:r>
      <w:r w:rsidR="007B4F4A" w:rsidRPr="0042737D">
        <w:t>have</w:t>
      </w:r>
      <w:r w:rsidRPr="0042737D">
        <w:t xml:space="preserve"> not received</w:t>
      </w:r>
      <w:r w:rsidRPr="001D6477">
        <w:t xml:space="preserve"> information in relation to the Application that appears to be confidential in relation to any party.</w:t>
      </w:r>
    </w:p>
    <w:p w14:paraId="3A9CF0CC" w14:textId="77777777" w:rsidR="007B4F4A" w:rsidRPr="00654FF9" w:rsidRDefault="007B4F4A" w:rsidP="008E5BB3">
      <w:pPr>
        <w:pStyle w:val="DraftingNoteText"/>
        <w:rPr>
          <w:lang w:eastAsia="en-US"/>
        </w:rPr>
      </w:pPr>
    </w:p>
    <w:p w14:paraId="147F86EE" w14:textId="35E895B0" w:rsidR="00EC463C" w:rsidRPr="00565A02" w:rsidRDefault="00EC463C" w:rsidP="00565A02">
      <w:pPr>
        <w:pStyle w:val="Heading3"/>
      </w:pPr>
      <w:bookmarkStart w:id="15" w:name="_Toc497396771"/>
      <w:r w:rsidRPr="00565A02">
        <w:t>2.2</w:t>
      </w:r>
      <w:r w:rsidRPr="00565A02">
        <w:tab/>
        <w:t xml:space="preserve"> </w:t>
      </w:r>
      <w:r w:rsidR="00806A84" w:rsidRPr="00565A02">
        <w:t>Consultation on the Application</w:t>
      </w:r>
      <w:bookmarkEnd w:id="15"/>
    </w:p>
    <w:p w14:paraId="31CEA6E4" w14:textId="77777777" w:rsidR="007B4F4A" w:rsidRDefault="007B4F4A" w:rsidP="007B4F4A">
      <w:pPr>
        <w:pStyle w:val="Heading3"/>
        <w:ind w:firstLine="0"/>
      </w:pPr>
    </w:p>
    <w:p w14:paraId="7889C68A" w14:textId="639237DB" w:rsidR="00505E11" w:rsidRDefault="007B4F4A" w:rsidP="008E5BB3">
      <w:pPr>
        <w:pStyle w:val="DDtext"/>
      </w:pPr>
      <w:r w:rsidRPr="001D6477">
        <w:t>We carried out consultation on the Application in accordance with the EPR, our statutory P</w:t>
      </w:r>
      <w:r>
        <w:t xml:space="preserve">ublic </w:t>
      </w:r>
      <w:r w:rsidRPr="001D6477">
        <w:t>P</w:t>
      </w:r>
      <w:r>
        <w:t xml:space="preserve">articipation </w:t>
      </w:r>
      <w:r w:rsidRPr="001D6477">
        <w:t>S</w:t>
      </w:r>
      <w:r>
        <w:t>tatement (PPS)</w:t>
      </w:r>
      <w:r w:rsidRPr="001D6477">
        <w:t xml:space="preserve"> and our Regulatory </w:t>
      </w:r>
      <w:r w:rsidRPr="005269F9">
        <w:t xml:space="preserve">Guidance.  </w:t>
      </w:r>
    </w:p>
    <w:p w14:paraId="6DE7E76A" w14:textId="279F374A" w:rsidR="007B4F4A" w:rsidRPr="001D6477" w:rsidRDefault="007B4F4A" w:rsidP="007B4F4A">
      <w:pPr>
        <w:rPr>
          <w:rFonts w:cs="Arial"/>
        </w:rPr>
      </w:pPr>
    </w:p>
    <w:p w14:paraId="12E96975" w14:textId="5CE3F243" w:rsidR="007B4F4A" w:rsidRDefault="007B4F4A" w:rsidP="008E5BB3">
      <w:pPr>
        <w:pStyle w:val="DDtext"/>
      </w:pPr>
      <w:r w:rsidRPr="001D6477">
        <w:t xml:space="preserve">We advertised the Application by a </w:t>
      </w:r>
      <w:r w:rsidRPr="005269F9">
        <w:t xml:space="preserve">notice placed on our website, which contained all the information required by the IED, including </w:t>
      </w:r>
      <w:r w:rsidRPr="001D6477">
        <w:t xml:space="preserve">telling people where and when they could see a copy of the Application.  </w:t>
      </w:r>
    </w:p>
    <w:p w14:paraId="2FD1DB4B" w14:textId="77777777" w:rsidR="00204D4B" w:rsidRPr="001D6477" w:rsidRDefault="00204D4B" w:rsidP="008E5BB3">
      <w:pPr>
        <w:pStyle w:val="DDtext"/>
      </w:pPr>
    </w:p>
    <w:p w14:paraId="1F7F6C5F" w14:textId="01C4620E" w:rsidR="007B4F4A" w:rsidRPr="001D6477" w:rsidRDefault="00EC0440" w:rsidP="008E5BB3">
      <w:pPr>
        <w:pStyle w:val="DDtext"/>
        <w:rPr>
          <w:color w:val="FF0000"/>
        </w:rPr>
      </w:pPr>
      <w:r>
        <w:t>A</w:t>
      </w:r>
      <w:r w:rsidR="007B4F4A" w:rsidRPr="001D6477">
        <w:t xml:space="preserve"> copy of the Application and all other documents relevant to our determination (see </w:t>
      </w:r>
      <w:proofErr w:type="gramStart"/>
      <w:r w:rsidR="007B4F4A" w:rsidRPr="001D6477">
        <w:t xml:space="preserve">below) </w:t>
      </w:r>
      <w:r>
        <w:t xml:space="preserve"> are</w:t>
      </w:r>
      <w:proofErr w:type="gramEnd"/>
      <w:r>
        <w:t xml:space="preserve"> available for the public to view. </w:t>
      </w:r>
      <w:r w:rsidR="007B4F4A" w:rsidRPr="001D6477">
        <w:t xml:space="preserve">Anyone wishing to see these documents could arrange for copies to be made.  </w:t>
      </w:r>
    </w:p>
    <w:p w14:paraId="766D3B32" w14:textId="77777777" w:rsidR="007B4F4A" w:rsidRPr="001D6477" w:rsidRDefault="007B4F4A" w:rsidP="007B4F4A">
      <w:pPr>
        <w:rPr>
          <w:rFonts w:cs="Arial"/>
        </w:rPr>
      </w:pPr>
    </w:p>
    <w:p w14:paraId="1F9ED766" w14:textId="124C5E0F" w:rsidR="007B4F4A" w:rsidRPr="008C4D04" w:rsidRDefault="007B4F4A" w:rsidP="008E5BB3">
      <w:pPr>
        <w:pStyle w:val="DDtext"/>
        <w:rPr>
          <w:i/>
        </w:rPr>
      </w:pPr>
      <w:r w:rsidRPr="001D6477">
        <w:t>We sent copies of the Application to the following bodies, which includes those with whom we have “Working Together Agreements”:</w:t>
      </w:r>
      <w:r w:rsidRPr="001D6477">
        <w:rPr>
          <w:i/>
        </w:rPr>
        <w:t xml:space="preserve"> </w:t>
      </w:r>
    </w:p>
    <w:p w14:paraId="3E126B51" w14:textId="77777777" w:rsidR="008C4D04" w:rsidRDefault="008C4D04" w:rsidP="008C4D04">
      <w:pPr>
        <w:pStyle w:val="DDList"/>
        <w:numPr>
          <w:ilvl w:val="0"/>
          <w:numId w:val="29"/>
        </w:numPr>
        <w:ind w:left="782" w:hanging="357"/>
        <w:rPr>
          <w:b/>
        </w:rPr>
      </w:pPr>
      <w:r>
        <w:rPr>
          <w:b/>
        </w:rPr>
        <w:t xml:space="preserve">Powys County Council Planning Authority </w:t>
      </w:r>
    </w:p>
    <w:p w14:paraId="63ABCC9B" w14:textId="77777777" w:rsidR="008C4D04" w:rsidRDefault="008C4D04" w:rsidP="008C4D04">
      <w:pPr>
        <w:pStyle w:val="DDList"/>
        <w:numPr>
          <w:ilvl w:val="0"/>
          <w:numId w:val="29"/>
        </w:numPr>
        <w:ind w:left="782" w:hanging="357"/>
        <w:rPr>
          <w:b/>
        </w:rPr>
      </w:pPr>
      <w:r>
        <w:rPr>
          <w:b/>
        </w:rPr>
        <w:t xml:space="preserve">Powys County Council Environmental Protection Department </w:t>
      </w:r>
    </w:p>
    <w:p w14:paraId="50D534DE" w14:textId="77777777" w:rsidR="008C4D04" w:rsidRDefault="008C4D04" w:rsidP="008C4D04">
      <w:pPr>
        <w:pStyle w:val="DDList"/>
        <w:numPr>
          <w:ilvl w:val="0"/>
          <w:numId w:val="29"/>
        </w:numPr>
        <w:ind w:left="782" w:hanging="357"/>
        <w:rPr>
          <w:b/>
        </w:rPr>
      </w:pPr>
      <w:r>
        <w:rPr>
          <w:b/>
        </w:rPr>
        <w:t xml:space="preserve">Food Standards Agency </w:t>
      </w:r>
    </w:p>
    <w:p w14:paraId="1E5A0B55" w14:textId="77777777" w:rsidR="008C4D04" w:rsidRDefault="008C4D04" w:rsidP="008C4D04">
      <w:pPr>
        <w:pStyle w:val="DDList"/>
        <w:numPr>
          <w:ilvl w:val="0"/>
          <w:numId w:val="29"/>
        </w:numPr>
        <w:ind w:left="782" w:hanging="357"/>
        <w:rPr>
          <w:b/>
        </w:rPr>
      </w:pPr>
      <w:r>
        <w:rPr>
          <w:b/>
        </w:rPr>
        <w:t xml:space="preserve">Health Protection Agency </w:t>
      </w:r>
    </w:p>
    <w:p w14:paraId="7F7177D1" w14:textId="77777777" w:rsidR="008C4D04" w:rsidRDefault="008C4D04" w:rsidP="008C4D04">
      <w:pPr>
        <w:pStyle w:val="DDList"/>
        <w:numPr>
          <w:ilvl w:val="0"/>
          <w:numId w:val="29"/>
        </w:numPr>
        <w:ind w:left="782" w:hanging="357"/>
        <w:rPr>
          <w:b/>
        </w:rPr>
      </w:pPr>
      <w:r>
        <w:rPr>
          <w:b/>
        </w:rPr>
        <w:t>Public Health Wales (PHW)</w:t>
      </w:r>
    </w:p>
    <w:p w14:paraId="3777F6A7" w14:textId="77777777" w:rsidR="007B4F4A" w:rsidRDefault="007B4F4A" w:rsidP="007B4F4A">
      <w:pPr>
        <w:rPr>
          <w:rFonts w:cs="Arial"/>
          <w:sz w:val="22"/>
          <w:szCs w:val="22"/>
        </w:rPr>
      </w:pPr>
    </w:p>
    <w:p w14:paraId="103E2DCD" w14:textId="77777777" w:rsidR="007B4F4A" w:rsidRPr="001A058D" w:rsidRDefault="007B4F4A" w:rsidP="008E5BB3">
      <w:pPr>
        <w:pStyle w:val="DDtext"/>
      </w:pPr>
      <w:r w:rsidRPr="001A058D">
        <w:t xml:space="preserve">These are bodies whose expertise, democratic accountability and/or local knowledge make it appropriate for us to seek their views directly.  </w:t>
      </w:r>
    </w:p>
    <w:p w14:paraId="3C6FCFBD" w14:textId="77777777" w:rsidR="007B4F4A" w:rsidRPr="001A058D" w:rsidRDefault="007B4F4A" w:rsidP="007B4F4A">
      <w:pPr>
        <w:rPr>
          <w:rFonts w:cs="Arial"/>
        </w:rPr>
      </w:pPr>
    </w:p>
    <w:p w14:paraId="28815D54" w14:textId="1CB25F4E" w:rsidR="007B4F4A" w:rsidRPr="001A058D" w:rsidRDefault="007B4F4A" w:rsidP="008E5BB3">
      <w:pPr>
        <w:pStyle w:val="DDtext"/>
      </w:pPr>
      <w:r w:rsidRPr="001A058D">
        <w:lastRenderedPageBreak/>
        <w:t xml:space="preserve">Further details along with a summary of consultation comments and our response to the representations we received can be found in </w:t>
      </w:r>
      <w:r w:rsidR="00BB352D">
        <w:t>Annex 1</w:t>
      </w:r>
      <w:r>
        <w:t>.</w:t>
      </w:r>
      <w:r w:rsidRPr="001A058D">
        <w:t xml:space="preserve">  We have taken all relevant representations into consideration in reaching our determination.</w:t>
      </w:r>
    </w:p>
    <w:p w14:paraId="05E626ED" w14:textId="77777777" w:rsidR="007B4F4A" w:rsidRPr="001A058D" w:rsidRDefault="007B4F4A" w:rsidP="007B4F4A">
      <w:pPr>
        <w:rPr>
          <w:rFonts w:cs="Arial"/>
        </w:rPr>
      </w:pPr>
    </w:p>
    <w:p w14:paraId="6970098B" w14:textId="25FACB56" w:rsidR="007B4F4A" w:rsidRDefault="007B4F4A" w:rsidP="008E5BB3">
      <w:pPr>
        <w:pStyle w:val="DDtext"/>
      </w:pPr>
      <w:r w:rsidRPr="00F27BB2">
        <w:t xml:space="preserve">We are now carrying out a consultation on our </w:t>
      </w:r>
      <w:proofErr w:type="gramStart"/>
      <w:r w:rsidRPr="00F27BB2">
        <w:t>draft  decision</w:t>
      </w:r>
      <w:proofErr w:type="gramEnd"/>
      <w:r w:rsidRPr="00F030BE">
        <w:t xml:space="preserve">. </w:t>
      </w:r>
      <w:r w:rsidRPr="00F27BB2">
        <w:t>This consultation will begi</w:t>
      </w:r>
      <w:r w:rsidR="00914D89">
        <w:t>n on 17/11/17</w:t>
      </w:r>
      <w:r w:rsidRPr="00F27BB2">
        <w:t xml:space="preserve"> </w:t>
      </w:r>
      <w:proofErr w:type="gramStart"/>
      <w:r w:rsidRPr="00F27BB2">
        <w:t xml:space="preserve">and  </w:t>
      </w:r>
      <w:r w:rsidR="00914D89">
        <w:t>end</w:t>
      </w:r>
      <w:proofErr w:type="gramEnd"/>
      <w:r w:rsidR="00914D89">
        <w:t xml:space="preserve"> on 15/12/17.</w:t>
      </w:r>
    </w:p>
    <w:p w14:paraId="76E82A84" w14:textId="765DEDDB" w:rsidR="007B4F4A" w:rsidRPr="007B4F4A" w:rsidRDefault="007B4F4A" w:rsidP="007B4F4A">
      <w:pPr>
        <w:rPr>
          <w:lang w:eastAsia="en-US"/>
        </w:rPr>
      </w:pPr>
    </w:p>
    <w:p w14:paraId="4C6795F9" w14:textId="6C957C0A" w:rsidR="00806A84" w:rsidRDefault="00EC463C" w:rsidP="00565A02">
      <w:pPr>
        <w:pStyle w:val="Heading3"/>
      </w:pPr>
      <w:bookmarkStart w:id="16" w:name="_Toc497396772"/>
      <w:r w:rsidRPr="00565A02">
        <w:t>2.3</w:t>
      </w:r>
      <w:r w:rsidRPr="00565A02">
        <w:tab/>
        <w:t xml:space="preserve"> </w:t>
      </w:r>
      <w:r w:rsidR="00806A84" w:rsidRPr="00565A02">
        <w:t>Requests for Further Information</w:t>
      </w:r>
      <w:bookmarkEnd w:id="16"/>
    </w:p>
    <w:p w14:paraId="2F7D535E" w14:textId="77777777" w:rsidR="00EC0440" w:rsidRPr="00EC0440" w:rsidRDefault="00EC0440" w:rsidP="00EC0440">
      <w:pPr>
        <w:rPr>
          <w:lang w:eastAsia="en-US"/>
        </w:rPr>
      </w:pPr>
    </w:p>
    <w:p w14:paraId="3BD9D997" w14:textId="28B9B8C2" w:rsidR="00EC0440" w:rsidRDefault="00EC0440" w:rsidP="008E5BB3">
      <w:pPr>
        <w:pStyle w:val="DDtext"/>
        <w:rPr>
          <w:lang w:val="en-US"/>
        </w:rPr>
      </w:pPr>
      <w:r>
        <w:t xml:space="preserve">In order for us to be </w:t>
      </w:r>
      <w:r w:rsidR="00106BB0" w:rsidRPr="00814C5B">
        <w:t>able to consider the a</w:t>
      </w:r>
      <w:r w:rsidRPr="00814C5B">
        <w:t xml:space="preserve">pplication duly made, we needed more information. We requested further information relating to </w:t>
      </w:r>
      <w:r w:rsidR="00BE0CFF" w:rsidRPr="00814C5B">
        <w:t>the completion of Part B2 S</w:t>
      </w:r>
      <w:r w:rsidR="00A75707" w:rsidRPr="00814C5B">
        <w:t>ection 3a</w:t>
      </w:r>
      <w:r w:rsidR="00D4104A" w:rsidRPr="00814C5B">
        <w:t xml:space="preserve"> of the application,</w:t>
      </w:r>
      <w:r w:rsidR="00A75707" w:rsidRPr="00814C5B">
        <w:t xml:space="preserve"> relating to relevant offences</w:t>
      </w:r>
      <w:r w:rsidR="00D4104A" w:rsidRPr="00814C5B">
        <w:t>. We also requested</w:t>
      </w:r>
      <w:r w:rsidR="00A75707" w:rsidRPr="00814C5B">
        <w:t xml:space="preserve"> the correct screening distances for the ammonia assessment</w:t>
      </w:r>
      <w:r w:rsidR="00BE0CFF" w:rsidRPr="00814C5B">
        <w:t xml:space="preserve"> to be used</w:t>
      </w:r>
      <w:r w:rsidR="00300A6D">
        <w:rPr>
          <w:lang w:val="en-US"/>
        </w:rPr>
        <w:t>.</w:t>
      </w:r>
      <w:r w:rsidRPr="00814C5B">
        <w:rPr>
          <w:lang w:val="en-US"/>
        </w:rPr>
        <w:t xml:space="preserve"> Upon </w:t>
      </w:r>
      <w:r>
        <w:rPr>
          <w:lang w:val="en-US"/>
        </w:rPr>
        <w:t xml:space="preserve">receipt of this information we were able to consider the application Duly Made. </w:t>
      </w:r>
    </w:p>
    <w:p w14:paraId="24B95A80" w14:textId="77777777" w:rsidR="00EC0440" w:rsidRDefault="00EC0440" w:rsidP="008E5BB3">
      <w:pPr>
        <w:pStyle w:val="DDtext"/>
        <w:rPr>
          <w:lang w:val="en-US"/>
        </w:rPr>
      </w:pPr>
    </w:p>
    <w:p w14:paraId="051B0481" w14:textId="3DFE3FA0" w:rsidR="00EC0440" w:rsidRPr="008E5BB3" w:rsidRDefault="00EC0440" w:rsidP="008E5BB3">
      <w:pPr>
        <w:pStyle w:val="DDtext"/>
      </w:pPr>
      <w:r w:rsidRPr="008E5BB3">
        <w:t xml:space="preserve">Further information was also requested by way of a Schedule 5 Notice requiring </w:t>
      </w:r>
      <w:r w:rsidR="00C15852" w:rsidRPr="008E5BB3">
        <w:t>the applicant to submit an odour modelling report, clarify</w:t>
      </w:r>
      <w:r w:rsidR="006F5848">
        <w:t>ing</w:t>
      </w:r>
      <w:r w:rsidR="00C15852" w:rsidRPr="008E5BB3">
        <w:t xml:space="preserve"> the occupants of the nearby dwellings, confirm t</w:t>
      </w:r>
      <w:r w:rsidR="00027DE5" w:rsidRPr="008E5BB3">
        <w:t xml:space="preserve">he fan types and point source emissions to air </w:t>
      </w:r>
      <w:r w:rsidR="00C15852" w:rsidRPr="008E5BB3">
        <w:t xml:space="preserve">and </w:t>
      </w:r>
      <w:r w:rsidR="00027DE5" w:rsidRPr="008E5BB3">
        <w:t xml:space="preserve">complete an </w:t>
      </w:r>
      <w:r w:rsidR="00C15852" w:rsidRPr="008E5BB3">
        <w:t>appropriate assessment</w:t>
      </w:r>
      <w:r w:rsidR="008E5BB3" w:rsidRPr="008E5BB3">
        <w:t xml:space="preserve"> of the proposed biomass boiler</w:t>
      </w:r>
      <w:r w:rsidR="00C15852" w:rsidRPr="008E5BB3">
        <w:t>.</w:t>
      </w:r>
      <w:r w:rsidRPr="008E5BB3">
        <w:t xml:space="preserve"> The Schedule 5 Notice was sent on </w:t>
      </w:r>
      <w:r w:rsidR="00BE0CFF" w:rsidRPr="008E5BB3">
        <w:t>2</w:t>
      </w:r>
      <w:r w:rsidR="00BE0CFF" w:rsidRPr="008E5BB3">
        <w:rPr>
          <w:vertAlign w:val="superscript"/>
        </w:rPr>
        <w:t xml:space="preserve"> </w:t>
      </w:r>
      <w:r w:rsidR="00BE0CFF" w:rsidRPr="008E5BB3">
        <w:t xml:space="preserve">August 2017 </w:t>
      </w:r>
      <w:r w:rsidRPr="008E5BB3">
        <w:t xml:space="preserve">with a response date of </w:t>
      </w:r>
      <w:r w:rsidR="00C15852" w:rsidRPr="008E5BB3">
        <w:t>30 August</w:t>
      </w:r>
      <w:r w:rsidR="00027DE5" w:rsidRPr="008E5BB3">
        <w:t xml:space="preserve"> 2017</w:t>
      </w:r>
      <w:r w:rsidR="00C15852" w:rsidRPr="008E5BB3">
        <w:t>.</w:t>
      </w:r>
      <w:r w:rsidRPr="008E5BB3">
        <w:t xml:space="preserve"> The Applicants response to the Sche</w:t>
      </w:r>
      <w:r w:rsidR="00300A6D">
        <w:t>dule 5 Notice was provided</w:t>
      </w:r>
      <w:r w:rsidRPr="008E5BB3">
        <w:t xml:space="preserve"> on </w:t>
      </w:r>
      <w:r w:rsidR="00027DE5" w:rsidRPr="008E5BB3">
        <w:t>2</w:t>
      </w:r>
      <w:r w:rsidR="00D66EE1">
        <w:t>8</w:t>
      </w:r>
      <w:r w:rsidR="00027DE5" w:rsidRPr="008E5BB3">
        <w:t xml:space="preserve"> September 2017.</w:t>
      </w:r>
      <w:r w:rsidR="00300A6D">
        <w:t xml:space="preserve"> </w:t>
      </w:r>
      <w:r w:rsidRPr="008E5BB3">
        <w:t xml:space="preserve">The additional information supplied satisfied the requirements of the Schedule 5 notice issued on </w:t>
      </w:r>
      <w:r w:rsidR="00D66EE1">
        <w:t>2</w:t>
      </w:r>
      <w:r w:rsidR="00027DE5" w:rsidRPr="008E5BB3">
        <w:t xml:space="preserve"> </w:t>
      </w:r>
      <w:r w:rsidR="00D66EE1">
        <w:t>August</w:t>
      </w:r>
      <w:r w:rsidR="00027DE5" w:rsidRPr="008E5BB3">
        <w:t xml:space="preserve"> 2017.</w:t>
      </w:r>
    </w:p>
    <w:p w14:paraId="788876F1" w14:textId="77777777" w:rsidR="00EC0440" w:rsidRDefault="00EC0440" w:rsidP="008E5BB3">
      <w:pPr>
        <w:pStyle w:val="DDtext"/>
      </w:pPr>
    </w:p>
    <w:p w14:paraId="2647F097" w14:textId="77777777" w:rsidR="00EC0440" w:rsidRPr="00FB0AA0" w:rsidRDefault="00EC0440" w:rsidP="008E5BB3">
      <w:pPr>
        <w:pStyle w:val="DDtext"/>
      </w:pPr>
      <w:r w:rsidRPr="00380063">
        <w:t>A</w:t>
      </w:r>
      <w:r w:rsidRPr="00FB0AA0">
        <w:t xml:space="preserve"> copy of the information notice</w:t>
      </w:r>
      <w:r>
        <w:t xml:space="preserve"> and e-mails requesting further information </w:t>
      </w:r>
      <w:r w:rsidRPr="00FB0AA0">
        <w:t>w</w:t>
      </w:r>
      <w:r>
        <w:t>ere</w:t>
      </w:r>
      <w:r w:rsidRPr="00FB0AA0">
        <w:t xml:space="preserve"> placed on our public register as w</w:t>
      </w:r>
      <w:r>
        <w:t>ere</w:t>
      </w:r>
      <w:r w:rsidRPr="00FB0AA0">
        <w:t xml:space="preserve"> the response</w:t>
      </w:r>
      <w:r>
        <w:t>s</w:t>
      </w:r>
      <w:r w:rsidRPr="00FB0AA0">
        <w:t xml:space="preserve"> when received.</w:t>
      </w:r>
    </w:p>
    <w:p w14:paraId="00AE34F9" w14:textId="77777777" w:rsidR="00806A84" w:rsidRDefault="00806A84" w:rsidP="00806A84"/>
    <w:p w14:paraId="6FC683FB" w14:textId="4055C3C4" w:rsidR="00806A84" w:rsidRDefault="00806A84" w:rsidP="00EC0440">
      <w:pPr>
        <w:pStyle w:val="Heading2"/>
        <w:numPr>
          <w:ilvl w:val="0"/>
          <w:numId w:val="22"/>
        </w:numPr>
      </w:pPr>
      <w:bookmarkStart w:id="17" w:name="_Toc497396773"/>
      <w:r>
        <w:t>The Legal Framework</w:t>
      </w:r>
      <w:bookmarkEnd w:id="17"/>
    </w:p>
    <w:p w14:paraId="707B2C0C" w14:textId="77777777" w:rsidR="00EC0440" w:rsidRDefault="00EC0440" w:rsidP="00EC0440">
      <w:pPr>
        <w:rPr>
          <w:lang w:eastAsia="en-US"/>
        </w:rPr>
      </w:pPr>
    </w:p>
    <w:p w14:paraId="61A578BF" w14:textId="7BD49F81" w:rsidR="00EC0440" w:rsidRDefault="00EC0440" w:rsidP="008E5BB3">
      <w:pPr>
        <w:pStyle w:val="DDtext"/>
      </w:pPr>
      <w:r>
        <w:t xml:space="preserve">The Permit will be granted, under Regulation 13 of the EPR.  The Environmental Permitting regime is a legal vehicle which delivers most of the relevant legal requirements for activities falling within its scope.  In particular, the regulated facility is: </w:t>
      </w:r>
    </w:p>
    <w:p w14:paraId="026278E9" w14:textId="77777777" w:rsidR="00EC0440" w:rsidRPr="005022A0" w:rsidRDefault="00EC0440" w:rsidP="00EC0440">
      <w:pPr>
        <w:pStyle w:val="DDList"/>
        <w:rPr>
          <w:sz w:val="24"/>
          <w:szCs w:val="24"/>
        </w:rPr>
      </w:pPr>
      <w:r w:rsidRPr="005022A0">
        <w:rPr>
          <w:sz w:val="24"/>
          <w:szCs w:val="24"/>
        </w:rPr>
        <w:t xml:space="preserve">an </w:t>
      </w:r>
      <w:r w:rsidRPr="005022A0">
        <w:rPr>
          <w:i/>
          <w:sz w:val="24"/>
          <w:szCs w:val="24"/>
        </w:rPr>
        <w:t>installation</w:t>
      </w:r>
      <w:r w:rsidRPr="005022A0">
        <w:rPr>
          <w:sz w:val="24"/>
          <w:szCs w:val="24"/>
        </w:rPr>
        <w:t xml:space="preserve"> as described by the IED; </w:t>
      </w:r>
    </w:p>
    <w:p w14:paraId="2943B7B6" w14:textId="77777777" w:rsidR="00EC0440" w:rsidRDefault="00EC0440" w:rsidP="00EC0440">
      <w:pPr>
        <w:pStyle w:val="DDList"/>
        <w:rPr>
          <w:sz w:val="24"/>
          <w:szCs w:val="24"/>
        </w:rPr>
      </w:pPr>
      <w:r>
        <w:rPr>
          <w:sz w:val="24"/>
          <w:szCs w:val="24"/>
        </w:rPr>
        <w:lastRenderedPageBreak/>
        <w:t>s</w:t>
      </w:r>
      <w:r w:rsidRPr="005022A0">
        <w:rPr>
          <w:sz w:val="24"/>
          <w:szCs w:val="24"/>
        </w:rPr>
        <w:t xml:space="preserve">ubject to aspects of </w:t>
      </w:r>
      <w:r w:rsidRPr="00F030BE">
        <w:rPr>
          <w:sz w:val="24"/>
          <w:szCs w:val="24"/>
        </w:rPr>
        <w:t>the W</w:t>
      </w:r>
      <w:r w:rsidRPr="00F27BB2">
        <w:rPr>
          <w:color w:val="000000"/>
          <w:sz w:val="24"/>
          <w:szCs w:val="24"/>
        </w:rPr>
        <w:t>ell-Being of Future Generations (Wales) Act 2015 and the Environment (Wales) Act 2016</w:t>
      </w:r>
      <w:r>
        <w:rPr>
          <w:color w:val="000000"/>
          <w:szCs w:val="24"/>
        </w:rPr>
        <w:t xml:space="preserve"> </w:t>
      </w:r>
      <w:r w:rsidRPr="005022A0">
        <w:rPr>
          <w:sz w:val="24"/>
          <w:szCs w:val="24"/>
        </w:rPr>
        <w:t xml:space="preserve">which also have to be addressed.  </w:t>
      </w:r>
    </w:p>
    <w:p w14:paraId="25EB8082" w14:textId="77777777" w:rsidR="00EC0440" w:rsidRDefault="00EC0440" w:rsidP="00EC0440">
      <w:pPr>
        <w:tabs>
          <w:tab w:val="left" w:pos="5475"/>
        </w:tabs>
      </w:pPr>
    </w:p>
    <w:p w14:paraId="56ADC854" w14:textId="77777777" w:rsidR="00EC0440" w:rsidRDefault="00EC0440" w:rsidP="008E5BB3">
      <w:pPr>
        <w:pStyle w:val="DDtext"/>
      </w:pPr>
      <w:r>
        <w:t xml:space="preserve">We address the legal requirements directly where relevant in the body of this document.  </w:t>
      </w:r>
      <w:r w:rsidRPr="00CB3F76">
        <w:t xml:space="preserve">NRW is satisfied that this decision is consistent with its general purpose of pursuing the sustainable management of natural resources in relation to Wales, and applying the principles of sustainable management of natural resources. In particular, NRW acknowledges that it is a principle of sustainable management to take action to prevent significant damage to ecosystems. </w:t>
      </w:r>
      <w:r>
        <w:t xml:space="preserve">We consider that, </w:t>
      </w:r>
      <w:r w:rsidRPr="00A76A73">
        <w:t xml:space="preserve">in granting </w:t>
      </w:r>
      <w:r>
        <w:t>the Permit a high level of protection will be delivered for the environment and human health through the operation of the Installation in accordance with the permit conditions.</w:t>
      </w:r>
    </w:p>
    <w:p w14:paraId="1DC4E7DE" w14:textId="77777777" w:rsidR="00EC0440" w:rsidRPr="00EC0440" w:rsidRDefault="00EC0440" w:rsidP="00EC0440">
      <w:pPr>
        <w:rPr>
          <w:lang w:eastAsia="en-US"/>
        </w:rPr>
      </w:pPr>
    </w:p>
    <w:p w14:paraId="1133CBF4" w14:textId="3A05189B" w:rsidR="00806A84" w:rsidRDefault="00806A84" w:rsidP="00806A84">
      <w:pPr>
        <w:pStyle w:val="Heading2"/>
        <w:ind w:firstLine="426"/>
      </w:pPr>
      <w:bookmarkStart w:id="18" w:name="_Toc497396774"/>
      <w:r w:rsidRPr="00806A84">
        <w:t>4</w:t>
      </w:r>
      <w:r w:rsidRPr="00806A84">
        <w:tab/>
        <w:t>The Installation</w:t>
      </w:r>
      <w:bookmarkEnd w:id="18"/>
    </w:p>
    <w:p w14:paraId="1D271FFC" w14:textId="571D849C" w:rsidR="000C1141" w:rsidRDefault="000C1141" w:rsidP="00565A02">
      <w:pPr>
        <w:pStyle w:val="Heading3"/>
      </w:pPr>
      <w:bookmarkStart w:id="19" w:name="_Toc497396775"/>
      <w:r>
        <w:t xml:space="preserve">4.1 </w:t>
      </w:r>
      <w:r w:rsidRPr="001E056E">
        <w:t>Description of the Installation and related issues</w:t>
      </w:r>
      <w:bookmarkEnd w:id="19"/>
    </w:p>
    <w:p w14:paraId="059310AB" w14:textId="77777777" w:rsidR="00EC463C" w:rsidRDefault="00EC463C" w:rsidP="00565A02">
      <w:pPr>
        <w:pStyle w:val="Heading4"/>
      </w:pPr>
      <w:bookmarkStart w:id="20" w:name="_Toc453077966"/>
      <w:r w:rsidRPr="00E134B5">
        <w:t>4.1.1</w:t>
      </w:r>
      <w:r w:rsidRPr="00E134B5">
        <w:tab/>
        <w:t>The permitted activities</w:t>
      </w:r>
      <w:bookmarkEnd w:id="20"/>
    </w:p>
    <w:p w14:paraId="3C45F3C5" w14:textId="77777777" w:rsidR="00D37A87" w:rsidRPr="00D37A87" w:rsidRDefault="00D37A87" w:rsidP="00D37A87">
      <w:pPr>
        <w:rPr>
          <w:lang w:eastAsia="en-US"/>
        </w:rPr>
      </w:pPr>
    </w:p>
    <w:p w14:paraId="1102B2EC" w14:textId="0AFBB38A" w:rsidR="00D37A87" w:rsidRPr="00D02430" w:rsidRDefault="00D37A87" w:rsidP="008E5BB3">
      <w:pPr>
        <w:pStyle w:val="DDtext"/>
      </w:pPr>
      <w:bookmarkStart w:id="21" w:name="_Toc453077967"/>
      <w:r>
        <w:t>T</w:t>
      </w:r>
      <w:r w:rsidRPr="00502260">
        <w:t xml:space="preserve">he </w:t>
      </w:r>
      <w:r>
        <w:t>I</w:t>
      </w:r>
      <w:r w:rsidRPr="00502260">
        <w:t xml:space="preserve">nstallation </w:t>
      </w:r>
      <w:r>
        <w:t xml:space="preserve">is subject to </w:t>
      </w:r>
      <w:r w:rsidRPr="00397758">
        <w:t xml:space="preserve">the EPR because it carries out an activity listed in Schedule 1 </w:t>
      </w:r>
      <w:r w:rsidR="00397758" w:rsidRPr="00397758">
        <w:t xml:space="preserve">Part 2 </w:t>
      </w:r>
      <w:r w:rsidRPr="00397758">
        <w:t>of the EPR:</w:t>
      </w:r>
    </w:p>
    <w:p w14:paraId="2F96CAF2" w14:textId="77777777" w:rsidR="00D37A87" w:rsidRPr="00C67195" w:rsidRDefault="00D37A87" w:rsidP="00D37A87">
      <w:pPr>
        <w:rPr>
          <w:rFonts w:cs="Arial"/>
        </w:rPr>
      </w:pPr>
    </w:p>
    <w:p w14:paraId="21668B46" w14:textId="6F11520C" w:rsidR="00D37A87" w:rsidRPr="00397758" w:rsidRDefault="00397758" w:rsidP="008E5BB3">
      <w:pPr>
        <w:pStyle w:val="DDtext"/>
        <w:numPr>
          <w:ilvl w:val="0"/>
          <w:numId w:val="30"/>
        </w:numPr>
      </w:pPr>
      <w:r w:rsidRPr="00956FB0">
        <w:t>Section 6.9 Part A(1)(a)(</w:t>
      </w:r>
      <w:proofErr w:type="spellStart"/>
      <w:r w:rsidRPr="00956FB0">
        <w:t>i</w:t>
      </w:r>
      <w:proofErr w:type="spellEnd"/>
      <w:r w:rsidRPr="00956FB0">
        <w:t>) Rearing poultry in an installation with more than 40,000 places.</w:t>
      </w:r>
    </w:p>
    <w:p w14:paraId="75F9D059" w14:textId="77777777" w:rsidR="00D37A87" w:rsidRDefault="00D37A87" w:rsidP="00D37A87">
      <w:pPr>
        <w:rPr>
          <w:rFonts w:cs="Arial"/>
        </w:rPr>
      </w:pPr>
    </w:p>
    <w:p w14:paraId="0BBAD0F5" w14:textId="54258C0D" w:rsidR="00D37A87" w:rsidRDefault="00D37A87" w:rsidP="008E5BB3">
      <w:pPr>
        <w:pStyle w:val="DDtext"/>
      </w:pPr>
      <w:r w:rsidRPr="000927C4">
        <w:t>An installation may also comprise “directly associated activities”, which at this Installation includes</w:t>
      </w:r>
      <w:r w:rsidR="00397758">
        <w:t>.</w:t>
      </w:r>
    </w:p>
    <w:p w14:paraId="7203CE12" w14:textId="77777777" w:rsidR="00397758" w:rsidRPr="00775BF1" w:rsidRDefault="00397758" w:rsidP="008E5BB3">
      <w:pPr>
        <w:pStyle w:val="DDtext"/>
        <w:numPr>
          <w:ilvl w:val="0"/>
          <w:numId w:val="30"/>
        </w:numPr>
      </w:pPr>
      <w:r w:rsidRPr="00775BF1">
        <w:t>Feed silos</w:t>
      </w:r>
    </w:p>
    <w:p w14:paraId="17058CF1" w14:textId="6300B038" w:rsidR="00397758" w:rsidRPr="00775BF1" w:rsidRDefault="00397758" w:rsidP="008E5BB3">
      <w:pPr>
        <w:pStyle w:val="DDtext"/>
        <w:numPr>
          <w:ilvl w:val="0"/>
          <w:numId w:val="30"/>
        </w:numPr>
      </w:pPr>
      <w:r w:rsidRPr="00775BF1">
        <w:t>Dirty wate</w:t>
      </w:r>
      <w:r w:rsidR="00903922">
        <w:t>r tank</w:t>
      </w:r>
    </w:p>
    <w:p w14:paraId="4AFCAB87" w14:textId="77777777" w:rsidR="00397758" w:rsidRPr="00775BF1" w:rsidRDefault="00397758" w:rsidP="008E5BB3">
      <w:pPr>
        <w:pStyle w:val="DDtext"/>
        <w:numPr>
          <w:ilvl w:val="0"/>
          <w:numId w:val="30"/>
        </w:numPr>
      </w:pPr>
      <w:r w:rsidRPr="00775BF1">
        <w:t>Fuel and Chemical storage</w:t>
      </w:r>
    </w:p>
    <w:p w14:paraId="3F7AAD35" w14:textId="7BA08821" w:rsidR="00397758" w:rsidRPr="00775BF1" w:rsidRDefault="00775BF1" w:rsidP="008E5BB3">
      <w:pPr>
        <w:pStyle w:val="DDtext"/>
        <w:numPr>
          <w:ilvl w:val="0"/>
          <w:numId w:val="30"/>
        </w:numPr>
      </w:pPr>
      <w:r w:rsidRPr="00775BF1">
        <w:t>Biomass Boiler</w:t>
      </w:r>
    </w:p>
    <w:p w14:paraId="18EF0CC4" w14:textId="77777777" w:rsidR="00D37A87" w:rsidRPr="000927C4" w:rsidRDefault="00D37A87" w:rsidP="008E5BB3">
      <w:pPr>
        <w:pStyle w:val="DDtext"/>
      </w:pPr>
    </w:p>
    <w:p w14:paraId="25C972CD" w14:textId="77777777" w:rsidR="00D37A87" w:rsidRPr="00B975E1" w:rsidRDefault="00D37A87" w:rsidP="002164D5">
      <w:pPr>
        <w:pStyle w:val="DDtext"/>
      </w:pPr>
      <w:r w:rsidRPr="000927C4">
        <w:t>Together, these listed and directly associated activities comprise the Installation.</w:t>
      </w:r>
      <w:r w:rsidRPr="00B975E1">
        <w:t xml:space="preserve"> </w:t>
      </w:r>
    </w:p>
    <w:p w14:paraId="38863DEE" w14:textId="77777777" w:rsidR="00D37A87" w:rsidRDefault="00D37A87" w:rsidP="002164D5">
      <w:pPr>
        <w:pStyle w:val="Heading4"/>
        <w:spacing w:line="360" w:lineRule="auto"/>
      </w:pPr>
    </w:p>
    <w:p w14:paraId="27AE0520" w14:textId="4E4C13E7" w:rsidR="00EC463C" w:rsidRPr="00E134B5" w:rsidRDefault="00EC463C" w:rsidP="002164D5">
      <w:pPr>
        <w:pStyle w:val="Heading4"/>
        <w:spacing w:line="360" w:lineRule="auto"/>
      </w:pPr>
      <w:r w:rsidRPr="00E134B5">
        <w:t>4.1.2</w:t>
      </w:r>
      <w:r w:rsidRPr="00E134B5">
        <w:tab/>
        <w:t>The Site</w:t>
      </w:r>
      <w:bookmarkEnd w:id="21"/>
    </w:p>
    <w:p w14:paraId="3C73079C" w14:textId="77777777" w:rsidR="002164D5" w:rsidRDefault="002164D5" w:rsidP="002164D5">
      <w:pPr>
        <w:pStyle w:val="DraftingNoteText"/>
        <w:rPr>
          <w:i w:val="0"/>
          <w:color w:val="auto"/>
          <w:lang w:eastAsia="en-US"/>
        </w:rPr>
      </w:pPr>
      <w:bookmarkStart w:id="22" w:name="_Toc453077970"/>
    </w:p>
    <w:p w14:paraId="066A085A" w14:textId="0317A073" w:rsidR="00397758" w:rsidRPr="00775BF1" w:rsidRDefault="00961955" w:rsidP="002164D5">
      <w:pPr>
        <w:pStyle w:val="DraftingNoteText"/>
        <w:rPr>
          <w:i w:val="0"/>
          <w:color w:val="auto"/>
        </w:rPr>
      </w:pPr>
      <w:proofErr w:type="spellStart"/>
      <w:r w:rsidRPr="00775BF1">
        <w:rPr>
          <w:i w:val="0"/>
          <w:color w:val="auto"/>
          <w:lang w:eastAsia="en-US"/>
        </w:rPr>
        <w:t>Domgay</w:t>
      </w:r>
      <w:proofErr w:type="spellEnd"/>
      <w:r w:rsidRPr="00775BF1">
        <w:rPr>
          <w:i w:val="0"/>
          <w:color w:val="auto"/>
          <w:lang w:eastAsia="en-US"/>
        </w:rPr>
        <w:t xml:space="preserve"> Hall Poultry Unit is located to the north east of the village of Four Crosses in the County of Powys. </w:t>
      </w:r>
      <w:r w:rsidR="00397758" w:rsidRPr="00775BF1">
        <w:rPr>
          <w:i w:val="0"/>
          <w:color w:val="auto"/>
          <w:lang w:eastAsia="en-US"/>
        </w:rPr>
        <w:t xml:space="preserve">The site is </w:t>
      </w:r>
      <w:r w:rsidR="00E05DAE" w:rsidRPr="00775BF1">
        <w:rPr>
          <w:i w:val="0"/>
          <w:color w:val="auto"/>
          <w:lang w:eastAsia="en-US"/>
        </w:rPr>
        <w:t xml:space="preserve">located on </w:t>
      </w:r>
      <w:r w:rsidR="00397758" w:rsidRPr="00775BF1">
        <w:rPr>
          <w:i w:val="0"/>
          <w:color w:val="auto"/>
          <w:lang w:eastAsia="en-US"/>
        </w:rPr>
        <w:t>an intensive arable field, adja</w:t>
      </w:r>
      <w:r w:rsidR="00AD226D" w:rsidRPr="00775BF1">
        <w:rPr>
          <w:i w:val="0"/>
          <w:color w:val="auto"/>
          <w:lang w:eastAsia="en-US"/>
        </w:rPr>
        <w:t xml:space="preserve">cent to </w:t>
      </w:r>
      <w:proofErr w:type="spellStart"/>
      <w:r w:rsidR="00AD226D" w:rsidRPr="00775BF1">
        <w:rPr>
          <w:i w:val="0"/>
          <w:color w:val="auto"/>
          <w:lang w:eastAsia="en-US"/>
        </w:rPr>
        <w:lastRenderedPageBreak/>
        <w:t>Domgay</w:t>
      </w:r>
      <w:proofErr w:type="spellEnd"/>
      <w:r w:rsidR="00AD226D" w:rsidRPr="00775BF1">
        <w:rPr>
          <w:i w:val="0"/>
          <w:color w:val="auto"/>
          <w:lang w:eastAsia="en-US"/>
        </w:rPr>
        <w:t xml:space="preserve"> Hall. The site sits in a shallow valley at an altitude of approximately 65m. </w:t>
      </w:r>
      <w:r w:rsidR="00AD226D" w:rsidRPr="00775BF1">
        <w:rPr>
          <w:i w:val="0"/>
          <w:color w:val="auto"/>
        </w:rPr>
        <w:t>There are nearby residences within 400 metres of the poultry houses. The National Grid Reference is 327888, 319346.</w:t>
      </w:r>
    </w:p>
    <w:p w14:paraId="538F9360" w14:textId="130F162F" w:rsidR="00EC465B" w:rsidRPr="00775BF1" w:rsidRDefault="00EC465B" w:rsidP="008E5BB3">
      <w:pPr>
        <w:pStyle w:val="DraftingNoteText"/>
        <w:rPr>
          <w:i w:val="0"/>
          <w:color w:val="auto"/>
        </w:rPr>
      </w:pPr>
    </w:p>
    <w:p w14:paraId="4FF28734" w14:textId="0861C98A" w:rsidR="00AD226D" w:rsidRPr="00775BF1" w:rsidRDefault="00EC465B" w:rsidP="008E5BB3">
      <w:pPr>
        <w:pStyle w:val="DraftingNoteText"/>
        <w:rPr>
          <w:i w:val="0"/>
          <w:color w:val="auto"/>
          <w:lang w:eastAsia="en-US"/>
        </w:rPr>
      </w:pPr>
      <w:r w:rsidRPr="00775BF1">
        <w:rPr>
          <w:i w:val="0"/>
          <w:color w:val="auto"/>
        </w:rPr>
        <w:t>The footprint of the proposed intensive development will be totalling approximately 0.5</w:t>
      </w:r>
      <w:r w:rsidRPr="00775BF1">
        <w:rPr>
          <w:i w:val="0"/>
          <w:color w:val="auto"/>
          <w:lang w:eastAsia="en-US"/>
        </w:rPr>
        <w:t>1 hectares (ha) within a site of 1.187ha. The buildings will 5.0m high and the associated feed bins 8m high. Hours of operation will be 24</w:t>
      </w:r>
      <w:r w:rsidR="007D6F9A" w:rsidRPr="00775BF1">
        <w:rPr>
          <w:i w:val="0"/>
          <w:color w:val="auto"/>
          <w:lang w:eastAsia="en-US"/>
        </w:rPr>
        <w:t xml:space="preserve"> </w:t>
      </w:r>
      <w:r w:rsidRPr="00775BF1">
        <w:rPr>
          <w:i w:val="0"/>
          <w:color w:val="auto"/>
          <w:lang w:eastAsia="en-US"/>
        </w:rPr>
        <w:t>hours a day 7 days a week due to the fact that it is a livestock enterprise</w:t>
      </w:r>
      <w:r w:rsidR="007D6F9A" w:rsidRPr="00775BF1">
        <w:rPr>
          <w:i w:val="0"/>
          <w:color w:val="auto"/>
          <w:lang w:eastAsia="en-US"/>
        </w:rPr>
        <w:t xml:space="preserve"> requiring continual husbandry. Short seven day periods between crop cycles will occur when there will be no birds on the site.</w:t>
      </w:r>
    </w:p>
    <w:p w14:paraId="2A7D700D" w14:textId="77777777" w:rsidR="007D6F9A" w:rsidRPr="00775BF1" w:rsidRDefault="007D6F9A" w:rsidP="008E5BB3">
      <w:pPr>
        <w:pStyle w:val="DraftingNoteText"/>
        <w:rPr>
          <w:i w:val="0"/>
          <w:color w:val="auto"/>
          <w:lang w:eastAsia="en-US"/>
        </w:rPr>
      </w:pPr>
    </w:p>
    <w:p w14:paraId="40123A51" w14:textId="1271AA31" w:rsidR="00AD226D" w:rsidRPr="00775BF1" w:rsidRDefault="00AD226D" w:rsidP="008E5BB3">
      <w:pPr>
        <w:pStyle w:val="DraftingNoteText"/>
        <w:rPr>
          <w:i w:val="0"/>
          <w:color w:val="auto"/>
        </w:rPr>
      </w:pPr>
      <w:r w:rsidRPr="00775BF1">
        <w:rPr>
          <w:i w:val="0"/>
          <w:color w:val="auto"/>
        </w:rPr>
        <w:t xml:space="preserve">The operator has provided a plan which we consider is satisfactory, showing the extent of the site of the facility. In </w:t>
      </w:r>
      <w:proofErr w:type="gramStart"/>
      <w:r w:rsidRPr="00775BF1">
        <w:rPr>
          <w:i w:val="0"/>
          <w:color w:val="auto"/>
        </w:rPr>
        <w:t>addition</w:t>
      </w:r>
      <w:proofErr w:type="gramEnd"/>
      <w:r w:rsidRPr="00775BF1">
        <w:rPr>
          <w:i w:val="0"/>
          <w:color w:val="auto"/>
        </w:rPr>
        <w:t xml:space="preserve"> the operator has provided a site layout/drainage plan which includes discharge points. A plan is included in the permit and the operator is required to carry on the permitted activities within the site boundary.</w:t>
      </w:r>
    </w:p>
    <w:p w14:paraId="2D9AE302" w14:textId="77777777" w:rsidR="00AD226D" w:rsidRPr="00AD226D" w:rsidRDefault="00AD226D" w:rsidP="008E5BB3">
      <w:pPr>
        <w:pStyle w:val="DraftingNoteText"/>
        <w:rPr>
          <w:lang w:eastAsia="en-US"/>
        </w:rPr>
      </w:pPr>
    </w:p>
    <w:p w14:paraId="5E317A3D" w14:textId="17E350A0" w:rsidR="00EC463C" w:rsidRPr="00E134B5" w:rsidRDefault="00EC463C" w:rsidP="00565A02">
      <w:pPr>
        <w:pStyle w:val="Heading4"/>
      </w:pPr>
      <w:r w:rsidRPr="00E134B5">
        <w:t>4.1.3</w:t>
      </w:r>
      <w:r w:rsidRPr="00E134B5">
        <w:tab/>
        <w:t>What the Installation does</w:t>
      </w:r>
      <w:bookmarkEnd w:id="22"/>
    </w:p>
    <w:p w14:paraId="323D329C" w14:textId="77777777" w:rsidR="002164D5" w:rsidRDefault="002164D5" w:rsidP="008E5BB3">
      <w:pPr>
        <w:pStyle w:val="DraftingNoteText"/>
      </w:pPr>
      <w:bookmarkStart w:id="23" w:name="_Toc453077971"/>
    </w:p>
    <w:p w14:paraId="688D68D8" w14:textId="011959FA" w:rsidR="00153816" w:rsidRDefault="00153816" w:rsidP="008E5BB3">
      <w:pPr>
        <w:pStyle w:val="DraftingNoteText"/>
        <w:rPr>
          <w:i w:val="0"/>
          <w:color w:val="auto"/>
        </w:rPr>
      </w:pPr>
      <w:r>
        <w:rPr>
          <w:i w:val="0"/>
          <w:color w:val="auto"/>
        </w:rPr>
        <w:t>The farm business trading as E M Evans has been established within the last thirty years and is made up of Mr M Evans. The farm business has made the decision to diversify into a poultry enterprise to support their successful dairy and arable enterprises.</w:t>
      </w:r>
    </w:p>
    <w:p w14:paraId="2C04D28A" w14:textId="77777777" w:rsidR="00153816" w:rsidRDefault="00153816" w:rsidP="008E5BB3">
      <w:pPr>
        <w:pStyle w:val="DraftingNoteText"/>
        <w:rPr>
          <w:i w:val="0"/>
          <w:color w:val="auto"/>
        </w:rPr>
      </w:pPr>
    </w:p>
    <w:p w14:paraId="1B6D98F8" w14:textId="771998B8" w:rsidR="00961955" w:rsidRPr="00775BF1" w:rsidRDefault="00961955" w:rsidP="008E5BB3">
      <w:pPr>
        <w:pStyle w:val="DraftingNoteText"/>
        <w:rPr>
          <w:i w:val="0"/>
          <w:color w:val="auto"/>
        </w:rPr>
      </w:pPr>
      <w:proofErr w:type="spellStart"/>
      <w:r w:rsidRPr="00775BF1">
        <w:rPr>
          <w:i w:val="0"/>
          <w:color w:val="auto"/>
        </w:rPr>
        <w:t>Domgay</w:t>
      </w:r>
      <w:proofErr w:type="spellEnd"/>
      <w:r w:rsidRPr="00775BF1">
        <w:rPr>
          <w:i w:val="0"/>
          <w:color w:val="auto"/>
        </w:rPr>
        <w:t xml:space="preserve"> Hall Broiler Unit proposes to operate as a broiler meat production unit with capacity for 100,000 broiler chickens per crop cycle and an annual meat production capacity of 1,578 tonnes and an annual manure production capacity of around 1,800 tonnes.</w:t>
      </w:r>
    </w:p>
    <w:p w14:paraId="192D17D5" w14:textId="77777777" w:rsidR="00961955" w:rsidRPr="00775BF1" w:rsidRDefault="00961955" w:rsidP="008E5BB3">
      <w:pPr>
        <w:pStyle w:val="DraftingNoteText"/>
        <w:rPr>
          <w:i w:val="0"/>
          <w:color w:val="auto"/>
        </w:rPr>
      </w:pPr>
    </w:p>
    <w:p w14:paraId="16E96674" w14:textId="58640E81" w:rsidR="00E05DAE" w:rsidRPr="00775BF1" w:rsidRDefault="00961955" w:rsidP="008E5BB3">
      <w:pPr>
        <w:pStyle w:val="DraftingNoteText"/>
        <w:rPr>
          <w:i w:val="0"/>
          <w:color w:val="auto"/>
        </w:rPr>
      </w:pPr>
      <w:r w:rsidRPr="00775BF1">
        <w:rPr>
          <w:i w:val="0"/>
          <w:color w:val="auto"/>
        </w:rPr>
        <w:t>The</w:t>
      </w:r>
      <w:r w:rsidR="00E05DAE" w:rsidRPr="00775BF1">
        <w:rPr>
          <w:i w:val="0"/>
          <w:color w:val="auto"/>
        </w:rPr>
        <w:t xml:space="preserve"> </w:t>
      </w:r>
      <w:r w:rsidRPr="00775BF1">
        <w:rPr>
          <w:i w:val="0"/>
          <w:color w:val="auto"/>
        </w:rPr>
        <w:t xml:space="preserve">proposed </w:t>
      </w:r>
      <w:r w:rsidR="00E05DAE" w:rsidRPr="00775BF1">
        <w:rPr>
          <w:i w:val="0"/>
          <w:color w:val="auto"/>
        </w:rPr>
        <w:t>poultry house</w:t>
      </w:r>
      <w:r w:rsidRPr="00775BF1">
        <w:rPr>
          <w:i w:val="0"/>
          <w:color w:val="auto"/>
        </w:rPr>
        <w:t>s</w:t>
      </w:r>
      <w:r w:rsidR="00E05DAE" w:rsidRPr="00775BF1">
        <w:rPr>
          <w:i w:val="0"/>
          <w:color w:val="auto"/>
        </w:rPr>
        <w:t xml:space="preserve"> will </w:t>
      </w:r>
      <w:r w:rsidR="00300A6D">
        <w:rPr>
          <w:i w:val="0"/>
          <w:color w:val="auto"/>
        </w:rPr>
        <w:t xml:space="preserve">each </w:t>
      </w:r>
      <w:r w:rsidR="00E05DAE" w:rsidRPr="00775BF1">
        <w:rPr>
          <w:i w:val="0"/>
          <w:color w:val="auto"/>
        </w:rPr>
        <w:t xml:space="preserve">be </w:t>
      </w:r>
      <w:r w:rsidR="00E05DAE" w:rsidRPr="00300A6D">
        <w:rPr>
          <w:i w:val="0"/>
          <w:color w:val="auto"/>
        </w:rPr>
        <w:t xml:space="preserve">ventilated by </w:t>
      </w:r>
      <w:r w:rsidR="00300A6D" w:rsidRPr="00300A6D">
        <w:rPr>
          <w:i w:val="0"/>
          <w:color w:val="auto"/>
        </w:rPr>
        <w:t xml:space="preserve">6 </w:t>
      </w:r>
      <w:r w:rsidR="00E05DAE" w:rsidRPr="00300A6D">
        <w:rPr>
          <w:i w:val="0"/>
          <w:color w:val="auto"/>
        </w:rPr>
        <w:t>high velocity roof f</w:t>
      </w:r>
      <w:r w:rsidR="00300A6D" w:rsidRPr="00300A6D">
        <w:rPr>
          <w:i w:val="0"/>
          <w:color w:val="auto"/>
        </w:rPr>
        <w:t>ans (12</w:t>
      </w:r>
      <w:r w:rsidR="00E05DAE" w:rsidRPr="00300A6D">
        <w:rPr>
          <w:i w:val="0"/>
          <w:color w:val="auto"/>
        </w:rPr>
        <w:t xml:space="preserve"> high velocity roof fans in total) and 5 gable end fans</w:t>
      </w:r>
      <w:r w:rsidR="00E05DAE" w:rsidRPr="00775BF1">
        <w:rPr>
          <w:i w:val="0"/>
          <w:color w:val="auto"/>
        </w:rPr>
        <w:t xml:space="preserve"> (10 gable end fans in total).</w:t>
      </w:r>
    </w:p>
    <w:p w14:paraId="4E401822" w14:textId="12ABB5B1" w:rsidR="00961955" w:rsidRDefault="00961955" w:rsidP="008E5BB3">
      <w:pPr>
        <w:pStyle w:val="DraftingNoteText"/>
      </w:pPr>
    </w:p>
    <w:p w14:paraId="606609C3" w14:textId="7CA80320" w:rsidR="00A24101" w:rsidRDefault="00A24101" w:rsidP="008E5BB3">
      <w:pPr>
        <w:pStyle w:val="DraftingNoteText"/>
      </w:pPr>
    </w:p>
    <w:p w14:paraId="548CD1AB" w14:textId="09D99BC0" w:rsidR="00A24101" w:rsidRDefault="00A24101" w:rsidP="008E5BB3">
      <w:pPr>
        <w:pStyle w:val="DraftingNoteText"/>
      </w:pPr>
    </w:p>
    <w:p w14:paraId="7C38B916" w14:textId="77777777" w:rsidR="00A24101" w:rsidRPr="00E05DAE" w:rsidRDefault="00A24101" w:rsidP="008E5BB3">
      <w:pPr>
        <w:pStyle w:val="DraftingNoteText"/>
      </w:pPr>
    </w:p>
    <w:p w14:paraId="348EFD8B" w14:textId="746FF4FA" w:rsidR="00E134B5" w:rsidRDefault="00E134B5" w:rsidP="00565A02">
      <w:pPr>
        <w:pStyle w:val="Heading3"/>
      </w:pPr>
      <w:bookmarkStart w:id="24" w:name="_Toc453077972"/>
      <w:bookmarkStart w:id="25" w:name="_Toc497396776"/>
      <w:bookmarkEnd w:id="23"/>
      <w:r w:rsidRPr="001E056E">
        <w:lastRenderedPageBreak/>
        <w:t>4.2</w:t>
      </w:r>
      <w:r w:rsidR="00EB242F">
        <w:t xml:space="preserve"> </w:t>
      </w:r>
      <w:r w:rsidRPr="001E056E">
        <w:t>The site and its protection</w:t>
      </w:r>
      <w:bookmarkEnd w:id="24"/>
      <w:bookmarkEnd w:id="25"/>
    </w:p>
    <w:p w14:paraId="3ACE7487" w14:textId="77777777" w:rsidR="001C3462" w:rsidRDefault="001C3462" w:rsidP="00565A02">
      <w:pPr>
        <w:pStyle w:val="Heading4"/>
        <w:ind w:left="720" w:firstLine="0"/>
      </w:pPr>
      <w:bookmarkStart w:id="26" w:name="_Toc453077973"/>
    </w:p>
    <w:p w14:paraId="306772F0" w14:textId="77777777" w:rsidR="00EB242F" w:rsidRDefault="00EB242F" w:rsidP="00565A02">
      <w:pPr>
        <w:pStyle w:val="Heading4"/>
        <w:ind w:left="720" w:firstLine="0"/>
      </w:pPr>
      <w:r w:rsidRPr="00EB242F">
        <w:t>4.2.1</w:t>
      </w:r>
      <w:r w:rsidRPr="00EB242F">
        <w:tab/>
        <w:t>Proposed site design: potentially polluting substances and prevention measures</w:t>
      </w:r>
      <w:bookmarkEnd w:id="26"/>
    </w:p>
    <w:p w14:paraId="5E4F6D82" w14:textId="77777777" w:rsidR="00626723" w:rsidRDefault="00626723" w:rsidP="007D6F9A">
      <w:pPr>
        <w:spacing w:line="360" w:lineRule="auto"/>
        <w:rPr>
          <w:lang w:eastAsia="en-US"/>
        </w:rPr>
      </w:pPr>
      <w:bookmarkStart w:id="27" w:name="_Toc453077974"/>
    </w:p>
    <w:p w14:paraId="116EEC24" w14:textId="1D04C064" w:rsidR="007D6F9A" w:rsidRDefault="007D6F9A" w:rsidP="007D6F9A">
      <w:pPr>
        <w:spacing w:line="360" w:lineRule="auto"/>
        <w:rPr>
          <w:lang w:eastAsia="en-US"/>
        </w:rPr>
      </w:pPr>
      <w:r w:rsidRPr="00036DD9">
        <w:rPr>
          <w:lang w:eastAsia="en-US"/>
        </w:rPr>
        <w:t xml:space="preserve">There will be </w:t>
      </w:r>
      <w:r w:rsidR="00036DD9" w:rsidRPr="00036DD9">
        <w:rPr>
          <w:lang w:eastAsia="en-US"/>
        </w:rPr>
        <w:t>two</w:t>
      </w:r>
      <w:r w:rsidRPr="00036DD9">
        <w:rPr>
          <w:lang w:eastAsia="en-US"/>
        </w:rPr>
        <w:t xml:space="preserve"> fan ventilated</w:t>
      </w:r>
      <w:r w:rsidR="00036DD9" w:rsidRPr="00036DD9">
        <w:rPr>
          <w:lang w:eastAsia="en-US"/>
        </w:rPr>
        <w:t xml:space="preserve"> poultry houses</w:t>
      </w:r>
      <w:r w:rsidRPr="00036DD9">
        <w:rPr>
          <w:lang w:eastAsia="en-US"/>
        </w:rPr>
        <w:t>, this will give a bird sto</w:t>
      </w:r>
      <w:r w:rsidR="00036DD9" w:rsidRPr="00036DD9">
        <w:rPr>
          <w:lang w:eastAsia="en-US"/>
        </w:rPr>
        <w:t>cking density of approximately 10</w:t>
      </w:r>
      <w:r w:rsidRPr="00036DD9">
        <w:rPr>
          <w:lang w:eastAsia="en-US"/>
        </w:rPr>
        <w:t xml:space="preserve">0,000 under the current legislative/welfare stocking density. The working area where vehicles operate is laid to concrete and hard standing. Feed is delivered in covered lorries and stored on site in vermin proof steel galvanised bins. Manure is removed from houses </w:t>
      </w:r>
      <w:r w:rsidR="00036DD9" w:rsidRPr="00036DD9">
        <w:rPr>
          <w:lang w:eastAsia="en-US"/>
        </w:rPr>
        <w:t>at the end of the production cycle</w:t>
      </w:r>
      <w:r w:rsidRPr="00036DD9">
        <w:rPr>
          <w:lang w:eastAsia="en-US"/>
        </w:rPr>
        <w:t xml:space="preserve">. Immediately following depopulation, litter is removed off </w:t>
      </w:r>
      <w:proofErr w:type="gramStart"/>
      <w:r w:rsidRPr="00036DD9">
        <w:rPr>
          <w:lang w:eastAsia="en-US"/>
        </w:rPr>
        <w:t>site,  for</w:t>
      </w:r>
      <w:proofErr w:type="gramEnd"/>
      <w:r w:rsidRPr="00036DD9">
        <w:rPr>
          <w:lang w:eastAsia="en-US"/>
        </w:rPr>
        <w:t xml:space="preserve">  use on operator controlled land</w:t>
      </w:r>
      <w:r w:rsidR="00036DD9" w:rsidRPr="00036DD9">
        <w:rPr>
          <w:lang w:eastAsia="en-US"/>
        </w:rPr>
        <w:t xml:space="preserve"> or sold to a local </w:t>
      </w:r>
      <w:r w:rsidR="00036DD9" w:rsidRPr="00626723">
        <w:rPr>
          <w:lang w:eastAsia="en-US"/>
        </w:rPr>
        <w:t>Anaerobic Digester</w:t>
      </w:r>
      <w:r w:rsidRPr="00626723">
        <w:rPr>
          <w:lang w:eastAsia="en-US"/>
        </w:rPr>
        <w:t xml:space="preserve">. </w:t>
      </w:r>
      <w:r w:rsidR="00036DD9" w:rsidRPr="00626723">
        <w:rPr>
          <w:lang w:eastAsia="en-US"/>
        </w:rPr>
        <w:t xml:space="preserve">The houses are then washed and </w:t>
      </w:r>
      <w:r w:rsidRPr="00626723">
        <w:rPr>
          <w:lang w:eastAsia="en-US"/>
        </w:rPr>
        <w:t xml:space="preserve">disinfected prior to the cycle beginning again. Underground storage tanks will have been installed to catch all wash waters. Dead birds are removed from the houses and stored in sealed containers awaiting collection from a licensed renderer. Diesel fuel storage is in a bunded tank, Chemicals are stored in a frost free secure bunded store (off site). </w:t>
      </w:r>
    </w:p>
    <w:p w14:paraId="5A557067" w14:textId="266876E7" w:rsidR="00633179" w:rsidRDefault="00633179" w:rsidP="007D6F9A">
      <w:pPr>
        <w:spacing w:line="360" w:lineRule="auto"/>
        <w:rPr>
          <w:lang w:eastAsia="en-US"/>
        </w:rPr>
      </w:pPr>
    </w:p>
    <w:p w14:paraId="10A63ED5" w14:textId="000CC441" w:rsidR="00633179" w:rsidRDefault="00633179" w:rsidP="007D6F9A">
      <w:pPr>
        <w:spacing w:line="360" w:lineRule="auto"/>
        <w:rPr>
          <w:lang w:eastAsia="en-US"/>
        </w:rPr>
      </w:pPr>
      <w:r>
        <w:rPr>
          <w:lang w:eastAsia="en-US"/>
        </w:rPr>
        <w:t>The site will also be operated in compliance with “how to comply” routine maintenance schedules are followed and recorded and with any abnormal operations recorded.</w:t>
      </w:r>
    </w:p>
    <w:p w14:paraId="2B4E4B0D" w14:textId="6B26FE90" w:rsidR="00626723" w:rsidRDefault="00626723" w:rsidP="007D6F9A">
      <w:pPr>
        <w:spacing w:line="360" w:lineRule="auto"/>
        <w:rPr>
          <w:lang w:eastAsia="en-US"/>
        </w:rPr>
      </w:pPr>
    </w:p>
    <w:p w14:paraId="2D46B272" w14:textId="1D59221B" w:rsidR="00EB242F" w:rsidRDefault="00EB242F" w:rsidP="00565A02">
      <w:pPr>
        <w:pStyle w:val="Heading4"/>
      </w:pPr>
      <w:r w:rsidRPr="00EB242F">
        <w:t>4.2.2</w:t>
      </w:r>
      <w:r w:rsidRPr="00EB242F">
        <w:tab/>
        <w:t>Closure and decommissioning</w:t>
      </w:r>
      <w:bookmarkStart w:id="28" w:name="_Toc453077975"/>
      <w:bookmarkEnd w:id="27"/>
    </w:p>
    <w:p w14:paraId="55B988F1" w14:textId="77777777" w:rsidR="001C3462" w:rsidRPr="001C3462" w:rsidRDefault="001C3462" w:rsidP="001C3462">
      <w:pPr>
        <w:rPr>
          <w:lang w:eastAsia="en-US"/>
        </w:rPr>
      </w:pPr>
    </w:p>
    <w:p w14:paraId="72F3793E" w14:textId="77777777" w:rsidR="001C3462" w:rsidRPr="001C3462" w:rsidRDefault="001C3462" w:rsidP="001C3462">
      <w:pPr>
        <w:spacing w:line="360" w:lineRule="auto"/>
        <w:rPr>
          <w:rFonts w:cs="Arial"/>
        </w:rPr>
      </w:pPr>
      <w:r w:rsidRPr="001C3462">
        <w:rPr>
          <w:rFonts w:cs="Arial"/>
        </w:rPr>
        <w:t>Permit condition 1.1.1 requires the Operator to have a written management system in place which identifies and minimises risks of pollution including those arising from closure.</w:t>
      </w:r>
    </w:p>
    <w:p w14:paraId="017F41AE" w14:textId="77777777" w:rsidR="001C3462" w:rsidRPr="001C3462" w:rsidRDefault="001C3462" w:rsidP="001C3462">
      <w:pPr>
        <w:jc w:val="left"/>
      </w:pPr>
    </w:p>
    <w:p w14:paraId="0A0750F5" w14:textId="47256075" w:rsidR="001C3462" w:rsidRDefault="001C3462" w:rsidP="001C3462">
      <w:pPr>
        <w:spacing w:line="360" w:lineRule="auto"/>
        <w:rPr>
          <w:rFonts w:cs="Arial"/>
        </w:rPr>
      </w:pPr>
      <w:r w:rsidRPr="001C3462">
        <w:rPr>
          <w:rFonts w:cs="Arial"/>
        </w:rPr>
        <w:t>At the definitive cessation of activities, the Operator has to satisfy us that the necessary measures have been taken so that the site ceases to pose a risk to soil or groundwater, taking into account both the baseline conditions and the site’s cu</w:t>
      </w:r>
      <w:r w:rsidR="00211094">
        <w:rPr>
          <w:rFonts w:cs="Arial"/>
        </w:rPr>
        <w:t xml:space="preserve">rrent or approved future use.  </w:t>
      </w:r>
      <w:r w:rsidRPr="001C3462">
        <w:rPr>
          <w:rFonts w:cs="Arial"/>
        </w:rPr>
        <w:t>To do this, the Operator has to apply to us for surrender, which we will not grant unless and until we are satisfied that th</w:t>
      </w:r>
      <w:r w:rsidR="00633179">
        <w:rPr>
          <w:rFonts w:cs="Arial"/>
        </w:rPr>
        <w:t>ese requirements have been met.</w:t>
      </w:r>
    </w:p>
    <w:p w14:paraId="7FF23E71" w14:textId="19A2B7FB" w:rsidR="00633179" w:rsidRDefault="00633179" w:rsidP="001C3462">
      <w:pPr>
        <w:spacing w:line="360" w:lineRule="auto"/>
        <w:rPr>
          <w:rFonts w:cs="Arial"/>
        </w:rPr>
      </w:pPr>
    </w:p>
    <w:p w14:paraId="4CD8F446" w14:textId="0687166D" w:rsidR="00633179" w:rsidRPr="001C3462" w:rsidRDefault="00633179" w:rsidP="00633179">
      <w:pPr>
        <w:spacing w:line="360" w:lineRule="auto"/>
        <w:rPr>
          <w:rFonts w:cs="Arial"/>
        </w:rPr>
      </w:pPr>
      <w:r>
        <w:rPr>
          <w:rFonts w:cs="Arial"/>
        </w:rPr>
        <w:t xml:space="preserve">The applicant has completed a Site Condition Report when applying for the permit. The land had previously been used predominantly for </w:t>
      </w:r>
      <w:r w:rsidR="00D74600">
        <w:rPr>
          <w:rFonts w:cs="Arial"/>
        </w:rPr>
        <w:t xml:space="preserve">arable farming and </w:t>
      </w:r>
      <w:r>
        <w:rPr>
          <w:rFonts w:cs="Arial"/>
        </w:rPr>
        <w:t xml:space="preserve">general agricultural use. There have been no previous pollution incidents. </w:t>
      </w:r>
      <w:r w:rsidRPr="00885A12">
        <w:t xml:space="preserve">We consider that </w:t>
      </w:r>
      <w:r w:rsidRPr="00885A12">
        <w:lastRenderedPageBreak/>
        <w:t xml:space="preserve">the description provided is satisfactory. The </w:t>
      </w:r>
      <w:r w:rsidRPr="00DA70FE">
        <w:t>decision was taken in accordance with our guidance on site condition reports – guidance and templates (H5).</w:t>
      </w:r>
    </w:p>
    <w:p w14:paraId="1278E763" w14:textId="77777777" w:rsidR="00633179" w:rsidRPr="001C3462" w:rsidRDefault="00633179" w:rsidP="001C3462">
      <w:pPr>
        <w:spacing w:line="360" w:lineRule="auto"/>
        <w:rPr>
          <w:rFonts w:cs="Arial"/>
        </w:rPr>
      </w:pPr>
    </w:p>
    <w:p w14:paraId="40487521" w14:textId="77777777" w:rsidR="00BD325B" w:rsidRDefault="00BD325B" w:rsidP="00565A02">
      <w:pPr>
        <w:pStyle w:val="Heading3"/>
      </w:pPr>
    </w:p>
    <w:p w14:paraId="7D6EE93A" w14:textId="3BA4A07B" w:rsidR="00EB242F" w:rsidRDefault="00EB242F" w:rsidP="00565A02">
      <w:pPr>
        <w:pStyle w:val="Heading3"/>
      </w:pPr>
      <w:bookmarkStart w:id="29" w:name="_Toc497396777"/>
      <w:r w:rsidRPr="001E056E">
        <w:t>4.3</w:t>
      </w:r>
      <w:r>
        <w:t xml:space="preserve"> </w:t>
      </w:r>
      <w:r w:rsidRPr="001E056E">
        <w:t>Operation of the Installation – general issues</w:t>
      </w:r>
      <w:bookmarkEnd w:id="28"/>
      <w:bookmarkEnd w:id="29"/>
    </w:p>
    <w:p w14:paraId="336F075D" w14:textId="77777777" w:rsidR="001C3462" w:rsidRDefault="001C3462" w:rsidP="00565A02">
      <w:pPr>
        <w:pStyle w:val="Heading4"/>
        <w:rPr>
          <w:rStyle w:val="Emphasis"/>
          <w:i w:val="0"/>
        </w:rPr>
      </w:pPr>
      <w:bookmarkStart w:id="30" w:name="_Toc453077976"/>
    </w:p>
    <w:p w14:paraId="55E622A6" w14:textId="295A104F" w:rsidR="00EB242F" w:rsidRPr="00565A02" w:rsidRDefault="00EB242F" w:rsidP="00480933">
      <w:pPr>
        <w:pStyle w:val="Heading4"/>
        <w:spacing w:line="360" w:lineRule="auto"/>
        <w:rPr>
          <w:rStyle w:val="Emphasis"/>
          <w:i w:val="0"/>
        </w:rPr>
      </w:pPr>
      <w:r w:rsidRPr="00565A02">
        <w:rPr>
          <w:rStyle w:val="Emphasis"/>
          <w:i w:val="0"/>
        </w:rPr>
        <w:t>4.3.1</w:t>
      </w:r>
      <w:r w:rsidRPr="00565A02">
        <w:rPr>
          <w:rStyle w:val="Emphasis"/>
          <w:i w:val="0"/>
        </w:rPr>
        <w:tab/>
        <w:t>Administrative issues</w:t>
      </w:r>
      <w:bookmarkEnd w:id="30"/>
    </w:p>
    <w:p w14:paraId="5A51CCE6" w14:textId="0D6D1DD7" w:rsidR="001C3462" w:rsidRDefault="001C3462" w:rsidP="008E5BB3">
      <w:pPr>
        <w:pStyle w:val="DDtext"/>
      </w:pPr>
      <w:bookmarkStart w:id="31" w:name="_Toc453077977"/>
      <w:r w:rsidRPr="00A175CE">
        <w:t>The Applicant is the sole Operator of the Installation.</w:t>
      </w:r>
      <w:r>
        <w:t xml:space="preserve"> </w:t>
      </w:r>
      <w:r w:rsidRPr="00A175CE">
        <w:t xml:space="preserve">We are satisfied that the Applicant is the person who will have control over the operation of the Installation </w:t>
      </w:r>
      <w:r>
        <w:t>if the</w:t>
      </w:r>
      <w:r w:rsidRPr="00A175CE">
        <w:t xml:space="preserve"> Permit</w:t>
      </w:r>
      <w:r>
        <w:t xml:space="preserve"> were to be granted</w:t>
      </w:r>
      <w:r w:rsidRPr="00A175CE">
        <w:t>; and that the Applicant will be able to operate the Installation so as to comply with the conditions included in the Permit</w:t>
      </w:r>
      <w:r>
        <w:t>, if issued</w:t>
      </w:r>
      <w:r w:rsidRPr="00A175CE">
        <w:t>.</w:t>
      </w:r>
    </w:p>
    <w:p w14:paraId="2E1E86A4" w14:textId="77777777" w:rsidR="00480933" w:rsidRPr="00A175CE" w:rsidRDefault="00480933" w:rsidP="008E5BB3">
      <w:pPr>
        <w:pStyle w:val="DDtext"/>
      </w:pPr>
    </w:p>
    <w:p w14:paraId="0E1839D5" w14:textId="77777777" w:rsidR="00480933" w:rsidRDefault="00480933" w:rsidP="00480933">
      <w:pPr>
        <w:pStyle w:val="Heading4"/>
        <w:spacing w:line="360" w:lineRule="auto"/>
        <w:rPr>
          <w:rStyle w:val="Emphasis"/>
          <w:i w:val="0"/>
        </w:rPr>
      </w:pPr>
      <w:r w:rsidRPr="00565A02">
        <w:rPr>
          <w:rStyle w:val="Emphasis"/>
          <w:i w:val="0"/>
        </w:rPr>
        <w:t>4.3.2</w:t>
      </w:r>
      <w:r w:rsidRPr="00565A02">
        <w:rPr>
          <w:rStyle w:val="Emphasis"/>
          <w:i w:val="0"/>
        </w:rPr>
        <w:tab/>
      </w:r>
      <w:r>
        <w:rPr>
          <w:rStyle w:val="Emphasis"/>
          <w:i w:val="0"/>
        </w:rPr>
        <w:t>Relevant convictions</w:t>
      </w:r>
    </w:p>
    <w:p w14:paraId="526F4D8F" w14:textId="77777777" w:rsidR="00480933" w:rsidRDefault="00480933" w:rsidP="00480933">
      <w:pPr>
        <w:spacing w:line="360" w:lineRule="auto"/>
      </w:pPr>
      <w:r w:rsidRPr="000F0389">
        <w:t>Our Enforcement Database has been checked to ensure that all relevant convictions have been declared. No relevant convictions were found</w:t>
      </w:r>
      <w:r>
        <w:t>.</w:t>
      </w:r>
    </w:p>
    <w:p w14:paraId="2D02AA73" w14:textId="77777777" w:rsidR="001C3462" w:rsidRDefault="001C3462" w:rsidP="001C3462">
      <w:pPr>
        <w:pStyle w:val="Heading4"/>
        <w:ind w:firstLine="0"/>
        <w:rPr>
          <w:rStyle w:val="Emphasis"/>
          <w:i w:val="0"/>
        </w:rPr>
      </w:pPr>
    </w:p>
    <w:p w14:paraId="07D35791" w14:textId="2702CDE5" w:rsidR="001C3462" w:rsidRPr="001C3462" w:rsidRDefault="001C3462" w:rsidP="001C3462">
      <w:pPr>
        <w:rPr>
          <w:lang w:eastAsia="en-US"/>
        </w:rPr>
      </w:pPr>
    </w:p>
    <w:p w14:paraId="7A9F8B36" w14:textId="4D2DC419" w:rsidR="00565A02" w:rsidRDefault="00480933" w:rsidP="00565A02">
      <w:pPr>
        <w:pStyle w:val="Heading4"/>
        <w:rPr>
          <w:rStyle w:val="Emphasis"/>
          <w:i w:val="0"/>
        </w:rPr>
      </w:pPr>
      <w:r>
        <w:rPr>
          <w:rStyle w:val="Emphasis"/>
          <w:i w:val="0"/>
        </w:rPr>
        <w:t>4.3.3</w:t>
      </w:r>
      <w:r w:rsidR="00565A02" w:rsidRPr="00565A02">
        <w:rPr>
          <w:rStyle w:val="Emphasis"/>
          <w:i w:val="0"/>
        </w:rPr>
        <w:tab/>
        <w:t>Management</w:t>
      </w:r>
      <w:bookmarkEnd w:id="31"/>
    </w:p>
    <w:p w14:paraId="2F262E08" w14:textId="77777777" w:rsidR="001C3462" w:rsidRPr="001C3462" w:rsidRDefault="001C3462" w:rsidP="001C3462">
      <w:pPr>
        <w:rPr>
          <w:lang w:eastAsia="en-US"/>
        </w:rPr>
      </w:pPr>
    </w:p>
    <w:p w14:paraId="0C7731EC" w14:textId="77777777" w:rsidR="00F75315" w:rsidRDefault="001C3462" w:rsidP="008E5BB3">
      <w:pPr>
        <w:pStyle w:val="DDtext"/>
      </w:pPr>
      <w:bookmarkStart w:id="32" w:name="_Toc453077979"/>
      <w:bookmarkStart w:id="33" w:name="_Toc453077978"/>
      <w:r w:rsidRPr="00A175CE">
        <w:t xml:space="preserve">The Applicant has stated in the Application that they will implement an Environmental Management System (EMS) that will </w:t>
      </w:r>
      <w:r>
        <w:t xml:space="preserve">meet the requirements for an EMS in our “How to comply with your environmental permit guidance”. The Applicant submitted a summary of the EMS with their application. </w:t>
      </w:r>
    </w:p>
    <w:p w14:paraId="527EDE26" w14:textId="77777777" w:rsidR="00F75315" w:rsidRDefault="00F75315" w:rsidP="008E5BB3">
      <w:pPr>
        <w:pStyle w:val="DDtext"/>
      </w:pPr>
    </w:p>
    <w:p w14:paraId="44F6D98D" w14:textId="77777777" w:rsidR="002B5779" w:rsidRDefault="002B5779" w:rsidP="008E5BB3">
      <w:pPr>
        <w:pStyle w:val="DDtext"/>
      </w:pPr>
      <w:r w:rsidRPr="000F0389">
        <w:t>All written management systems will be subject to regular review by the Operator.</w:t>
      </w:r>
    </w:p>
    <w:p w14:paraId="23615888" w14:textId="77777777" w:rsidR="001C3462" w:rsidRPr="002B5779" w:rsidRDefault="001C3462" w:rsidP="002B5779">
      <w:pPr>
        <w:spacing w:line="360" w:lineRule="auto"/>
        <w:rPr>
          <w:b/>
        </w:rPr>
      </w:pPr>
    </w:p>
    <w:p w14:paraId="688E1E1D" w14:textId="483D02E5" w:rsidR="001C3462" w:rsidRPr="00A175CE" w:rsidRDefault="001C3462" w:rsidP="008E5BB3">
      <w:pPr>
        <w:pStyle w:val="DDtext"/>
      </w:pPr>
      <w:r w:rsidRPr="00A175CE">
        <w:t>We are satisfied that appropriate management systems and management structures will be in place for this Installation, and that sufficient resources are available to the Operator to ensure compliance with all the Permit conditions.</w:t>
      </w:r>
      <w:r w:rsidR="002B5779">
        <w:t xml:space="preserve"> </w:t>
      </w:r>
      <w:r w:rsidR="002B5779" w:rsidRPr="000F0389">
        <w:t>The decision was taken in accordance with RGN 5 on Operator Competence.</w:t>
      </w:r>
    </w:p>
    <w:p w14:paraId="2FB69B1B" w14:textId="77777777" w:rsidR="001C3462" w:rsidRDefault="001C3462" w:rsidP="001C3462">
      <w:pPr>
        <w:pStyle w:val="Heading4"/>
        <w:ind w:firstLine="0"/>
        <w:rPr>
          <w:rStyle w:val="Emphasis"/>
          <w:i w:val="0"/>
        </w:rPr>
      </w:pPr>
    </w:p>
    <w:p w14:paraId="52D43BA3" w14:textId="77777777" w:rsidR="00565A02" w:rsidRDefault="00565A02" w:rsidP="00565A02">
      <w:pPr>
        <w:pStyle w:val="Heading4"/>
        <w:rPr>
          <w:rStyle w:val="Emphasis"/>
          <w:i w:val="0"/>
        </w:rPr>
      </w:pPr>
      <w:r w:rsidRPr="00565A02">
        <w:rPr>
          <w:rStyle w:val="Emphasis"/>
          <w:i w:val="0"/>
        </w:rPr>
        <w:t>4.3.4</w:t>
      </w:r>
      <w:r w:rsidRPr="00565A02">
        <w:rPr>
          <w:rStyle w:val="Emphasis"/>
          <w:i w:val="0"/>
        </w:rPr>
        <w:tab/>
        <w:t>Accident management</w:t>
      </w:r>
      <w:bookmarkEnd w:id="32"/>
    </w:p>
    <w:p w14:paraId="2DF6E683" w14:textId="77777777" w:rsidR="00F75315" w:rsidRPr="00F75315" w:rsidRDefault="00F75315" w:rsidP="00F75315">
      <w:pPr>
        <w:rPr>
          <w:lang w:eastAsia="en-US"/>
        </w:rPr>
      </w:pPr>
    </w:p>
    <w:p w14:paraId="4ED4B4C7" w14:textId="573B7082" w:rsidR="00F75315" w:rsidRDefault="00F75315" w:rsidP="008E5BB3">
      <w:pPr>
        <w:pStyle w:val="OptionalText"/>
      </w:pPr>
      <w:r w:rsidRPr="00A175CE">
        <w:t>In order to ensure that the management system proposed by the Applicant sufficiently manages the residual risk of accidents, permit condition 1.1.1</w:t>
      </w:r>
      <w:r w:rsidR="00A70F74">
        <w:t>(</w:t>
      </w:r>
      <w:r w:rsidRPr="00A175CE">
        <w:t>a</w:t>
      </w:r>
      <w:r w:rsidR="00A70F74">
        <w:t>)</w:t>
      </w:r>
      <w:r w:rsidRPr="00A175CE">
        <w:t xml:space="preserve"> requires the implementation of a written management system which addresses the pollution risks associated with, amongst other things, accidents.</w:t>
      </w:r>
    </w:p>
    <w:p w14:paraId="1E581AB9" w14:textId="48F8CDEA" w:rsidR="00A70F74" w:rsidRDefault="00A70F74" w:rsidP="008E5BB3">
      <w:pPr>
        <w:pStyle w:val="OptionalText"/>
      </w:pPr>
    </w:p>
    <w:p w14:paraId="0C00698B" w14:textId="1B299206" w:rsidR="00A70F74" w:rsidRDefault="00A70F74" w:rsidP="008E5BB3">
      <w:pPr>
        <w:pStyle w:val="OptionalText"/>
      </w:pPr>
      <w:r>
        <w:t>The O</w:t>
      </w:r>
      <w:r w:rsidRPr="00643765">
        <w:t>perator has an emergency plan which will be subject to regular review. The plan includes contingencies for events such as fire, power failure, flood, di</w:t>
      </w:r>
      <w:r>
        <w:t>sease and containment failure.</w:t>
      </w:r>
    </w:p>
    <w:p w14:paraId="768E12D7" w14:textId="77777777" w:rsidR="00A70F74" w:rsidRPr="00F75315" w:rsidRDefault="00A70F74" w:rsidP="008E5BB3">
      <w:pPr>
        <w:pStyle w:val="OptionalText"/>
        <w:rPr>
          <w:lang w:eastAsia="en-US"/>
        </w:rPr>
      </w:pPr>
    </w:p>
    <w:p w14:paraId="6C19A2A9" w14:textId="42644498" w:rsidR="00565A02" w:rsidRPr="00565A02" w:rsidRDefault="00480933" w:rsidP="00565A02">
      <w:pPr>
        <w:pStyle w:val="Heading4"/>
        <w:rPr>
          <w:rStyle w:val="Emphasis"/>
          <w:i w:val="0"/>
        </w:rPr>
      </w:pPr>
      <w:r>
        <w:rPr>
          <w:rStyle w:val="Emphasis"/>
          <w:i w:val="0"/>
        </w:rPr>
        <w:t>4.3.5</w:t>
      </w:r>
      <w:r w:rsidR="00565A02" w:rsidRPr="00565A02">
        <w:rPr>
          <w:rStyle w:val="Emphasis"/>
          <w:i w:val="0"/>
        </w:rPr>
        <w:tab/>
        <w:t>Site security</w:t>
      </w:r>
      <w:bookmarkEnd w:id="33"/>
    </w:p>
    <w:p w14:paraId="17AF4B8B" w14:textId="77777777" w:rsidR="00F75315" w:rsidRDefault="00F75315" w:rsidP="008E5BB3">
      <w:pPr>
        <w:pStyle w:val="DDtext"/>
      </w:pPr>
      <w:bookmarkStart w:id="34" w:name="_Toc453077980"/>
    </w:p>
    <w:p w14:paraId="602F752E" w14:textId="77777777" w:rsidR="00F75315" w:rsidRPr="00A175CE" w:rsidRDefault="00F75315" w:rsidP="008E5BB3">
      <w:pPr>
        <w:pStyle w:val="DDtext"/>
      </w:pPr>
      <w:r w:rsidRPr="00A175CE">
        <w:t>Having considered the information submitted in the Application, we are satisfied that appropriate infrastructure and procedures will be in place</w:t>
      </w:r>
      <w:r>
        <w:t xml:space="preserve"> prior to start up</w:t>
      </w:r>
      <w:r w:rsidRPr="00A175CE">
        <w:t xml:space="preserve"> to ensure that the site remains secure.</w:t>
      </w:r>
      <w:r>
        <w:t xml:space="preserve"> </w:t>
      </w:r>
    </w:p>
    <w:p w14:paraId="736E0E82" w14:textId="77777777" w:rsidR="00F75315" w:rsidRDefault="00F75315" w:rsidP="00F75315">
      <w:pPr>
        <w:pStyle w:val="Heading4"/>
        <w:ind w:firstLine="0"/>
        <w:rPr>
          <w:rStyle w:val="Emphasis"/>
          <w:i w:val="0"/>
        </w:rPr>
      </w:pPr>
    </w:p>
    <w:p w14:paraId="3D8BA64D" w14:textId="3F16D901" w:rsidR="00565A02" w:rsidRPr="00565A02" w:rsidRDefault="00480933" w:rsidP="00565A02">
      <w:pPr>
        <w:pStyle w:val="Heading4"/>
        <w:rPr>
          <w:rStyle w:val="Emphasis"/>
          <w:i w:val="0"/>
        </w:rPr>
      </w:pPr>
      <w:r>
        <w:rPr>
          <w:rStyle w:val="Emphasis"/>
          <w:i w:val="0"/>
        </w:rPr>
        <w:t>4.3.6</w:t>
      </w:r>
      <w:r w:rsidR="00565A02" w:rsidRPr="00565A02">
        <w:rPr>
          <w:rStyle w:val="Emphasis"/>
          <w:i w:val="0"/>
        </w:rPr>
        <w:tab/>
        <w:t>Off-site conditions</w:t>
      </w:r>
      <w:bookmarkEnd w:id="34"/>
    </w:p>
    <w:p w14:paraId="2538FAAC" w14:textId="77777777" w:rsidR="009F3C04" w:rsidRDefault="009F3C04" w:rsidP="009F3C04">
      <w:pPr>
        <w:rPr>
          <w:rStyle w:val="Emphasis"/>
          <w:i w:val="0"/>
          <w:color w:val="0091A5"/>
          <w:lang w:eastAsia="en-US"/>
        </w:rPr>
      </w:pPr>
      <w:bookmarkStart w:id="35" w:name="_Toc453077981"/>
    </w:p>
    <w:p w14:paraId="1267D946" w14:textId="75034D18" w:rsidR="00A70F74" w:rsidRDefault="00A70F74" w:rsidP="00A70F74">
      <w:pPr>
        <w:spacing w:line="360" w:lineRule="auto"/>
      </w:pPr>
      <w:r w:rsidRPr="002612EB">
        <w:t>Based on the information submitted in the application, we do not consider that it is necessary to impose offsite conditions.</w:t>
      </w:r>
    </w:p>
    <w:p w14:paraId="1AB17B5E" w14:textId="77777777" w:rsidR="00A70F74" w:rsidRPr="002612EB" w:rsidRDefault="00A70F74" w:rsidP="00A70F74">
      <w:pPr>
        <w:spacing w:line="360" w:lineRule="auto"/>
      </w:pPr>
    </w:p>
    <w:p w14:paraId="579FADBA" w14:textId="464A9F8C" w:rsidR="00565A02" w:rsidRPr="00565A02" w:rsidRDefault="00480933" w:rsidP="00565A02">
      <w:pPr>
        <w:pStyle w:val="Heading4"/>
        <w:rPr>
          <w:rStyle w:val="Emphasis"/>
          <w:i w:val="0"/>
        </w:rPr>
      </w:pPr>
      <w:r>
        <w:rPr>
          <w:rStyle w:val="Emphasis"/>
          <w:i w:val="0"/>
        </w:rPr>
        <w:t>4.3.7</w:t>
      </w:r>
      <w:r w:rsidR="00565A02" w:rsidRPr="00565A02">
        <w:rPr>
          <w:rStyle w:val="Emphasis"/>
          <w:i w:val="0"/>
        </w:rPr>
        <w:tab/>
        <w:t>Operating techniques</w:t>
      </w:r>
      <w:bookmarkEnd w:id="35"/>
    </w:p>
    <w:p w14:paraId="0597CB08" w14:textId="77777777" w:rsidR="0079474E" w:rsidRDefault="0079474E" w:rsidP="00565A02">
      <w:pPr>
        <w:pStyle w:val="Heading4"/>
        <w:rPr>
          <w:rStyle w:val="Emphasis"/>
          <w:i w:val="0"/>
        </w:rPr>
      </w:pPr>
      <w:bookmarkStart w:id="36" w:name="_Toc453077984"/>
    </w:p>
    <w:p w14:paraId="27A0E0E1" w14:textId="22729A2E" w:rsidR="001E50CF" w:rsidRDefault="00BC3494" w:rsidP="00BC3494">
      <w:pPr>
        <w:spacing w:line="360" w:lineRule="auto"/>
        <w:rPr>
          <w:lang w:eastAsia="en-US"/>
        </w:rPr>
      </w:pPr>
      <w:r>
        <w:t>The chickens will be grown in 7.6</w:t>
      </w:r>
      <w:r w:rsidR="000B29CE">
        <w:t>,</w:t>
      </w:r>
      <w:r>
        <w:t xml:space="preserve"> 42-day crop cycles per annum with </w:t>
      </w:r>
      <w:r w:rsidR="001E50CF">
        <w:t>7</w:t>
      </w:r>
      <w:r>
        <w:t xml:space="preserve">-day turn around periods per crop. </w:t>
      </w:r>
      <w:r w:rsidRPr="006005C5">
        <w:rPr>
          <w:lang w:eastAsia="en-US"/>
        </w:rPr>
        <w:t xml:space="preserve">Feed is delivered from </w:t>
      </w:r>
      <w:r w:rsidR="000B29CE">
        <w:rPr>
          <w:lang w:eastAsia="en-US"/>
        </w:rPr>
        <w:t xml:space="preserve">a </w:t>
      </w:r>
      <w:r w:rsidRPr="006005C5">
        <w:rPr>
          <w:lang w:eastAsia="en-US"/>
        </w:rPr>
        <w:t xml:space="preserve">UKASTA accredited feed mill and blown into bulk feed bins situated at the ends of the houses. From the feed bins, the feed is </w:t>
      </w:r>
      <w:proofErr w:type="spellStart"/>
      <w:r>
        <w:rPr>
          <w:lang w:eastAsia="en-US"/>
        </w:rPr>
        <w:t>augered</w:t>
      </w:r>
      <w:proofErr w:type="spellEnd"/>
      <w:r w:rsidRPr="006005C5">
        <w:rPr>
          <w:lang w:eastAsia="en-US"/>
        </w:rPr>
        <w:t xml:space="preserve"> into the houses and distributed to the birds via a pan feeding system.</w:t>
      </w:r>
      <w:r w:rsidR="001E50CF">
        <w:rPr>
          <w:lang w:eastAsia="en-US"/>
        </w:rPr>
        <w:t xml:space="preserve"> </w:t>
      </w:r>
      <w:r w:rsidRPr="006005C5">
        <w:t xml:space="preserve">The house is ventilated by high speed ridge mounted fans with gable end fans providing additional ventilation in hot weather conditions. </w:t>
      </w:r>
    </w:p>
    <w:p w14:paraId="281D673F" w14:textId="3B0FEBBE" w:rsidR="00BC3494" w:rsidRPr="006005C5" w:rsidRDefault="00BC3494" w:rsidP="00BC3494">
      <w:pPr>
        <w:spacing w:line="360" w:lineRule="auto"/>
      </w:pPr>
    </w:p>
    <w:p w14:paraId="0B0EAFE3" w14:textId="77777777" w:rsidR="00BC3494" w:rsidRPr="006005C5" w:rsidRDefault="00BC3494" w:rsidP="00BC3494">
      <w:pPr>
        <w:spacing w:line="360" w:lineRule="auto"/>
      </w:pPr>
      <w:r w:rsidRPr="006005C5">
        <w:t>Fallen stock will be recorded daily and securely stored in vermin proof containers awaiting regular collection by a licenced renderer.</w:t>
      </w:r>
    </w:p>
    <w:p w14:paraId="35E338DD" w14:textId="77777777" w:rsidR="00D105C0" w:rsidRPr="00D105C0" w:rsidRDefault="00D105C0" w:rsidP="008E5BB3">
      <w:pPr>
        <w:pStyle w:val="DraftingNoteText"/>
        <w:rPr>
          <w:lang w:eastAsia="en-US"/>
        </w:rPr>
      </w:pPr>
    </w:p>
    <w:p w14:paraId="66DC2163" w14:textId="5C8E1388" w:rsidR="00565A02" w:rsidRPr="00565A02" w:rsidRDefault="00480933" w:rsidP="00565A02">
      <w:pPr>
        <w:pStyle w:val="Heading4"/>
        <w:rPr>
          <w:rStyle w:val="Emphasis"/>
          <w:i w:val="0"/>
        </w:rPr>
      </w:pPr>
      <w:r>
        <w:rPr>
          <w:rStyle w:val="Emphasis"/>
          <w:i w:val="0"/>
        </w:rPr>
        <w:t>4.3.8</w:t>
      </w:r>
      <w:r w:rsidR="00565A02" w:rsidRPr="00565A02">
        <w:rPr>
          <w:rStyle w:val="Emphasis"/>
          <w:i w:val="0"/>
        </w:rPr>
        <w:tab/>
        <w:t>Energy efficiency</w:t>
      </w:r>
      <w:bookmarkEnd w:id="36"/>
    </w:p>
    <w:p w14:paraId="63031895" w14:textId="77777777" w:rsidR="0079474E" w:rsidRDefault="0079474E" w:rsidP="00565A02">
      <w:pPr>
        <w:pStyle w:val="Heading4"/>
        <w:rPr>
          <w:rStyle w:val="Emphasis"/>
          <w:i w:val="0"/>
        </w:rPr>
      </w:pPr>
    </w:p>
    <w:p w14:paraId="1F6DFA04" w14:textId="77777777" w:rsidR="0079474E" w:rsidRDefault="0079474E" w:rsidP="008E5BB3">
      <w:pPr>
        <w:pStyle w:val="DDtext"/>
      </w:pPr>
      <w:r w:rsidRPr="00A175CE">
        <w:t xml:space="preserve">We </w:t>
      </w:r>
      <w:r>
        <w:t>are satisfied that the Applicant will ensure that energy is used in the most efficient way possible.</w:t>
      </w:r>
      <w:r w:rsidRPr="00A175CE">
        <w:t xml:space="preserve"> </w:t>
      </w:r>
    </w:p>
    <w:p w14:paraId="4F96E6D8" w14:textId="77777777" w:rsidR="0079474E" w:rsidRPr="0079474E" w:rsidRDefault="0079474E" w:rsidP="0079474E">
      <w:pPr>
        <w:rPr>
          <w:lang w:eastAsia="en-US"/>
        </w:rPr>
      </w:pPr>
    </w:p>
    <w:p w14:paraId="6599460E" w14:textId="084A1E57" w:rsidR="00565A02" w:rsidRDefault="00480933" w:rsidP="00565A02">
      <w:pPr>
        <w:pStyle w:val="Heading4"/>
        <w:rPr>
          <w:rStyle w:val="Emphasis"/>
          <w:i w:val="0"/>
        </w:rPr>
      </w:pPr>
      <w:r>
        <w:rPr>
          <w:rStyle w:val="Emphasis"/>
          <w:i w:val="0"/>
        </w:rPr>
        <w:t>4.3.9</w:t>
      </w:r>
      <w:r w:rsidR="00565A02" w:rsidRPr="00565A02">
        <w:rPr>
          <w:rStyle w:val="Emphasis"/>
          <w:i w:val="0"/>
        </w:rPr>
        <w:tab/>
        <w:t xml:space="preserve">Avoidance, recovery or disposal of wastes produced by the activities </w:t>
      </w:r>
    </w:p>
    <w:p w14:paraId="3557215F" w14:textId="77777777" w:rsidR="00646A91" w:rsidRDefault="00646A91" w:rsidP="00646A91">
      <w:pPr>
        <w:rPr>
          <w:lang w:eastAsia="en-US"/>
        </w:rPr>
      </w:pPr>
    </w:p>
    <w:p w14:paraId="6236F856" w14:textId="77777777" w:rsidR="00646A91" w:rsidRDefault="00646A91" w:rsidP="00646A91">
      <w:pPr>
        <w:rPr>
          <w:rFonts w:cs="Arial"/>
        </w:rPr>
      </w:pPr>
    </w:p>
    <w:p w14:paraId="5792BE24" w14:textId="3B484D6A" w:rsidR="00C71901" w:rsidRDefault="00C71901" w:rsidP="00C71901">
      <w:pPr>
        <w:spacing w:line="360" w:lineRule="auto"/>
      </w:pPr>
      <w:bookmarkStart w:id="37" w:name="_Toc453077986"/>
      <w:r>
        <w:t xml:space="preserve">At </w:t>
      </w:r>
      <w:proofErr w:type="gramStart"/>
      <w:r>
        <w:t>depletion</w:t>
      </w:r>
      <w:proofErr w:type="gramEnd"/>
      <w:r>
        <w:t xml:space="preserve"> any remaining litter will be removed from the site and used on operator controlled land or sold as fuel for Anaerobic Digestion. </w:t>
      </w:r>
      <w:r w:rsidRPr="006005C5">
        <w:t>At the end of the cycle t</w:t>
      </w:r>
      <w:r>
        <w:t xml:space="preserve">he site </w:t>
      </w:r>
      <w:r>
        <w:lastRenderedPageBreak/>
        <w:t xml:space="preserve">will be pressured washed, disinfected and dried out prior to the cycle beginning again. All wash waters will be contained in sealed underground tanks. Wash water along with sediment traps will be emptied and removed with litter, reducing emissions. Records of tonnage of litter and wash water removal are recorded. </w:t>
      </w:r>
    </w:p>
    <w:p w14:paraId="49EE1F58" w14:textId="77777777" w:rsidR="00C71901" w:rsidRDefault="00C71901" w:rsidP="008E5BB3">
      <w:pPr>
        <w:pStyle w:val="DDtext"/>
      </w:pPr>
    </w:p>
    <w:p w14:paraId="4F356289" w14:textId="77777777" w:rsidR="00C71901" w:rsidRDefault="00C71901" w:rsidP="008E5BB3">
      <w:pPr>
        <w:pStyle w:val="DDtext"/>
      </w:pPr>
      <w:r>
        <w:t xml:space="preserve">Inorganic waste generated by the farm will mainly consist of paper, plastic and glass. Plastic waste will normally be in two forms, wrapping from bales of wood shavings and bottles from used disinfectants and detergents. The amount of plastic waste will be minimised through good managerial techniques. By good management of the litter quality, fewer bales of wood shaving will be needed, thus lowering the amount of plastic wrapping discarded. Large empty plastic bottles from detergents will be ‘recycled’ and used for food dip containers or smaller rubbish bins for the storerooms. </w:t>
      </w:r>
    </w:p>
    <w:p w14:paraId="4E120D5E" w14:textId="77777777" w:rsidR="00C71901" w:rsidRDefault="00C71901" w:rsidP="00C71901">
      <w:pPr>
        <w:spacing w:line="360" w:lineRule="auto"/>
      </w:pPr>
    </w:p>
    <w:p w14:paraId="2597A2B2" w14:textId="77777777" w:rsidR="00C71901" w:rsidRPr="009F00FB" w:rsidRDefault="00C71901" w:rsidP="00C71901">
      <w:pPr>
        <w:spacing w:line="360" w:lineRule="auto"/>
      </w:pPr>
      <w:r w:rsidRPr="009F00FB">
        <w:t>Poultry carcasses are, under normal circumstances, collected and stored in sealed containers awaiting regular collection under the fallen stock scheme by a licensed collection agent. As a contingency plan or if an outbreak of high mortality should arise, carcasses will be placed in sealed containers and removed, as detailed in the emergency plan.</w:t>
      </w:r>
    </w:p>
    <w:p w14:paraId="45494E72" w14:textId="77777777" w:rsidR="00C71901" w:rsidRDefault="00C71901" w:rsidP="00C71901">
      <w:pPr>
        <w:spacing w:line="360" w:lineRule="auto"/>
        <w:ind w:left="1080"/>
        <w:rPr>
          <w:rFonts w:ascii="Times New Roman" w:hAnsi="Times New Roman"/>
        </w:rPr>
      </w:pPr>
    </w:p>
    <w:p w14:paraId="285345B4" w14:textId="77777777" w:rsidR="00C71901" w:rsidRDefault="00C71901" w:rsidP="008E5BB3">
      <w:pPr>
        <w:pStyle w:val="DDtext"/>
      </w:pPr>
      <w:r>
        <w:t xml:space="preserve">In the event of high mortality caused by disease, the operator will follow the guidance of the allocated veterinarian dealing with the outbreak. The mortality would be disposed of at an approved landfill site under the advice of that veterinarian, after consideration of weather conditions and geographical haulage parameters. </w:t>
      </w:r>
    </w:p>
    <w:p w14:paraId="1DA5DF83" w14:textId="77777777" w:rsidR="00C71901" w:rsidRDefault="00C71901" w:rsidP="008E5BB3">
      <w:pPr>
        <w:pStyle w:val="DDtext"/>
      </w:pPr>
    </w:p>
    <w:p w14:paraId="32902D83" w14:textId="77777777" w:rsidR="00C71901" w:rsidRPr="00C71901" w:rsidRDefault="00C71901" w:rsidP="00C71901">
      <w:pPr>
        <w:spacing w:line="360" w:lineRule="auto"/>
      </w:pPr>
      <w:r w:rsidRPr="00C71901">
        <w:t xml:space="preserve">We are satisfied that waste from the Installation that cannot be recovered will be disposed of offsite using a method that minimises any impact on the environment.  Permit condition </w:t>
      </w:r>
      <w:proofErr w:type="gramStart"/>
      <w:r w:rsidRPr="00C71901">
        <w:t>1.4.1  will</w:t>
      </w:r>
      <w:proofErr w:type="gramEnd"/>
      <w:r w:rsidRPr="00C71901">
        <w:t xml:space="preserve"> ensure that this position is maintained.</w:t>
      </w:r>
    </w:p>
    <w:p w14:paraId="1CCB94C5" w14:textId="60E454A5" w:rsidR="00565A02" w:rsidRPr="00987D93" w:rsidRDefault="00565A02" w:rsidP="00C71901">
      <w:pPr>
        <w:pStyle w:val="Heading2"/>
        <w:ind w:firstLine="426"/>
      </w:pPr>
      <w:bookmarkStart w:id="38" w:name="_Toc497396778"/>
      <w:r>
        <w:t>5</w:t>
      </w:r>
      <w:r>
        <w:tab/>
        <w:t>Minimising the Installation’s e</w:t>
      </w:r>
      <w:r w:rsidRPr="00987D93">
        <w:t>nvironmental impact</w:t>
      </w:r>
      <w:bookmarkEnd w:id="37"/>
      <w:bookmarkEnd w:id="38"/>
      <w:r w:rsidRPr="00987D93">
        <w:t xml:space="preserve"> </w:t>
      </w:r>
    </w:p>
    <w:p w14:paraId="4D1D03D1" w14:textId="77777777" w:rsidR="00646A91" w:rsidRDefault="00646A91" w:rsidP="00646A91">
      <w:pPr>
        <w:tabs>
          <w:tab w:val="left" w:pos="3338"/>
        </w:tabs>
        <w:rPr>
          <w:szCs w:val="24"/>
        </w:rPr>
      </w:pPr>
      <w:bookmarkStart w:id="39" w:name="_Toc453077987"/>
    </w:p>
    <w:p w14:paraId="76A9DE51" w14:textId="77777777" w:rsidR="00C71901" w:rsidRPr="00881AFA" w:rsidRDefault="00C71901" w:rsidP="008E5BB3">
      <w:pPr>
        <w:pStyle w:val="DDtext"/>
      </w:pPr>
      <w:r w:rsidRPr="00881AFA">
        <w:t xml:space="preserve">Regulated activities such as </w:t>
      </w:r>
      <w:r w:rsidRPr="00881AFA">
        <w:rPr>
          <w:i/>
        </w:rPr>
        <w:t>Intensive Farming</w:t>
      </w:r>
      <w:r w:rsidRPr="00881AFA">
        <w:t xml:space="preserve"> can present different types of risk to the environment, these include odour, noise and vibration; accidents, fugitive emissions to air and water; as well as point source releases to air, discharges to </w:t>
      </w:r>
      <w:r w:rsidRPr="00881AFA">
        <w:lastRenderedPageBreak/>
        <w:t>ground or groun</w:t>
      </w:r>
      <w:r>
        <w:t>dwater</w:t>
      </w:r>
      <w:r w:rsidRPr="00881AFA">
        <w:t xml:space="preserve"> an</w:t>
      </w:r>
      <w:r>
        <w:t xml:space="preserve">d generation of waste. </w:t>
      </w:r>
      <w:r w:rsidRPr="00881AFA">
        <w:t>All these factors are discussed in this and other sections of this document.</w:t>
      </w:r>
    </w:p>
    <w:p w14:paraId="6DC2C4E8" w14:textId="77777777" w:rsidR="00C71901" w:rsidRPr="00881AFA" w:rsidRDefault="00C71901" w:rsidP="00C71901">
      <w:pPr>
        <w:autoSpaceDE w:val="0"/>
        <w:autoSpaceDN w:val="0"/>
        <w:adjustRightInd w:val="0"/>
        <w:spacing w:line="360" w:lineRule="auto"/>
        <w:rPr>
          <w:rFonts w:cs="Arial"/>
          <w:szCs w:val="24"/>
        </w:rPr>
      </w:pPr>
    </w:p>
    <w:p w14:paraId="6408DF4E" w14:textId="77777777" w:rsidR="00C71901" w:rsidRPr="00881AFA" w:rsidRDefault="00C71901" w:rsidP="008E5BB3">
      <w:pPr>
        <w:pStyle w:val="DDtext"/>
      </w:pPr>
      <w:r w:rsidRPr="00881AFA">
        <w:t xml:space="preserve">For an installation of this kind, the principal emissions </w:t>
      </w:r>
      <w:proofErr w:type="gramStart"/>
      <w:r w:rsidRPr="00881AFA">
        <w:t>are :</w:t>
      </w:r>
      <w:proofErr w:type="gramEnd"/>
      <w:r w:rsidRPr="00881AFA">
        <w:t xml:space="preserve"> </w:t>
      </w:r>
    </w:p>
    <w:p w14:paraId="436BAA3F" w14:textId="77777777" w:rsidR="00C71901" w:rsidRPr="00881AFA" w:rsidRDefault="00C71901" w:rsidP="008E5BB3">
      <w:pPr>
        <w:pStyle w:val="DDtext"/>
      </w:pPr>
    </w:p>
    <w:p w14:paraId="146F16D8" w14:textId="77777777" w:rsidR="00C71901" w:rsidRPr="00881AFA" w:rsidRDefault="00C71901" w:rsidP="008E5BB3">
      <w:pPr>
        <w:pStyle w:val="DDtext"/>
        <w:numPr>
          <w:ilvl w:val="0"/>
          <w:numId w:val="31"/>
        </w:numPr>
      </w:pPr>
      <w:r w:rsidRPr="00881AFA">
        <w:t>Ammonia</w:t>
      </w:r>
    </w:p>
    <w:p w14:paraId="04CC1BC9" w14:textId="77777777" w:rsidR="00C71901" w:rsidRPr="00881AFA" w:rsidRDefault="00C71901" w:rsidP="008E5BB3">
      <w:pPr>
        <w:pStyle w:val="DDtext"/>
        <w:numPr>
          <w:ilvl w:val="0"/>
          <w:numId w:val="31"/>
        </w:numPr>
      </w:pPr>
      <w:r w:rsidRPr="00881AFA">
        <w:t>Dust</w:t>
      </w:r>
    </w:p>
    <w:p w14:paraId="2552B428" w14:textId="77777777" w:rsidR="00C71901" w:rsidRPr="00881AFA" w:rsidRDefault="00C71901" w:rsidP="008E5BB3">
      <w:pPr>
        <w:pStyle w:val="DDtext"/>
        <w:numPr>
          <w:ilvl w:val="0"/>
          <w:numId w:val="31"/>
        </w:numPr>
      </w:pPr>
      <w:r w:rsidRPr="00881AFA">
        <w:t>Odour</w:t>
      </w:r>
    </w:p>
    <w:p w14:paraId="70D6169B" w14:textId="77777777" w:rsidR="00C71901" w:rsidRPr="00041870" w:rsidRDefault="00C71901" w:rsidP="008E5BB3">
      <w:pPr>
        <w:pStyle w:val="DDtext"/>
        <w:numPr>
          <w:ilvl w:val="0"/>
          <w:numId w:val="31"/>
        </w:numPr>
      </w:pPr>
      <w:r w:rsidRPr="00041870">
        <w:t>Noise</w:t>
      </w:r>
    </w:p>
    <w:p w14:paraId="602E1B5D" w14:textId="77777777" w:rsidR="00C71901" w:rsidRPr="00041870" w:rsidRDefault="00C71901" w:rsidP="008E5BB3">
      <w:pPr>
        <w:pStyle w:val="DDtext"/>
        <w:numPr>
          <w:ilvl w:val="0"/>
          <w:numId w:val="31"/>
        </w:numPr>
      </w:pPr>
      <w:r w:rsidRPr="00041870">
        <w:t>Effluent discharges</w:t>
      </w:r>
    </w:p>
    <w:p w14:paraId="63DC9DB8" w14:textId="77777777" w:rsidR="00C71901" w:rsidRPr="00041870" w:rsidRDefault="00C71901" w:rsidP="00C71901">
      <w:pPr>
        <w:spacing w:line="360" w:lineRule="auto"/>
        <w:rPr>
          <w:rFonts w:cs="Arial"/>
          <w:lang w:eastAsia="en-US"/>
        </w:rPr>
      </w:pPr>
    </w:p>
    <w:p w14:paraId="05DB6777" w14:textId="569F76CF" w:rsidR="00646A91" w:rsidRDefault="00C71901" w:rsidP="00C71901">
      <w:pPr>
        <w:spacing w:line="360" w:lineRule="auto"/>
        <w:rPr>
          <w:rFonts w:cs="Arial"/>
        </w:rPr>
      </w:pPr>
      <w:r w:rsidRPr="00041870">
        <w:rPr>
          <w:rFonts w:cs="Arial"/>
        </w:rPr>
        <w:t xml:space="preserve">The following sections of this document explain how we have considered the critical issue of assessing the likely </w:t>
      </w:r>
      <w:r w:rsidRPr="00881AFA">
        <w:rPr>
          <w:rFonts w:cs="Arial"/>
        </w:rPr>
        <w:t>impact of emissions from the Installation on human health and the environment and what measures we are requiring to ensure a high level of protection.</w:t>
      </w:r>
    </w:p>
    <w:p w14:paraId="3E9DD684" w14:textId="77777777" w:rsidR="00C71901" w:rsidRPr="00646A91" w:rsidRDefault="00C71901" w:rsidP="00C71901">
      <w:pPr>
        <w:rPr>
          <w:lang w:eastAsia="en-US"/>
        </w:rPr>
      </w:pPr>
    </w:p>
    <w:p w14:paraId="5DA3D6EB" w14:textId="0CA1522E" w:rsidR="00565A02" w:rsidRPr="008B54B0" w:rsidRDefault="00565A02" w:rsidP="00565A02">
      <w:pPr>
        <w:pStyle w:val="Heading3"/>
        <w:rPr>
          <w:rFonts w:cs="Arial"/>
        </w:rPr>
      </w:pPr>
      <w:bookmarkStart w:id="40" w:name="_Toc497396779"/>
      <w:r>
        <w:t>5.1</w:t>
      </w:r>
      <w:r w:rsidRPr="008B54B0">
        <w:tab/>
        <w:t>Assessment</w:t>
      </w:r>
      <w:r>
        <w:t xml:space="preserve"> of Impact on Air Quality</w:t>
      </w:r>
      <w:bookmarkEnd w:id="39"/>
      <w:bookmarkEnd w:id="40"/>
    </w:p>
    <w:p w14:paraId="5030A54D" w14:textId="77777777" w:rsidR="00646A91" w:rsidRDefault="00646A91" w:rsidP="00565A02">
      <w:pPr>
        <w:pStyle w:val="Heading3"/>
      </w:pPr>
      <w:bookmarkStart w:id="41" w:name="_Toc453077988"/>
    </w:p>
    <w:p w14:paraId="3FA7A45C" w14:textId="77777777" w:rsidR="00A47D98" w:rsidRDefault="00A47D98" w:rsidP="00A47D98">
      <w:pPr>
        <w:spacing w:line="360" w:lineRule="auto"/>
        <w:rPr>
          <w:lang w:eastAsia="en-US"/>
        </w:rPr>
      </w:pPr>
      <w:r>
        <w:rPr>
          <w:lang w:eastAsia="en-US"/>
        </w:rPr>
        <w:t>The a</w:t>
      </w:r>
      <w:r w:rsidRPr="00293DDE">
        <w:rPr>
          <w:lang w:eastAsia="en-US"/>
        </w:rPr>
        <w:t>pplicant has carried out a risk assessment identifying potential risks to human health including dust and ammonia. Operating procedures have been put in place to minimise the risks, in line with BAT procedures. It is considered that if the site is operated in line with these procedures, there is no significant risk to human health as a re</w:t>
      </w:r>
      <w:r>
        <w:rPr>
          <w:lang w:eastAsia="en-US"/>
        </w:rPr>
        <w:t>sult of activities at the site.</w:t>
      </w:r>
    </w:p>
    <w:p w14:paraId="7F1BD1BB" w14:textId="77777777" w:rsidR="0032360C" w:rsidRPr="00DA3AD8" w:rsidRDefault="0032360C" w:rsidP="0032360C">
      <w:pPr>
        <w:rPr>
          <w:lang w:eastAsia="en-US"/>
        </w:rPr>
      </w:pPr>
    </w:p>
    <w:p w14:paraId="47A2E363" w14:textId="487E32C5" w:rsidR="00565A02" w:rsidRDefault="00565A02" w:rsidP="00565A02">
      <w:pPr>
        <w:pStyle w:val="Heading3"/>
      </w:pPr>
      <w:bookmarkStart w:id="42" w:name="_Toc497396780"/>
      <w:r>
        <w:t>5.2</w:t>
      </w:r>
      <w:r>
        <w:tab/>
        <w:t>Assessment of odour impact</w:t>
      </w:r>
      <w:bookmarkEnd w:id="41"/>
      <w:bookmarkEnd w:id="42"/>
    </w:p>
    <w:p w14:paraId="5CEEF9C4" w14:textId="77777777" w:rsidR="005B2BCC" w:rsidRDefault="005B2BCC" w:rsidP="00565A02">
      <w:pPr>
        <w:pStyle w:val="Heading3"/>
      </w:pPr>
      <w:bookmarkStart w:id="43" w:name="_Toc453077989"/>
    </w:p>
    <w:p w14:paraId="3ABFE58D" w14:textId="3AB6B78B" w:rsidR="00A47D98" w:rsidRPr="00B814B3" w:rsidRDefault="00B814B3" w:rsidP="008E5BB3">
      <w:pPr>
        <w:pStyle w:val="DraftingNoteText"/>
        <w:rPr>
          <w:i w:val="0"/>
          <w:color w:val="auto"/>
        </w:rPr>
      </w:pPr>
      <w:r>
        <w:rPr>
          <w:i w:val="0"/>
          <w:color w:val="auto"/>
        </w:rPr>
        <w:t>The A</w:t>
      </w:r>
      <w:r w:rsidR="00A47D98" w:rsidRPr="00B814B3">
        <w:rPr>
          <w:i w:val="0"/>
          <w:color w:val="auto"/>
        </w:rPr>
        <w:t xml:space="preserve">pplicant submitted detailed dispersion modelling of the impact of odour from the proposed facility. </w:t>
      </w:r>
    </w:p>
    <w:p w14:paraId="6ED6192D" w14:textId="77777777" w:rsidR="00A47D98" w:rsidRPr="00B814B3" w:rsidRDefault="00A47D98" w:rsidP="008E5BB3">
      <w:pPr>
        <w:pStyle w:val="DraftingNoteText"/>
        <w:rPr>
          <w:i w:val="0"/>
          <w:color w:val="auto"/>
        </w:rPr>
      </w:pPr>
    </w:p>
    <w:p w14:paraId="2690D414" w14:textId="77777777" w:rsidR="00A47D98" w:rsidRPr="00B814B3" w:rsidRDefault="00A47D98" w:rsidP="008E5BB3">
      <w:pPr>
        <w:pStyle w:val="DraftingNoteText"/>
        <w:rPr>
          <w:i w:val="0"/>
          <w:color w:val="auto"/>
        </w:rPr>
      </w:pPr>
      <w:r w:rsidRPr="00B814B3">
        <w:rPr>
          <w:i w:val="0"/>
          <w:color w:val="auto"/>
        </w:rPr>
        <w:t>H4 Odour Management guidance explains that the odour benchmarks are based on the 98</w:t>
      </w:r>
      <w:r w:rsidRPr="00B814B3">
        <w:rPr>
          <w:i w:val="0"/>
          <w:color w:val="auto"/>
          <w:vertAlign w:val="superscript"/>
        </w:rPr>
        <w:t>th</w:t>
      </w:r>
      <w:r w:rsidRPr="00B814B3">
        <w:rPr>
          <w:i w:val="0"/>
          <w:color w:val="auto"/>
        </w:rPr>
        <w:t xml:space="preserve"> percentile of hourly average concentrations of odour modelled over a year at the site/installation boundary. The benchmarks are:</w:t>
      </w:r>
    </w:p>
    <w:p w14:paraId="1D24B924" w14:textId="77777777" w:rsidR="00A47D98" w:rsidRPr="00B814B3" w:rsidRDefault="00A47D98" w:rsidP="00A47D98">
      <w:pPr>
        <w:numPr>
          <w:ilvl w:val="0"/>
          <w:numId w:val="32"/>
        </w:numPr>
        <w:spacing w:line="360" w:lineRule="auto"/>
        <w:contextualSpacing/>
        <w:rPr>
          <w:rFonts w:cs="Arial"/>
          <w:szCs w:val="24"/>
        </w:rPr>
      </w:pPr>
      <w:r w:rsidRPr="00B814B3">
        <w:rPr>
          <w:rFonts w:cs="Arial"/>
          <w:szCs w:val="24"/>
        </w:rPr>
        <w:t>1.5 odour units for most offensive odours</w:t>
      </w:r>
    </w:p>
    <w:p w14:paraId="24DF648F" w14:textId="77777777" w:rsidR="00A47D98" w:rsidRPr="00B814B3" w:rsidRDefault="00A47D98" w:rsidP="00A47D98">
      <w:pPr>
        <w:numPr>
          <w:ilvl w:val="0"/>
          <w:numId w:val="32"/>
        </w:numPr>
        <w:spacing w:line="360" w:lineRule="auto"/>
        <w:contextualSpacing/>
        <w:rPr>
          <w:rFonts w:cs="Arial"/>
          <w:szCs w:val="24"/>
        </w:rPr>
      </w:pPr>
      <w:r w:rsidRPr="00B814B3">
        <w:rPr>
          <w:rFonts w:cs="Arial"/>
          <w:szCs w:val="24"/>
        </w:rPr>
        <w:t>3 odour units for moderately offensive odours</w:t>
      </w:r>
    </w:p>
    <w:p w14:paraId="29218A8E" w14:textId="77777777" w:rsidR="00A47D98" w:rsidRPr="00B814B3" w:rsidRDefault="00A47D98" w:rsidP="00A47D98">
      <w:pPr>
        <w:numPr>
          <w:ilvl w:val="0"/>
          <w:numId w:val="32"/>
        </w:numPr>
        <w:spacing w:line="360" w:lineRule="auto"/>
        <w:contextualSpacing/>
        <w:rPr>
          <w:rFonts w:cs="Arial"/>
          <w:szCs w:val="24"/>
        </w:rPr>
      </w:pPr>
      <w:r w:rsidRPr="00B814B3">
        <w:rPr>
          <w:rFonts w:cs="Arial"/>
          <w:szCs w:val="24"/>
        </w:rPr>
        <w:t>6 odour units for less offensive odours</w:t>
      </w:r>
    </w:p>
    <w:p w14:paraId="06CD43CE" w14:textId="77777777" w:rsidR="00A47D98" w:rsidRPr="00B814B3" w:rsidRDefault="00A47D98" w:rsidP="00A47D98">
      <w:pPr>
        <w:spacing w:line="360" w:lineRule="auto"/>
        <w:rPr>
          <w:rFonts w:cs="Arial"/>
          <w:szCs w:val="24"/>
        </w:rPr>
      </w:pPr>
    </w:p>
    <w:p w14:paraId="0BAEDDA0" w14:textId="4C2565B9" w:rsidR="00A47D98" w:rsidRPr="00B814B3" w:rsidRDefault="00A47D98" w:rsidP="008E5BB3">
      <w:pPr>
        <w:pStyle w:val="DraftingNoteText"/>
        <w:rPr>
          <w:i w:val="0"/>
          <w:color w:val="auto"/>
        </w:rPr>
      </w:pPr>
      <w:r w:rsidRPr="00B814B3">
        <w:rPr>
          <w:i w:val="0"/>
          <w:color w:val="auto"/>
        </w:rPr>
        <w:t xml:space="preserve">Odours from poultry rearing are usually placed in the moderately offensive category. </w:t>
      </w:r>
      <w:proofErr w:type="gramStart"/>
      <w:r w:rsidRPr="00B814B3">
        <w:rPr>
          <w:i w:val="0"/>
          <w:color w:val="auto"/>
        </w:rPr>
        <w:t>Therefore</w:t>
      </w:r>
      <w:proofErr w:type="gramEnd"/>
      <w:r w:rsidRPr="00B814B3">
        <w:rPr>
          <w:i w:val="0"/>
          <w:color w:val="auto"/>
        </w:rPr>
        <w:t xml:space="preserve"> for their modelling the applicant has used the benchmark of 3.0 </w:t>
      </w:r>
      <w:r w:rsidRPr="00B814B3">
        <w:rPr>
          <w:i w:val="0"/>
          <w:color w:val="auto"/>
          <w:sz w:val="20"/>
        </w:rPr>
        <w:t>OU</w:t>
      </w:r>
      <w:r w:rsidRPr="00B814B3">
        <w:rPr>
          <w:i w:val="0"/>
          <w:color w:val="auto"/>
          <w:vertAlign w:val="subscript"/>
        </w:rPr>
        <w:t>E</w:t>
      </w:r>
      <w:r w:rsidRPr="00B814B3">
        <w:rPr>
          <w:i w:val="0"/>
          <w:color w:val="auto"/>
        </w:rPr>
        <w:t>/m</w:t>
      </w:r>
      <w:r w:rsidRPr="00B814B3">
        <w:rPr>
          <w:i w:val="0"/>
          <w:color w:val="auto"/>
          <w:vertAlign w:val="superscript"/>
        </w:rPr>
        <w:t>3</w:t>
      </w:r>
      <w:r w:rsidRPr="00B814B3">
        <w:rPr>
          <w:i w:val="0"/>
          <w:color w:val="auto"/>
        </w:rPr>
        <w:t xml:space="preserve"> to assess the potential impact of odour on nearby sensitive receptors. Modelling has been carried out based on emissions from </w:t>
      </w:r>
      <w:r w:rsidR="00031FB7">
        <w:rPr>
          <w:i w:val="0"/>
          <w:color w:val="auto"/>
        </w:rPr>
        <w:t>two</w:t>
      </w:r>
      <w:r w:rsidRPr="00B814B3">
        <w:rPr>
          <w:i w:val="0"/>
          <w:color w:val="auto"/>
        </w:rPr>
        <w:t xml:space="preserve"> poultr</w:t>
      </w:r>
      <w:r w:rsidR="00031FB7">
        <w:rPr>
          <w:i w:val="0"/>
          <w:color w:val="auto"/>
        </w:rPr>
        <w:t>y houses</w:t>
      </w:r>
      <w:r w:rsidRPr="00B814B3">
        <w:rPr>
          <w:i w:val="0"/>
          <w:color w:val="auto"/>
        </w:rPr>
        <w:t>.</w:t>
      </w:r>
    </w:p>
    <w:p w14:paraId="4E7907E9" w14:textId="77777777" w:rsidR="00A47D98" w:rsidRPr="00B814B3" w:rsidRDefault="00A47D98" w:rsidP="008E5BB3">
      <w:pPr>
        <w:pStyle w:val="DraftingNoteText"/>
        <w:rPr>
          <w:i w:val="0"/>
          <w:color w:val="auto"/>
        </w:rPr>
      </w:pPr>
    </w:p>
    <w:p w14:paraId="143145BF" w14:textId="77777777" w:rsidR="00A47D98" w:rsidRPr="00F62D62" w:rsidRDefault="00A47D98" w:rsidP="00A47D98">
      <w:pPr>
        <w:spacing w:line="360" w:lineRule="auto"/>
        <w:rPr>
          <w:rFonts w:cs="Arial"/>
          <w:szCs w:val="24"/>
        </w:rPr>
      </w:pPr>
      <w:r>
        <w:rPr>
          <w:rFonts w:cs="Arial"/>
          <w:szCs w:val="24"/>
        </w:rPr>
        <w:t>The a</w:t>
      </w:r>
      <w:r w:rsidRPr="00F62D62">
        <w:rPr>
          <w:rFonts w:cs="Arial"/>
          <w:szCs w:val="24"/>
        </w:rPr>
        <w:t>pplicant has described the following measures which will be in place to minimise odour emissions during house depopulation/de-littering:</w:t>
      </w:r>
    </w:p>
    <w:p w14:paraId="414D6A88" w14:textId="77777777" w:rsidR="00A47D98" w:rsidRPr="00F62D62" w:rsidRDefault="00A47D98" w:rsidP="00A47D98">
      <w:pPr>
        <w:spacing w:line="360" w:lineRule="auto"/>
        <w:ind w:left="720"/>
        <w:contextualSpacing/>
        <w:rPr>
          <w:rFonts w:cs="Arial"/>
          <w:szCs w:val="24"/>
        </w:rPr>
      </w:pPr>
    </w:p>
    <w:p w14:paraId="51FCBB72" w14:textId="77777777" w:rsidR="00A47D98" w:rsidRPr="00F62D62" w:rsidRDefault="00A47D98" w:rsidP="00A47D98">
      <w:pPr>
        <w:numPr>
          <w:ilvl w:val="0"/>
          <w:numId w:val="33"/>
        </w:numPr>
        <w:spacing w:line="360" w:lineRule="auto"/>
        <w:contextualSpacing/>
        <w:jc w:val="left"/>
        <w:rPr>
          <w:rFonts w:cs="Arial"/>
          <w:szCs w:val="24"/>
        </w:rPr>
      </w:pPr>
      <w:r w:rsidRPr="00F62D62">
        <w:rPr>
          <w:rFonts w:cs="Arial"/>
          <w:szCs w:val="24"/>
        </w:rPr>
        <w:t>Litter will be placed carefully into trailers positioned close to house doors;</w:t>
      </w:r>
    </w:p>
    <w:p w14:paraId="67AFEEA9" w14:textId="77777777" w:rsidR="00A47D98" w:rsidRPr="00F62D62" w:rsidRDefault="00A47D98" w:rsidP="00A47D98">
      <w:pPr>
        <w:numPr>
          <w:ilvl w:val="0"/>
          <w:numId w:val="33"/>
        </w:numPr>
        <w:spacing w:line="360" w:lineRule="auto"/>
        <w:contextualSpacing/>
        <w:jc w:val="left"/>
        <w:rPr>
          <w:rFonts w:cs="Arial"/>
          <w:szCs w:val="24"/>
        </w:rPr>
      </w:pPr>
      <w:r w:rsidRPr="00F62D62">
        <w:rPr>
          <w:rFonts w:cs="Arial"/>
          <w:szCs w:val="24"/>
        </w:rPr>
        <w:t xml:space="preserve">Trailers containing spent litter will be sheeted before leaving the fill position; </w:t>
      </w:r>
    </w:p>
    <w:p w14:paraId="6363B8F6" w14:textId="77777777" w:rsidR="00A47D98" w:rsidRPr="00F62D62" w:rsidRDefault="00A47D98" w:rsidP="00A47D98">
      <w:pPr>
        <w:numPr>
          <w:ilvl w:val="0"/>
          <w:numId w:val="33"/>
        </w:numPr>
        <w:spacing w:line="360" w:lineRule="auto"/>
        <w:contextualSpacing/>
        <w:jc w:val="left"/>
        <w:rPr>
          <w:rFonts w:cs="Arial"/>
          <w:szCs w:val="24"/>
        </w:rPr>
      </w:pPr>
      <w:r w:rsidRPr="00F62D62">
        <w:rPr>
          <w:rFonts w:cs="Arial"/>
          <w:szCs w:val="24"/>
        </w:rPr>
        <w:t>Clean out will be carried out as soon as possible following destocking;</w:t>
      </w:r>
    </w:p>
    <w:p w14:paraId="03BBA0F8" w14:textId="77777777" w:rsidR="00A47D98" w:rsidRPr="00F62D62" w:rsidRDefault="00A47D98" w:rsidP="008E5BB3">
      <w:pPr>
        <w:pStyle w:val="DraftingNoteText"/>
      </w:pPr>
    </w:p>
    <w:p w14:paraId="501AF746" w14:textId="6E21410F" w:rsidR="00A47D98" w:rsidRPr="00F62D62" w:rsidRDefault="00A47D98" w:rsidP="008E5BB3">
      <w:pPr>
        <w:pStyle w:val="DDtext"/>
      </w:pPr>
      <w:r w:rsidRPr="00F62D62">
        <w:t>The applicant has submitted an odour management plan (OMP) for the installation as required by EPR 6.09 “</w:t>
      </w:r>
      <w:r w:rsidRPr="00F62D62">
        <w:rPr>
          <w:i/>
        </w:rPr>
        <w:t>How to Comply with your Permit for Intensive Farming”</w:t>
      </w:r>
      <w:r w:rsidRPr="00F62D62">
        <w:t xml:space="preserve"> because there are sensitive receptors within 400 metres of the installation.  The OMP describes the measures and controls in place to minimise odour and includes daily olfactory checks. </w:t>
      </w:r>
    </w:p>
    <w:p w14:paraId="358D2693" w14:textId="77777777" w:rsidR="00A47D98" w:rsidRPr="00F62D62" w:rsidRDefault="00A47D98" w:rsidP="008E5BB3">
      <w:pPr>
        <w:pStyle w:val="DDtext"/>
      </w:pPr>
    </w:p>
    <w:p w14:paraId="030DAFB2" w14:textId="77777777" w:rsidR="00A47D98" w:rsidRPr="00F62D62" w:rsidRDefault="00A47D98" w:rsidP="008E5BB3">
      <w:pPr>
        <w:pStyle w:val="DDtext"/>
      </w:pPr>
      <w:r w:rsidRPr="00F62D62">
        <w:t>We have compared the measures proposed for the site to the BAT standards in EPR 6.09 and are satisfied that the techniques represent appropriate measures for the installation. The OMP has been incorporated into the operating techniques section of the permit.</w:t>
      </w:r>
    </w:p>
    <w:p w14:paraId="3F19EE6B" w14:textId="77777777" w:rsidR="00A47D98" w:rsidRPr="00F62D62" w:rsidRDefault="00A47D98" w:rsidP="008E5BB3">
      <w:pPr>
        <w:pStyle w:val="DDtext"/>
      </w:pPr>
    </w:p>
    <w:p w14:paraId="60DC65E6" w14:textId="77777777" w:rsidR="00A47D98" w:rsidRPr="00F62D62" w:rsidRDefault="00A47D98" w:rsidP="008E5BB3">
      <w:pPr>
        <w:pStyle w:val="DDtext"/>
      </w:pPr>
      <w:r w:rsidRPr="00AC5E68">
        <w:t>Permit condition 3.3.1 requires</w:t>
      </w:r>
      <w:r w:rsidRPr="00F62D62">
        <w:t xml:space="preserve"> that emissions from the activities are free from odour at levels likely to cause pollution outside the site.  We are satisfied that this condition will be sufficiently protective in conjunction with</w:t>
      </w:r>
      <w:r>
        <w:t xml:space="preserve"> the measures described by the a</w:t>
      </w:r>
      <w:r w:rsidRPr="00F62D62">
        <w:t>pplicant for minimising odour production at the installation.</w:t>
      </w:r>
    </w:p>
    <w:p w14:paraId="023E1009" w14:textId="77777777" w:rsidR="00A47D98" w:rsidRPr="00AC5E68" w:rsidRDefault="00A47D98" w:rsidP="008E5BB3">
      <w:pPr>
        <w:pStyle w:val="DDtext"/>
      </w:pPr>
    </w:p>
    <w:p w14:paraId="599B0EDA" w14:textId="6E0CE68B" w:rsidR="005B2BCC" w:rsidRDefault="00A47D98" w:rsidP="008E5BB3">
      <w:pPr>
        <w:pStyle w:val="DraftingNoteText"/>
      </w:pPr>
      <w:r w:rsidRPr="00AC5E68">
        <w:rPr>
          <w:i w:val="0"/>
          <w:color w:val="auto"/>
        </w:rPr>
        <w:t xml:space="preserve">We are satisfied that the risk from the permitted facility of odour pollution at nearby receptors is not significant. NRW has assessed the modelling in detail and is satisfied that it accurately represents the predicted odours.  It is recognised that this modelling does only represent the expected odour concentrations for 98% of the time and that </w:t>
      </w:r>
      <w:r w:rsidRPr="00AC5E68">
        <w:rPr>
          <w:i w:val="0"/>
          <w:color w:val="auto"/>
        </w:rPr>
        <w:lastRenderedPageBreak/>
        <w:t>odours may be higher for the remaining 2% of the time. NRW is not able to ensure that odour impacts on nearby receptors are reduced to zero, but is determined to ensure that they are minimised</w:t>
      </w:r>
      <w:r w:rsidRPr="00A47D98">
        <w:t>.</w:t>
      </w:r>
    </w:p>
    <w:p w14:paraId="7FF55582" w14:textId="77777777" w:rsidR="00A47D98" w:rsidRPr="00A47D98" w:rsidRDefault="00A47D98" w:rsidP="008E5BB3">
      <w:pPr>
        <w:pStyle w:val="DraftingNoteText"/>
      </w:pPr>
    </w:p>
    <w:p w14:paraId="6C1D109C" w14:textId="3276B36D" w:rsidR="00565A02" w:rsidRDefault="00565A02" w:rsidP="00565A02">
      <w:pPr>
        <w:pStyle w:val="Heading3"/>
      </w:pPr>
      <w:bookmarkStart w:id="44" w:name="_Toc497396781"/>
      <w:r>
        <w:t>5.3</w:t>
      </w:r>
      <w:r>
        <w:tab/>
        <w:t>Assessment of impact to surface and ground water</w:t>
      </w:r>
      <w:bookmarkEnd w:id="43"/>
      <w:bookmarkEnd w:id="44"/>
    </w:p>
    <w:p w14:paraId="12AA1C5B" w14:textId="77777777" w:rsidR="00546A50" w:rsidRDefault="00546A50" w:rsidP="00565A02">
      <w:pPr>
        <w:pStyle w:val="Heading3"/>
      </w:pPr>
      <w:bookmarkStart w:id="45" w:name="_Toc453077990"/>
    </w:p>
    <w:p w14:paraId="230E938C" w14:textId="64738939" w:rsidR="00546A50" w:rsidRPr="00816944" w:rsidRDefault="00054287" w:rsidP="00054287">
      <w:pPr>
        <w:spacing w:line="360" w:lineRule="auto"/>
      </w:pPr>
      <w:r w:rsidRPr="00816944">
        <w:t xml:space="preserve">Based upon the information in the application we are satisfied that the appropriate measures will be in place to prevent pollution of ground and surface water. Clean, uncontaminated rainwater from roofs and yard areas will drain to </w:t>
      </w:r>
      <w:r w:rsidR="00D4157A" w:rsidRPr="00816944">
        <w:t>a balancing pond (volume of 166m</w:t>
      </w:r>
      <w:r w:rsidR="00D4157A" w:rsidRPr="00816944">
        <w:rPr>
          <w:vertAlign w:val="superscript"/>
        </w:rPr>
        <w:t>3</w:t>
      </w:r>
      <w:r w:rsidR="00D4157A" w:rsidRPr="00816944">
        <w:t xml:space="preserve"> and 1m depth)</w:t>
      </w:r>
      <w:r w:rsidRPr="00816944">
        <w:t xml:space="preserve">. </w:t>
      </w:r>
      <w:r w:rsidR="00D4157A" w:rsidRPr="00816944">
        <w:t>A hydro</w:t>
      </w:r>
      <w:r w:rsidR="00475536" w:rsidRPr="00816944">
        <w:t xml:space="preserve"> </w:t>
      </w:r>
      <w:r w:rsidR="00D4157A" w:rsidRPr="00816944">
        <w:t xml:space="preserve">brake will be used to limit the outfall of the attenuation pond to 5 litres per second. </w:t>
      </w:r>
      <w:r w:rsidRPr="00816944">
        <w:t>Any lightly contaminated yard wash will be directed to a sealed underground tank.</w:t>
      </w:r>
      <w:r w:rsidR="00D4157A" w:rsidRPr="00816944">
        <w:t xml:space="preserve"> Concerns were raised by the local NRW area team regarding </w:t>
      </w:r>
      <w:r w:rsidR="00475536" w:rsidRPr="00816944">
        <w:t>the potential run off of contaminated dirty water during the operational and clean out phases of the poultry houses. To mitigate the potential of any contaminated water from entering the nearby watercourse the applicant will install a curb around the hardstanding areas to prevent run off</w:t>
      </w:r>
      <w:r w:rsidR="003D2AA6">
        <w:t>, also clean and dirty water drains will be kept separate as shown on the site drainage plan</w:t>
      </w:r>
      <w:r w:rsidR="00475536" w:rsidRPr="00816944">
        <w:t>.</w:t>
      </w:r>
    </w:p>
    <w:p w14:paraId="0D5B0CD1" w14:textId="77777777" w:rsidR="00054287" w:rsidRPr="00054287" w:rsidRDefault="00054287" w:rsidP="00054287">
      <w:pPr>
        <w:rPr>
          <w:lang w:eastAsia="en-US"/>
        </w:rPr>
      </w:pPr>
    </w:p>
    <w:p w14:paraId="256F1150" w14:textId="59E0BD85" w:rsidR="00565A02" w:rsidRDefault="00565A02" w:rsidP="00565A02">
      <w:pPr>
        <w:pStyle w:val="Heading3"/>
      </w:pPr>
      <w:bookmarkStart w:id="46" w:name="_Toc497396782"/>
      <w:r>
        <w:t>5</w:t>
      </w:r>
      <w:r w:rsidRPr="00897881">
        <w:t>.4</w:t>
      </w:r>
      <w:r w:rsidRPr="00465368">
        <w:tab/>
      </w:r>
      <w:r w:rsidRPr="00897881">
        <w:t>Emissions to sewer</w:t>
      </w:r>
      <w:bookmarkEnd w:id="45"/>
      <w:bookmarkEnd w:id="46"/>
    </w:p>
    <w:p w14:paraId="1532EDF1" w14:textId="77777777" w:rsidR="00546A50" w:rsidRDefault="00546A50" w:rsidP="00565A02">
      <w:pPr>
        <w:pStyle w:val="Heading3"/>
      </w:pPr>
      <w:bookmarkStart w:id="47" w:name="_Toc453077991"/>
    </w:p>
    <w:p w14:paraId="6A05F302" w14:textId="76A6D7BB" w:rsidR="009278D2" w:rsidRPr="005176A8" w:rsidRDefault="009278D2" w:rsidP="009278D2">
      <w:pPr>
        <w:spacing w:line="360" w:lineRule="auto"/>
      </w:pPr>
      <w:r w:rsidRPr="005176A8">
        <w:t xml:space="preserve">There are no emissions to sewer. When birds are removed from the poultry houses, the site will be pressure washed, disinfected and dried out prior to the next cycle. All wash waters will be contained in </w:t>
      </w:r>
      <w:r w:rsidR="00816944">
        <w:t xml:space="preserve">a </w:t>
      </w:r>
      <w:r w:rsidRPr="005176A8">
        <w:t>sealed underground tank.</w:t>
      </w:r>
    </w:p>
    <w:p w14:paraId="5DDEE322" w14:textId="77777777" w:rsidR="00546A50" w:rsidRDefault="00546A50" w:rsidP="00565A02">
      <w:pPr>
        <w:pStyle w:val="Heading3"/>
      </w:pPr>
    </w:p>
    <w:p w14:paraId="17F9546B" w14:textId="0F004E16" w:rsidR="00565A02" w:rsidRPr="00565A02" w:rsidRDefault="00565A02" w:rsidP="00565A02">
      <w:pPr>
        <w:pStyle w:val="Heading3"/>
      </w:pPr>
      <w:bookmarkStart w:id="48" w:name="_Toc497396783"/>
      <w:r>
        <w:t>5</w:t>
      </w:r>
      <w:r w:rsidRPr="00236235">
        <w:t>.5</w:t>
      </w:r>
      <w:r w:rsidRPr="00236235">
        <w:tab/>
        <w:t>Fugitive emissions</w:t>
      </w:r>
      <w:bookmarkEnd w:id="47"/>
      <w:bookmarkEnd w:id="48"/>
    </w:p>
    <w:p w14:paraId="62EB84DE" w14:textId="77777777" w:rsidR="00546A50" w:rsidRDefault="00546A50" w:rsidP="00565A02">
      <w:pPr>
        <w:pStyle w:val="Heading3"/>
      </w:pPr>
      <w:bookmarkStart w:id="49" w:name="_Toc453077992"/>
    </w:p>
    <w:p w14:paraId="64B91B85" w14:textId="77777777" w:rsidR="009278D2" w:rsidRDefault="009278D2" w:rsidP="008E5BB3">
      <w:pPr>
        <w:pStyle w:val="DD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p>
    <w:p w14:paraId="005523CD" w14:textId="77777777" w:rsidR="00546A50" w:rsidRDefault="00546A50" w:rsidP="00565A02">
      <w:pPr>
        <w:pStyle w:val="Heading3"/>
      </w:pPr>
    </w:p>
    <w:p w14:paraId="0D1ABAE8" w14:textId="0DB65D5F" w:rsidR="00565A02" w:rsidRDefault="00565A02" w:rsidP="00565A02">
      <w:pPr>
        <w:pStyle w:val="Heading3"/>
      </w:pPr>
      <w:bookmarkStart w:id="50" w:name="_Toc497396784"/>
      <w:r>
        <w:t>5.6</w:t>
      </w:r>
      <w:r>
        <w:tab/>
        <w:t xml:space="preserve"> Noise Assessment</w:t>
      </w:r>
      <w:bookmarkEnd w:id="49"/>
      <w:bookmarkEnd w:id="50"/>
    </w:p>
    <w:p w14:paraId="441F665F" w14:textId="77777777" w:rsidR="00546A50" w:rsidRDefault="00546A50" w:rsidP="00565A02">
      <w:pPr>
        <w:pStyle w:val="Heading3"/>
      </w:pPr>
      <w:bookmarkStart w:id="51" w:name="_Toc453077993"/>
    </w:p>
    <w:p w14:paraId="2CB5202D" w14:textId="77777777" w:rsidR="009278D2" w:rsidRPr="009278D2" w:rsidRDefault="009278D2" w:rsidP="009278D2">
      <w:pPr>
        <w:spacing w:line="360" w:lineRule="auto"/>
        <w:rPr>
          <w:rFonts w:cs="Arial"/>
          <w:color w:val="FF0000"/>
          <w:szCs w:val="24"/>
        </w:rPr>
      </w:pPr>
      <w:r w:rsidRPr="00E81CA3">
        <w:rPr>
          <w:rFonts w:cs="Arial"/>
          <w:szCs w:val="24"/>
        </w:rPr>
        <w:t>A risk assessment of the potential impact of noise from the site on nearby sensitive receptors has been carried out by the applicant. Potential sources of noise include vehicles travelling to and from site, ventilation fans, feed transferring from lorries to bins, bird catching and clean out operations.</w:t>
      </w:r>
    </w:p>
    <w:p w14:paraId="3BA0380A" w14:textId="3AF38FEB" w:rsidR="009278D2" w:rsidRDefault="009278D2" w:rsidP="009278D2">
      <w:pPr>
        <w:spacing w:line="360" w:lineRule="auto"/>
        <w:rPr>
          <w:rFonts w:cs="Arial"/>
          <w:color w:val="FF0000"/>
          <w:szCs w:val="24"/>
        </w:rPr>
      </w:pPr>
    </w:p>
    <w:p w14:paraId="13F3064A" w14:textId="1135A2A9" w:rsidR="00E81CA3" w:rsidRPr="008728BD" w:rsidRDefault="008728BD" w:rsidP="009278D2">
      <w:pPr>
        <w:spacing w:line="360" w:lineRule="auto"/>
        <w:rPr>
          <w:rFonts w:cs="Arial"/>
          <w:szCs w:val="24"/>
        </w:rPr>
      </w:pPr>
      <w:r w:rsidRPr="008728BD">
        <w:rPr>
          <w:rFonts w:cs="Arial"/>
          <w:szCs w:val="24"/>
        </w:rPr>
        <w:lastRenderedPageBreak/>
        <w:t xml:space="preserve">There are sensitive receptors within 400 metres of the installation. </w:t>
      </w:r>
      <w:r w:rsidR="00E81CA3" w:rsidRPr="008728BD">
        <w:rPr>
          <w:rFonts w:cs="Arial"/>
          <w:szCs w:val="24"/>
        </w:rPr>
        <w:t xml:space="preserve">The applicant completed a noise </w:t>
      </w:r>
      <w:r w:rsidR="00452B1B" w:rsidRPr="008728BD">
        <w:rPr>
          <w:rFonts w:cs="Arial"/>
          <w:szCs w:val="24"/>
        </w:rPr>
        <w:t>assessment report</w:t>
      </w:r>
      <w:r w:rsidRPr="008728BD">
        <w:rPr>
          <w:rFonts w:cs="Arial"/>
          <w:szCs w:val="24"/>
        </w:rPr>
        <w:t>, the report predicted that the resultant noise impact from the proposed poultry sheds would be low during the day and very low to negligible during the night. Modelling predicted that with 100% extract fans operating the noise emissions at the nearest dwelling would not exceed 30dB during the day and 25dB during the night time. To put these noise levels in context a whisper is around 30dB and rustling leaves around 20dB.</w:t>
      </w:r>
    </w:p>
    <w:p w14:paraId="265EB010" w14:textId="77777777" w:rsidR="005714E2" w:rsidRPr="009278D2" w:rsidRDefault="005714E2" w:rsidP="009278D2">
      <w:pPr>
        <w:spacing w:line="360" w:lineRule="auto"/>
        <w:rPr>
          <w:rFonts w:cs="Arial"/>
          <w:color w:val="FF0000"/>
          <w:szCs w:val="24"/>
        </w:rPr>
      </w:pPr>
    </w:p>
    <w:p w14:paraId="0C929B5F" w14:textId="047BF20F" w:rsidR="009278D2" w:rsidRPr="00E81CA3" w:rsidRDefault="009278D2" w:rsidP="009278D2">
      <w:pPr>
        <w:spacing w:line="360" w:lineRule="auto"/>
        <w:rPr>
          <w:rFonts w:cs="Arial"/>
          <w:szCs w:val="24"/>
        </w:rPr>
      </w:pPr>
      <w:r w:rsidRPr="00E81CA3">
        <w:rPr>
          <w:rFonts w:cs="Arial"/>
          <w:szCs w:val="24"/>
        </w:rPr>
        <w:t xml:space="preserve">The applicant </w:t>
      </w:r>
      <w:r w:rsidR="008728BD">
        <w:rPr>
          <w:rFonts w:cs="Arial"/>
          <w:szCs w:val="24"/>
        </w:rPr>
        <w:t>also</w:t>
      </w:r>
      <w:r w:rsidRPr="00E81CA3">
        <w:rPr>
          <w:rFonts w:cs="Arial"/>
          <w:szCs w:val="24"/>
        </w:rPr>
        <w:t xml:space="preserve"> submitted a noise management plan (NMP) for the installation as required by EPR 6.09 “</w:t>
      </w:r>
      <w:r w:rsidRPr="00E81CA3">
        <w:rPr>
          <w:rFonts w:cs="Arial"/>
          <w:i/>
          <w:szCs w:val="24"/>
        </w:rPr>
        <w:t>How to Comply with your Permit for Intensive Farming”.</w:t>
      </w:r>
      <w:r w:rsidRPr="00E81CA3">
        <w:rPr>
          <w:rFonts w:cs="Arial"/>
          <w:szCs w:val="24"/>
        </w:rPr>
        <w:t xml:space="preserve"> The NMP describes the measures and controls in place to minimise noise and includes twice daily inspections of the site. </w:t>
      </w:r>
    </w:p>
    <w:p w14:paraId="6F5F46C7" w14:textId="77777777" w:rsidR="009278D2" w:rsidRPr="00E81CA3" w:rsidRDefault="009278D2" w:rsidP="009278D2">
      <w:pPr>
        <w:spacing w:line="360" w:lineRule="auto"/>
        <w:rPr>
          <w:rFonts w:cs="Arial"/>
          <w:szCs w:val="24"/>
        </w:rPr>
      </w:pPr>
    </w:p>
    <w:p w14:paraId="352B3422" w14:textId="5E56BA3F" w:rsidR="009278D2" w:rsidRPr="00E81CA3" w:rsidRDefault="009278D2" w:rsidP="009278D2">
      <w:pPr>
        <w:spacing w:line="360" w:lineRule="auto"/>
        <w:rPr>
          <w:rFonts w:cs="Arial"/>
          <w:szCs w:val="24"/>
        </w:rPr>
      </w:pPr>
      <w:r w:rsidRPr="00E81CA3">
        <w:rPr>
          <w:rFonts w:cs="Arial"/>
          <w:szCs w:val="24"/>
        </w:rPr>
        <w:t>The noise management plan states that roof mounted ventilation fans will be subject to regular, end of cycle maintenance by qualified electricians</w:t>
      </w:r>
      <w:r w:rsidR="009008CD" w:rsidRPr="00E81CA3">
        <w:rPr>
          <w:rFonts w:cs="Arial"/>
          <w:szCs w:val="24"/>
        </w:rPr>
        <w:t>.</w:t>
      </w:r>
      <w:r w:rsidRPr="00E81CA3">
        <w:rPr>
          <w:rFonts w:cs="Arial"/>
          <w:szCs w:val="24"/>
        </w:rPr>
        <w:t xml:space="preserve"> Good maintenance and cleaning procedures will ensure additional noise from out of balance or worn roof mounted ventilation fans is unlikely to occur. Effective inspection and maintenance forms a key part of compliance </w:t>
      </w:r>
      <w:r w:rsidRPr="00AC5E68">
        <w:rPr>
          <w:rFonts w:cs="Arial"/>
          <w:szCs w:val="24"/>
        </w:rPr>
        <w:t>with permit condition 1.1.1 on environmental management systems and condition 1.1.2 on associated record keeping</w:t>
      </w:r>
      <w:r w:rsidRPr="00E81CA3">
        <w:rPr>
          <w:rFonts w:cs="Arial"/>
          <w:szCs w:val="24"/>
        </w:rPr>
        <w:t xml:space="preserve">. </w:t>
      </w:r>
    </w:p>
    <w:p w14:paraId="557BCF4C" w14:textId="77777777" w:rsidR="009278D2" w:rsidRPr="00E81CA3" w:rsidRDefault="009278D2" w:rsidP="009278D2">
      <w:pPr>
        <w:spacing w:line="360" w:lineRule="auto"/>
        <w:rPr>
          <w:rFonts w:cs="Arial"/>
          <w:szCs w:val="24"/>
        </w:rPr>
      </w:pPr>
    </w:p>
    <w:p w14:paraId="09CC7360" w14:textId="51A570A1" w:rsidR="009278D2" w:rsidRPr="00E81CA3" w:rsidRDefault="009278D2" w:rsidP="009278D2">
      <w:pPr>
        <w:spacing w:line="360" w:lineRule="auto"/>
        <w:rPr>
          <w:rFonts w:cs="Arial"/>
          <w:szCs w:val="24"/>
        </w:rPr>
      </w:pPr>
      <w:r w:rsidRPr="00E81CA3">
        <w:rPr>
          <w:rFonts w:cs="Arial"/>
          <w:szCs w:val="24"/>
        </w:rPr>
        <w:t>We are satisfied that vibration is unlikely to be an issue at the installation.  The nature of the intensive farming operation means that there are no significant sources of vibration on site.</w:t>
      </w:r>
    </w:p>
    <w:p w14:paraId="0372D869" w14:textId="77777777" w:rsidR="009278D2" w:rsidRPr="00E81CA3" w:rsidRDefault="009278D2" w:rsidP="009278D2">
      <w:pPr>
        <w:spacing w:line="360" w:lineRule="auto"/>
        <w:rPr>
          <w:rFonts w:cs="Arial"/>
          <w:szCs w:val="24"/>
        </w:rPr>
      </w:pPr>
    </w:p>
    <w:p w14:paraId="67E4DFE7" w14:textId="77777777" w:rsidR="009278D2" w:rsidRPr="00E81CA3" w:rsidRDefault="009278D2" w:rsidP="009278D2">
      <w:pPr>
        <w:spacing w:line="360" w:lineRule="auto"/>
        <w:rPr>
          <w:rFonts w:cs="Arial"/>
          <w:szCs w:val="24"/>
        </w:rPr>
      </w:pPr>
      <w:r w:rsidRPr="00E81CA3">
        <w:rPr>
          <w:rFonts w:cs="Arial"/>
          <w:szCs w:val="24"/>
        </w:rPr>
        <w:t>We have compared the measures proposed for the site to the BAT standards in EPR 6.09 and are satisfied that the techniques represent appropriate measures for the installation. The NMP has been incorporated into the operating techniques section of the permit.</w:t>
      </w:r>
    </w:p>
    <w:p w14:paraId="526E7DC1" w14:textId="77777777" w:rsidR="009278D2" w:rsidRPr="00E81CA3" w:rsidRDefault="009278D2" w:rsidP="009278D2">
      <w:pPr>
        <w:spacing w:line="360" w:lineRule="auto"/>
        <w:rPr>
          <w:rFonts w:cs="Arial"/>
        </w:rPr>
      </w:pPr>
      <w:r w:rsidRPr="00E81CA3">
        <w:rPr>
          <w:rFonts w:cs="Arial"/>
          <w:szCs w:val="24"/>
        </w:rPr>
        <w:t xml:space="preserve"> </w:t>
      </w:r>
    </w:p>
    <w:p w14:paraId="73DB30F9" w14:textId="77777777" w:rsidR="009278D2" w:rsidRPr="00E81CA3" w:rsidRDefault="009278D2" w:rsidP="009278D2">
      <w:pPr>
        <w:spacing w:line="360" w:lineRule="auto"/>
        <w:rPr>
          <w:rFonts w:cs="Arial"/>
        </w:rPr>
      </w:pPr>
      <w:r w:rsidRPr="00AC5E68">
        <w:rPr>
          <w:rFonts w:cs="Arial"/>
        </w:rPr>
        <w:t>Permit condition 3.4.1 requires that</w:t>
      </w:r>
      <w:r w:rsidRPr="00E81CA3">
        <w:rPr>
          <w:rFonts w:cs="Arial"/>
        </w:rPr>
        <w:t xml:space="preserve"> emissions from the activities are free from noise at levels likely to cause pollution outside the site, as perceived by an officer of NRW.  We are satisfied that this condition will be sufficiently protective in conjunction with the measures described by the applicant for minimising odour production at the installation.</w:t>
      </w:r>
    </w:p>
    <w:p w14:paraId="03A73331" w14:textId="77777777" w:rsidR="00546A50" w:rsidRDefault="00546A50" w:rsidP="00565A02">
      <w:pPr>
        <w:pStyle w:val="Heading3"/>
      </w:pPr>
    </w:p>
    <w:bookmarkEnd w:id="51"/>
    <w:p w14:paraId="3C1EEEFB" w14:textId="77777777" w:rsidR="002A61BE" w:rsidRPr="002A61BE" w:rsidRDefault="002A61BE" w:rsidP="002A61BE">
      <w:pPr>
        <w:rPr>
          <w:lang w:eastAsia="en-US"/>
        </w:rPr>
      </w:pPr>
    </w:p>
    <w:p w14:paraId="7756FBE2" w14:textId="1A4E1977" w:rsidR="00565A02" w:rsidRDefault="00565A02" w:rsidP="00565A02">
      <w:pPr>
        <w:pStyle w:val="Heading3"/>
      </w:pPr>
      <w:bookmarkStart w:id="52" w:name="_Toc453077994"/>
      <w:bookmarkStart w:id="53" w:name="_Toc497396785"/>
      <w:r w:rsidRPr="007B53C3">
        <w:t>5.</w:t>
      </w:r>
      <w:r w:rsidR="009278D2">
        <w:t>7</w:t>
      </w:r>
      <w:r w:rsidRPr="007B53C3">
        <w:tab/>
        <w:t xml:space="preserve">Impact on Habitats sites, SSSIs, non-statutory conservation sites </w:t>
      </w:r>
      <w:proofErr w:type="spellStart"/>
      <w:r w:rsidRPr="007B53C3">
        <w:t>etc</w:t>
      </w:r>
      <w:bookmarkEnd w:id="52"/>
      <w:bookmarkEnd w:id="53"/>
      <w:proofErr w:type="spellEnd"/>
    </w:p>
    <w:p w14:paraId="1818C6B2" w14:textId="77777777" w:rsidR="009627D0" w:rsidRPr="00577F32" w:rsidRDefault="009627D0" w:rsidP="009627D0">
      <w:pPr>
        <w:rPr>
          <w:lang w:eastAsia="en-US"/>
        </w:rPr>
      </w:pPr>
    </w:p>
    <w:p w14:paraId="3D40A404" w14:textId="77777777" w:rsidR="00AF51C8" w:rsidRPr="00577F32" w:rsidRDefault="00AF51C8" w:rsidP="008E5BB3">
      <w:pPr>
        <w:pStyle w:val="DDtext"/>
      </w:pPr>
      <w:r w:rsidRPr="00577F32">
        <w:t>The application is within the relevant distance criteria of a site of heritage, landscape or nature conservation, and/or protected species or habitat.</w:t>
      </w:r>
    </w:p>
    <w:p w14:paraId="73E0F77B" w14:textId="77777777" w:rsidR="00AF51C8" w:rsidRPr="00577F32" w:rsidRDefault="00AF51C8" w:rsidP="008E5BB3">
      <w:pPr>
        <w:pStyle w:val="DDtext"/>
      </w:pPr>
    </w:p>
    <w:p w14:paraId="18831535" w14:textId="77777777" w:rsidR="00AF51C8" w:rsidRPr="00577F32" w:rsidRDefault="00AF51C8" w:rsidP="008E5BB3">
      <w:pPr>
        <w:pStyle w:val="DDtext"/>
      </w:pPr>
      <w:r w:rsidRPr="00577F32">
        <w:t>A full assessment of the application and its potential to affect the sites has been carried out as part of the permitting process.  We consider that the application will not affect the features of the sites.</w:t>
      </w:r>
    </w:p>
    <w:p w14:paraId="77D15EE7" w14:textId="77777777" w:rsidR="00AF51C8" w:rsidRPr="00577F32" w:rsidRDefault="00AF51C8" w:rsidP="008E5BB3">
      <w:pPr>
        <w:pStyle w:val="DDtext"/>
      </w:pPr>
    </w:p>
    <w:p w14:paraId="3632BD27" w14:textId="77777777" w:rsidR="00AF51C8" w:rsidRPr="00577F32" w:rsidRDefault="00AF51C8" w:rsidP="008E5BB3">
      <w:pPr>
        <w:pStyle w:val="DDtext"/>
      </w:pPr>
      <w:r w:rsidRPr="00577F32">
        <w:t>The following sites have been considered:</w:t>
      </w:r>
    </w:p>
    <w:p w14:paraId="538F571C" w14:textId="77777777" w:rsidR="00AF51C8" w:rsidRPr="00577F32" w:rsidRDefault="00AF51C8" w:rsidP="008E5BB3">
      <w:pPr>
        <w:pStyle w:val="DDtext"/>
      </w:pPr>
    </w:p>
    <w:p w14:paraId="3D0DB420" w14:textId="77777777" w:rsidR="00AF51C8" w:rsidRPr="00577F32" w:rsidRDefault="00AF51C8" w:rsidP="008E5BB3">
      <w:pPr>
        <w:pStyle w:val="DDtext"/>
      </w:pPr>
      <w:r w:rsidRPr="00577F32">
        <w:t xml:space="preserve">SAC, SPA and </w:t>
      </w:r>
      <w:proofErr w:type="spellStart"/>
      <w:r w:rsidRPr="00577F32">
        <w:t>Ramsar</w:t>
      </w:r>
      <w:proofErr w:type="spellEnd"/>
      <w:r w:rsidRPr="00577F32">
        <w:t xml:space="preserve"> sites (within 10km):</w:t>
      </w:r>
    </w:p>
    <w:p w14:paraId="51C3F921" w14:textId="7A637823" w:rsidR="00AF51C8" w:rsidRDefault="00BF3C80" w:rsidP="008E5BB3">
      <w:pPr>
        <w:pStyle w:val="DDtext"/>
      </w:pPr>
      <w:r w:rsidRPr="0047018C">
        <w:rPr>
          <w:b/>
        </w:rPr>
        <w:t>Midland Meres &amp; Mosses</w:t>
      </w:r>
      <w:r w:rsidR="00AF51C8" w:rsidRPr="0047018C">
        <w:t xml:space="preserve"> </w:t>
      </w:r>
      <w:proofErr w:type="spellStart"/>
      <w:r w:rsidR="00EC444B" w:rsidRPr="0047018C">
        <w:t>Ramsar</w:t>
      </w:r>
      <w:proofErr w:type="spellEnd"/>
      <w:r w:rsidR="00EC444B" w:rsidRPr="0047018C">
        <w:t>, which lies approximately 4.89</w:t>
      </w:r>
      <w:r w:rsidR="00AF51C8" w:rsidRPr="0047018C">
        <w:t xml:space="preserve">km </w:t>
      </w:r>
      <w:r w:rsidR="00EC444B" w:rsidRPr="0047018C">
        <w:t>north north-east</w:t>
      </w:r>
      <w:r w:rsidR="00AF51C8" w:rsidRPr="0047018C">
        <w:t xml:space="preserve"> of the site</w:t>
      </w:r>
      <w:r w:rsidR="00577F32" w:rsidRPr="0047018C">
        <w:t>.</w:t>
      </w:r>
    </w:p>
    <w:p w14:paraId="1E87A450" w14:textId="10C7519D" w:rsidR="00BF3C80" w:rsidRDefault="00BF3C80" w:rsidP="008E5BB3">
      <w:pPr>
        <w:pStyle w:val="DDtext"/>
      </w:pPr>
      <w:proofErr w:type="spellStart"/>
      <w:r w:rsidRPr="00577F32">
        <w:rPr>
          <w:b/>
        </w:rPr>
        <w:t>Granllyn</w:t>
      </w:r>
      <w:proofErr w:type="spellEnd"/>
      <w:r w:rsidRPr="00577F32">
        <w:rPr>
          <w:b/>
        </w:rPr>
        <w:t xml:space="preserve"> </w:t>
      </w:r>
      <w:r w:rsidRPr="00577F32">
        <w:t xml:space="preserve">SAC, which lies approximately </w:t>
      </w:r>
      <w:r w:rsidR="00EC444B" w:rsidRPr="00577F32">
        <w:t>9.13</w:t>
      </w:r>
      <w:r w:rsidRPr="00577F32">
        <w:t xml:space="preserve">km </w:t>
      </w:r>
      <w:r w:rsidR="00EC444B" w:rsidRPr="00577F32">
        <w:t>south west of the site</w:t>
      </w:r>
      <w:r w:rsidR="00577F32">
        <w:t>.</w:t>
      </w:r>
    </w:p>
    <w:p w14:paraId="00630B9D" w14:textId="0EF183C7" w:rsidR="00577F32" w:rsidRPr="00577F32" w:rsidRDefault="00EC444B" w:rsidP="008E5BB3">
      <w:pPr>
        <w:pStyle w:val="DDtext"/>
      </w:pPr>
      <w:r w:rsidRPr="00577F32">
        <w:rPr>
          <w:b/>
        </w:rPr>
        <w:t>Montgomery Canal</w:t>
      </w:r>
      <w:r w:rsidRPr="00577F32">
        <w:t xml:space="preserve"> SAC, which lies approximately 1.34km west of the site</w:t>
      </w:r>
      <w:r w:rsidR="00577F32">
        <w:t>.</w:t>
      </w:r>
    </w:p>
    <w:p w14:paraId="43952D0C" w14:textId="0DC1B112" w:rsidR="00EC444B" w:rsidRPr="00577F32" w:rsidRDefault="00EC444B" w:rsidP="008E5BB3">
      <w:pPr>
        <w:pStyle w:val="DDtext"/>
      </w:pPr>
      <w:r w:rsidRPr="00577F32">
        <w:rPr>
          <w:b/>
        </w:rPr>
        <w:t>Tanat and Vyrnwy Bat Sites</w:t>
      </w:r>
      <w:r w:rsidRPr="00577F32">
        <w:t xml:space="preserve"> SAC, which lies approximately 9.79km north west of the site</w:t>
      </w:r>
      <w:r w:rsidR="00577F32">
        <w:t>.</w:t>
      </w:r>
    </w:p>
    <w:p w14:paraId="66394818" w14:textId="77777777" w:rsidR="00AF51C8" w:rsidRPr="00577F32" w:rsidRDefault="00AF51C8" w:rsidP="008E5BB3">
      <w:pPr>
        <w:pStyle w:val="DDtext"/>
      </w:pPr>
    </w:p>
    <w:p w14:paraId="5D0186BF" w14:textId="3FEA09F7" w:rsidR="00577F32" w:rsidRPr="00577F32" w:rsidRDefault="00AF51C8" w:rsidP="008E5BB3">
      <w:pPr>
        <w:pStyle w:val="DDtext"/>
      </w:pPr>
      <w:r w:rsidRPr="00577F32">
        <w:t>SSSI (within 5km):</w:t>
      </w:r>
    </w:p>
    <w:p w14:paraId="73835562" w14:textId="4DD78B88" w:rsidR="00577F32" w:rsidRPr="00577F32" w:rsidRDefault="00577F32" w:rsidP="00577F32">
      <w:pPr>
        <w:spacing w:line="360" w:lineRule="auto"/>
      </w:pPr>
      <w:r w:rsidRPr="00577F32">
        <w:rPr>
          <w:b/>
        </w:rPr>
        <w:t>Morton Pool &amp; Pasture</w:t>
      </w:r>
      <w:r w:rsidRPr="00577F32">
        <w:t xml:space="preserve"> SSSI is located approximately 4.9km north east from the proposed installation</w:t>
      </w:r>
      <w:r>
        <w:t>.</w:t>
      </w:r>
    </w:p>
    <w:p w14:paraId="106F760F" w14:textId="0BDD4775" w:rsidR="00577F32" w:rsidRDefault="00577F32" w:rsidP="00577F32">
      <w:pPr>
        <w:spacing w:line="360" w:lineRule="auto"/>
      </w:pPr>
      <w:proofErr w:type="spellStart"/>
      <w:r w:rsidRPr="00577F32">
        <w:rPr>
          <w:b/>
        </w:rPr>
        <w:t>Llanymynech</w:t>
      </w:r>
      <w:proofErr w:type="spellEnd"/>
      <w:r w:rsidRPr="00577F32">
        <w:rPr>
          <w:b/>
        </w:rPr>
        <w:t xml:space="preserve"> &amp; </w:t>
      </w:r>
      <w:proofErr w:type="spellStart"/>
      <w:r w:rsidRPr="00577F32">
        <w:rPr>
          <w:b/>
        </w:rPr>
        <w:t>Llynclys</w:t>
      </w:r>
      <w:proofErr w:type="spellEnd"/>
      <w:r w:rsidRPr="00577F32">
        <w:rPr>
          <w:b/>
        </w:rPr>
        <w:t xml:space="preserve"> Hills</w:t>
      </w:r>
      <w:r w:rsidRPr="00577F32">
        <w:t xml:space="preserve"> </w:t>
      </w:r>
      <w:r w:rsidR="0047018C">
        <w:t xml:space="preserve">(Wales) </w:t>
      </w:r>
      <w:r w:rsidRPr="00577F32">
        <w:t>SSSI is located approximately 2.6km north north-west from the proposed installation</w:t>
      </w:r>
      <w:r>
        <w:t>.</w:t>
      </w:r>
    </w:p>
    <w:p w14:paraId="1F10CED4" w14:textId="421379CB" w:rsidR="00577F32" w:rsidRDefault="00577F32" w:rsidP="00577F32">
      <w:pPr>
        <w:spacing w:line="360" w:lineRule="auto"/>
      </w:pPr>
      <w:proofErr w:type="spellStart"/>
      <w:r w:rsidRPr="00577F32">
        <w:rPr>
          <w:b/>
        </w:rPr>
        <w:t>Llanymynech</w:t>
      </w:r>
      <w:proofErr w:type="spellEnd"/>
      <w:r w:rsidRPr="00577F32">
        <w:rPr>
          <w:b/>
        </w:rPr>
        <w:t xml:space="preserve"> &amp; </w:t>
      </w:r>
      <w:proofErr w:type="spellStart"/>
      <w:r w:rsidRPr="00577F32">
        <w:rPr>
          <w:b/>
        </w:rPr>
        <w:t>Llynclys</w:t>
      </w:r>
      <w:proofErr w:type="spellEnd"/>
      <w:r w:rsidRPr="00577F32">
        <w:rPr>
          <w:b/>
        </w:rPr>
        <w:t xml:space="preserve"> Hills</w:t>
      </w:r>
      <w:r w:rsidRPr="00577F32">
        <w:t xml:space="preserve"> </w:t>
      </w:r>
      <w:r w:rsidR="0047018C">
        <w:t xml:space="preserve">(England) </w:t>
      </w:r>
      <w:r w:rsidRPr="00577F32">
        <w:t>SSSI is located approximately 3.1km north north-west from the proposed installation</w:t>
      </w:r>
      <w:r>
        <w:t>.</w:t>
      </w:r>
    </w:p>
    <w:p w14:paraId="62DB6964" w14:textId="11EDBEAC" w:rsidR="00577F32" w:rsidRDefault="00577F32" w:rsidP="00577F32">
      <w:pPr>
        <w:spacing w:line="360" w:lineRule="auto"/>
      </w:pPr>
      <w:proofErr w:type="spellStart"/>
      <w:r w:rsidRPr="00577F32">
        <w:rPr>
          <w:b/>
        </w:rPr>
        <w:t>Blodwel</w:t>
      </w:r>
      <w:proofErr w:type="spellEnd"/>
      <w:r w:rsidRPr="00577F32">
        <w:rPr>
          <w:b/>
        </w:rPr>
        <w:t xml:space="preserve"> Marsh </w:t>
      </w:r>
      <w:r w:rsidRPr="00577F32">
        <w:t>SSSI is located approximately 4.3km north north-west from the proposed installation</w:t>
      </w:r>
      <w:r>
        <w:t>.</w:t>
      </w:r>
    </w:p>
    <w:p w14:paraId="4BF2ABAC" w14:textId="6F969E83" w:rsidR="00577F32" w:rsidRDefault="00577F32" w:rsidP="00577F32">
      <w:pPr>
        <w:spacing w:line="360" w:lineRule="auto"/>
      </w:pPr>
      <w:proofErr w:type="spellStart"/>
      <w:r w:rsidRPr="00577F32">
        <w:rPr>
          <w:b/>
        </w:rPr>
        <w:t>Breidden</w:t>
      </w:r>
      <w:proofErr w:type="spellEnd"/>
      <w:r w:rsidRPr="00577F32">
        <w:rPr>
          <w:b/>
        </w:rPr>
        <w:t xml:space="preserve"> Hill</w:t>
      </w:r>
      <w:r>
        <w:t xml:space="preserve"> </w:t>
      </w:r>
      <w:r w:rsidRPr="00577F32">
        <w:t>SSSI is located approximately 4.6km south from the proposed installation</w:t>
      </w:r>
      <w:r>
        <w:t>.</w:t>
      </w:r>
    </w:p>
    <w:p w14:paraId="1666FB05" w14:textId="0AE18581" w:rsidR="00577F32" w:rsidRDefault="00577F32" w:rsidP="00577F32">
      <w:pPr>
        <w:spacing w:line="360" w:lineRule="auto"/>
      </w:pPr>
      <w:proofErr w:type="spellStart"/>
      <w:r w:rsidRPr="00577F32">
        <w:rPr>
          <w:b/>
        </w:rPr>
        <w:t>Gweunydd</w:t>
      </w:r>
      <w:proofErr w:type="spellEnd"/>
      <w:r w:rsidRPr="00577F32">
        <w:rPr>
          <w:b/>
        </w:rPr>
        <w:t xml:space="preserve"> Ty-</w:t>
      </w:r>
      <w:proofErr w:type="spellStart"/>
      <w:r w:rsidRPr="00577F32">
        <w:rPr>
          <w:b/>
        </w:rPr>
        <w:t>Brith</w:t>
      </w:r>
      <w:proofErr w:type="spellEnd"/>
      <w:r w:rsidRPr="00577F32">
        <w:rPr>
          <w:b/>
        </w:rPr>
        <w:t xml:space="preserve"> (Ty-</w:t>
      </w:r>
      <w:proofErr w:type="spellStart"/>
      <w:r w:rsidRPr="00577F32">
        <w:rPr>
          <w:b/>
        </w:rPr>
        <w:t>Brith</w:t>
      </w:r>
      <w:proofErr w:type="spellEnd"/>
      <w:r w:rsidRPr="00577F32">
        <w:rPr>
          <w:b/>
        </w:rPr>
        <w:t xml:space="preserve"> Meadows)</w:t>
      </w:r>
      <w:r>
        <w:t xml:space="preserve"> </w:t>
      </w:r>
      <w:r w:rsidRPr="00577F32">
        <w:t>SSSI is located approximately 3.5km west south-west from the proposed installation</w:t>
      </w:r>
      <w:r>
        <w:t>.</w:t>
      </w:r>
    </w:p>
    <w:p w14:paraId="148F1756" w14:textId="1BE9A2BA" w:rsidR="00577F32" w:rsidRPr="00A65E86" w:rsidRDefault="00577F32" w:rsidP="00577F32">
      <w:pPr>
        <w:spacing w:line="360" w:lineRule="auto"/>
      </w:pPr>
      <w:r w:rsidRPr="00577F32">
        <w:rPr>
          <w:b/>
        </w:rPr>
        <w:lastRenderedPageBreak/>
        <w:t>Montgomery Canal</w:t>
      </w:r>
      <w:r w:rsidRPr="00577F32">
        <w:t xml:space="preserve"> SSSI is located approximately 1.3km west from the proposed </w:t>
      </w:r>
      <w:r w:rsidRPr="00A65E86">
        <w:t>installation.</w:t>
      </w:r>
    </w:p>
    <w:p w14:paraId="36947057" w14:textId="77777777" w:rsidR="00AF51C8" w:rsidRPr="00A65E86" w:rsidRDefault="00AF51C8" w:rsidP="008E5BB3">
      <w:pPr>
        <w:pStyle w:val="DDtext"/>
      </w:pPr>
    </w:p>
    <w:p w14:paraId="176174CC" w14:textId="238BCBAB" w:rsidR="00577F32" w:rsidRPr="00A65E86" w:rsidRDefault="00AF51C8" w:rsidP="008E5BB3">
      <w:pPr>
        <w:pStyle w:val="DDtext"/>
      </w:pPr>
      <w:r w:rsidRPr="00A65E86">
        <w:t xml:space="preserve">We also considered the potential impacts on nearby ancient woodlands, local wildlife sites, local nature reserves and national nature reserves (within 2km). </w:t>
      </w:r>
      <w:r w:rsidR="00577F32" w:rsidRPr="00A65E86">
        <w:t xml:space="preserve">Only one area of </w:t>
      </w:r>
      <w:r w:rsidR="00577F32" w:rsidRPr="00A65E86">
        <w:rPr>
          <w:i/>
        </w:rPr>
        <w:t>plantation on Ancient Woodland</w:t>
      </w:r>
      <w:r w:rsidR="00577F32" w:rsidRPr="00A65E86">
        <w:t xml:space="preserve"> was identified within 2km. This area of woodland is 1.98km west of the proposed installation.</w:t>
      </w:r>
    </w:p>
    <w:p w14:paraId="48F8362D" w14:textId="2800B3AF" w:rsidR="00AF51C8" w:rsidRPr="00A65E86" w:rsidRDefault="00AF51C8" w:rsidP="00AF51C8">
      <w:pPr>
        <w:pStyle w:val="Default"/>
        <w:spacing w:line="360" w:lineRule="auto"/>
        <w:jc w:val="both"/>
        <w:rPr>
          <w:color w:val="auto"/>
        </w:rPr>
      </w:pPr>
    </w:p>
    <w:p w14:paraId="6367201B" w14:textId="41B9F9AD" w:rsidR="00A65E86" w:rsidRDefault="00AF51C8" w:rsidP="00A65E86">
      <w:pPr>
        <w:pStyle w:val="Default"/>
        <w:spacing w:line="360" w:lineRule="auto"/>
        <w:jc w:val="both"/>
      </w:pPr>
      <w:r w:rsidRPr="00A65E86">
        <w:rPr>
          <w:color w:val="auto"/>
        </w:rPr>
        <w:t>The app</w:t>
      </w:r>
      <w:r w:rsidR="00C97B03">
        <w:rPr>
          <w:color w:val="auto"/>
        </w:rPr>
        <w:t xml:space="preserve">licant has carried out screening </w:t>
      </w:r>
      <w:r w:rsidRPr="00A65E86">
        <w:rPr>
          <w:color w:val="auto"/>
        </w:rPr>
        <w:t xml:space="preserve">of the potential impact of dispersion and deposition of ammonia from the site. The submitted report concludes </w:t>
      </w:r>
      <w:r w:rsidR="0047018C">
        <w:rPr>
          <w:color w:val="auto"/>
        </w:rPr>
        <w:t xml:space="preserve">that </w:t>
      </w:r>
      <w:r w:rsidRPr="00A65E86">
        <w:rPr>
          <w:color w:val="auto"/>
        </w:rPr>
        <w:t xml:space="preserve">should the permit be granted at </w:t>
      </w:r>
      <w:proofErr w:type="spellStart"/>
      <w:r w:rsidR="00577F32" w:rsidRPr="00A65E86">
        <w:rPr>
          <w:color w:val="auto"/>
        </w:rPr>
        <w:t>Domgay</w:t>
      </w:r>
      <w:proofErr w:type="spellEnd"/>
      <w:r w:rsidR="00577F32" w:rsidRPr="00A65E86">
        <w:rPr>
          <w:color w:val="auto"/>
        </w:rPr>
        <w:t xml:space="preserve"> Hall Broiler</w:t>
      </w:r>
      <w:r w:rsidRPr="00A65E86">
        <w:rPr>
          <w:color w:val="auto"/>
        </w:rPr>
        <w:t xml:space="preserve"> Unit, the ammonia emissio</w:t>
      </w:r>
      <w:r w:rsidR="00A65E86" w:rsidRPr="00A65E86">
        <w:rPr>
          <w:color w:val="auto"/>
        </w:rPr>
        <w:t>ns from the unit would increase.</w:t>
      </w:r>
      <w:r w:rsidRPr="00A65E86">
        <w:rPr>
          <w:color w:val="auto"/>
        </w:rPr>
        <w:t xml:space="preserve"> </w:t>
      </w:r>
      <w:bookmarkStart w:id="54" w:name="_Toc494978030"/>
      <w:r w:rsidR="00A65E86" w:rsidRPr="00A65E86">
        <w:rPr>
          <w:color w:val="auto"/>
        </w:rPr>
        <w:t xml:space="preserve">The modelling predicts that the maximum annual ammonia concentrations at all the receptors </w:t>
      </w:r>
      <w:r w:rsidR="00A65E86">
        <w:t xml:space="preserve">considered </w:t>
      </w:r>
      <w:r w:rsidR="00C97B03">
        <w:t xml:space="preserve">except one, </w:t>
      </w:r>
      <w:r w:rsidR="00A65E86">
        <w:t xml:space="preserve">would remain below the threshold (20% of </w:t>
      </w:r>
      <w:proofErr w:type="spellStart"/>
      <w:r w:rsidR="00A65E86">
        <w:t>CLe</w:t>
      </w:r>
      <w:proofErr w:type="spellEnd"/>
      <w:r w:rsidR="00A65E86">
        <w:t xml:space="preserve"> </w:t>
      </w:r>
      <w:r w:rsidR="00C97B03">
        <w:t xml:space="preserve">(Critical Level) </w:t>
      </w:r>
      <w:r w:rsidR="00A65E86">
        <w:t xml:space="preserve">for SSSI, 4% of </w:t>
      </w:r>
      <w:proofErr w:type="spellStart"/>
      <w:r w:rsidR="00A65E86">
        <w:t>CLe</w:t>
      </w:r>
      <w:proofErr w:type="spellEnd"/>
      <w:r w:rsidR="00A65E86">
        <w:t xml:space="preserve"> for SAC, SPA and </w:t>
      </w:r>
      <w:proofErr w:type="spellStart"/>
      <w:r w:rsidR="00A65E86">
        <w:t>Ramsar</w:t>
      </w:r>
      <w:proofErr w:type="spellEnd"/>
      <w:r w:rsidR="0047018C">
        <w:t xml:space="preserve"> site</w:t>
      </w:r>
      <w:r w:rsidR="00A65E86">
        <w:t xml:space="preserve"> and 100% of </w:t>
      </w:r>
      <w:proofErr w:type="spellStart"/>
      <w:r w:rsidR="00A65E86">
        <w:t>CLe</w:t>
      </w:r>
      <w:proofErr w:type="spellEnd"/>
      <w:r w:rsidR="00A65E86">
        <w:t xml:space="preserve"> for Ancient Woodland (3 </w:t>
      </w:r>
      <w:proofErr w:type="spellStart"/>
      <w:r w:rsidR="00A65E86">
        <w:t>μg</w:t>
      </w:r>
      <w:proofErr w:type="spellEnd"/>
      <w:r w:rsidR="00A65E86">
        <w:t>/m</w:t>
      </w:r>
      <w:r w:rsidR="00A65E86">
        <w:rPr>
          <w:vertAlign w:val="superscript"/>
        </w:rPr>
        <w:t>3</w:t>
      </w:r>
      <w:r w:rsidR="00C97B03">
        <w:t>)).</w:t>
      </w:r>
    </w:p>
    <w:p w14:paraId="0B94AAAA" w14:textId="000F7633" w:rsidR="00C97B03" w:rsidRDefault="00C97B03" w:rsidP="00A65E86">
      <w:pPr>
        <w:pStyle w:val="Default"/>
        <w:spacing w:line="360" w:lineRule="auto"/>
        <w:jc w:val="both"/>
      </w:pPr>
    </w:p>
    <w:p w14:paraId="410129C7" w14:textId="409F866B" w:rsidR="001C58E7" w:rsidRDefault="001C58E7" w:rsidP="00C97B03">
      <w:pPr>
        <w:pStyle w:val="Default"/>
        <w:spacing w:line="360" w:lineRule="auto"/>
        <w:jc w:val="both"/>
      </w:pPr>
      <w:r>
        <w:t>Following the initial screening, t</w:t>
      </w:r>
      <w:r w:rsidR="00C97B03">
        <w:t xml:space="preserve">he Montgomery Canal SAC (1.34km west of the </w:t>
      </w:r>
      <w:r>
        <w:t>installation</w:t>
      </w:r>
      <w:r w:rsidR="00C97B03">
        <w:t xml:space="preserve">) was the only site above </w:t>
      </w:r>
      <w:r>
        <w:t>the 4%</w:t>
      </w:r>
      <w:r w:rsidR="00C97B03">
        <w:t xml:space="preserve"> </w:t>
      </w:r>
      <w:proofErr w:type="spellStart"/>
      <w:r w:rsidR="00C97B03">
        <w:t>CLe</w:t>
      </w:r>
      <w:proofErr w:type="spellEnd"/>
      <w:r w:rsidR="00C97B03">
        <w:t xml:space="preserve">. The applicant </w:t>
      </w:r>
      <w:r w:rsidR="001B15D4">
        <w:t xml:space="preserve">then </w:t>
      </w:r>
      <w:r w:rsidR="00C97B03">
        <w:t>carried out detailed modelling</w:t>
      </w:r>
      <w:r w:rsidR="00833214">
        <w:t>, which predicted</w:t>
      </w:r>
      <w:r>
        <w:t xml:space="preserve"> a below 1% ammonia process contribution (PC) from </w:t>
      </w:r>
      <w:proofErr w:type="spellStart"/>
      <w:r>
        <w:t>Domgay</w:t>
      </w:r>
      <w:proofErr w:type="spellEnd"/>
      <w:r>
        <w:t xml:space="preserve"> Hall Broiler Unit on the Montgomery Canal</w:t>
      </w:r>
      <w:r w:rsidR="006F72AD">
        <w:t xml:space="preserve"> SAC</w:t>
      </w:r>
      <w:r>
        <w:t>.</w:t>
      </w:r>
    </w:p>
    <w:p w14:paraId="72CDD413" w14:textId="534704C3" w:rsidR="00C97B03" w:rsidRDefault="00C97B03" w:rsidP="00C97B03">
      <w:pPr>
        <w:pStyle w:val="Default"/>
        <w:spacing w:line="360" w:lineRule="auto"/>
        <w:jc w:val="both"/>
      </w:pPr>
    </w:p>
    <w:p w14:paraId="05A4AC04" w14:textId="023C585E" w:rsidR="00A65E86" w:rsidRDefault="00A65E86" w:rsidP="00A65E86">
      <w:pPr>
        <w:spacing w:line="360" w:lineRule="auto"/>
      </w:pPr>
      <w:r>
        <w:t>Our conclusions were that the proposal is not likely to have a significant effect on any of these sites.</w:t>
      </w:r>
    </w:p>
    <w:p w14:paraId="6016D089" w14:textId="77777777" w:rsidR="00A65E86" w:rsidRDefault="00A65E86" w:rsidP="00A65E86">
      <w:pPr>
        <w:spacing w:line="360" w:lineRule="auto"/>
        <w:rPr>
          <w:rFonts w:cs="Arial"/>
          <w:sz w:val="20"/>
        </w:rPr>
      </w:pPr>
    </w:p>
    <w:p w14:paraId="7486E849" w14:textId="1967D5BF" w:rsidR="00AF51C8" w:rsidRPr="00757413" w:rsidRDefault="00A65E86" w:rsidP="00A65E86">
      <w:pPr>
        <w:pStyle w:val="Default"/>
        <w:spacing w:line="360" w:lineRule="auto"/>
        <w:jc w:val="both"/>
        <w:rPr>
          <w:b/>
        </w:rPr>
      </w:pPr>
      <w:r w:rsidRPr="00757413">
        <w:rPr>
          <w:b/>
        </w:rPr>
        <w:t xml:space="preserve"> </w:t>
      </w:r>
      <w:r w:rsidR="00AF51C8" w:rsidRPr="00757413">
        <w:rPr>
          <w:b/>
        </w:rPr>
        <w:t>HRA consultation:</w:t>
      </w:r>
      <w:bookmarkEnd w:id="54"/>
    </w:p>
    <w:p w14:paraId="1A0BFC58" w14:textId="4B2AADB6" w:rsidR="000704DC" w:rsidRDefault="00AF51C8" w:rsidP="008E5BB3">
      <w:pPr>
        <w:pStyle w:val="DraftingNoteText"/>
        <w:rPr>
          <w:i w:val="0"/>
          <w:color w:val="auto"/>
        </w:rPr>
      </w:pPr>
      <w:r w:rsidRPr="0047018C">
        <w:rPr>
          <w:i w:val="0"/>
          <w:color w:val="auto"/>
        </w:rPr>
        <w:t xml:space="preserve">OGN Form 1 and </w:t>
      </w:r>
      <w:proofErr w:type="spellStart"/>
      <w:r w:rsidRPr="0047018C">
        <w:rPr>
          <w:i w:val="0"/>
          <w:color w:val="auto"/>
        </w:rPr>
        <w:t>CRoW</w:t>
      </w:r>
      <w:proofErr w:type="spellEnd"/>
      <w:r w:rsidRPr="0047018C">
        <w:rPr>
          <w:i w:val="0"/>
          <w:color w:val="auto"/>
        </w:rPr>
        <w:t xml:space="preserve"> Appendix 4 have been completed and forwarded onto our internal Natural Resource Management (NRM) team for consultation and notification. </w:t>
      </w:r>
      <w:r w:rsidR="00582E37" w:rsidRPr="0047018C">
        <w:rPr>
          <w:i w:val="0"/>
          <w:color w:val="auto"/>
        </w:rPr>
        <w:t>These forms were also sent to Natural England for external consultation, due to the proxim</w:t>
      </w:r>
      <w:r w:rsidR="004E3EDB" w:rsidRPr="0047018C">
        <w:rPr>
          <w:i w:val="0"/>
          <w:color w:val="auto"/>
        </w:rPr>
        <w:t xml:space="preserve">ity of </w:t>
      </w:r>
      <w:proofErr w:type="spellStart"/>
      <w:r w:rsidR="004E3EDB" w:rsidRPr="0047018C">
        <w:rPr>
          <w:i w:val="0"/>
          <w:color w:val="auto"/>
        </w:rPr>
        <w:t>Domgay</w:t>
      </w:r>
      <w:proofErr w:type="spellEnd"/>
      <w:r w:rsidR="004E3EDB" w:rsidRPr="0047018C">
        <w:rPr>
          <w:i w:val="0"/>
          <w:color w:val="auto"/>
        </w:rPr>
        <w:t xml:space="preserve"> Hall Broiler Unit</w:t>
      </w:r>
      <w:r w:rsidR="00582E37" w:rsidRPr="0047018C">
        <w:rPr>
          <w:i w:val="0"/>
          <w:color w:val="auto"/>
        </w:rPr>
        <w:t xml:space="preserve"> to the</w:t>
      </w:r>
      <w:r w:rsidR="00C970D6" w:rsidRPr="0047018C">
        <w:rPr>
          <w:i w:val="0"/>
          <w:color w:val="auto"/>
        </w:rPr>
        <w:t xml:space="preserve"> England-Wales bo</w:t>
      </w:r>
      <w:r w:rsidR="00582E37" w:rsidRPr="0047018C">
        <w:rPr>
          <w:i w:val="0"/>
          <w:color w:val="auto"/>
        </w:rPr>
        <w:t xml:space="preserve">rder. </w:t>
      </w:r>
      <w:r w:rsidR="000704DC">
        <w:rPr>
          <w:i w:val="0"/>
          <w:color w:val="auto"/>
        </w:rPr>
        <w:t xml:space="preserve">Natural England assessed the </w:t>
      </w:r>
      <w:r w:rsidR="006A5701">
        <w:rPr>
          <w:i w:val="0"/>
          <w:color w:val="auto"/>
        </w:rPr>
        <w:t>impact of ammonia emissions on Midlands Meres and Mosses SAC and concluded that ammonia emissions are below the significance threshold for the site.</w:t>
      </w:r>
    </w:p>
    <w:p w14:paraId="755A7AA0" w14:textId="77777777" w:rsidR="000704DC" w:rsidRDefault="000704DC" w:rsidP="008E5BB3">
      <w:pPr>
        <w:pStyle w:val="DraftingNoteText"/>
        <w:rPr>
          <w:i w:val="0"/>
          <w:color w:val="auto"/>
        </w:rPr>
      </w:pPr>
    </w:p>
    <w:p w14:paraId="589B3DC7" w14:textId="7022AD53" w:rsidR="00B219F4" w:rsidRDefault="00AF51C8" w:rsidP="008E5BB3">
      <w:pPr>
        <w:pStyle w:val="DraftingNoteText"/>
        <w:rPr>
          <w:i w:val="0"/>
          <w:color w:val="auto"/>
        </w:rPr>
      </w:pPr>
      <w:r w:rsidRPr="0047018C">
        <w:rPr>
          <w:i w:val="0"/>
          <w:color w:val="auto"/>
        </w:rPr>
        <w:t>Full details of the assessment carried out of the potential effect of ammonia emissions from the proposed site on any SSSI and Natura 2000/</w:t>
      </w:r>
      <w:proofErr w:type="spellStart"/>
      <w:r w:rsidRPr="0047018C">
        <w:rPr>
          <w:i w:val="0"/>
          <w:color w:val="auto"/>
        </w:rPr>
        <w:t>Ramsar</w:t>
      </w:r>
      <w:proofErr w:type="spellEnd"/>
      <w:r w:rsidRPr="0047018C">
        <w:rPr>
          <w:i w:val="0"/>
          <w:color w:val="auto"/>
        </w:rPr>
        <w:t xml:space="preserve"> site </w:t>
      </w:r>
      <w:r w:rsidR="00623521" w:rsidRPr="0047018C">
        <w:rPr>
          <w:i w:val="0"/>
          <w:color w:val="auto"/>
        </w:rPr>
        <w:t>referenced</w:t>
      </w:r>
      <w:r w:rsidRPr="0047018C">
        <w:rPr>
          <w:i w:val="0"/>
          <w:color w:val="auto"/>
        </w:rPr>
        <w:t xml:space="preserve"> above </w:t>
      </w:r>
      <w:r w:rsidRPr="0047018C">
        <w:rPr>
          <w:i w:val="0"/>
          <w:color w:val="auto"/>
        </w:rPr>
        <w:lastRenderedPageBreak/>
        <w:t>are detailed in the forms. The forms are available from our public register. It was also noted that there were no known European Protected Species that would be adversely impacted by this installation.</w:t>
      </w:r>
    </w:p>
    <w:p w14:paraId="7D603EC9" w14:textId="77777777" w:rsidR="00910564" w:rsidRPr="0047018C" w:rsidRDefault="00910564" w:rsidP="008E5BB3">
      <w:pPr>
        <w:pStyle w:val="DraftingNoteText"/>
        <w:rPr>
          <w:i w:val="0"/>
          <w:color w:val="auto"/>
        </w:rPr>
      </w:pPr>
    </w:p>
    <w:p w14:paraId="67BE467A" w14:textId="1C9E730F" w:rsidR="00565A02" w:rsidRDefault="00565A02" w:rsidP="00565A02">
      <w:pPr>
        <w:pStyle w:val="Heading2"/>
        <w:ind w:firstLine="360"/>
      </w:pPr>
      <w:bookmarkStart w:id="55" w:name="_Toc453077995"/>
      <w:bookmarkStart w:id="56" w:name="_Toc497396786"/>
      <w:proofErr w:type="gramStart"/>
      <w:r>
        <w:t>6</w:t>
      </w:r>
      <w:r w:rsidRPr="00042064">
        <w:t xml:space="preserve">  Setting</w:t>
      </w:r>
      <w:proofErr w:type="gramEnd"/>
      <w:r w:rsidRPr="00042064">
        <w:t xml:space="preserve"> ELVs and other Permit conditions</w:t>
      </w:r>
      <w:bookmarkEnd w:id="55"/>
      <w:bookmarkEnd w:id="56"/>
    </w:p>
    <w:p w14:paraId="5D692F69" w14:textId="77777777" w:rsidR="00623FA4" w:rsidRDefault="00623FA4" w:rsidP="00623FA4">
      <w:pPr>
        <w:rPr>
          <w:lang w:eastAsia="en-US"/>
        </w:rPr>
      </w:pPr>
    </w:p>
    <w:p w14:paraId="4905CAA1" w14:textId="77777777" w:rsidR="00250C09" w:rsidRDefault="00565A02" w:rsidP="00565A02">
      <w:pPr>
        <w:pStyle w:val="Heading3"/>
      </w:pPr>
      <w:bookmarkStart w:id="57" w:name="_Toc453077996"/>
      <w:bookmarkStart w:id="58" w:name="_Toc497396787"/>
      <w:r w:rsidRPr="00E66464">
        <w:t>6.1</w:t>
      </w:r>
      <w:r w:rsidRPr="00E66464">
        <w:tab/>
        <w:t>Translating BAT into Permit conditions</w:t>
      </w:r>
      <w:bookmarkEnd w:id="57"/>
      <w:bookmarkEnd w:id="58"/>
    </w:p>
    <w:p w14:paraId="496570C0" w14:textId="77777777" w:rsidR="00250C09" w:rsidRDefault="00250C09" w:rsidP="00565A02">
      <w:pPr>
        <w:pStyle w:val="Heading3"/>
      </w:pPr>
    </w:p>
    <w:p w14:paraId="1DE14FC7" w14:textId="42C64F6A" w:rsidR="00565A02" w:rsidRPr="00AF53A3" w:rsidRDefault="00AF53A3" w:rsidP="00AF53A3">
      <w:pPr>
        <w:spacing w:line="360" w:lineRule="auto"/>
      </w:pPr>
      <w:r w:rsidRPr="00AF53A3">
        <w:t>Article 14(3) of the Industrial Emissions Directive (IED) states that BAT conclusions shall be the reference for setting the permit conditions to installations covered by the Directive. As a result of the Commission Implementing Decision (EU) 2017/302 of 15 February 2017 establishing best available techniques (BAT) conclusions, under Directive 2010/75/EU of the European Parliament and of the Council, for the intensive rearing of poultry or pigs, the format of our Permit for the intensive farming sector has been updated. Appendix 1 of the Permit sets out generic conditions which apply to all sites. Appendix 2 sets out site specific conditions based on the activities being carried out.</w:t>
      </w:r>
      <w:r w:rsidR="00565A02" w:rsidRPr="00AF53A3">
        <w:tab/>
      </w:r>
    </w:p>
    <w:p w14:paraId="07C27919" w14:textId="77777777" w:rsidR="00250C09" w:rsidRPr="00250C09" w:rsidRDefault="00250C09" w:rsidP="00250C09">
      <w:pPr>
        <w:rPr>
          <w:lang w:eastAsia="en-US"/>
        </w:rPr>
      </w:pPr>
      <w:bookmarkStart w:id="59" w:name="_Toc453077998"/>
    </w:p>
    <w:p w14:paraId="060E0B4B" w14:textId="77777777" w:rsidR="002D7156" w:rsidRDefault="002D7156" w:rsidP="002D7156">
      <w:pPr>
        <w:pStyle w:val="Heading3"/>
      </w:pPr>
      <w:bookmarkStart w:id="60" w:name="_Toc497396788"/>
      <w:r w:rsidRPr="00E66464">
        <w:t>6.2</w:t>
      </w:r>
      <w:r w:rsidRPr="00E66464">
        <w:tab/>
        <w:t>Monitoring</w:t>
      </w:r>
      <w:bookmarkStart w:id="61" w:name="_Toc453077999"/>
      <w:bookmarkEnd w:id="59"/>
      <w:bookmarkEnd w:id="60"/>
    </w:p>
    <w:p w14:paraId="4CB8B31E" w14:textId="77777777" w:rsidR="0040702A" w:rsidRDefault="0040702A" w:rsidP="0040702A">
      <w:pPr>
        <w:rPr>
          <w:lang w:eastAsia="en-US"/>
        </w:rPr>
      </w:pPr>
    </w:p>
    <w:p w14:paraId="2DD68772" w14:textId="2B4E4857" w:rsidR="00AF53A3" w:rsidRDefault="00AF53A3" w:rsidP="008E5BB3">
      <w:pPr>
        <w:pStyle w:val="DDtext"/>
        <w:rPr>
          <w:rStyle w:val="Strong"/>
          <w:b w:val="0"/>
          <w:lang w:val="en"/>
        </w:rPr>
      </w:pPr>
      <w:r w:rsidRPr="00D41599">
        <w:t xml:space="preserve">Monitoring should be carried out for the parameters </w:t>
      </w:r>
      <w:r w:rsidRPr="00D4157A">
        <w:t>listed in Appendix 1, Schedule 3</w:t>
      </w:r>
      <w:r w:rsidRPr="00D41599">
        <w:t xml:space="preserve"> of the permit using the methods and to the frequencies </w:t>
      </w:r>
      <w:r w:rsidRPr="00D4157A">
        <w:t>specified in Table S3.1 for</w:t>
      </w:r>
      <w:r>
        <w:t xml:space="preserve"> broiler chickens.</w:t>
      </w:r>
      <w:r w:rsidRPr="00D41599">
        <w:t xml:space="preserve"> These monitoring requirements have been introduced in order to demonstrate compliance with </w:t>
      </w:r>
      <w:r w:rsidRPr="00D41599">
        <w:rPr>
          <w:lang w:val="en"/>
        </w:rPr>
        <w:t xml:space="preserve">the best available techniques (BAT) conclusions for the intensive rearing of poultry or pigs, as set </w:t>
      </w:r>
      <w:r w:rsidRPr="00602656">
        <w:rPr>
          <w:lang w:val="en"/>
        </w:rPr>
        <w:t xml:space="preserve">out in the </w:t>
      </w:r>
      <w:r w:rsidRPr="00602656">
        <w:rPr>
          <w:rStyle w:val="Strong"/>
          <w:b w:val="0"/>
          <w:lang w:val="en"/>
        </w:rPr>
        <w:t xml:space="preserve">Commission Implementing Decision (EU) 2017/302 of 15 February 2017. </w:t>
      </w:r>
    </w:p>
    <w:p w14:paraId="1A16FE27" w14:textId="77777777" w:rsidR="00AF53A3" w:rsidRDefault="00AF53A3" w:rsidP="008E5BB3">
      <w:pPr>
        <w:pStyle w:val="DDtext"/>
      </w:pPr>
    </w:p>
    <w:p w14:paraId="39445277" w14:textId="27366866" w:rsidR="0040702A" w:rsidRDefault="00AF53A3" w:rsidP="00AF53A3">
      <w:r>
        <w:t>No monitoring is required from the point source emissions on site.</w:t>
      </w:r>
    </w:p>
    <w:p w14:paraId="6D4FEA4B" w14:textId="77777777" w:rsidR="00AF53A3" w:rsidRPr="0040702A" w:rsidRDefault="00AF53A3" w:rsidP="00AF53A3">
      <w:pPr>
        <w:rPr>
          <w:lang w:eastAsia="en-US"/>
        </w:rPr>
      </w:pPr>
    </w:p>
    <w:p w14:paraId="6D2EED1F" w14:textId="5C122371" w:rsidR="002D7156" w:rsidRDefault="002D7156" w:rsidP="002D7156">
      <w:pPr>
        <w:pStyle w:val="Heading3"/>
      </w:pPr>
      <w:bookmarkStart w:id="62" w:name="_Toc497396789"/>
      <w:r>
        <w:t>6</w:t>
      </w:r>
      <w:r w:rsidRPr="002459A9">
        <w:t>.3</w:t>
      </w:r>
      <w:r w:rsidRPr="002459A9">
        <w:tab/>
        <w:t>Reporting</w:t>
      </w:r>
      <w:bookmarkEnd w:id="61"/>
      <w:bookmarkEnd w:id="62"/>
    </w:p>
    <w:p w14:paraId="6B13AE6B" w14:textId="77777777" w:rsidR="002D7156" w:rsidRDefault="002D7156" w:rsidP="002D7156">
      <w:pPr>
        <w:rPr>
          <w:lang w:eastAsia="en-US"/>
        </w:rPr>
      </w:pPr>
    </w:p>
    <w:p w14:paraId="2FC10A98" w14:textId="77777777" w:rsidR="00AF53A3" w:rsidRDefault="00AF53A3" w:rsidP="00AF53A3">
      <w:pPr>
        <w:spacing w:line="360" w:lineRule="auto"/>
      </w:pPr>
      <w:bookmarkStart w:id="63" w:name="_Toc453078000"/>
      <w:r w:rsidRPr="00602656">
        <w:t xml:space="preserve">We have specified reporting requirements in </w:t>
      </w:r>
      <w:r w:rsidRPr="00D4157A">
        <w:t>Appendix 2, Schedule 4 of</w:t>
      </w:r>
      <w:r w:rsidRPr="00602656">
        <w:t xml:space="preserve"> the Permit to ensure compliance with permit conditions and to monitor the efficiency of farming activiti</w:t>
      </w:r>
      <w:r>
        <w:t xml:space="preserve">es at the site in line with BAT. </w:t>
      </w:r>
      <w:r w:rsidRPr="004B15AA">
        <w:t>We made this decision in accordance with EP</w:t>
      </w:r>
      <w:r>
        <w:t>R</w:t>
      </w:r>
      <w:r w:rsidRPr="004B15AA">
        <w:t xml:space="preserve"> 6.09 “</w:t>
      </w:r>
      <w:r w:rsidRPr="004B15AA">
        <w:rPr>
          <w:i/>
        </w:rPr>
        <w:t>How to Comply with your Permit for Intensive Farming</w:t>
      </w:r>
      <w:r w:rsidRPr="004B15AA">
        <w:t>”.</w:t>
      </w:r>
    </w:p>
    <w:p w14:paraId="1BC03CC4" w14:textId="77777777" w:rsidR="00AF53A3" w:rsidRDefault="00AF53A3" w:rsidP="00AF53A3">
      <w:pPr>
        <w:spacing w:line="360" w:lineRule="auto"/>
      </w:pPr>
    </w:p>
    <w:p w14:paraId="38E7F2FC" w14:textId="77777777" w:rsidR="00AF53A3" w:rsidRPr="004B15AA" w:rsidRDefault="00AF53A3" w:rsidP="00AF53A3">
      <w:pPr>
        <w:pStyle w:val="Heading3"/>
        <w:spacing w:line="360" w:lineRule="auto"/>
      </w:pPr>
      <w:bookmarkStart w:id="64" w:name="_Toc494905312"/>
      <w:bookmarkStart w:id="65" w:name="_Toc494978035"/>
      <w:bookmarkStart w:id="66" w:name="_Toc497396790"/>
      <w:r>
        <w:lastRenderedPageBreak/>
        <w:t xml:space="preserve">6.4 </w:t>
      </w:r>
      <w:r w:rsidRPr="004B15AA">
        <w:t>Pre-operational conditions</w:t>
      </w:r>
      <w:bookmarkEnd w:id="64"/>
      <w:bookmarkEnd w:id="65"/>
      <w:bookmarkEnd w:id="66"/>
    </w:p>
    <w:p w14:paraId="356187D6" w14:textId="77777777" w:rsidR="00AF53A3" w:rsidRPr="004B15AA" w:rsidRDefault="00AF53A3" w:rsidP="00AF53A3">
      <w:pPr>
        <w:spacing w:before="60" w:line="360" w:lineRule="auto"/>
        <w:rPr>
          <w:rFonts w:cs="Arial"/>
          <w:color w:val="000000"/>
          <w:szCs w:val="24"/>
        </w:rPr>
      </w:pPr>
      <w:r w:rsidRPr="004B15AA">
        <w:rPr>
          <w:rFonts w:cs="Arial"/>
          <w:color w:val="000000"/>
          <w:szCs w:val="24"/>
        </w:rPr>
        <w:t xml:space="preserve">Based on the information in the application, we do not consider that we need to impose pre-operational conditions.   </w:t>
      </w:r>
    </w:p>
    <w:p w14:paraId="79A4F1DC" w14:textId="77777777" w:rsidR="00AF53A3" w:rsidRPr="004B15AA" w:rsidRDefault="00AF53A3" w:rsidP="00AF53A3">
      <w:pPr>
        <w:spacing w:line="360" w:lineRule="auto"/>
        <w:rPr>
          <w:lang w:eastAsia="en-US"/>
        </w:rPr>
      </w:pPr>
    </w:p>
    <w:p w14:paraId="47DF6BF3" w14:textId="77777777" w:rsidR="00AF53A3" w:rsidRPr="004B15AA" w:rsidRDefault="00AF53A3" w:rsidP="00AF53A3">
      <w:pPr>
        <w:pStyle w:val="Heading3"/>
        <w:spacing w:line="360" w:lineRule="auto"/>
      </w:pPr>
      <w:bookmarkStart w:id="67" w:name="_Toc494905313"/>
      <w:bookmarkStart w:id="68" w:name="_Toc494978036"/>
      <w:bookmarkStart w:id="69" w:name="_Toc497396791"/>
      <w:r>
        <w:t xml:space="preserve">6.5 </w:t>
      </w:r>
      <w:r w:rsidRPr="004B15AA">
        <w:t>Improvement conditions</w:t>
      </w:r>
      <w:bookmarkEnd w:id="67"/>
      <w:bookmarkEnd w:id="68"/>
      <w:bookmarkEnd w:id="69"/>
    </w:p>
    <w:p w14:paraId="613D19D3" w14:textId="77777777" w:rsidR="00AF53A3" w:rsidRPr="00B852E4" w:rsidRDefault="00AF53A3" w:rsidP="00AF53A3">
      <w:pPr>
        <w:spacing w:before="60" w:line="360" w:lineRule="auto"/>
        <w:rPr>
          <w:rFonts w:cs="Arial"/>
          <w:color w:val="000000"/>
          <w:szCs w:val="24"/>
        </w:rPr>
        <w:sectPr w:rsidR="00AF53A3" w:rsidRPr="00B852E4" w:rsidSect="00EB242F">
          <w:footerReference w:type="default" r:id="rId19"/>
          <w:pgSz w:w="11906" w:h="16838" w:code="9"/>
          <w:pgMar w:top="1440" w:right="1440" w:bottom="1440" w:left="1440" w:header="720" w:footer="195" w:gutter="0"/>
          <w:cols w:space="720"/>
          <w:docGrid w:linePitch="326"/>
        </w:sectPr>
      </w:pPr>
      <w:r w:rsidRPr="004B15AA">
        <w:rPr>
          <w:rFonts w:cs="Arial"/>
          <w:color w:val="000000"/>
          <w:szCs w:val="24"/>
        </w:rPr>
        <w:t xml:space="preserve">Based on the information on the application, we do not consider that we need to impose improvement conditions.   </w:t>
      </w:r>
    </w:p>
    <w:p w14:paraId="4EF3F42B" w14:textId="0D66D46C" w:rsidR="002D7156" w:rsidRPr="002D7156" w:rsidRDefault="006358F4" w:rsidP="002D7156">
      <w:pPr>
        <w:pStyle w:val="Heading1"/>
      </w:pPr>
      <w:bookmarkStart w:id="70" w:name="_Toc497396792"/>
      <w:bookmarkEnd w:id="63"/>
      <w:r>
        <w:lastRenderedPageBreak/>
        <w:t>ANNEX 1</w:t>
      </w:r>
      <w:r w:rsidR="002D7156" w:rsidRPr="002D7156">
        <w:t>:</w:t>
      </w:r>
      <w:r w:rsidR="002D7156" w:rsidRPr="002D7156">
        <w:tab/>
        <w:t>Consultation Reponses</w:t>
      </w:r>
      <w:bookmarkEnd w:id="70"/>
    </w:p>
    <w:p w14:paraId="30A7E87E" w14:textId="77777777" w:rsidR="00E134B5" w:rsidRPr="00E134B5" w:rsidRDefault="00E134B5" w:rsidP="00E134B5"/>
    <w:p w14:paraId="5906C134" w14:textId="16B1B6DB" w:rsidR="00E134B5" w:rsidRDefault="002D7156" w:rsidP="002D7156">
      <w:pPr>
        <w:pStyle w:val="Heading3"/>
        <w:ind w:firstLine="0"/>
      </w:pPr>
      <w:bookmarkStart w:id="71" w:name="_Toc497396793"/>
      <w:r w:rsidRPr="002D7156">
        <w:t>A)</w:t>
      </w:r>
      <w:r w:rsidRPr="002D7156">
        <w:tab/>
        <w:t>Advertising and Consultation on the Application</w:t>
      </w:r>
      <w:bookmarkEnd w:id="71"/>
    </w:p>
    <w:p w14:paraId="03BCA811" w14:textId="77777777" w:rsidR="002D7156" w:rsidRDefault="002D7156" w:rsidP="002D7156"/>
    <w:p w14:paraId="57E19276" w14:textId="77777777" w:rsidR="002D7156" w:rsidRPr="00B82B79" w:rsidRDefault="002D7156" w:rsidP="002D7156">
      <w:r w:rsidRPr="00B82B79">
        <w:t>The Application has been advertised and consulted upon in accordance with Natural Resources Wales Public Participation Statement.  The way in which this has been carried out along with the results of our consultation and how we have taken consultation responses into account in reaching our draft decision is summarised in this Annex.  Copies of all consultation responses have been placed on Natural Resources Wales public register.</w:t>
      </w:r>
    </w:p>
    <w:p w14:paraId="732ED9DB" w14:textId="77777777" w:rsidR="00E134B5" w:rsidRPr="00E134B5" w:rsidRDefault="00E134B5" w:rsidP="002D7156">
      <w:pPr>
        <w:pStyle w:val="Heading3"/>
      </w:pPr>
    </w:p>
    <w:p w14:paraId="43C58405" w14:textId="7F56BEDA" w:rsidR="00E134B5" w:rsidRPr="00E134B5" w:rsidRDefault="002D7156" w:rsidP="002D7156">
      <w:pPr>
        <w:pStyle w:val="Heading3"/>
      </w:pPr>
      <w:bookmarkStart w:id="72" w:name="_Toc497396794"/>
      <w:r w:rsidRPr="002D7156">
        <w:t>1)</w:t>
      </w:r>
      <w:r w:rsidRPr="002D7156">
        <w:tab/>
        <w:t>Consultation Responses from Statutory and Non-Statutory Bodies</w:t>
      </w:r>
      <w:bookmarkEnd w:id="72"/>
    </w:p>
    <w:p w14:paraId="5BB5F6CE" w14:textId="6ECA33C8" w:rsidR="00EC463C" w:rsidRPr="00EC463C" w:rsidRDefault="00EC463C" w:rsidP="002D7156">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2D7156">
        <w:tc>
          <w:tcPr>
            <w:tcW w:w="8302" w:type="dxa"/>
            <w:gridSpan w:val="2"/>
          </w:tcPr>
          <w:p w14:paraId="2F2958D4" w14:textId="530F0561" w:rsidR="002D7156" w:rsidRPr="002D7156" w:rsidRDefault="002D7156" w:rsidP="002D7156">
            <w:r w:rsidRPr="002D7156">
              <w:rPr>
                <w:b/>
              </w:rPr>
              <w:t>Response Received from</w:t>
            </w:r>
            <w:r w:rsidRPr="002D7156">
              <w:t xml:space="preserve"> </w:t>
            </w:r>
            <w:r w:rsidR="00B35843">
              <w:t>Public Health Wales</w:t>
            </w:r>
          </w:p>
        </w:tc>
      </w:tr>
      <w:tr w:rsidR="002D7156" w:rsidRPr="002D7156" w14:paraId="1F399FBE" w14:textId="77777777" w:rsidTr="002D7156">
        <w:tc>
          <w:tcPr>
            <w:tcW w:w="4151" w:type="dxa"/>
          </w:tcPr>
          <w:p w14:paraId="4C45A3C3" w14:textId="77777777" w:rsidR="002D7156" w:rsidRPr="002D7156" w:rsidRDefault="002D7156" w:rsidP="002D7156">
            <w:pPr>
              <w:rPr>
                <w:b/>
              </w:rPr>
            </w:pPr>
            <w:r w:rsidRPr="002D7156">
              <w:rPr>
                <w:b/>
              </w:rPr>
              <w:t>Brief summary of issues raised:</w:t>
            </w:r>
          </w:p>
        </w:tc>
        <w:tc>
          <w:tcPr>
            <w:tcW w:w="4151" w:type="dxa"/>
          </w:tcPr>
          <w:p w14:paraId="26A83D05" w14:textId="77777777" w:rsidR="002D7156" w:rsidRPr="002D7156" w:rsidRDefault="002D7156" w:rsidP="002D7156">
            <w:pPr>
              <w:rPr>
                <w:b/>
              </w:rPr>
            </w:pPr>
            <w:r w:rsidRPr="002D7156">
              <w:rPr>
                <w:b/>
              </w:rPr>
              <w:t>Summary of action taken / how this has been covered</w:t>
            </w:r>
          </w:p>
        </w:tc>
      </w:tr>
      <w:tr w:rsidR="002D7156" w:rsidRPr="002D7156" w14:paraId="61EF4A64" w14:textId="77777777" w:rsidTr="002D7156">
        <w:tc>
          <w:tcPr>
            <w:tcW w:w="4151" w:type="dxa"/>
          </w:tcPr>
          <w:p w14:paraId="00B1F4F9" w14:textId="511DA0FF" w:rsidR="002D7156" w:rsidRPr="002D7156" w:rsidRDefault="00BB352D" w:rsidP="002D7156">
            <w:r>
              <w:t>The applicant needs to assess the potential human health impacts for ammonia, odour and fugitive emissions. The manure management plan should also consider impacts from dusts or bio-aerosols.</w:t>
            </w:r>
          </w:p>
        </w:tc>
        <w:tc>
          <w:tcPr>
            <w:tcW w:w="4151" w:type="dxa"/>
          </w:tcPr>
          <w:p w14:paraId="460FA9BB" w14:textId="442DAB77" w:rsidR="002D7156" w:rsidRPr="002D7156" w:rsidRDefault="006D5148" w:rsidP="002D7156">
            <w:r>
              <w:t>Permit conditions cover concerns</w:t>
            </w:r>
          </w:p>
        </w:tc>
      </w:tr>
    </w:tbl>
    <w:p w14:paraId="772D80AB" w14:textId="77777777" w:rsidR="00EC463C" w:rsidRPr="00EC463C" w:rsidRDefault="00EC463C" w:rsidP="00EC463C"/>
    <w:p w14:paraId="29F14350" w14:textId="77777777" w:rsidR="002D7156" w:rsidRPr="00AE05D0" w:rsidRDefault="002D7156" w:rsidP="002D7156">
      <w:pPr>
        <w:pStyle w:val="Heading3"/>
        <w:ind w:left="360" w:firstLine="0"/>
      </w:pPr>
      <w:bookmarkStart w:id="73" w:name="_Toc453078005"/>
      <w:bookmarkStart w:id="74" w:name="_Toc497396795"/>
      <w:r>
        <w:t>2)</w:t>
      </w:r>
      <w:r>
        <w:tab/>
      </w:r>
      <w:r w:rsidRPr="00AE05D0">
        <w:t>Consultation Responses from Member</w:t>
      </w:r>
      <w:r>
        <w:t>s</w:t>
      </w:r>
      <w:r w:rsidRPr="00AE05D0">
        <w:t xml:space="preserve"> of the Public and </w:t>
      </w:r>
      <w:r>
        <w:t>C</w:t>
      </w:r>
      <w:r w:rsidRPr="00AE05D0">
        <w:t>ommunity Organisations</w:t>
      </w:r>
      <w:bookmarkEnd w:id="73"/>
      <w:bookmarkEnd w:id="74"/>
      <w:r w:rsidRPr="00AE05D0">
        <w:t xml:space="preserve"> </w:t>
      </w:r>
    </w:p>
    <w:p w14:paraId="27B00BD0" w14:textId="77777777" w:rsidR="002D7156" w:rsidRDefault="002D7156" w:rsidP="002D7156"/>
    <w:p w14:paraId="27C1E36F" w14:textId="77777777" w:rsidR="002D7156" w:rsidRPr="00795A4D" w:rsidRDefault="002D7156" w:rsidP="002D7156">
      <w:r w:rsidRPr="00795A4D">
        <w:t xml:space="preserve">A number of the issues raised during the consultation process are outside Natural Resources Wales remit in reaching its permitting decisions.  </w:t>
      </w:r>
      <w:proofErr w:type="gramStart"/>
      <w:r w:rsidRPr="00795A4D">
        <w:t>Specifically</w:t>
      </w:r>
      <w:proofErr w:type="gramEnd"/>
      <w:r w:rsidRPr="00795A4D">
        <w:t xml:space="preserve"> questions were raised which fall within the jurisdiction of the planning system, both on the development of planning policy and the grant of planning permission.  </w:t>
      </w:r>
      <w:r>
        <w:t xml:space="preserve">Specific planning issues raised related to the location of the site, the location of the stack, traffic movements and emissions from off-site traffic movements. </w:t>
      </w:r>
    </w:p>
    <w:p w14:paraId="543EEDFE" w14:textId="77777777" w:rsidR="002D7156" w:rsidRPr="00795A4D" w:rsidRDefault="002D7156" w:rsidP="002D7156">
      <w:r w:rsidRPr="00795A4D">
        <w:t xml:space="preserve">Guidance on the interaction between planning and pollution control is given in PPS23 / Planning Policy Wales.  It says that the planning and pollution control systems are separate but complementary.  We are only able to take into account those issues, which fall within </w:t>
      </w:r>
      <w:r>
        <w:t>regulatory</w:t>
      </w:r>
      <w:r w:rsidRPr="00795A4D">
        <w:t xml:space="preserve"> scope of the Environmental Permitting Regulations.  </w:t>
      </w:r>
    </w:p>
    <w:p w14:paraId="0D3D0CDB" w14:textId="77777777" w:rsidR="002D7156" w:rsidRPr="00691A08" w:rsidRDefault="002D7156" w:rsidP="002D7156">
      <w:pPr>
        <w:pStyle w:val="Heading3"/>
      </w:pPr>
    </w:p>
    <w:p w14:paraId="7A22F064" w14:textId="77777777" w:rsidR="002D7156" w:rsidRPr="002D7156" w:rsidRDefault="002D7156" w:rsidP="002D7156">
      <w:pPr>
        <w:pStyle w:val="Heading3"/>
        <w:ind w:left="720" w:hanging="360"/>
      </w:pPr>
      <w:bookmarkStart w:id="75" w:name="_Toc453078006"/>
      <w:bookmarkStart w:id="76" w:name="_Toc497396796"/>
      <w:r w:rsidRPr="002D7156">
        <w:t>a)</w:t>
      </w:r>
      <w:r w:rsidRPr="002D7156">
        <w:tab/>
        <w:t>Representations from Local MP, Assembly Member (AM), Councillors and Parish / Town / Community Councils</w:t>
      </w:r>
      <w:bookmarkEnd w:id="75"/>
      <w:bookmarkEnd w:id="76"/>
    </w:p>
    <w:p w14:paraId="705B9C96" w14:textId="77777777" w:rsidR="00EC463C" w:rsidRPr="000C1141" w:rsidRDefault="00EC463C" w:rsidP="00EC463C">
      <w:pPr>
        <w:ind w:firstLine="720"/>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1304101" w14:textId="77777777" w:rsidTr="002D7156">
        <w:tc>
          <w:tcPr>
            <w:tcW w:w="8302" w:type="dxa"/>
            <w:gridSpan w:val="2"/>
          </w:tcPr>
          <w:p w14:paraId="7C06852E" w14:textId="77777777" w:rsidR="002D7156" w:rsidRPr="002D7156" w:rsidRDefault="002D7156" w:rsidP="002D7156">
            <w:r w:rsidRPr="002D7156">
              <w:rPr>
                <w:b/>
              </w:rPr>
              <w:t>Response Received from</w:t>
            </w:r>
            <w:r w:rsidRPr="002D7156">
              <w:t xml:space="preserve"> </w:t>
            </w:r>
          </w:p>
        </w:tc>
      </w:tr>
      <w:tr w:rsidR="002D7156" w:rsidRPr="002D7156" w14:paraId="647FE112" w14:textId="77777777" w:rsidTr="002D7156">
        <w:tc>
          <w:tcPr>
            <w:tcW w:w="4151" w:type="dxa"/>
          </w:tcPr>
          <w:p w14:paraId="533A909D" w14:textId="77777777" w:rsidR="002D7156" w:rsidRPr="002D7156" w:rsidRDefault="002D7156" w:rsidP="002D7156">
            <w:pPr>
              <w:rPr>
                <w:b/>
              </w:rPr>
            </w:pPr>
            <w:r w:rsidRPr="002D7156">
              <w:rPr>
                <w:b/>
              </w:rPr>
              <w:t>Brief summary of issues raised:</w:t>
            </w:r>
          </w:p>
        </w:tc>
        <w:tc>
          <w:tcPr>
            <w:tcW w:w="4151" w:type="dxa"/>
          </w:tcPr>
          <w:p w14:paraId="08CABB4B" w14:textId="77777777" w:rsidR="002D7156" w:rsidRPr="002D7156" w:rsidRDefault="002D7156" w:rsidP="002D7156">
            <w:pPr>
              <w:rPr>
                <w:b/>
              </w:rPr>
            </w:pPr>
            <w:r w:rsidRPr="002D7156">
              <w:rPr>
                <w:b/>
              </w:rPr>
              <w:t>Summary of action taken / how this has been covered</w:t>
            </w:r>
          </w:p>
        </w:tc>
      </w:tr>
      <w:tr w:rsidR="002D7156" w:rsidRPr="002D7156" w14:paraId="004DC5DE" w14:textId="77777777" w:rsidTr="002D7156">
        <w:tc>
          <w:tcPr>
            <w:tcW w:w="4151" w:type="dxa"/>
          </w:tcPr>
          <w:p w14:paraId="18EA4B8E" w14:textId="341A5DEF" w:rsidR="002D7156" w:rsidRPr="002D7156" w:rsidRDefault="006D5148" w:rsidP="002D7156">
            <w:r>
              <w:t>None</w:t>
            </w:r>
          </w:p>
        </w:tc>
        <w:tc>
          <w:tcPr>
            <w:tcW w:w="4151" w:type="dxa"/>
          </w:tcPr>
          <w:p w14:paraId="6F613C28" w14:textId="73915D93" w:rsidR="002D7156" w:rsidRPr="002D7156" w:rsidRDefault="006D5148" w:rsidP="002D7156">
            <w:r>
              <w:t>N/A</w:t>
            </w:r>
          </w:p>
        </w:tc>
      </w:tr>
    </w:tbl>
    <w:p w14:paraId="4103389D" w14:textId="77777777" w:rsidR="008A3DB1" w:rsidRDefault="008A3DB1" w:rsidP="00565A02">
      <w:pPr>
        <w:pStyle w:val="Heading3"/>
      </w:pPr>
    </w:p>
    <w:p w14:paraId="339FB2CE" w14:textId="77777777" w:rsidR="008A3DB1" w:rsidRPr="008A3DB1" w:rsidRDefault="008A3DB1" w:rsidP="008A3DB1">
      <w:pPr>
        <w:rPr>
          <w:lang w:eastAsia="en-US"/>
        </w:rPr>
      </w:pPr>
    </w:p>
    <w:p w14:paraId="36FC7F6C" w14:textId="77777777" w:rsidR="008E3D7C" w:rsidRDefault="008E3D7C" w:rsidP="002D7156">
      <w:pPr>
        <w:pStyle w:val="Heading3"/>
        <w:sectPr w:rsidR="008E3D7C" w:rsidSect="00EB242F">
          <w:footerReference w:type="default" r:id="rId20"/>
          <w:pgSz w:w="11906" w:h="16838" w:code="9"/>
          <w:pgMar w:top="1440" w:right="1440" w:bottom="1440" w:left="1440" w:header="720" w:footer="195" w:gutter="0"/>
          <w:cols w:space="720"/>
          <w:docGrid w:linePitch="326"/>
        </w:sectPr>
      </w:pPr>
      <w:bookmarkStart w:id="77" w:name="_Toc453078007"/>
    </w:p>
    <w:p w14:paraId="58B9E518" w14:textId="0E60E9F8" w:rsidR="008A3DB1" w:rsidRDefault="002D7156" w:rsidP="002D7156">
      <w:pPr>
        <w:pStyle w:val="Heading3"/>
      </w:pPr>
      <w:bookmarkStart w:id="78" w:name="_Toc497396797"/>
      <w:r w:rsidRPr="00A21A36">
        <w:lastRenderedPageBreak/>
        <w:t>b)</w:t>
      </w:r>
      <w:r w:rsidRPr="00A21A36">
        <w:tab/>
        <w:t>Representations from Community and Other Organisations</w:t>
      </w:r>
      <w:bookmarkEnd w:id="77"/>
      <w:bookmarkEnd w:id="78"/>
    </w:p>
    <w:p w14:paraId="2A1798F4"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530A29CF" w14:textId="77777777" w:rsidTr="002D7156">
        <w:tc>
          <w:tcPr>
            <w:tcW w:w="8302" w:type="dxa"/>
            <w:gridSpan w:val="2"/>
          </w:tcPr>
          <w:p w14:paraId="665481F3" w14:textId="77777777" w:rsidR="002D7156" w:rsidRPr="002D7156" w:rsidRDefault="002D7156" w:rsidP="002D7156">
            <w:r w:rsidRPr="002D7156">
              <w:rPr>
                <w:b/>
              </w:rPr>
              <w:t>Response Received from</w:t>
            </w:r>
            <w:r w:rsidRPr="002D7156">
              <w:t xml:space="preserve"> </w:t>
            </w:r>
          </w:p>
        </w:tc>
      </w:tr>
      <w:tr w:rsidR="002D7156" w:rsidRPr="002D7156" w14:paraId="118DA8B6" w14:textId="77777777" w:rsidTr="002D7156">
        <w:tc>
          <w:tcPr>
            <w:tcW w:w="4151" w:type="dxa"/>
          </w:tcPr>
          <w:p w14:paraId="47F2BE91" w14:textId="77777777" w:rsidR="002D7156" w:rsidRPr="002D7156" w:rsidRDefault="002D7156" w:rsidP="002D7156">
            <w:pPr>
              <w:rPr>
                <w:b/>
              </w:rPr>
            </w:pPr>
            <w:r w:rsidRPr="002D7156">
              <w:rPr>
                <w:b/>
              </w:rPr>
              <w:t>Brief summary of issues raised:</w:t>
            </w:r>
          </w:p>
        </w:tc>
        <w:tc>
          <w:tcPr>
            <w:tcW w:w="4151" w:type="dxa"/>
          </w:tcPr>
          <w:p w14:paraId="4685AEBF" w14:textId="77777777" w:rsidR="002D7156" w:rsidRPr="002D7156" w:rsidRDefault="002D7156" w:rsidP="002D7156">
            <w:pPr>
              <w:rPr>
                <w:b/>
              </w:rPr>
            </w:pPr>
            <w:r w:rsidRPr="002D7156">
              <w:rPr>
                <w:b/>
              </w:rPr>
              <w:t>Summary of action taken / how this has been covered</w:t>
            </w:r>
          </w:p>
        </w:tc>
      </w:tr>
      <w:tr w:rsidR="002D7156" w:rsidRPr="002D7156" w14:paraId="64B5B618" w14:textId="77777777" w:rsidTr="002D7156">
        <w:tc>
          <w:tcPr>
            <w:tcW w:w="4151" w:type="dxa"/>
          </w:tcPr>
          <w:p w14:paraId="028E00FF" w14:textId="4D54EEB2" w:rsidR="002D7156" w:rsidRPr="002D7156" w:rsidRDefault="006D5148" w:rsidP="002D7156">
            <w:r>
              <w:t>None</w:t>
            </w:r>
          </w:p>
        </w:tc>
        <w:tc>
          <w:tcPr>
            <w:tcW w:w="4151" w:type="dxa"/>
          </w:tcPr>
          <w:p w14:paraId="1CC8F6ED" w14:textId="0AA5FA99" w:rsidR="002D7156" w:rsidRPr="002D7156" w:rsidRDefault="006D5148" w:rsidP="002D7156">
            <w:r>
              <w:t>N/A</w:t>
            </w:r>
          </w:p>
        </w:tc>
      </w:tr>
    </w:tbl>
    <w:p w14:paraId="3EFE422F" w14:textId="77777777" w:rsidR="002D7156" w:rsidRDefault="002D7156" w:rsidP="002D7156">
      <w:pPr>
        <w:pStyle w:val="Heading3"/>
        <w:rPr>
          <w:bCs/>
        </w:rPr>
      </w:pPr>
    </w:p>
    <w:p w14:paraId="3B3DEB0D" w14:textId="77777777" w:rsidR="002D7156" w:rsidRDefault="002D7156" w:rsidP="002D7156">
      <w:pPr>
        <w:pStyle w:val="Heading3"/>
      </w:pPr>
      <w:bookmarkStart w:id="79" w:name="_Toc453078008"/>
      <w:bookmarkStart w:id="80" w:name="_Toc497396798"/>
      <w:r w:rsidRPr="00A21A36">
        <w:t>c)</w:t>
      </w:r>
      <w:r w:rsidRPr="00A21A36">
        <w:tab/>
        <w:t>Representations from Individual Members of the Public</w:t>
      </w:r>
      <w:bookmarkEnd w:id="79"/>
      <w:bookmarkEnd w:id="80"/>
    </w:p>
    <w:p w14:paraId="620347BF" w14:textId="77777777" w:rsidR="002D7156" w:rsidRPr="002D7156" w:rsidRDefault="002D7156" w:rsidP="002D7156">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2C8DF3E8" w14:textId="77777777" w:rsidTr="002D7156">
        <w:tc>
          <w:tcPr>
            <w:tcW w:w="8302" w:type="dxa"/>
            <w:gridSpan w:val="2"/>
          </w:tcPr>
          <w:p w14:paraId="66538122" w14:textId="77777777" w:rsidR="002D7156" w:rsidRPr="002D7156" w:rsidRDefault="002D7156" w:rsidP="002D7156">
            <w:r w:rsidRPr="002D7156">
              <w:rPr>
                <w:b/>
              </w:rPr>
              <w:t>Response Received from</w:t>
            </w:r>
            <w:r w:rsidRPr="002D7156">
              <w:t xml:space="preserve"> </w:t>
            </w:r>
          </w:p>
        </w:tc>
      </w:tr>
      <w:tr w:rsidR="002D7156" w:rsidRPr="002D7156" w14:paraId="604512E9" w14:textId="77777777" w:rsidTr="002D7156">
        <w:tc>
          <w:tcPr>
            <w:tcW w:w="4151" w:type="dxa"/>
          </w:tcPr>
          <w:p w14:paraId="5CD2DD1A" w14:textId="77777777" w:rsidR="002D7156" w:rsidRPr="002D7156" w:rsidRDefault="002D7156" w:rsidP="002D7156">
            <w:pPr>
              <w:rPr>
                <w:b/>
              </w:rPr>
            </w:pPr>
            <w:r w:rsidRPr="002D7156">
              <w:rPr>
                <w:b/>
              </w:rPr>
              <w:t>Brief summary of issues raised:</w:t>
            </w:r>
          </w:p>
        </w:tc>
        <w:tc>
          <w:tcPr>
            <w:tcW w:w="4151" w:type="dxa"/>
          </w:tcPr>
          <w:p w14:paraId="207915C6" w14:textId="77777777" w:rsidR="002D7156" w:rsidRPr="002D7156" w:rsidRDefault="002D7156" w:rsidP="002D7156">
            <w:pPr>
              <w:rPr>
                <w:b/>
              </w:rPr>
            </w:pPr>
            <w:r w:rsidRPr="002D7156">
              <w:rPr>
                <w:b/>
              </w:rPr>
              <w:t>Summary of action taken / how this has been covered</w:t>
            </w:r>
          </w:p>
        </w:tc>
      </w:tr>
      <w:tr w:rsidR="002D7156" w:rsidRPr="002D7156" w14:paraId="0430DFB8" w14:textId="77777777" w:rsidTr="002D7156">
        <w:tc>
          <w:tcPr>
            <w:tcW w:w="4151" w:type="dxa"/>
          </w:tcPr>
          <w:p w14:paraId="54F36782" w14:textId="0AD73CA2" w:rsidR="002D7156" w:rsidRPr="002D7156" w:rsidRDefault="006D5148" w:rsidP="002D7156">
            <w:r>
              <w:t>None</w:t>
            </w:r>
          </w:p>
        </w:tc>
        <w:tc>
          <w:tcPr>
            <w:tcW w:w="4151" w:type="dxa"/>
          </w:tcPr>
          <w:p w14:paraId="18D6D187" w14:textId="2F9AF585" w:rsidR="002D7156" w:rsidRPr="002D7156" w:rsidRDefault="006D5148" w:rsidP="002D7156">
            <w:r>
              <w:t>N/A</w:t>
            </w:r>
          </w:p>
        </w:tc>
      </w:tr>
    </w:tbl>
    <w:p w14:paraId="0028F39E" w14:textId="7D301C2F" w:rsidR="00C44B7E" w:rsidRDefault="00C44B7E" w:rsidP="00A34039">
      <w:pPr>
        <w:pStyle w:val="Heading3"/>
        <w:rPr>
          <w:b w:val="0"/>
          <w:sz w:val="28"/>
        </w:rPr>
      </w:pPr>
      <w:bookmarkStart w:id="81" w:name="_GoBack"/>
      <w:bookmarkEnd w:id="81"/>
    </w:p>
    <w:sectPr w:rsidR="00C44B7E" w:rsidSect="00EB242F">
      <w:footerReference w:type="default" r:id="rId21"/>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5D3010" w14:textId="77777777" w:rsidR="00300A6D" w:rsidRDefault="00300A6D">
      <w:r>
        <w:separator/>
      </w:r>
    </w:p>
  </w:endnote>
  <w:endnote w:type="continuationSeparator" w:id="0">
    <w:p w14:paraId="007C01A5" w14:textId="77777777" w:rsidR="00300A6D" w:rsidRDefault="00300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8F3A3" w14:textId="77777777" w:rsidR="00300A6D" w:rsidRDefault="00300A6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300A6D" w:rsidRDefault="00300A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6" w:type="dxa"/>
      <w:tblInd w:w="-1153" w:type="dxa"/>
      <w:tblLayout w:type="fixed"/>
      <w:tblLook w:val="0000" w:firstRow="0" w:lastRow="0" w:firstColumn="0" w:lastColumn="0" w:noHBand="0" w:noVBand="0"/>
    </w:tblPr>
    <w:tblGrid>
      <w:gridCol w:w="3529"/>
      <w:gridCol w:w="1789"/>
      <w:gridCol w:w="2926"/>
      <w:gridCol w:w="2392"/>
    </w:tblGrid>
    <w:tr w:rsidR="00300A6D" w:rsidRPr="002B61AE" w14:paraId="0028F3A9" w14:textId="77777777" w:rsidTr="000E43B7">
      <w:trPr>
        <w:trHeight w:val="284"/>
      </w:trPr>
      <w:tc>
        <w:tcPr>
          <w:tcW w:w="3529" w:type="dxa"/>
        </w:tcPr>
        <w:p w14:paraId="0028F3A5" w14:textId="78744949" w:rsidR="00300A6D" w:rsidRPr="000E43B7" w:rsidRDefault="00300A6D"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300A6D" w:rsidRPr="003C48A1" w:rsidRDefault="00300A6D" w:rsidP="00BB2721">
          <w:pPr>
            <w:tabs>
              <w:tab w:val="left" w:pos="4335"/>
              <w:tab w:val="right" w:pos="10348"/>
            </w:tabs>
            <w:rPr>
              <w:rStyle w:val="PageNumber"/>
              <w:rFonts w:cs="Arial"/>
              <w:sz w:val="20"/>
              <w:lang w:val="en-US"/>
            </w:rPr>
          </w:pPr>
        </w:p>
      </w:tc>
      <w:tc>
        <w:tcPr>
          <w:tcW w:w="2926" w:type="dxa"/>
        </w:tcPr>
        <w:p w14:paraId="0028F3A7" w14:textId="532F585D" w:rsidR="00300A6D" w:rsidRPr="003C48A1" w:rsidRDefault="00910564" w:rsidP="00BB2721">
          <w:pPr>
            <w:tabs>
              <w:tab w:val="left" w:pos="4335"/>
              <w:tab w:val="right" w:pos="10348"/>
            </w:tabs>
            <w:rPr>
              <w:rStyle w:val="PageNumber"/>
              <w:rFonts w:cs="Arial"/>
              <w:sz w:val="20"/>
              <w:lang w:val="en-US"/>
            </w:rPr>
          </w:pPr>
          <w:r w:rsidRPr="003C48A1">
            <w:rPr>
              <w:rStyle w:val="PageNumber"/>
              <w:rFonts w:cs="Arial"/>
              <w:sz w:val="20"/>
              <w:lang w:val="en-US"/>
            </w:rPr>
            <w:t>Issued 18 12</w:t>
          </w:r>
          <w:r w:rsidR="00300A6D" w:rsidRPr="003C48A1">
            <w:rPr>
              <w:rStyle w:val="PageNumber"/>
              <w:rFonts w:cs="Arial"/>
              <w:sz w:val="20"/>
              <w:lang w:val="en-US"/>
            </w:rPr>
            <w:t xml:space="preserve"> 2017</w:t>
          </w:r>
        </w:p>
      </w:tc>
      <w:tc>
        <w:tcPr>
          <w:tcW w:w="2392" w:type="dxa"/>
        </w:tcPr>
        <w:p w14:paraId="0028F3A8" w14:textId="2F3E6DF7" w:rsidR="00300A6D" w:rsidRPr="006A23C4" w:rsidRDefault="00300A6D"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5E7802">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5E7802">
            <w:rPr>
              <w:rStyle w:val="PageNumber"/>
              <w:rFonts w:cs="Arial"/>
              <w:noProof/>
              <w:color w:val="0091A5"/>
              <w:sz w:val="20"/>
              <w:lang w:val="en-US"/>
            </w:rPr>
            <w:t>23</w:t>
          </w:r>
          <w:r w:rsidRPr="006A23C4">
            <w:rPr>
              <w:rStyle w:val="PageNumber"/>
              <w:rFonts w:cs="Arial"/>
              <w:color w:val="0091A5"/>
              <w:sz w:val="20"/>
              <w:lang w:val="en-US"/>
            </w:rPr>
            <w:fldChar w:fldCharType="end"/>
          </w:r>
        </w:p>
      </w:tc>
    </w:tr>
  </w:tbl>
  <w:p w14:paraId="0028F3AA" w14:textId="77777777" w:rsidR="00300A6D" w:rsidRPr="00B602B8" w:rsidRDefault="00300A6D"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6" w:type="dxa"/>
      <w:tblInd w:w="-1153" w:type="dxa"/>
      <w:tblLayout w:type="fixed"/>
      <w:tblLook w:val="0000" w:firstRow="0" w:lastRow="0" w:firstColumn="0" w:lastColumn="0" w:noHBand="0" w:noVBand="0"/>
    </w:tblPr>
    <w:tblGrid>
      <w:gridCol w:w="3529"/>
      <w:gridCol w:w="1789"/>
      <w:gridCol w:w="2926"/>
      <w:gridCol w:w="2392"/>
    </w:tblGrid>
    <w:tr w:rsidR="00300A6D" w:rsidRPr="006A23C4" w14:paraId="5569A415" w14:textId="77777777" w:rsidTr="002D7156">
      <w:trPr>
        <w:trHeight w:val="284"/>
      </w:trPr>
      <w:tc>
        <w:tcPr>
          <w:tcW w:w="3529" w:type="dxa"/>
        </w:tcPr>
        <w:p w14:paraId="2B6D12A7" w14:textId="0E0FD1BC" w:rsidR="00300A6D" w:rsidRPr="000E43B7" w:rsidRDefault="00300A6D"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300A6D" w:rsidRPr="002B61AE" w:rsidRDefault="00300A6D" w:rsidP="00A571D8">
          <w:pPr>
            <w:tabs>
              <w:tab w:val="left" w:pos="4335"/>
              <w:tab w:val="right" w:pos="10348"/>
            </w:tabs>
            <w:rPr>
              <w:rStyle w:val="PageNumber"/>
              <w:rFonts w:cs="Arial"/>
              <w:color w:val="808000"/>
              <w:sz w:val="20"/>
              <w:lang w:val="en-US"/>
            </w:rPr>
          </w:pPr>
        </w:p>
      </w:tc>
      <w:tc>
        <w:tcPr>
          <w:tcW w:w="2926" w:type="dxa"/>
        </w:tcPr>
        <w:p w14:paraId="1EF6C99D" w14:textId="756BE906" w:rsidR="00300A6D" w:rsidRPr="006A23C4" w:rsidRDefault="00910564" w:rsidP="00A571D8">
          <w:pPr>
            <w:tabs>
              <w:tab w:val="left" w:pos="4335"/>
              <w:tab w:val="right" w:pos="10348"/>
            </w:tabs>
            <w:rPr>
              <w:rStyle w:val="PageNumber"/>
              <w:rFonts w:cs="Arial"/>
              <w:color w:val="0091A5"/>
              <w:sz w:val="20"/>
              <w:lang w:val="en-US"/>
            </w:rPr>
          </w:pPr>
          <w:r w:rsidRPr="003C48A1">
            <w:rPr>
              <w:rStyle w:val="PageNumber"/>
              <w:rFonts w:cs="Arial"/>
              <w:sz w:val="20"/>
              <w:lang w:val="en-US"/>
            </w:rPr>
            <w:t>Issued 18 12</w:t>
          </w:r>
          <w:r w:rsidR="00300A6D" w:rsidRPr="003C48A1">
            <w:rPr>
              <w:rStyle w:val="PageNumber"/>
              <w:rFonts w:cs="Arial"/>
              <w:sz w:val="20"/>
              <w:lang w:val="en-US"/>
            </w:rPr>
            <w:t xml:space="preserve"> 2017</w:t>
          </w:r>
        </w:p>
      </w:tc>
      <w:tc>
        <w:tcPr>
          <w:tcW w:w="2392" w:type="dxa"/>
        </w:tcPr>
        <w:p w14:paraId="7CA15C94" w14:textId="495E7C8E" w:rsidR="00300A6D" w:rsidRPr="006A23C4" w:rsidRDefault="00300A6D"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5E7802">
            <w:rPr>
              <w:rStyle w:val="PageNumber"/>
              <w:rFonts w:cs="Arial"/>
              <w:b/>
              <w:noProof/>
              <w:color w:val="0091A5"/>
              <w:sz w:val="20"/>
              <w:lang w:val="en-US"/>
            </w:rPr>
            <w:t>1</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5E7802">
            <w:rPr>
              <w:rStyle w:val="PageNumber"/>
              <w:rFonts w:cs="Arial"/>
              <w:noProof/>
              <w:color w:val="0091A5"/>
              <w:sz w:val="20"/>
              <w:lang w:val="en-US"/>
            </w:rPr>
            <w:t>23</w:t>
          </w:r>
          <w:r w:rsidRPr="006A23C4">
            <w:rPr>
              <w:rStyle w:val="PageNumber"/>
              <w:rFonts w:cs="Arial"/>
              <w:color w:val="0091A5"/>
              <w:sz w:val="20"/>
              <w:lang w:val="en-US"/>
            </w:rPr>
            <w:fldChar w:fldCharType="end"/>
          </w:r>
        </w:p>
      </w:tc>
    </w:tr>
  </w:tbl>
  <w:p w14:paraId="0B74DBE5" w14:textId="79D39319" w:rsidR="00300A6D" w:rsidRDefault="00300A6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6" w:type="dxa"/>
      <w:tblInd w:w="-1153" w:type="dxa"/>
      <w:tblLayout w:type="fixed"/>
      <w:tblLook w:val="0000" w:firstRow="0" w:lastRow="0" w:firstColumn="0" w:lastColumn="0" w:noHBand="0" w:noVBand="0"/>
    </w:tblPr>
    <w:tblGrid>
      <w:gridCol w:w="3529"/>
      <w:gridCol w:w="1789"/>
      <w:gridCol w:w="2926"/>
      <w:gridCol w:w="2392"/>
    </w:tblGrid>
    <w:tr w:rsidR="00300A6D" w:rsidRPr="002B61AE" w14:paraId="35A63FD8" w14:textId="77777777" w:rsidTr="000E43B7">
      <w:trPr>
        <w:trHeight w:val="284"/>
      </w:trPr>
      <w:tc>
        <w:tcPr>
          <w:tcW w:w="3529" w:type="dxa"/>
        </w:tcPr>
        <w:p w14:paraId="0014979C" w14:textId="77777777" w:rsidR="00300A6D" w:rsidRPr="000E43B7" w:rsidRDefault="00300A6D"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3108FAFD" w14:textId="77777777" w:rsidR="00300A6D" w:rsidRPr="002B61AE" w:rsidRDefault="00300A6D" w:rsidP="00BB2721">
          <w:pPr>
            <w:tabs>
              <w:tab w:val="left" w:pos="4335"/>
              <w:tab w:val="right" w:pos="10348"/>
            </w:tabs>
            <w:rPr>
              <w:rStyle w:val="PageNumber"/>
              <w:rFonts w:cs="Arial"/>
              <w:color w:val="808000"/>
              <w:sz w:val="20"/>
              <w:lang w:val="en-US"/>
            </w:rPr>
          </w:pPr>
        </w:p>
      </w:tc>
      <w:tc>
        <w:tcPr>
          <w:tcW w:w="2926" w:type="dxa"/>
        </w:tcPr>
        <w:p w14:paraId="4091820B" w14:textId="66AC42CA" w:rsidR="00300A6D" w:rsidRPr="005B6481" w:rsidRDefault="003C48A1" w:rsidP="00BB2721">
          <w:pPr>
            <w:tabs>
              <w:tab w:val="left" w:pos="4335"/>
              <w:tab w:val="right" w:pos="10348"/>
            </w:tabs>
            <w:rPr>
              <w:rStyle w:val="PageNumber"/>
              <w:rFonts w:cs="Arial"/>
              <w:color w:val="0091A5"/>
              <w:sz w:val="20"/>
              <w:highlight w:val="yellow"/>
              <w:lang w:val="en-US"/>
            </w:rPr>
          </w:pPr>
          <w:r w:rsidRPr="003C48A1">
            <w:rPr>
              <w:rStyle w:val="PageNumber"/>
              <w:rFonts w:cs="Arial"/>
              <w:sz w:val="20"/>
              <w:lang w:val="en-US"/>
            </w:rPr>
            <w:t>Issued 18 12</w:t>
          </w:r>
          <w:r w:rsidR="00300A6D" w:rsidRPr="003C48A1">
            <w:rPr>
              <w:rStyle w:val="PageNumber"/>
              <w:rFonts w:cs="Arial"/>
              <w:sz w:val="20"/>
              <w:lang w:val="en-US"/>
            </w:rPr>
            <w:t xml:space="preserve"> 2017</w:t>
          </w:r>
        </w:p>
      </w:tc>
      <w:tc>
        <w:tcPr>
          <w:tcW w:w="2392" w:type="dxa"/>
        </w:tcPr>
        <w:p w14:paraId="2936C813" w14:textId="3B04325E" w:rsidR="00300A6D" w:rsidRPr="006A23C4" w:rsidRDefault="00300A6D"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5E7802">
            <w:rPr>
              <w:rStyle w:val="PageNumber"/>
              <w:rFonts w:cs="Arial"/>
              <w:b/>
              <w:noProof/>
              <w:color w:val="0091A5"/>
              <w:sz w:val="20"/>
              <w:lang w:val="en-US"/>
            </w:rPr>
            <w:t>12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5E7802">
            <w:rPr>
              <w:rStyle w:val="PageNumber"/>
              <w:rFonts w:cs="Arial"/>
              <w:noProof/>
              <w:color w:val="0091A5"/>
              <w:sz w:val="20"/>
              <w:lang w:val="en-US"/>
            </w:rPr>
            <w:t>23</w:t>
          </w:r>
          <w:r w:rsidRPr="006A23C4">
            <w:rPr>
              <w:rStyle w:val="PageNumber"/>
              <w:rFonts w:cs="Arial"/>
              <w:color w:val="0091A5"/>
              <w:sz w:val="20"/>
              <w:lang w:val="en-US"/>
            </w:rPr>
            <w:fldChar w:fldCharType="end"/>
          </w:r>
        </w:p>
      </w:tc>
    </w:tr>
  </w:tbl>
  <w:p w14:paraId="45EC0B20" w14:textId="77777777" w:rsidR="00300A6D" w:rsidRPr="00B602B8" w:rsidRDefault="00300A6D"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6" w:type="dxa"/>
      <w:tblInd w:w="-1153" w:type="dxa"/>
      <w:tblLayout w:type="fixed"/>
      <w:tblLook w:val="0000" w:firstRow="0" w:lastRow="0" w:firstColumn="0" w:lastColumn="0" w:noHBand="0" w:noVBand="0"/>
    </w:tblPr>
    <w:tblGrid>
      <w:gridCol w:w="3529"/>
      <w:gridCol w:w="1789"/>
      <w:gridCol w:w="2926"/>
      <w:gridCol w:w="2392"/>
    </w:tblGrid>
    <w:tr w:rsidR="00300A6D" w:rsidRPr="002B61AE" w14:paraId="7162F51D" w14:textId="77777777" w:rsidTr="000E43B7">
      <w:trPr>
        <w:trHeight w:val="284"/>
      </w:trPr>
      <w:tc>
        <w:tcPr>
          <w:tcW w:w="3529" w:type="dxa"/>
        </w:tcPr>
        <w:p w14:paraId="7914D430" w14:textId="1EA73A00" w:rsidR="00300A6D" w:rsidRPr="000E43B7" w:rsidRDefault="00300A6D"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300A6D" w:rsidRPr="002B61AE" w:rsidRDefault="00300A6D" w:rsidP="00BB2721">
          <w:pPr>
            <w:tabs>
              <w:tab w:val="left" w:pos="4335"/>
              <w:tab w:val="right" w:pos="10348"/>
            </w:tabs>
            <w:rPr>
              <w:rStyle w:val="PageNumber"/>
              <w:rFonts w:cs="Arial"/>
              <w:color w:val="808000"/>
              <w:sz w:val="20"/>
              <w:lang w:val="en-US"/>
            </w:rPr>
          </w:pPr>
        </w:p>
      </w:tc>
      <w:tc>
        <w:tcPr>
          <w:tcW w:w="2926" w:type="dxa"/>
        </w:tcPr>
        <w:p w14:paraId="0F26C053" w14:textId="43534301" w:rsidR="00300A6D" w:rsidRPr="003C48A1" w:rsidRDefault="003C48A1" w:rsidP="00BB2721">
          <w:pPr>
            <w:tabs>
              <w:tab w:val="left" w:pos="4335"/>
              <w:tab w:val="right" w:pos="10348"/>
            </w:tabs>
            <w:rPr>
              <w:rStyle w:val="PageNumber"/>
              <w:rFonts w:cs="Arial"/>
              <w:sz w:val="20"/>
              <w:lang w:val="en-US"/>
            </w:rPr>
          </w:pPr>
          <w:r w:rsidRPr="003C48A1">
            <w:rPr>
              <w:rStyle w:val="PageNumber"/>
              <w:rFonts w:cs="Arial"/>
              <w:sz w:val="20"/>
              <w:lang w:val="en-US"/>
            </w:rPr>
            <w:t>Issued 18 12</w:t>
          </w:r>
          <w:r w:rsidR="00300A6D" w:rsidRPr="003C48A1">
            <w:rPr>
              <w:rStyle w:val="PageNumber"/>
              <w:rFonts w:cs="Arial"/>
              <w:sz w:val="20"/>
              <w:lang w:val="en-US"/>
            </w:rPr>
            <w:t xml:space="preserve"> 2017</w:t>
          </w:r>
        </w:p>
      </w:tc>
      <w:tc>
        <w:tcPr>
          <w:tcW w:w="2392" w:type="dxa"/>
        </w:tcPr>
        <w:p w14:paraId="5CACEF3E" w14:textId="035876D4" w:rsidR="00300A6D" w:rsidRPr="006A23C4" w:rsidRDefault="00300A6D"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C48A1">
            <w:rPr>
              <w:rStyle w:val="PageNumber"/>
              <w:rFonts w:cs="Arial"/>
              <w:b/>
              <w:noProof/>
              <w:color w:val="0091A5"/>
              <w:sz w:val="20"/>
              <w:lang w:val="en-US"/>
            </w:rPr>
            <w:t>22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C48A1">
            <w:rPr>
              <w:rStyle w:val="PageNumber"/>
              <w:rFonts w:cs="Arial"/>
              <w:noProof/>
              <w:color w:val="0091A5"/>
              <w:sz w:val="20"/>
              <w:lang w:val="en-US"/>
            </w:rPr>
            <w:t>23</w:t>
          </w:r>
          <w:r w:rsidRPr="006A23C4">
            <w:rPr>
              <w:rStyle w:val="PageNumber"/>
              <w:rFonts w:cs="Arial"/>
              <w:color w:val="0091A5"/>
              <w:sz w:val="20"/>
              <w:lang w:val="en-US"/>
            </w:rPr>
            <w:fldChar w:fldCharType="end"/>
          </w:r>
        </w:p>
      </w:tc>
    </w:tr>
  </w:tbl>
  <w:p w14:paraId="7C624055" w14:textId="77777777" w:rsidR="00300A6D" w:rsidRPr="00B602B8" w:rsidRDefault="00300A6D" w:rsidP="0036508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6" w:type="dxa"/>
      <w:tblInd w:w="-1153" w:type="dxa"/>
      <w:tblLayout w:type="fixed"/>
      <w:tblLook w:val="0000" w:firstRow="0" w:lastRow="0" w:firstColumn="0" w:lastColumn="0" w:noHBand="0" w:noVBand="0"/>
    </w:tblPr>
    <w:tblGrid>
      <w:gridCol w:w="3529"/>
      <w:gridCol w:w="1789"/>
      <w:gridCol w:w="2926"/>
      <w:gridCol w:w="2392"/>
    </w:tblGrid>
    <w:tr w:rsidR="00300A6D" w:rsidRPr="002B61AE" w14:paraId="7F23BD53" w14:textId="77777777" w:rsidTr="000E43B7">
      <w:trPr>
        <w:trHeight w:val="284"/>
      </w:trPr>
      <w:tc>
        <w:tcPr>
          <w:tcW w:w="3529" w:type="dxa"/>
        </w:tcPr>
        <w:p w14:paraId="61468296" w14:textId="77777777" w:rsidR="00300A6D" w:rsidRPr="00EE51DF" w:rsidRDefault="00300A6D" w:rsidP="00EE51DF">
          <w:pPr>
            <w:rPr>
              <w:color w:val="3C3C41"/>
              <w:sz w:val="16"/>
              <w:szCs w:val="16"/>
            </w:rPr>
          </w:pPr>
          <w:r w:rsidRPr="00EE51DF">
            <w:rPr>
              <w:color w:val="3C3C41"/>
              <w:sz w:val="16"/>
              <w:szCs w:val="16"/>
            </w:rPr>
            <w:t>Published by:</w:t>
          </w:r>
        </w:p>
        <w:p w14:paraId="690C9A9E" w14:textId="77777777" w:rsidR="00300A6D" w:rsidRPr="00EE51DF" w:rsidRDefault="00300A6D" w:rsidP="00EE51DF">
          <w:pPr>
            <w:rPr>
              <w:color w:val="3C3C41"/>
              <w:sz w:val="16"/>
              <w:szCs w:val="16"/>
            </w:rPr>
          </w:pPr>
          <w:r w:rsidRPr="00EE51DF">
            <w:rPr>
              <w:color w:val="3C3C41"/>
              <w:sz w:val="16"/>
              <w:szCs w:val="16"/>
            </w:rPr>
            <w:t>Natural Resources Wales</w:t>
          </w:r>
        </w:p>
        <w:p w14:paraId="23948F58" w14:textId="77777777" w:rsidR="00300A6D" w:rsidRPr="00EE51DF" w:rsidRDefault="00300A6D" w:rsidP="00EE51DF">
          <w:pPr>
            <w:rPr>
              <w:color w:val="3C3C41"/>
              <w:sz w:val="16"/>
              <w:szCs w:val="16"/>
            </w:rPr>
          </w:pPr>
          <w:r w:rsidRPr="00EE51DF">
            <w:rPr>
              <w:color w:val="3C3C41"/>
              <w:sz w:val="16"/>
              <w:szCs w:val="16"/>
            </w:rPr>
            <w:t>Cambria House</w:t>
          </w:r>
        </w:p>
        <w:p w14:paraId="154BE4AF" w14:textId="77777777" w:rsidR="00300A6D" w:rsidRPr="00EE51DF" w:rsidRDefault="00300A6D" w:rsidP="00EE51DF">
          <w:pPr>
            <w:rPr>
              <w:color w:val="3C3C41"/>
              <w:sz w:val="16"/>
              <w:szCs w:val="16"/>
            </w:rPr>
          </w:pPr>
          <w:r w:rsidRPr="00EE51DF">
            <w:rPr>
              <w:color w:val="3C3C41"/>
              <w:sz w:val="16"/>
              <w:szCs w:val="16"/>
            </w:rPr>
            <w:t>29 Newport Road</w:t>
          </w:r>
        </w:p>
        <w:p w14:paraId="1B90CC84" w14:textId="77777777" w:rsidR="00300A6D" w:rsidRPr="00EE51DF" w:rsidRDefault="00300A6D" w:rsidP="00EE51DF">
          <w:pPr>
            <w:rPr>
              <w:color w:val="3C3C41"/>
              <w:sz w:val="16"/>
              <w:szCs w:val="16"/>
            </w:rPr>
          </w:pPr>
          <w:r w:rsidRPr="00EE51DF">
            <w:rPr>
              <w:color w:val="3C3C41"/>
              <w:sz w:val="16"/>
              <w:szCs w:val="16"/>
            </w:rPr>
            <w:t>Cardiff</w:t>
          </w:r>
        </w:p>
        <w:p w14:paraId="1D02AD9C" w14:textId="77777777" w:rsidR="00300A6D" w:rsidRPr="00EE51DF" w:rsidRDefault="00300A6D" w:rsidP="00EE51DF">
          <w:pPr>
            <w:rPr>
              <w:color w:val="3C3C41"/>
              <w:sz w:val="16"/>
              <w:szCs w:val="16"/>
            </w:rPr>
          </w:pPr>
          <w:r w:rsidRPr="00EE51DF">
            <w:rPr>
              <w:color w:val="3C3C41"/>
              <w:sz w:val="16"/>
              <w:szCs w:val="16"/>
            </w:rPr>
            <w:t>CF24 0TP</w:t>
          </w:r>
        </w:p>
        <w:p w14:paraId="0ACB025B" w14:textId="77777777" w:rsidR="00300A6D" w:rsidRPr="00EE51DF" w:rsidRDefault="00300A6D" w:rsidP="00EE51DF">
          <w:pPr>
            <w:rPr>
              <w:color w:val="3C3C41"/>
              <w:sz w:val="16"/>
              <w:szCs w:val="16"/>
            </w:rPr>
          </w:pPr>
        </w:p>
        <w:p w14:paraId="292617E1" w14:textId="77777777" w:rsidR="00300A6D" w:rsidRPr="00EE51DF" w:rsidRDefault="00300A6D" w:rsidP="00EE51DF">
          <w:pPr>
            <w:rPr>
              <w:color w:val="3C3C41"/>
              <w:sz w:val="16"/>
              <w:szCs w:val="16"/>
            </w:rPr>
          </w:pPr>
          <w:r w:rsidRPr="00EE51DF">
            <w:rPr>
              <w:color w:val="3C3C41"/>
              <w:sz w:val="16"/>
              <w:szCs w:val="16"/>
            </w:rPr>
            <w:t>0300 065 3000 (Mon-Fri, 8am - 6pm)</w:t>
          </w:r>
        </w:p>
        <w:p w14:paraId="356EDCC5" w14:textId="77777777" w:rsidR="00300A6D" w:rsidRPr="00EE51DF" w:rsidRDefault="00300A6D" w:rsidP="00EE51DF">
          <w:pPr>
            <w:rPr>
              <w:color w:val="3C3C41"/>
              <w:sz w:val="16"/>
              <w:szCs w:val="16"/>
            </w:rPr>
          </w:pPr>
        </w:p>
        <w:p w14:paraId="791836B9" w14:textId="77777777" w:rsidR="00300A6D" w:rsidRPr="00EE51DF" w:rsidRDefault="00300A6D" w:rsidP="00EE51DF">
          <w:pPr>
            <w:rPr>
              <w:color w:val="0091A5"/>
              <w:sz w:val="16"/>
              <w:szCs w:val="16"/>
            </w:rPr>
          </w:pPr>
          <w:r w:rsidRPr="00EE51DF">
            <w:rPr>
              <w:color w:val="0091A5"/>
              <w:sz w:val="16"/>
              <w:szCs w:val="16"/>
            </w:rPr>
            <w:t>enquiries@naturalresourceswales.gov.uk</w:t>
          </w:r>
        </w:p>
        <w:p w14:paraId="30F84A26" w14:textId="77777777" w:rsidR="00300A6D" w:rsidRPr="00EE51DF" w:rsidRDefault="00300A6D" w:rsidP="00EE51DF">
          <w:pPr>
            <w:rPr>
              <w:color w:val="0091A5"/>
              <w:sz w:val="16"/>
              <w:szCs w:val="16"/>
            </w:rPr>
          </w:pPr>
          <w:r w:rsidRPr="00EE51DF">
            <w:rPr>
              <w:color w:val="0091A5"/>
              <w:sz w:val="16"/>
              <w:szCs w:val="16"/>
            </w:rPr>
            <w:t xml:space="preserve">www.naturalresourceswales.gov.uk </w:t>
          </w:r>
        </w:p>
        <w:p w14:paraId="40415FDB" w14:textId="77777777" w:rsidR="00300A6D" w:rsidRPr="00EE51DF" w:rsidRDefault="00300A6D" w:rsidP="00EE51DF">
          <w:pPr>
            <w:rPr>
              <w:color w:val="3C3C41"/>
              <w:sz w:val="16"/>
              <w:szCs w:val="16"/>
            </w:rPr>
          </w:pPr>
        </w:p>
        <w:p w14:paraId="27073C69" w14:textId="77777777" w:rsidR="00300A6D" w:rsidRPr="00EE51DF" w:rsidRDefault="00300A6D" w:rsidP="00EE51DF">
          <w:pPr>
            <w:rPr>
              <w:color w:val="3C3C41"/>
              <w:sz w:val="16"/>
              <w:szCs w:val="16"/>
            </w:rPr>
          </w:pPr>
          <w:r w:rsidRPr="00EE51DF">
            <w:rPr>
              <w:color w:val="3C3C41"/>
              <w:sz w:val="16"/>
              <w:szCs w:val="16"/>
            </w:rPr>
            <w:t>© Natural Resources Wales</w:t>
          </w:r>
        </w:p>
        <w:p w14:paraId="5BA5588B" w14:textId="77777777" w:rsidR="00300A6D" w:rsidRPr="00EE51DF" w:rsidRDefault="00300A6D" w:rsidP="00EE51DF">
          <w:pPr>
            <w:rPr>
              <w:color w:val="3C3C41"/>
              <w:sz w:val="16"/>
              <w:szCs w:val="16"/>
            </w:rPr>
          </w:pPr>
        </w:p>
        <w:p w14:paraId="7142A283" w14:textId="77777777" w:rsidR="00300A6D" w:rsidRPr="00EE51DF" w:rsidRDefault="00300A6D"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300A6D" w:rsidRPr="00EE51DF" w:rsidRDefault="00300A6D" w:rsidP="00EE51DF">
          <w:pPr>
            <w:rPr>
              <w:color w:val="3C3C41"/>
              <w:sz w:val="16"/>
              <w:szCs w:val="16"/>
            </w:rPr>
          </w:pPr>
          <w:r w:rsidRPr="00EE51DF">
            <w:rPr>
              <w:color w:val="3C3C41"/>
              <w:sz w:val="16"/>
              <w:szCs w:val="16"/>
            </w:rPr>
            <w:t>Natural Resources Wales</w:t>
          </w:r>
        </w:p>
        <w:p w14:paraId="72B81F08" w14:textId="72206EC5" w:rsidR="00300A6D" w:rsidRPr="000E43B7" w:rsidRDefault="00300A6D" w:rsidP="000E43B7">
          <w:pPr>
            <w:tabs>
              <w:tab w:val="left" w:pos="4335"/>
              <w:tab w:val="right" w:pos="10348"/>
            </w:tabs>
            <w:rPr>
              <w:rStyle w:val="PageNumber"/>
              <w:rFonts w:cs="Arial"/>
              <w:color w:val="0091A5"/>
              <w:sz w:val="20"/>
              <w:lang w:val="en-US"/>
            </w:rPr>
          </w:pPr>
        </w:p>
      </w:tc>
      <w:tc>
        <w:tcPr>
          <w:tcW w:w="1789" w:type="dxa"/>
        </w:tcPr>
        <w:p w14:paraId="1C8B6DB8" w14:textId="77777777" w:rsidR="00300A6D" w:rsidRPr="002B61AE" w:rsidRDefault="00300A6D" w:rsidP="00BB2721">
          <w:pPr>
            <w:tabs>
              <w:tab w:val="left" w:pos="4335"/>
              <w:tab w:val="right" w:pos="10348"/>
            </w:tabs>
            <w:rPr>
              <w:rStyle w:val="PageNumber"/>
              <w:rFonts w:cs="Arial"/>
              <w:color w:val="808000"/>
              <w:sz w:val="20"/>
              <w:lang w:val="en-US"/>
            </w:rPr>
          </w:pPr>
        </w:p>
      </w:tc>
      <w:tc>
        <w:tcPr>
          <w:tcW w:w="2926" w:type="dxa"/>
        </w:tcPr>
        <w:p w14:paraId="2BFCF068" w14:textId="2D187B22" w:rsidR="00300A6D" w:rsidRPr="006A23C4" w:rsidRDefault="003C48A1" w:rsidP="00BB2721">
          <w:pPr>
            <w:tabs>
              <w:tab w:val="left" w:pos="4335"/>
              <w:tab w:val="right" w:pos="10348"/>
            </w:tabs>
            <w:rPr>
              <w:rStyle w:val="PageNumber"/>
              <w:rFonts w:cs="Arial"/>
              <w:color w:val="0091A5"/>
              <w:sz w:val="20"/>
              <w:lang w:val="en-US"/>
            </w:rPr>
          </w:pPr>
          <w:r w:rsidRPr="003C48A1">
            <w:rPr>
              <w:rStyle w:val="PageNumber"/>
              <w:rFonts w:cs="Arial"/>
              <w:sz w:val="20"/>
              <w:lang w:val="en-US"/>
            </w:rPr>
            <w:t>Issued 18 12</w:t>
          </w:r>
          <w:r w:rsidR="00300A6D" w:rsidRPr="003C48A1">
            <w:rPr>
              <w:rStyle w:val="PageNumber"/>
              <w:rFonts w:cs="Arial"/>
              <w:sz w:val="20"/>
              <w:lang w:val="en-US"/>
            </w:rPr>
            <w:t xml:space="preserve"> 2017</w:t>
          </w:r>
        </w:p>
      </w:tc>
      <w:tc>
        <w:tcPr>
          <w:tcW w:w="2392" w:type="dxa"/>
        </w:tcPr>
        <w:p w14:paraId="219F80FA" w14:textId="23C90E50" w:rsidR="00300A6D" w:rsidRPr="006A23C4" w:rsidRDefault="00300A6D"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3C48A1">
            <w:rPr>
              <w:rStyle w:val="PageNumber"/>
              <w:rFonts w:cs="Arial"/>
              <w:b/>
              <w:noProof/>
              <w:color w:val="0091A5"/>
              <w:sz w:val="20"/>
              <w:lang w:val="en-US"/>
            </w:rPr>
            <w:t>23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3C48A1">
            <w:rPr>
              <w:rStyle w:val="PageNumber"/>
              <w:rFonts w:cs="Arial"/>
              <w:noProof/>
              <w:color w:val="0091A5"/>
              <w:sz w:val="20"/>
              <w:lang w:val="en-US"/>
            </w:rPr>
            <w:t>23</w:t>
          </w:r>
          <w:r w:rsidRPr="006A23C4">
            <w:rPr>
              <w:rStyle w:val="PageNumber"/>
              <w:rFonts w:cs="Arial"/>
              <w:color w:val="0091A5"/>
              <w:sz w:val="20"/>
              <w:lang w:val="en-US"/>
            </w:rPr>
            <w:fldChar w:fldCharType="end"/>
          </w:r>
        </w:p>
      </w:tc>
    </w:tr>
  </w:tbl>
  <w:p w14:paraId="1923166F" w14:textId="77777777" w:rsidR="00300A6D" w:rsidRPr="00B602B8" w:rsidRDefault="00300A6D"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CEC145" w14:textId="77777777" w:rsidR="00300A6D" w:rsidRDefault="00300A6D">
      <w:r>
        <w:separator/>
      </w:r>
    </w:p>
  </w:footnote>
  <w:footnote w:type="continuationSeparator" w:id="0">
    <w:p w14:paraId="00D6EE41" w14:textId="77777777" w:rsidR="00300A6D" w:rsidRDefault="00300A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D823B1" w14:textId="4D886152" w:rsidR="00300A6D" w:rsidRDefault="00300A6D" w:rsidP="001E1CF0">
    <w:pPr>
      <w:pStyle w:val="Header"/>
      <w:tabs>
        <w:tab w:val="clear" w:pos="4153"/>
        <w:tab w:val="clear" w:pos="8306"/>
        <w:tab w:val="left" w:pos="355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192D4" w14:textId="7BDA7580" w:rsidR="00300A6D" w:rsidRDefault="00300A6D" w:rsidP="0065381E">
    <w:pPr>
      <w:pStyle w:val="Header"/>
      <w:jc w:val="cent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1FD58" w14:textId="419BE262" w:rsidR="00300A6D" w:rsidRPr="003D4414" w:rsidRDefault="00300A6D"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90B7874"/>
    <w:multiLevelType w:val="hybridMultilevel"/>
    <w:tmpl w:val="DB62F8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686F66"/>
    <w:multiLevelType w:val="hybridMultilevel"/>
    <w:tmpl w:val="BCAC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6"/>
  </w:num>
  <w:num w:numId="3">
    <w:abstractNumId w:val="21"/>
  </w:num>
  <w:num w:numId="4">
    <w:abstractNumId w:val="4"/>
  </w:num>
  <w:num w:numId="5">
    <w:abstractNumId w:val="8"/>
  </w:num>
  <w:num w:numId="6">
    <w:abstractNumId w:val="6"/>
  </w:num>
  <w:num w:numId="7">
    <w:abstractNumId w:val="11"/>
  </w:num>
  <w:num w:numId="8">
    <w:abstractNumId w:val="24"/>
  </w:num>
  <w:num w:numId="9">
    <w:abstractNumId w:val="31"/>
  </w:num>
  <w:num w:numId="10">
    <w:abstractNumId w:val="15"/>
  </w:num>
  <w:num w:numId="11">
    <w:abstractNumId w:val="22"/>
  </w:num>
  <w:num w:numId="12">
    <w:abstractNumId w:val="28"/>
  </w:num>
  <w:num w:numId="13">
    <w:abstractNumId w:val="27"/>
  </w:num>
  <w:num w:numId="14">
    <w:abstractNumId w:val="13"/>
  </w:num>
  <w:num w:numId="15">
    <w:abstractNumId w:val="20"/>
  </w:num>
  <w:num w:numId="16">
    <w:abstractNumId w:val="9"/>
  </w:num>
  <w:num w:numId="17">
    <w:abstractNumId w:val="23"/>
  </w:num>
  <w:num w:numId="18">
    <w:abstractNumId w:val="1"/>
  </w:num>
  <w:num w:numId="19">
    <w:abstractNumId w:val="12"/>
  </w:num>
  <w:num w:numId="20">
    <w:abstractNumId w:val="5"/>
  </w:num>
  <w:num w:numId="21">
    <w:abstractNumId w:val="10"/>
  </w:num>
  <w:num w:numId="22">
    <w:abstractNumId w:val="2"/>
  </w:num>
  <w:num w:numId="23">
    <w:abstractNumId w:val="16"/>
  </w:num>
  <w:num w:numId="24">
    <w:abstractNumId w:val="25"/>
  </w:num>
  <w:num w:numId="25">
    <w:abstractNumId w:val="17"/>
  </w:num>
  <w:num w:numId="26">
    <w:abstractNumId w:val="18"/>
  </w:num>
  <w:num w:numId="27">
    <w:abstractNumId w:val="7"/>
  </w:num>
  <w:num w:numId="28">
    <w:abstractNumId w:val="30"/>
  </w:num>
  <w:num w:numId="29">
    <w:abstractNumId w:val="25"/>
  </w:num>
  <w:num w:numId="30">
    <w:abstractNumId w:val="19"/>
  </w:num>
  <w:num w:numId="31">
    <w:abstractNumId w:val="29"/>
  </w:num>
  <w:num w:numId="32">
    <w:abstractNumId w:val="14"/>
  </w:num>
  <w:num w:numId="3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0231C"/>
    <w:rsid w:val="000211F4"/>
    <w:rsid w:val="000225DA"/>
    <w:rsid w:val="00024E0F"/>
    <w:rsid w:val="00027DE5"/>
    <w:rsid w:val="00031FB7"/>
    <w:rsid w:val="00036DD9"/>
    <w:rsid w:val="000436A8"/>
    <w:rsid w:val="00052697"/>
    <w:rsid w:val="00054287"/>
    <w:rsid w:val="0005636B"/>
    <w:rsid w:val="00057B0C"/>
    <w:rsid w:val="000659FB"/>
    <w:rsid w:val="00067A5C"/>
    <w:rsid w:val="000704DC"/>
    <w:rsid w:val="00075160"/>
    <w:rsid w:val="0007691A"/>
    <w:rsid w:val="00077908"/>
    <w:rsid w:val="00081421"/>
    <w:rsid w:val="00087AFD"/>
    <w:rsid w:val="00094448"/>
    <w:rsid w:val="000A2B15"/>
    <w:rsid w:val="000A6110"/>
    <w:rsid w:val="000B0C2A"/>
    <w:rsid w:val="000B29CE"/>
    <w:rsid w:val="000C1141"/>
    <w:rsid w:val="000C3151"/>
    <w:rsid w:val="000D41D1"/>
    <w:rsid w:val="000E2BCE"/>
    <w:rsid w:val="000E43B7"/>
    <w:rsid w:val="000E54AC"/>
    <w:rsid w:val="000E628C"/>
    <w:rsid w:val="000F3D3D"/>
    <w:rsid w:val="000F74A6"/>
    <w:rsid w:val="00106BB0"/>
    <w:rsid w:val="00107C27"/>
    <w:rsid w:val="00112F82"/>
    <w:rsid w:val="00120FD3"/>
    <w:rsid w:val="00124B9A"/>
    <w:rsid w:val="00141DD3"/>
    <w:rsid w:val="00147725"/>
    <w:rsid w:val="001500A3"/>
    <w:rsid w:val="0015273A"/>
    <w:rsid w:val="00153816"/>
    <w:rsid w:val="0016775A"/>
    <w:rsid w:val="0017110E"/>
    <w:rsid w:val="00173FA0"/>
    <w:rsid w:val="00175981"/>
    <w:rsid w:val="00176DE6"/>
    <w:rsid w:val="001853EC"/>
    <w:rsid w:val="0019078A"/>
    <w:rsid w:val="001A2522"/>
    <w:rsid w:val="001A47AE"/>
    <w:rsid w:val="001A79EC"/>
    <w:rsid w:val="001B15D4"/>
    <w:rsid w:val="001B35DB"/>
    <w:rsid w:val="001B5BD3"/>
    <w:rsid w:val="001B77CB"/>
    <w:rsid w:val="001C1F18"/>
    <w:rsid w:val="001C3462"/>
    <w:rsid w:val="001C58E7"/>
    <w:rsid w:val="001E1CF0"/>
    <w:rsid w:val="001E50CF"/>
    <w:rsid w:val="001F0E23"/>
    <w:rsid w:val="002013C8"/>
    <w:rsid w:val="00202B65"/>
    <w:rsid w:val="00204D4B"/>
    <w:rsid w:val="00205F87"/>
    <w:rsid w:val="00210407"/>
    <w:rsid w:val="00211094"/>
    <w:rsid w:val="002139AA"/>
    <w:rsid w:val="002164D5"/>
    <w:rsid w:val="00216630"/>
    <w:rsid w:val="00223BAE"/>
    <w:rsid w:val="0023750B"/>
    <w:rsid w:val="00246434"/>
    <w:rsid w:val="00250C09"/>
    <w:rsid w:val="00253604"/>
    <w:rsid w:val="0026391A"/>
    <w:rsid w:val="0028175F"/>
    <w:rsid w:val="002A2BB3"/>
    <w:rsid w:val="002A5B2E"/>
    <w:rsid w:val="002A61BE"/>
    <w:rsid w:val="002A66F0"/>
    <w:rsid w:val="002B0D8B"/>
    <w:rsid w:val="002B2C72"/>
    <w:rsid w:val="002B3FAA"/>
    <w:rsid w:val="002B5779"/>
    <w:rsid w:val="002C2D76"/>
    <w:rsid w:val="002C41CA"/>
    <w:rsid w:val="002C510E"/>
    <w:rsid w:val="002D0A0C"/>
    <w:rsid w:val="002D7156"/>
    <w:rsid w:val="002E57A2"/>
    <w:rsid w:val="002F2897"/>
    <w:rsid w:val="002F2FAB"/>
    <w:rsid w:val="002F41D1"/>
    <w:rsid w:val="00300A6D"/>
    <w:rsid w:val="00317F5A"/>
    <w:rsid w:val="0032360C"/>
    <w:rsid w:val="003405D9"/>
    <w:rsid w:val="00340EEB"/>
    <w:rsid w:val="00346CF0"/>
    <w:rsid w:val="00351A0A"/>
    <w:rsid w:val="003546B3"/>
    <w:rsid w:val="0036239C"/>
    <w:rsid w:val="00365084"/>
    <w:rsid w:val="003718D2"/>
    <w:rsid w:val="003719AD"/>
    <w:rsid w:val="003749E7"/>
    <w:rsid w:val="0038174A"/>
    <w:rsid w:val="00382EC3"/>
    <w:rsid w:val="00382F62"/>
    <w:rsid w:val="003869DE"/>
    <w:rsid w:val="003931C0"/>
    <w:rsid w:val="00393524"/>
    <w:rsid w:val="00397758"/>
    <w:rsid w:val="003A7D0B"/>
    <w:rsid w:val="003B4BCB"/>
    <w:rsid w:val="003C0DE9"/>
    <w:rsid w:val="003C2094"/>
    <w:rsid w:val="003C48A1"/>
    <w:rsid w:val="003C6618"/>
    <w:rsid w:val="003D1803"/>
    <w:rsid w:val="003D19D4"/>
    <w:rsid w:val="003D2AA6"/>
    <w:rsid w:val="003D4414"/>
    <w:rsid w:val="003E395A"/>
    <w:rsid w:val="003F3681"/>
    <w:rsid w:val="003F5895"/>
    <w:rsid w:val="003F691C"/>
    <w:rsid w:val="00404B8A"/>
    <w:rsid w:val="00406AF4"/>
    <w:rsid w:val="0040702A"/>
    <w:rsid w:val="00412510"/>
    <w:rsid w:val="00416EA2"/>
    <w:rsid w:val="004243F4"/>
    <w:rsid w:val="0042737D"/>
    <w:rsid w:val="00430B48"/>
    <w:rsid w:val="004334C5"/>
    <w:rsid w:val="004363D3"/>
    <w:rsid w:val="004373C9"/>
    <w:rsid w:val="0044196C"/>
    <w:rsid w:val="00442E71"/>
    <w:rsid w:val="0044444E"/>
    <w:rsid w:val="00444D3F"/>
    <w:rsid w:val="004529F3"/>
    <w:rsid w:val="00452B1B"/>
    <w:rsid w:val="00455B87"/>
    <w:rsid w:val="00455E3C"/>
    <w:rsid w:val="0045735D"/>
    <w:rsid w:val="0047018C"/>
    <w:rsid w:val="004717DF"/>
    <w:rsid w:val="00474C88"/>
    <w:rsid w:val="00475536"/>
    <w:rsid w:val="00475B36"/>
    <w:rsid w:val="00476B14"/>
    <w:rsid w:val="00480933"/>
    <w:rsid w:val="00481C68"/>
    <w:rsid w:val="00483A8A"/>
    <w:rsid w:val="0048448D"/>
    <w:rsid w:val="004844DC"/>
    <w:rsid w:val="00484CAF"/>
    <w:rsid w:val="00486C2B"/>
    <w:rsid w:val="004A02F0"/>
    <w:rsid w:val="004B2176"/>
    <w:rsid w:val="004B3156"/>
    <w:rsid w:val="004C1029"/>
    <w:rsid w:val="004C16AD"/>
    <w:rsid w:val="004C23F8"/>
    <w:rsid w:val="004E3EDB"/>
    <w:rsid w:val="004E4418"/>
    <w:rsid w:val="004E7719"/>
    <w:rsid w:val="004F7332"/>
    <w:rsid w:val="00505E11"/>
    <w:rsid w:val="005102DA"/>
    <w:rsid w:val="005247FE"/>
    <w:rsid w:val="005269F9"/>
    <w:rsid w:val="00531D21"/>
    <w:rsid w:val="0053399B"/>
    <w:rsid w:val="0053589C"/>
    <w:rsid w:val="00535DB7"/>
    <w:rsid w:val="00544C49"/>
    <w:rsid w:val="00546A50"/>
    <w:rsid w:val="00563D41"/>
    <w:rsid w:val="00565A02"/>
    <w:rsid w:val="0056738F"/>
    <w:rsid w:val="005714E2"/>
    <w:rsid w:val="005761B2"/>
    <w:rsid w:val="00577F32"/>
    <w:rsid w:val="00582E37"/>
    <w:rsid w:val="005910D1"/>
    <w:rsid w:val="00591E64"/>
    <w:rsid w:val="005B2BCC"/>
    <w:rsid w:val="005B36D9"/>
    <w:rsid w:val="005B6A95"/>
    <w:rsid w:val="005B7E28"/>
    <w:rsid w:val="005D09D0"/>
    <w:rsid w:val="005D0E13"/>
    <w:rsid w:val="005E1031"/>
    <w:rsid w:val="005E28FA"/>
    <w:rsid w:val="005E7802"/>
    <w:rsid w:val="005F089F"/>
    <w:rsid w:val="0060457F"/>
    <w:rsid w:val="00605D6F"/>
    <w:rsid w:val="00607AB7"/>
    <w:rsid w:val="00614A77"/>
    <w:rsid w:val="00623521"/>
    <w:rsid w:val="00623FA4"/>
    <w:rsid w:val="0062655F"/>
    <w:rsid w:val="00626723"/>
    <w:rsid w:val="00631CDF"/>
    <w:rsid w:val="00633179"/>
    <w:rsid w:val="006358F4"/>
    <w:rsid w:val="00641913"/>
    <w:rsid w:val="00642B90"/>
    <w:rsid w:val="00646A91"/>
    <w:rsid w:val="00646BEE"/>
    <w:rsid w:val="00646DEF"/>
    <w:rsid w:val="0065381E"/>
    <w:rsid w:val="00653B2E"/>
    <w:rsid w:val="00654FF9"/>
    <w:rsid w:val="00673F3D"/>
    <w:rsid w:val="0067478B"/>
    <w:rsid w:val="006765AE"/>
    <w:rsid w:val="0067678C"/>
    <w:rsid w:val="00680A19"/>
    <w:rsid w:val="006817A9"/>
    <w:rsid w:val="00681CCF"/>
    <w:rsid w:val="00682EA1"/>
    <w:rsid w:val="00685F82"/>
    <w:rsid w:val="006926EA"/>
    <w:rsid w:val="006933D4"/>
    <w:rsid w:val="00695D92"/>
    <w:rsid w:val="006A23C4"/>
    <w:rsid w:val="006A5701"/>
    <w:rsid w:val="006A6E52"/>
    <w:rsid w:val="006A6F22"/>
    <w:rsid w:val="006B1FC3"/>
    <w:rsid w:val="006B4555"/>
    <w:rsid w:val="006B5264"/>
    <w:rsid w:val="006D5148"/>
    <w:rsid w:val="006E36FC"/>
    <w:rsid w:val="006F4CBC"/>
    <w:rsid w:val="006F5848"/>
    <w:rsid w:val="006F72AD"/>
    <w:rsid w:val="00711CD7"/>
    <w:rsid w:val="00712437"/>
    <w:rsid w:val="00715F81"/>
    <w:rsid w:val="0072381C"/>
    <w:rsid w:val="00730BCA"/>
    <w:rsid w:val="007335DF"/>
    <w:rsid w:val="007516DC"/>
    <w:rsid w:val="00761898"/>
    <w:rsid w:val="00762D58"/>
    <w:rsid w:val="00771574"/>
    <w:rsid w:val="00773847"/>
    <w:rsid w:val="0077458B"/>
    <w:rsid w:val="0077476C"/>
    <w:rsid w:val="007755AF"/>
    <w:rsid w:val="00775BF1"/>
    <w:rsid w:val="00780888"/>
    <w:rsid w:val="00792990"/>
    <w:rsid w:val="00792CEE"/>
    <w:rsid w:val="0079362C"/>
    <w:rsid w:val="0079474E"/>
    <w:rsid w:val="007A1244"/>
    <w:rsid w:val="007B4377"/>
    <w:rsid w:val="007B4F4A"/>
    <w:rsid w:val="007B79A7"/>
    <w:rsid w:val="007C0D90"/>
    <w:rsid w:val="007C0DCA"/>
    <w:rsid w:val="007C6956"/>
    <w:rsid w:val="007D145A"/>
    <w:rsid w:val="007D2A88"/>
    <w:rsid w:val="007D2C10"/>
    <w:rsid w:val="007D5FFC"/>
    <w:rsid w:val="007D6F9A"/>
    <w:rsid w:val="007E1C67"/>
    <w:rsid w:val="007E3284"/>
    <w:rsid w:val="007E5AD7"/>
    <w:rsid w:val="007F1354"/>
    <w:rsid w:val="00806A84"/>
    <w:rsid w:val="008146E9"/>
    <w:rsid w:val="00814C5B"/>
    <w:rsid w:val="00816944"/>
    <w:rsid w:val="008307D9"/>
    <w:rsid w:val="00833214"/>
    <w:rsid w:val="00845513"/>
    <w:rsid w:val="00846A72"/>
    <w:rsid w:val="0085082A"/>
    <w:rsid w:val="00857E69"/>
    <w:rsid w:val="00862631"/>
    <w:rsid w:val="0086315A"/>
    <w:rsid w:val="008634B8"/>
    <w:rsid w:val="008642DA"/>
    <w:rsid w:val="008728BD"/>
    <w:rsid w:val="008743F4"/>
    <w:rsid w:val="00880901"/>
    <w:rsid w:val="00882814"/>
    <w:rsid w:val="008828A9"/>
    <w:rsid w:val="00885742"/>
    <w:rsid w:val="00887285"/>
    <w:rsid w:val="0089254B"/>
    <w:rsid w:val="008A3DB1"/>
    <w:rsid w:val="008A57D0"/>
    <w:rsid w:val="008A5C1D"/>
    <w:rsid w:val="008C4D04"/>
    <w:rsid w:val="008D0A1D"/>
    <w:rsid w:val="008D1489"/>
    <w:rsid w:val="008D4796"/>
    <w:rsid w:val="008E02D7"/>
    <w:rsid w:val="008E0382"/>
    <w:rsid w:val="008E03A3"/>
    <w:rsid w:val="008E3ADF"/>
    <w:rsid w:val="008E3D7C"/>
    <w:rsid w:val="008E5BB3"/>
    <w:rsid w:val="008F5198"/>
    <w:rsid w:val="009008CD"/>
    <w:rsid w:val="009027F9"/>
    <w:rsid w:val="00903922"/>
    <w:rsid w:val="009047F4"/>
    <w:rsid w:val="009070E1"/>
    <w:rsid w:val="00910564"/>
    <w:rsid w:val="00914D89"/>
    <w:rsid w:val="00917942"/>
    <w:rsid w:val="00925040"/>
    <w:rsid w:val="009278D2"/>
    <w:rsid w:val="00930ABE"/>
    <w:rsid w:val="009344C0"/>
    <w:rsid w:val="0093480F"/>
    <w:rsid w:val="00945712"/>
    <w:rsid w:val="0094736F"/>
    <w:rsid w:val="00961955"/>
    <w:rsid w:val="009627D0"/>
    <w:rsid w:val="0096635C"/>
    <w:rsid w:val="009802DC"/>
    <w:rsid w:val="009837ED"/>
    <w:rsid w:val="0098547D"/>
    <w:rsid w:val="009864F9"/>
    <w:rsid w:val="00992AD4"/>
    <w:rsid w:val="00995381"/>
    <w:rsid w:val="009B0C2B"/>
    <w:rsid w:val="009B1C88"/>
    <w:rsid w:val="009B4CE8"/>
    <w:rsid w:val="009B7411"/>
    <w:rsid w:val="009C1A37"/>
    <w:rsid w:val="009C6433"/>
    <w:rsid w:val="009D4D88"/>
    <w:rsid w:val="009E4BDC"/>
    <w:rsid w:val="009F3C04"/>
    <w:rsid w:val="00A06754"/>
    <w:rsid w:val="00A2036F"/>
    <w:rsid w:val="00A21684"/>
    <w:rsid w:val="00A24101"/>
    <w:rsid w:val="00A269F8"/>
    <w:rsid w:val="00A33020"/>
    <w:rsid w:val="00A33081"/>
    <w:rsid w:val="00A34039"/>
    <w:rsid w:val="00A343C7"/>
    <w:rsid w:val="00A436B6"/>
    <w:rsid w:val="00A4770D"/>
    <w:rsid w:val="00A47D98"/>
    <w:rsid w:val="00A50874"/>
    <w:rsid w:val="00A5574B"/>
    <w:rsid w:val="00A569FF"/>
    <w:rsid w:val="00A571D8"/>
    <w:rsid w:val="00A60F17"/>
    <w:rsid w:val="00A632D8"/>
    <w:rsid w:val="00A656E7"/>
    <w:rsid w:val="00A65E86"/>
    <w:rsid w:val="00A669A4"/>
    <w:rsid w:val="00A70F74"/>
    <w:rsid w:val="00A7208F"/>
    <w:rsid w:val="00A75707"/>
    <w:rsid w:val="00A770BF"/>
    <w:rsid w:val="00A77D4D"/>
    <w:rsid w:val="00AA4DA1"/>
    <w:rsid w:val="00AB6ED2"/>
    <w:rsid w:val="00AC113C"/>
    <w:rsid w:val="00AC5DE6"/>
    <w:rsid w:val="00AC5E68"/>
    <w:rsid w:val="00AC66F9"/>
    <w:rsid w:val="00AD1BE6"/>
    <w:rsid w:val="00AD226D"/>
    <w:rsid w:val="00AD2646"/>
    <w:rsid w:val="00AD3527"/>
    <w:rsid w:val="00AD4B61"/>
    <w:rsid w:val="00AD4DCA"/>
    <w:rsid w:val="00AD731D"/>
    <w:rsid w:val="00AE0EB9"/>
    <w:rsid w:val="00AE6B54"/>
    <w:rsid w:val="00AE70BF"/>
    <w:rsid w:val="00AF517E"/>
    <w:rsid w:val="00AF51C8"/>
    <w:rsid w:val="00AF53A3"/>
    <w:rsid w:val="00B0015B"/>
    <w:rsid w:val="00B00F7A"/>
    <w:rsid w:val="00B10601"/>
    <w:rsid w:val="00B14CBC"/>
    <w:rsid w:val="00B219F4"/>
    <w:rsid w:val="00B244C4"/>
    <w:rsid w:val="00B31FCB"/>
    <w:rsid w:val="00B32BEA"/>
    <w:rsid w:val="00B35843"/>
    <w:rsid w:val="00B36EE5"/>
    <w:rsid w:val="00B54C15"/>
    <w:rsid w:val="00B602B8"/>
    <w:rsid w:val="00B62C2D"/>
    <w:rsid w:val="00B73ECB"/>
    <w:rsid w:val="00B756D3"/>
    <w:rsid w:val="00B814B3"/>
    <w:rsid w:val="00B82F37"/>
    <w:rsid w:val="00B837E8"/>
    <w:rsid w:val="00B971C9"/>
    <w:rsid w:val="00B978FE"/>
    <w:rsid w:val="00BB1620"/>
    <w:rsid w:val="00BB2721"/>
    <w:rsid w:val="00BB352D"/>
    <w:rsid w:val="00BB408D"/>
    <w:rsid w:val="00BB4528"/>
    <w:rsid w:val="00BC3494"/>
    <w:rsid w:val="00BD325B"/>
    <w:rsid w:val="00BE0CFF"/>
    <w:rsid w:val="00BE370B"/>
    <w:rsid w:val="00BE3B36"/>
    <w:rsid w:val="00BE7950"/>
    <w:rsid w:val="00BF24F6"/>
    <w:rsid w:val="00BF379C"/>
    <w:rsid w:val="00BF3C80"/>
    <w:rsid w:val="00BF76FA"/>
    <w:rsid w:val="00BF7D6D"/>
    <w:rsid w:val="00C05011"/>
    <w:rsid w:val="00C07952"/>
    <w:rsid w:val="00C15852"/>
    <w:rsid w:val="00C17CF9"/>
    <w:rsid w:val="00C22131"/>
    <w:rsid w:val="00C24149"/>
    <w:rsid w:val="00C43A22"/>
    <w:rsid w:val="00C44B7E"/>
    <w:rsid w:val="00C47AA5"/>
    <w:rsid w:val="00C57F82"/>
    <w:rsid w:val="00C61D9C"/>
    <w:rsid w:val="00C632B1"/>
    <w:rsid w:val="00C71901"/>
    <w:rsid w:val="00C77886"/>
    <w:rsid w:val="00C8353B"/>
    <w:rsid w:val="00C85FD5"/>
    <w:rsid w:val="00C902F4"/>
    <w:rsid w:val="00C91798"/>
    <w:rsid w:val="00C92FD1"/>
    <w:rsid w:val="00C93F6F"/>
    <w:rsid w:val="00C9551B"/>
    <w:rsid w:val="00C970D6"/>
    <w:rsid w:val="00C97B03"/>
    <w:rsid w:val="00CA4E7D"/>
    <w:rsid w:val="00CA62D3"/>
    <w:rsid w:val="00CE0C0A"/>
    <w:rsid w:val="00CE11A0"/>
    <w:rsid w:val="00CE4600"/>
    <w:rsid w:val="00CF0436"/>
    <w:rsid w:val="00CF77A9"/>
    <w:rsid w:val="00CF79FA"/>
    <w:rsid w:val="00D04424"/>
    <w:rsid w:val="00D07410"/>
    <w:rsid w:val="00D105C0"/>
    <w:rsid w:val="00D26B49"/>
    <w:rsid w:val="00D27E1C"/>
    <w:rsid w:val="00D3022B"/>
    <w:rsid w:val="00D326CD"/>
    <w:rsid w:val="00D33D23"/>
    <w:rsid w:val="00D3740F"/>
    <w:rsid w:val="00D37A87"/>
    <w:rsid w:val="00D4104A"/>
    <w:rsid w:val="00D4157A"/>
    <w:rsid w:val="00D45747"/>
    <w:rsid w:val="00D45B8A"/>
    <w:rsid w:val="00D4673F"/>
    <w:rsid w:val="00D540FD"/>
    <w:rsid w:val="00D5581E"/>
    <w:rsid w:val="00D5690F"/>
    <w:rsid w:val="00D57A4B"/>
    <w:rsid w:val="00D61AB7"/>
    <w:rsid w:val="00D63230"/>
    <w:rsid w:val="00D66EE1"/>
    <w:rsid w:val="00D74600"/>
    <w:rsid w:val="00D7711B"/>
    <w:rsid w:val="00D7760F"/>
    <w:rsid w:val="00D8193B"/>
    <w:rsid w:val="00D825C3"/>
    <w:rsid w:val="00D96438"/>
    <w:rsid w:val="00D97CF5"/>
    <w:rsid w:val="00DA3AD8"/>
    <w:rsid w:val="00DA70FE"/>
    <w:rsid w:val="00DA72C7"/>
    <w:rsid w:val="00DA7802"/>
    <w:rsid w:val="00DB00B6"/>
    <w:rsid w:val="00DB74B1"/>
    <w:rsid w:val="00DC159F"/>
    <w:rsid w:val="00DC16D7"/>
    <w:rsid w:val="00DC28B8"/>
    <w:rsid w:val="00DC3714"/>
    <w:rsid w:val="00DD5600"/>
    <w:rsid w:val="00DE09DD"/>
    <w:rsid w:val="00DE1BD7"/>
    <w:rsid w:val="00DE522D"/>
    <w:rsid w:val="00DE632F"/>
    <w:rsid w:val="00DF13FA"/>
    <w:rsid w:val="00E05DAE"/>
    <w:rsid w:val="00E134B5"/>
    <w:rsid w:val="00E16AC9"/>
    <w:rsid w:val="00E227D5"/>
    <w:rsid w:val="00E22C8C"/>
    <w:rsid w:val="00E244F7"/>
    <w:rsid w:val="00E25A5B"/>
    <w:rsid w:val="00E32301"/>
    <w:rsid w:val="00E35F5D"/>
    <w:rsid w:val="00E379F1"/>
    <w:rsid w:val="00E450D5"/>
    <w:rsid w:val="00E47437"/>
    <w:rsid w:val="00E512FF"/>
    <w:rsid w:val="00E515E5"/>
    <w:rsid w:val="00E618F8"/>
    <w:rsid w:val="00E64CB7"/>
    <w:rsid w:val="00E6621A"/>
    <w:rsid w:val="00E71881"/>
    <w:rsid w:val="00E723B6"/>
    <w:rsid w:val="00E76ABB"/>
    <w:rsid w:val="00E80DBE"/>
    <w:rsid w:val="00E81CA3"/>
    <w:rsid w:val="00EA3AB8"/>
    <w:rsid w:val="00EA4DEE"/>
    <w:rsid w:val="00EA79DE"/>
    <w:rsid w:val="00EB010F"/>
    <w:rsid w:val="00EB242F"/>
    <w:rsid w:val="00EB26B4"/>
    <w:rsid w:val="00EB7312"/>
    <w:rsid w:val="00EC0440"/>
    <w:rsid w:val="00EC07DD"/>
    <w:rsid w:val="00EC444B"/>
    <w:rsid w:val="00EC463C"/>
    <w:rsid w:val="00EC465B"/>
    <w:rsid w:val="00EC690E"/>
    <w:rsid w:val="00ED1D92"/>
    <w:rsid w:val="00ED50CB"/>
    <w:rsid w:val="00EE1782"/>
    <w:rsid w:val="00EE51DF"/>
    <w:rsid w:val="00EE5639"/>
    <w:rsid w:val="00EF499E"/>
    <w:rsid w:val="00F0619C"/>
    <w:rsid w:val="00F10E2F"/>
    <w:rsid w:val="00F21FE3"/>
    <w:rsid w:val="00F22A07"/>
    <w:rsid w:val="00F2779C"/>
    <w:rsid w:val="00F37C15"/>
    <w:rsid w:val="00F42026"/>
    <w:rsid w:val="00F44625"/>
    <w:rsid w:val="00F57CF7"/>
    <w:rsid w:val="00F65963"/>
    <w:rsid w:val="00F75315"/>
    <w:rsid w:val="00F75702"/>
    <w:rsid w:val="00F84220"/>
    <w:rsid w:val="00F852AC"/>
    <w:rsid w:val="00F87A6E"/>
    <w:rsid w:val="00F97A77"/>
    <w:rsid w:val="00FA253C"/>
    <w:rsid w:val="00FB02D6"/>
    <w:rsid w:val="00FB10D0"/>
    <w:rsid w:val="00FB385B"/>
    <w:rsid w:val="00FB3A29"/>
    <w:rsid w:val="00FC263F"/>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028F1D8"/>
  <w15:docId w15:val="{37E5BF5F-B089-44E7-9195-7A11B3C9A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8E5BB3"/>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5269F9"/>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uiPriority w:val="22"/>
    <w:qFormat/>
    <w:rsid w:val="00AF53A3"/>
    <w:rPr>
      <w:b/>
      <w:bCs/>
    </w:rPr>
  </w:style>
  <w:style w:type="character" w:customStyle="1" w:styleId="FooterChar">
    <w:name w:val="Footer Char"/>
    <w:basedOn w:val="DefaultParagraphFont"/>
    <w:link w:val="Footer"/>
    <w:uiPriority w:val="99"/>
    <w:rsid w:val="00AF53A3"/>
    <w:rPr>
      <w:rFonts w:ascii="Arial" w:hAnsi="Arial"/>
      <w:sz w:val="24"/>
    </w:rPr>
  </w:style>
  <w:style w:type="paragraph" w:customStyle="1" w:styleId="Style3">
    <w:name w:val="Style3"/>
    <w:basedOn w:val="Normal"/>
    <w:rsid w:val="00577F32"/>
    <w:pPr>
      <w:spacing w:before="60" w:after="60"/>
      <w:contextualSpacing/>
      <w:jc w:val="left"/>
    </w:pPr>
    <w:rPr>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576744112">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97623068">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205615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2017-12-18T00:00:00+00:00</Document_x0020_Date>
    <Process_x0020_Type xmlns="859f7ad6-93f6-4205-b62b-a17f28acbbac">Application</Process_x0020_Type>
    <Site_x0020_Name xmlns="859f7ad6-93f6-4205-b62b-a17f28acbbac">Domgay Hall Broiler Unit</Site_x0020_Name>
    <Post_x0020_code xmlns="859f7ad6-93f6-4205-b62b-a17f28acbbac">SY22 6SN</Post_x0020_code>
    <Disclosure_x0020_Status xmlns="859f7ad6-93f6-4205-b62b-a17f28acbbac">Public register</Disclosure_x0020_Status>
    <Customer_x0020_Name xmlns="859f7ad6-93f6-4205-b62b-a17f28acbbac">Mr Martin Evans</Customer_x0020_Name>
    <Environment_x0020_Sub_x0020_Folder xmlns="859f7ad6-93f6-4205-b62b-a17f28acbbac">Licences applications</Environment_x0020_Sub_x0020_Folder>
    <Facility_x0020_Address xmlns="859f7ad6-93f6-4205-b62b-a17f28acbbac">Domgay Hall, Domgay Rd, Four Crosses</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Report</Document_x0020_Type>
    <IconOverlay xmlns="http://schemas.microsoft.com/sharepoint/v4" xsi:nil="true"/>
    <Addressee xmlns="859f7ad6-93f6-4205-b62b-a17f28acbbac" xsi:nil="true"/>
    <Surrendered_x002f_Expired xmlns="859f7ad6-93f6-4205-b62b-a17f28acbbac" xsi:nil="true"/>
    <_dlc_DocId xmlns="9be56660-2c31-41ef-bc00-23e72f632f2a">REGU-434-26515</_dlc_DocId>
    <_dlc_DocIdUrl xmlns="9be56660-2c31-41ef-bc00-23e72f632f2a">
      <Url>https://cyfoethnaturiolcymru.sharepoint.com/teams/Regulatory/Permitting/_layouts/15/DocIdRedir.aspx?ID=REGU-434-26515</Url>
      <Description>REGU-434-26515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4510B-D4D7-4402-BE0D-411464BC6D6B}">
  <ds:schemaRefs>
    <ds:schemaRef ds:uri="http://schemas.openxmlformats.org/package/2006/metadata/core-properties"/>
    <ds:schemaRef ds:uri="http://purl.org/dc/terms/"/>
    <ds:schemaRef ds:uri="9be56660-2c31-41ef-bc00-23e72f632f2a"/>
    <ds:schemaRef ds:uri="http://purl.org/dc/dcmitype/"/>
    <ds:schemaRef ds:uri="http://www.w3.org/XML/1998/namespace"/>
    <ds:schemaRef ds:uri="http://schemas.microsoft.com/office/infopath/2007/PartnerControls"/>
    <ds:schemaRef ds:uri="http://schemas.microsoft.com/office/2006/metadata/properties"/>
    <ds:schemaRef ds:uri="http://schemas.microsoft.com/office/2006/documentManagement/types"/>
    <ds:schemaRef ds:uri="http://purl.org/dc/elements/1.1/"/>
  </ds:schemaRefs>
</ds:datastoreItem>
</file>

<file path=customXml/itemProps2.xml><?xml version="1.0" encoding="utf-8"?>
<ds:datastoreItem xmlns:ds="http://schemas.openxmlformats.org/officeDocument/2006/customXml" ds:itemID="{CC91DD5E-9738-4321-B06C-95DBFDC6E81D}"/>
</file>

<file path=customXml/itemProps3.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B6DC5EA2-1C37-4597-BFC3-08C5C3825F8A}"/>
</file>

<file path=customXml/itemProps6.xml><?xml version="1.0" encoding="utf-8"?>
<ds:datastoreItem xmlns:ds="http://schemas.openxmlformats.org/officeDocument/2006/customXml" ds:itemID="{3AFD0B50-2CB3-469F-ADB9-28854658E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23</Pages>
  <Words>5284</Words>
  <Characters>31191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36403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dc:title>
  <dc:subject/>
  <dc:creator/>
  <cp:keywords>23308SD50, 233 08 SD50, 233-08-SD50</cp:keywords>
  <dc:description/>
  <cp:lastModifiedBy>Duffy, Patrick</cp:lastModifiedBy>
  <cp:revision>59</cp:revision>
  <cp:lastPrinted>2010-09-29T12:15:00Z</cp:lastPrinted>
  <dcterms:created xsi:type="dcterms:W3CDTF">2017-10-27T13:37:00Z</dcterms:created>
  <dcterms:modified xsi:type="dcterms:W3CDTF">2017-12-19T09:06:00Z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aad32b17-d683-4e58-8416-04927fd529f0</vt:lpwstr>
  </property>
  <property fmtid="{D5CDD505-2E9C-101B-9397-08002B2CF9AE}" pid="12" name="Welsh Local Authority">
    <vt:lpwstr>Powys County Council</vt:lpwstr>
  </property>
  <property fmtid="{D5CDD505-2E9C-101B-9397-08002B2CF9AE}" pid="13" name="Site Name">
    <vt:lpwstr>Domgay Hall Broiler Unit</vt:lpwstr>
  </property>
  <property fmtid="{D5CDD505-2E9C-101B-9397-08002B2CF9AE}" pid="14" name="Post code">
    <vt:lpwstr>SY22 6SN</vt:lpwstr>
  </property>
  <property fmtid="{D5CDD505-2E9C-101B-9397-08002B2CF9AE}" pid="15" name="Customer Name">
    <vt:lpwstr>Mr Martin Evans</vt:lpwstr>
  </property>
  <property fmtid="{D5CDD505-2E9C-101B-9397-08002B2CF9AE}" pid="16" name="Facility Address">
    <vt:lpwstr>Domgay Hall, Domgay Rd, Four Crosses</vt:lpwstr>
  </property>
  <property fmtid="{D5CDD505-2E9C-101B-9397-08002B2CF9AE}" pid="17" name="_dlc_DocId">
    <vt:lpwstr>REGU-434-26515</vt:lpwstr>
  </property>
  <property fmtid="{D5CDD505-2E9C-101B-9397-08002B2CF9AE}" pid="18" name="_dlc_DocIdUrl">
    <vt:lpwstr>https://cyfoethnaturiolcymru.sharepoint.com/teams/Regulatory/Permitting/_layouts/15/DocIdRedir.aspx?ID=REGU-434-26515, REGU-434-26515</vt:lpwstr>
  </property>
  <property fmtid="{D5CDD505-2E9C-101B-9397-08002B2CF9AE}" pid="19" name="_docset_NoMedatataSyncRequired">
    <vt:lpwstr>False</vt:lpwstr>
  </property>
</Properties>
</file>