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5CB93" w14:textId="172C5172" w:rsidR="00AF6BB4" w:rsidRDefault="00F43569">
      <w:pPr>
        <w:rPr>
          <w:b/>
          <w:bCs/>
          <w:u w:val="single"/>
        </w:rPr>
      </w:pPr>
      <w:r w:rsidRPr="00F43569">
        <w:rPr>
          <w:b/>
          <w:bCs/>
          <w:u w:val="single"/>
        </w:rPr>
        <w:t xml:space="preserve">PAN-016059 </w:t>
      </w:r>
      <w:proofErr w:type="spellStart"/>
      <w:r w:rsidRPr="00F43569">
        <w:rPr>
          <w:b/>
          <w:bCs/>
          <w:u w:val="single"/>
        </w:rPr>
        <w:t>MyMap</w:t>
      </w:r>
      <w:proofErr w:type="spellEnd"/>
      <w:r w:rsidRPr="00F43569">
        <w:rPr>
          <w:b/>
          <w:bCs/>
          <w:u w:val="single"/>
        </w:rPr>
        <w:t xml:space="preserve"> Screening Report</w:t>
      </w:r>
    </w:p>
    <w:p w14:paraId="1A3D52AA" w14:textId="0C132CB3" w:rsidR="00F43569" w:rsidRDefault="00F43569">
      <w:pPr>
        <w:rPr>
          <w:b/>
          <w:bCs/>
          <w:u w:val="single"/>
        </w:rPr>
      </w:pPr>
      <w:r w:rsidRPr="006C083C">
        <w:rPr>
          <w:b/>
          <w:bCs/>
          <w:u w:val="single"/>
        </w:rPr>
        <w:t>1 – Surface water courses</w:t>
      </w:r>
      <w:r>
        <w:rPr>
          <w:b/>
          <w:bCs/>
          <w:u w:val="single"/>
        </w:rPr>
        <w:t xml:space="preserve"> </w:t>
      </w:r>
      <w:r w:rsidRPr="00F43569">
        <w:t xml:space="preserve">- River located within </w:t>
      </w:r>
      <w:proofErr w:type="gramStart"/>
      <w:r w:rsidRPr="00F43569">
        <w:t>close proximity</w:t>
      </w:r>
      <w:proofErr w:type="gramEnd"/>
      <w:r w:rsidRPr="00F43569">
        <w:t xml:space="preserve"> to spreading area (13m</w:t>
      </w:r>
      <w:r>
        <w:t xml:space="preserve"> - closest</w:t>
      </w:r>
      <w:r w:rsidRPr="00F43569">
        <w:t xml:space="preserve">) </w:t>
      </w:r>
      <w:r>
        <w:t>–</w:t>
      </w:r>
      <w:r w:rsidRPr="00F43569">
        <w:t xml:space="preserve"> </w:t>
      </w:r>
      <w:r w:rsidR="00FF3BF5">
        <w:t>S</w:t>
      </w:r>
      <w:r>
        <w:t>pread zone labelled on site map.</w:t>
      </w:r>
    </w:p>
    <w:p w14:paraId="56D4D071" w14:textId="481672E7" w:rsidR="00F43569" w:rsidRDefault="00F43569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2340907" wp14:editId="4BA233E8">
            <wp:extent cx="2810450" cy="3759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21196" cy="377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2D625" w14:textId="749F84AE" w:rsidR="00F43569" w:rsidRDefault="007678EA">
      <w:pPr>
        <w:rPr>
          <w:b/>
          <w:bCs/>
          <w:u w:val="single"/>
        </w:rPr>
      </w:pPr>
      <w:r w:rsidRPr="006C083C">
        <w:rPr>
          <w:b/>
          <w:bCs/>
          <w:u w:val="single"/>
        </w:rPr>
        <w:t>2 – Location of</w:t>
      </w:r>
      <w:r w:rsidR="00CC679D" w:rsidRPr="006C083C">
        <w:rPr>
          <w:b/>
          <w:bCs/>
          <w:u w:val="single"/>
        </w:rPr>
        <w:t xml:space="preserve"> building</w:t>
      </w:r>
      <w:r w:rsidR="00617085" w:rsidRPr="006C083C">
        <w:rPr>
          <w:b/>
          <w:bCs/>
          <w:u w:val="single"/>
        </w:rPr>
        <w:t>s</w:t>
      </w:r>
      <w:r w:rsidR="006C083C">
        <w:t xml:space="preserve"> </w:t>
      </w:r>
      <w:r w:rsidR="00617085" w:rsidRPr="00A50DA3">
        <w:t xml:space="preserve">– Local residential area of </w:t>
      </w:r>
      <w:proofErr w:type="spellStart"/>
      <w:r w:rsidR="00617085" w:rsidRPr="00A50DA3">
        <w:t>Soughton</w:t>
      </w:r>
      <w:proofErr w:type="spellEnd"/>
      <w:r w:rsidR="00617085">
        <w:rPr>
          <w:b/>
          <w:bCs/>
          <w:u w:val="single"/>
        </w:rPr>
        <w:t xml:space="preserve"> </w:t>
      </w:r>
    </w:p>
    <w:p w14:paraId="04FAADE8" w14:textId="65ED8EB1" w:rsidR="00CC679D" w:rsidRDefault="00CC679D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D77DCD7" wp14:editId="350954BC">
            <wp:extent cx="3917598" cy="316411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6612" cy="317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80EF0" w14:textId="00D3353B" w:rsidR="00CC679D" w:rsidRDefault="00CC679D">
      <w:pPr>
        <w:rPr>
          <w:b/>
          <w:bCs/>
          <w:u w:val="single"/>
        </w:rPr>
      </w:pPr>
    </w:p>
    <w:p w14:paraId="41ADC65D" w14:textId="429FC4E3" w:rsidR="00CC679D" w:rsidRDefault="00CC679D">
      <w:pPr>
        <w:rPr>
          <w:b/>
          <w:bCs/>
          <w:u w:val="single"/>
        </w:rPr>
      </w:pPr>
    </w:p>
    <w:p w14:paraId="06511B60" w14:textId="482DB70B" w:rsidR="00CC679D" w:rsidRPr="006C083C" w:rsidRDefault="00CC679D">
      <w:pPr>
        <w:rPr>
          <w:rFonts w:cstheme="minorHAnsi"/>
        </w:rPr>
      </w:pPr>
      <w:r w:rsidRPr="006C083C">
        <w:lastRenderedPageBreak/>
        <w:t xml:space="preserve">3 - </w:t>
      </w:r>
      <w:r w:rsidRPr="006C083C">
        <w:rPr>
          <w:rFonts w:cstheme="minorHAnsi"/>
        </w:rPr>
        <w:t>The location of any other designated environmentally sensitive sites within 500m</w:t>
      </w:r>
    </w:p>
    <w:p w14:paraId="1CD3FDFC" w14:textId="1A537FC5" w:rsidR="00CC679D" w:rsidRDefault="00CC679D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 xml:space="preserve">3a – Protected species – </w:t>
      </w:r>
      <w:r>
        <w:rPr>
          <w:noProof/>
        </w:rPr>
        <w:t xml:space="preserve">Amphibians, Reptiles </w:t>
      </w:r>
      <w:r w:rsidR="005601CB">
        <w:rPr>
          <w:noProof/>
        </w:rPr>
        <w:t>(NE – yellow)</w:t>
      </w:r>
    </w:p>
    <w:p w14:paraId="15D9C439" w14:textId="3986FD87" w:rsidR="00CC679D" w:rsidRDefault="00CC679D">
      <w:r>
        <w:rPr>
          <w:noProof/>
        </w:rPr>
        <w:drawing>
          <wp:inline distT="0" distB="0" distL="0" distR="0" wp14:anchorId="7148ADB7" wp14:editId="0C3D289D">
            <wp:extent cx="3257550" cy="3943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8FC76" w14:textId="057BF4AD" w:rsidR="005601CB" w:rsidRDefault="005601CB">
      <w:r w:rsidRPr="005601CB">
        <w:rPr>
          <w:b/>
          <w:bCs/>
          <w:u w:val="single"/>
        </w:rPr>
        <w:t xml:space="preserve">3b – Protected Habitats </w:t>
      </w:r>
      <w:r>
        <w:rPr>
          <w:b/>
          <w:bCs/>
          <w:u w:val="single"/>
        </w:rPr>
        <w:t xml:space="preserve">– </w:t>
      </w:r>
      <w:r w:rsidRPr="005601CB">
        <w:rPr>
          <w:rFonts w:cstheme="minorHAnsi"/>
          <w:color w:val="333333"/>
          <w:shd w:val="clear" w:color="auto" w:fill="FFFFFF"/>
        </w:rPr>
        <w:t>Lowland dry acid grassland and Lowland calcareous grassland, Purple</w:t>
      </w:r>
      <w:r>
        <w:rPr>
          <w:rFonts w:cstheme="minorHAnsi"/>
          <w:color w:val="333333"/>
          <w:shd w:val="clear" w:color="auto" w:fill="FFFFFF"/>
        </w:rPr>
        <w:t xml:space="preserve"> </w:t>
      </w:r>
      <w:r w:rsidRPr="005601CB">
        <w:rPr>
          <w:rFonts w:cstheme="minorHAnsi"/>
          <w:color w:val="333333"/>
          <w:shd w:val="clear" w:color="auto" w:fill="FFFFFF"/>
        </w:rPr>
        <w:t>moor grass and rush pastures</w:t>
      </w:r>
      <w:r w:rsidR="00617085">
        <w:rPr>
          <w:rFonts w:cstheme="minorHAnsi"/>
          <w:color w:val="333333"/>
          <w:shd w:val="clear" w:color="auto" w:fill="FFFFFF"/>
        </w:rPr>
        <w:t>.</w:t>
      </w:r>
    </w:p>
    <w:p w14:paraId="6057179F" w14:textId="41D907B9" w:rsidR="005601CB" w:rsidRDefault="005601CB">
      <w:r>
        <w:rPr>
          <w:noProof/>
        </w:rPr>
        <w:drawing>
          <wp:inline distT="0" distB="0" distL="0" distR="0" wp14:anchorId="6642852C" wp14:editId="1F9DB104">
            <wp:extent cx="2692400" cy="309262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98280" cy="309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72C37" w14:textId="77777777" w:rsidR="005601CB" w:rsidRDefault="005601CB">
      <w:pPr>
        <w:rPr>
          <w:rFonts w:cstheme="minorHAnsi"/>
          <w:b/>
          <w:bCs/>
          <w:u w:val="single"/>
        </w:rPr>
      </w:pPr>
    </w:p>
    <w:p w14:paraId="3E0A13C8" w14:textId="3A981C70" w:rsidR="005601CB" w:rsidRDefault="005601CB">
      <w:pPr>
        <w:rPr>
          <w:rFonts w:cstheme="minorHAnsi"/>
        </w:rPr>
      </w:pPr>
      <w:r w:rsidRPr="005601CB">
        <w:rPr>
          <w:rFonts w:cstheme="minorHAnsi"/>
          <w:b/>
          <w:bCs/>
          <w:u w:val="single"/>
        </w:rPr>
        <w:lastRenderedPageBreak/>
        <w:t>3c – Scheduled Ancient Monuments</w:t>
      </w:r>
      <w:r w:rsidRPr="005601CB">
        <w:rPr>
          <w:rFonts w:cstheme="minorHAnsi"/>
        </w:rPr>
        <w:t xml:space="preserve"> - </w:t>
      </w:r>
      <w:r w:rsidRPr="005601CB">
        <w:rPr>
          <w:rFonts w:cstheme="minorHAnsi"/>
          <w:color w:val="333333"/>
          <w:shd w:val="clear" w:color="auto" w:fill="FFFFFF"/>
        </w:rPr>
        <w:t xml:space="preserve">Wat's Dyke: Section from Chester-Holywell Road to </w:t>
      </w:r>
      <w:proofErr w:type="spellStart"/>
      <w:r w:rsidRPr="005601CB">
        <w:rPr>
          <w:rFonts w:cstheme="minorHAnsi"/>
          <w:color w:val="333333"/>
          <w:shd w:val="clear" w:color="auto" w:fill="FFFFFF"/>
        </w:rPr>
        <w:t>Soughton</w:t>
      </w:r>
      <w:proofErr w:type="spellEnd"/>
      <w:r w:rsidRPr="005601CB">
        <w:rPr>
          <w:rFonts w:cstheme="minorHAnsi"/>
          <w:color w:val="333333"/>
          <w:shd w:val="clear" w:color="auto" w:fill="FFFFFF"/>
        </w:rPr>
        <w:t xml:space="preserve"> Farm, Wat's Dyke: Section SE of </w:t>
      </w:r>
      <w:proofErr w:type="spellStart"/>
      <w:r w:rsidRPr="005601CB">
        <w:rPr>
          <w:rFonts w:cstheme="minorHAnsi"/>
          <w:color w:val="333333"/>
          <w:shd w:val="clear" w:color="auto" w:fill="FFFFFF"/>
        </w:rPr>
        <w:t>Clawdd</w:t>
      </w:r>
      <w:proofErr w:type="spellEnd"/>
      <w:r w:rsidRPr="005601CB">
        <w:rPr>
          <w:rFonts w:cstheme="minorHAnsi"/>
          <w:color w:val="333333"/>
          <w:shd w:val="clear" w:color="auto" w:fill="FFFFFF"/>
        </w:rPr>
        <w:t xml:space="preserve"> Offa</w:t>
      </w:r>
      <w:r>
        <w:rPr>
          <w:rFonts w:cstheme="minorHAnsi"/>
        </w:rPr>
        <w:t>.</w:t>
      </w:r>
    </w:p>
    <w:p w14:paraId="7887C216" w14:textId="77800319" w:rsidR="005601CB" w:rsidRDefault="005601CB">
      <w:pPr>
        <w:rPr>
          <w:rFonts w:cstheme="minorHAnsi"/>
        </w:rPr>
      </w:pPr>
      <w:r>
        <w:rPr>
          <w:noProof/>
        </w:rPr>
        <w:drawing>
          <wp:inline distT="0" distB="0" distL="0" distR="0" wp14:anchorId="4F61437D" wp14:editId="1DBB16EB">
            <wp:extent cx="1988185" cy="2320472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08534" cy="234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7FB93" w14:textId="794F16C4" w:rsidR="005601CB" w:rsidRDefault="005601CB" w:rsidP="002E220D">
      <w:pPr>
        <w:rPr>
          <w:rFonts w:cstheme="minorHAnsi"/>
        </w:rPr>
      </w:pPr>
      <w:r w:rsidRPr="00121DC3">
        <w:rPr>
          <w:rFonts w:cstheme="minorHAnsi"/>
          <w:b/>
          <w:bCs/>
          <w:u w:val="single"/>
        </w:rPr>
        <w:t xml:space="preserve">3d – </w:t>
      </w:r>
      <w:r w:rsidR="002E220D" w:rsidRPr="00121DC3">
        <w:rPr>
          <w:rFonts w:cstheme="minorHAnsi"/>
          <w:b/>
          <w:bCs/>
          <w:u w:val="single"/>
        </w:rPr>
        <w:t>Ancient Woodland –</w:t>
      </w:r>
      <w:r w:rsidR="002E220D">
        <w:rPr>
          <w:rFonts w:cstheme="minorHAnsi"/>
        </w:rPr>
        <w:t xml:space="preserve"> Ancient semi natural woodland, Restored ancient woodland site, Plantation on ancient woodland site.</w:t>
      </w:r>
    </w:p>
    <w:p w14:paraId="5A48746E" w14:textId="6A296259" w:rsidR="002E220D" w:rsidRDefault="002E220D" w:rsidP="002E220D">
      <w:r>
        <w:rPr>
          <w:noProof/>
        </w:rPr>
        <w:drawing>
          <wp:inline distT="0" distB="0" distL="0" distR="0" wp14:anchorId="505E3FFC" wp14:editId="6B518768">
            <wp:extent cx="2181885" cy="2428159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80624" cy="253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EE7FE" w14:textId="5C5EABE9" w:rsidR="002E220D" w:rsidRDefault="002E220D" w:rsidP="002E220D">
      <w:pPr>
        <w:rPr>
          <w:rFonts w:cstheme="minorHAnsi"/>
          <w:color w:val="333333"/>
          <w:shd w:val="clear" w:color="auto" w:fill="FFFFFF"/>
        </w:rPr>
      </w:pPr>
      <w:r w:rsidRPr="002E220D">
        <w:rPr>
          <w:b/>
          <w:bCs/>
          <w:u w:val="single"/>
        </w:rPr>
        <w:t>3e – Local wildlife sites (SINC’s)</w:t>
      </w:r>
      <w:r>
        <w:rPr>
          <w:b/>
          <w:bCs/>
          <w:u w:val="single"/>
        </w:rPr>
        <w:t xml:space="preserve"> -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Coed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Andrew,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Maes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Gruffydd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Wetland,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Coed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Ffoulkes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,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Gwysaney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Alder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Carr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, Marsh and Pools,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Soughton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Hall &amp; Gorse Wood Ponds,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Tyn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 xml:space="preserve"> y </w:t>
      </w:r>
      <w:proofErr w:type="spellStart"/>
      <w:r w:rsidRPr="002E220D">
        <w:rPr>
          <w:rFonts w:cstheme="minorHAnsi"/>
          <w:color w:val="333333"/>
          <w:shd w:val="clear" w:color="auto" w:fill="FFFFFF"/>
        </w:rPr>
        <w:t>Caeau</w:t>
      </w:r>
      <w:proofErr w:type="spellEnd"/>
      <w:r w:rsidRPr="002E220D">
        <w:rPr>
          <w:rFonts w:cstheme="minorHAnsi"/>
          <w:color w:val="333333"/>
          <w:shd w:val="clear" w:color="auto" w:fill="FFFFFF"/>
        </w:rPr>
        <w:t>.</w:t>
      </w:r>
    </w:p>
    <w:p w14:paraId="36F5EDF0" w14:textId="2D6B0698" w:rsidR="002E220D" w:rsidRDefault="002E220D" w:rsidP="002E220D">
      <w:pPr>
        <w:rPr>
          <w:rFonts w:cstheme="minorHAnsi"/>
        </w:rPr>
      </w:pPr>
      <w:r>
        <w:rPr>
          <w:noProof/>
        </w:rPr>
        <w:drawing>
          <wp:inline distT="0" distB="0" distL="0" distR="0" wp14:anchorId="59086771" wp14:editId="3C4AE0D9">
            <wp:extent cx="2054185" cy="2358297"/>
            <wp:effectExtent l="0" t="0" r="381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60504" cy="236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CB28" w14:textId="79F0760C" w:rsidR="002E220D" w:rsidRPr="00C1112E" w:rsidRDefault="002E220D" w:rsidP="002E220D">
      <w:pPr>
        <w:rPr>
          <w:rFonts w:cstheme="minorHAnsi"/>
          <w:b/>
          <w:bCs/>
          <w:u w:val="single"/>
        </w:rPr>
      </w:pPr>
      <w:r w:rsidRPr="00C1112E">
        <w:rPr>
          <w:rFonts w:cstheme="minorHAnsi"/>
          <w:b/>
          <w:bCs/>
          <w:u w:val="single"/>
        </w:rPr>
        <w:lastRenderedPageBreak/>
        <w:t xml:space="preserve">3f </w:t>
      </w:r>
      <w:r w:rsidR="00C1112E" w:rsidRPr="00C1112E">
        <w:rPr>
          <w:rFonts w:cstheme="minorHAnsi"/>
          <w:b/>
          <w:bCs/>
          <w:u w:val="single"/>
        </w:rPr>
        <w:t>– Nitrate vulnerable zones (NVZ)</w:t>
      </w:r>
    </w:p>
    <w:p w14:paraId="18ED98E2" w14:textId="0BE0CFBD" w:rsidR="00C1112E" w:rsidRDefault="00C1112E" w:rsidP="002E220D">
      <w:pPr>
        <w:rPr>
          <w:rFonts w:cstheme="minorHAnsi"/>
        </w:rPr>
      </w:pPr>
      <w:r>
        <w:rPr>
          <w:noProof/>
        </w:rPr>
        <w:drawing>
          <wp:inline distT="0" distB="0" distL="0" distR="0" wp14:anchorId="4786030C" wp14:editId="2AAC78EC">
            <wp:extent cx="2409371" cy="291866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20604" cy="293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E4FB0" w14:textId="27EEBB1C" w:rsidR="00020878" w:rsidRPr="00337401" w:rsidRDefault="00020878" w:rsidP="002E220D">
      <w:pPr>
        <w:rPr>
          <w:rFonts w:cstheme="minorHAnsi"/>
        </w:rPr>
      </w:pPr>
      <w:r w:rsidRPr="00121DC3">
        <w:rPr>
          <w:rFonts w:cstheme="minorHAnsi"/>
          <w:b/>
          <w:bCs/>
          <w:u w:val="single"/>
        </w:rPr>
        <w:t>4 – Slope Profile</w:t>
      </w:r>
      <w:r w:rsidR="00337401">
        <w:rPr>
          <w:rFonts w:cstheme="minorHAnsi"/>
          <w:b/>
          <w:bCs/>
          <w:u w:val="single"/>
        </w:rPr>
        <w:t xml:space="preserve"> – </w:t>
      </w:r>
      <w:r w:rsidR="00337401" w:rsidRPr="00337401">
        <w:rPr>
          <w:rFonts w:cstheme="minorHAnsi"/>
        </w:rPr>
        <w:t>Majority of the spreading area falls between 0-7 degrees. Areas within fields 3, 4, 5, 6 are between 7-12 degrees near watercourse. Applicant has applied 10m buffer zone.</w:t>
      </w:r>
    </w:p>
    <w:p w14:paraId="250401F2" w14:textId="6968BBE9" w:rsidR="00020878" w:rsidRPr="002E220D" w:rsidRDefault="00020878" w:rsidP="002E220D">
      <w:pPr>
        <w:rPr>
          <w:rFonts w:cstheme="minorHAnsi"/>
        </w:rPr>
      </w:pPr>
      <w:r>
        <w:rPr>
          <w:noProof/>
        </w:rPr>
        <w:drawing>
          <wp:inline distT="0" distB="0" distL="0" distR="0" wp14:anchorId="71FDC696" wp14:editId="4650E6DA">
            <wp:extent cx="2483370" cy="35560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90879" cy="356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878" w:rsidRPr="002E22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69"/>
    <w:rsid w:val="000019DD"/>
    <w:rsid w:val="00020878"/>
    <w:rsid w:val="00121DC3"/>
    <w:rsid w:val="002E220D"/>
    <w:rsid w:val="00337401"/>
    <w:rsid w:val="005601CB"/>
    <w:rsid w:val="00617085"/>
    <w:rsid w:val="006C083C"/>
    <w:rsid w:val="007678EA"/>
    <w:rsid w:val="00A50DA3"/>
    <w:rsid w:val="00AF6BB4"/>
    <w:rsid w:val="00C1112E"/>
    <w:rsid w:val="00CC679D"/>
    <w:rsid w:val="00D60E6E"/>
    <w:rsid w:val="00F43569"/>
    <w:rsid w:val="00FF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BAA25"/>
  <w15:chartTrackingRefBased/>
  <w15:docId w15:val="{44567762-3283-487D-8C86-6B6520C06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REGU-204-2744284</_dlc_DocId>
    <_dlc_DocIdUrl xmlns="9be56660-2c31-41ef-bc00-23e72f632f2a">
      <Url>https://cyfoethnaturiolcymru.sharepoint.com/teams/Regulatory/Permitting/_layouts/15/DocIdRedir.aspx?ID=REGU-204-2744284</Url>
      <Description>REGU-204-2744284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2022-01-27T00:00:00+00:00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AE2704-3E13-43DD-AFCE-FDE27517613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878104-11CE-4A8A-9942-8B92E4778BCD}"/>
</file>

<file path=customXml/itemProps3.xml><?xml version="1.0" encoding="utf-8"?>
<ds:datastoreItem xmlns:ds="http://schemas.openxmlformats.org/officeDocument/2006/customXml" ds:itemID="{FF410576-F566-4F3E-9FBC-2281FDAD402C}"/>
</file>

<file path=customXml/itemProps4.xml><?xml version="1.0" encoding="utf-8"?>
<ds:datastoreItem xmlns:ds="http://schemas.openxmlformats.org/officeDocument/2006/customXml" ds:itemID="{B415D6E7-6D74-4110-8E1C-7CCA329EE80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AAA3C3D-C456-41F6-912E-DB049BF1FD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Broadley, Gianluca</cp:lastModifiedBy>
  <cp:revision>8</cp:revision>
  <dcterms:created xsi:type="dcterms:W3CDTF">2021-12-16T16:03:00Z</dcterms:created>
  <dcterms:modified xsi:type="dcterms:W3CDTF">2022-01-24T14:45:00Z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c0975658-b2ee-4c0e-8abc-bf80e182e00b</vt:lpwstr>
  </property>
</Properties>
</file>