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0FB38" w14:textId="1FA5D3B2" w:rsidR="00F37625" w:rsidRDefault="00822F78" w:rsidP="0059782C">
      <w:pPr>
        <w:pStyle w:val="TOC1"/>
      </w:pPr>
      <w:bookmarkStart w:id="0" w:name="_Toc464892553"/>
      <w:bookmarkStart w:id="1" w:name="_Toc78173393"/>
      <w:r>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9" w14:textId="77777777" w:rsidR="00822F78" w:rsidRPr="00125F66" w:rsidRDefault="00822F78">
      <w:pPr>
        <w:pStyle w:val="coverTitle"/>
      </w:pPr>
    </w:p>
    <w:p w14:paraId="04E3DE55" w14:textId="77777777" w:rsidR="00FC638A" w:rsidRDefault="00FC638A">
      <w:pPr>
        <w:pStyle w:val="coverTitle"/>
      </w:pPr>
    </w:p>
    <w:p w14:paraId="27B0FB3A" w14:textId="260ABC3B" w:rsidR="00C16167" w:rsidRPr="00125F66" w:rsidRDefault="00C16167">
      <w:pPr>
        <w:pStyle w:val="coverTitle"/>
      </w:pPr>
      <w:r w:rsidRPr="00125F66">
        <w:t>Permit with introductory note</w:t>
      </w:r>
    </w:p>
    <w:p w14:paraId="27B0FB3B" w14:textId="6224CBD3"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9F76B4">
        <w:rPr>
          <w:sz w:val="22"/>
          <w:szCs w:val="22"/>
        </w:rPr>
        <w:t>6</w:t>
      </w:r>
    </w:p>
    <w:p w14:paraId="27B0FB3C" w14:textId="77777777" w:rsidR="00C16167" w:rsidRPr="00125F66" w:rsidRDefault="00C16167">
      <w:pPr>
        <w:pStyle w:val="a"/>
      </w:pPr>
    </w:p>
    <w:p w14:paraId="27B0FB3D" w14:textId="62090712" w:rsidR="00765733" w:rsidRPr="00125F66" w:rsidRDefault="00765733" w:rsidP="00765733">
      <w:pPr>
        <w:pStyle w:val="coverLicenceHolder"/>
        <w:pBdr>
          <w:top w:val="single" w:sz="4" w:space="25" w:color="auto"/>
        </w:pBdr>
        <w:rPr>
          <w:color w:val="FF00FF"/>
          <w:sz w:val="22"/>
          <w:szCs w:val="22"/>
        </w:rPr>
      </w:pPr>
    </w:p>
    <w:p w14:paraId="27B0FB3E" w14:textId="78BB1463" w:rsidR="00765733" w:rsidRPr="00393D9E" w:rsidRDefault="003E3285" w:rsidP="00765733">
      <w:pPr>
        <w:pStyle w:val="coverLicenceHolder"/>
        <w:pBdr>
          <w:top w:val="single" w:sz="4" w:space="25" w:color="auto"/>
        </w:pBdr>
        <w:rPr>
          <w:sz w:val="22"/>
          <w:szCs w:val="22"/>
        </w:rPr>
      </w:pPr>
      <w:bookmarkStart w:id="2" w:name="_Hlk89679228"/>
      <w:r w:rsidRPr="006143F4">
        <w:rPr>
          <w:sz w:val="22"/>
          <w:szCs w:val="22"/>
        </w:rPr>
        <w:t>Lloyd’s Animal Feeds (Western) Limited</w:t>
      </w:r>
      <w:bookmarkEnd w:id="2"/>
    </w:p>
    <w:p w14:paraId="27B0FB3F" w14:textId="77777777" w:rsidR="00765733" w:rsidRPr="00393D9E" w:rsidRDefault="00765733" w:rsidP="00765733">
      <w:pPr>
        <w:pStyle w:val="coverLicenceHolder"/>
        <w:pBdr>
          <w:top w:val="single" w:sz="4" w:space="25" w:color="auto"/>
        </w:pBdr>
        <w:rPr>
          <w:sz w:val="22"/>
          <w:szCs w:val="22"/>
        </w:rPr>
      </w:pPr>
    </w:p>
    <w:p w14:paraId="327C7EA5" w14:textId="4E3ED370" w:rsidR="0006506E" w:rsidRDefault="0006506E" w:rsidP="00765733">
      <w:pPr>
        <w:pStyle w:val="coverLicenceHolder"/>
        <w:pBdr>
          <w:top w:val="single" w:sz="4" w:space="25" w:color="auto"/>
        </w:pBdr>
        <w:rPr>
          <w:sz w:val="22"/>
          <w:szCs w:val="22"/>
        </w:rPr>
      </w:pPr>
      <w:r w:rsidRPr="00F63B80">
        <w:rPr>
          <w:sz w:val="22"/>
          <w:szCs w:val="22"/>
        </w:rPr>
        <w:t>Wrexham Mill</w:t>
      </w:r>
    </w:p>
    <w:p w14:paraId="10381D4E" w14:textId="758F0087" w:rsidR="00E2142B" w:rsidRPr="00393D9E" w:rsidRDefault="00E2142B" w:rsidP="00765733">
      <w:pPr>
        <w:pStyle w:val="coverLicenceHolder"/>
        <w:pBdr>
          <w:top w:val="single" w:sz="4" w:space="25" w:color="auto"/>
        </w:pBdr>
        <w:rPr>
          <w:sz w:val="22"/>
          <w:szCs w:val="22"/>
        </w:rPr>
      </w:pPr>
      <w:bookmarkStart w:id="3" w:name="_Hlk89679238"/>
      <w:r w:rsidRPr="00393D9E">
        <w:rPr>
          <w:sz w:val="22"/>
          <w:szCs w:val="22"/>
        </w:rPr>
        <w:t>Bridge Road North</w:t>
      </w:r>
    </w:p>
    <w:p w14:paraId="1ECAA70A" w14:textId="4ADC7D69" w:rsidR="00E2142B" w:rsidRPr="00393D9E" w:rsidRDefault="00E2142B" w:rsidP="00765733">
      <w:pPr>
        <w:pStyle w:val="coverLicenceHolder"/>
        <w:pBdr>
          <w:top w:val="single" w:sz="4" w:space="25" w:color="auto"/>
        </w:pBdr>
        <w:rPr>
          <w:sz w:val="22"/>
          <w:szCs w:val="22"/>
        </w:rPr>
      </w:pPr>
      <w:r w:rsidRPr="00393D9E">
        <w:rPr>
          <w:sz w:val="22"/>
          <w:szCs w:val="22"/>
        </w:rPr>
        <w:t>Wrexham Industrial Estate</w:t>
      </w:r>
    </w:p>
    <w:p w14:paraId="6F9539EF" w14:textId="048461F3" w:rsidR="00E2142B" w:rsidRPr="00393D9E" w:rsidRDefault="00E2142B" w:rsidP="00765733">
      <w:pPr>
        <w:pStyle w:val="coverLicenceHolder"/>
        <w:pBdr>
          <w:top w:val="single" w:sz="4" w:space="25" w:color="auto"/>
        </w:pBdr>
        <w:rPr>
          <w:sz w:val="22"/>
          <w:szCs w:val="22"/>
        </w:rPr>
      </w:pPr>
      <w:r w:rsidRPr="00393D9E">
        <w:rPr>
          <w:sz w:val="22"/>
          <w:szCs w:val="22"/>
        </w:rPr>
        <w:t>Wrexham</w:t>
      </w:r>
    </w:p>
    <w:p w14:paraId="07C3FB17" w14:textId="65AE4A6B" w:rsidR="00E2142B" w:rsidRPr="00393D9E" w:rsidRDefault="00E2142B" w:rsidP="00765733">
      <w:pPr>
        <w:pStyle w:val="coverLicenceHolder"/>
        <w:pBdr>
          <w:top w:val="single" w:sz="4" w:space="25" w:color="auto"/>
        </w:pBdr>
        <w:rPr>
          <w:sz w:val="22"/>
          <w:szCs w:val="22"/>
        </w:rPr>
      </w:pPr>
      <w:r w:rsidRPr="00393D9E">
        <w:rPr>
          <w:sz w:val="22"/>
          <w:szCs w:val="22"/>
        </w:rPr>
        <w:t>LL13 9PS</w:t>
      </w:r>
    </w:p>
    <w:bookmarkEnd w:id="3"/>
    <w:p w14:paraId="27B0FB45" w14:textId="77777777" w:rsidR="00765733" w:rsidRPr="00125F66" w:rsidRDefault="00765733" w:rsidP="00765733">
      <w:pPr>
        <w:pStyle w:val="coverLicenceHolder"/>
        <w:pBdr>
          <w:top w:val="single" w:sz="4" w:space="25" w:color="auto"/>
        </w:pBdr>
        <w:rPr>
          <w:color w:val="0000FF"/>
          <w:sz w:val="22"/>
          <w:szCs w:val="22"/>
        </w:rPr>
      </w:pPr>
    </w:p>
    <w:p w14:paraId="27B0FB4D" w14:textId="77777777" w:rsidR="00C16167" w:rsidRPr="00125F66" w:rsidRDefault="00C16167">
      <w:pPr>
        <w:pStyle w:val="coverLicenceHolder"/>
        <w:pBdr>
          <w:top w:val="single" w:sz="4" w:space="25" w:color="auto"/>
        </w:pBdr>
        <w:rPr>
          <w:i/>
          <w:color w:val="FF0000"/>
        </w:rPr>
      </w:pPr>
    </w:p>
    <w:p w14:paraId="27B0FB4E" w14:textId="77777777" w:rsidR="00C16167" w:rsidRPr="00125F66" w:rsidRDefault="00C16167">
      <w:pPr>
        <w:pStyle w:val="coverLicenceHolder"/>
        <w:pBdr>
          <w:top w:val="single" w:sz="4" w:space="25" w:color="auto"/>
        </w:pBdr>
        <w:rPr>
          <w:i/>
        </w:rPr>
      </w:pPr>
    </w:p>
    <w:p w14:paraId="27B0FB4F" w14:textId="77777777" w:rsidR="00C16167" w:rsidRPr="00125F66" w:rsidRDefault="00C16167">
      <w:pPr>
        <w:pStyle w:val="coverAuthNos"/>
        <w:spacing w:before="480"/>
        <w:rPr>
          <w:sz w:val="24"/>
        </w:rPr>
      </w:pPr>
      <w:r w:rsidRPr="00125F66">
        <w:rPr>
          <w:sz w:val="24"/>
        </w:rPr>
        <w:t>Permit number</w:t>
      </w:r>
    </w:p>
    <w:p w14:paraId="27B0FB50" w14:textId="5555F830" w:rsidR="00C16167" w:rsidRPr="001D3E40" w:rsidRDefault="004249DE">
      <w:pPr>
        <w:pStyle w:val="coverAuthNos"/>
        <w:rPr>
          <w:color w:val="auto"/>
        </w:rPr>
      </w:pPr>
      <w:bookmarkStart w:id="4" w:name="_Hlk89679251"/>
      <w:r w:rsidRPr="001D3E40">
        <w:rPr>
          <w:color w:val="auto"/>
          <w:sz w:val="24"/>
        </w:rPr>
        <w:t>EPR/</w:t>
      </w:r>
      <w:r w:rsidR="001D3E40" w:rsidRPr="001D3E40">
        <w:rPr>
          <w:color w:val="auto"/>
          <w:sz w:val="24"/>
        </w:rPr>
        <w:t>AB3492ZQ</w:t>
      </w:r>
    </w:p>
    <w:bookmarkEnd w:id="4"/>
    <w:p w14:paraId="27B0FB51" w14:textId="1A880878" w:rsidR="00C16167" w:rsidRPr="00E2142B" w:rsidRDefault="00C16167" w:rsidP="00DA0F76">
      <w:pPr>
        <w:pStyle w:val="Heading1nonum"/>
        <w:spacing w:before="80" w:after="0" w:line="240" w:lineRule="auto"/>
        <w:jc w:val="center"/>
      </w:pPr>
      <w:r w:rsidRPr="00125F66">
        <w:br w:type="page"/>
      </w:r>
      <w:r w:rsidR="00E2142B" w:rsidRPr="00E2142B">
        <w:rPr>
          <w:szCs w:val="36"/>
        </w:rPr>
        <w:lastRenderedPageBreak/>
        <w:t>Wrexham Mill</w:t>
      </w:r>
    </w:p>
    <w:p w14:paraId="27B0FB52" w14:textId="34F468CD" w:rsidR="00C16167" w:rsidRPr="00125F66" w:rsidRDefault="00C16167" w:rsidP="00DA0F76">
      <w:pPr>
        <w:pStyle w:val="Heading1nonum"/>
        <w:spacing w:before="80" w:after="0" w:line="240" w:lineRule="auto"/>
        <w:jc w:val="center"/>
      </w:pPr>
      <w:r w:rsidRPr="00125F66">
        <w:t xml:space="preserve">Permit </w:t>
      </w:r>
      <w:r w:rsidR="0001765E" w:rsidRPr="00125F66">
        <w:t>n</w:t>
      </w:r>
      <w:r w:rsidRPr="00125F66">
        <w:t>umber</w:t>
      </w:r>
      <w:r w:rsidRPr="00125F66">
        <w:rPr>
          <w:color w:val="FF0000"/>
        </w:rPr>
        <w:t xml:space="preserve"> </w:t>
      </w:r>
      <w:r w:rsidR="004249DE" w:rsidRPr="001D3E40">
        <w:t>EPR/</w:t>
      </w:r>
      <w:r w:rsidR="001D3E40" w:rsidRPr="001D3E40">
        <w:t>AB3492ZQ</w:t>
      </w:r>
    </w:p>
    <w:p w14:paraId="27B0FB53" w14:textId="77777777" w:rsidR="00C16167" w:rsidRPr="00125F66" w:rsidRDefault="00C16167">
      <w:pPr>
        <w:pStyle w:val="Heading1nonum"/>
      </w:pPr>
      <w:r w:rsidRPr="00125F66">
        <w:t>Introductory note</w:t>
      </w:r>
      <w:bookmarkEnd w:id="0"/>
      <w:bookmarkEnd w:id="1"/>
    </w:p>
    <w:p w14:paraId="27B0FB54" w14:textId="77777777" w:rsidR="00C16167" w:rsidRPr="00125F66" w:rsidRDefault="00C16167">
      <w:pPr>
        <w:pStyle w:val="Heading2a"/>
        <w:spacing w:before="120"/>
        <w:rPr>
          <w:i w:val="0"/>
        </w:rPr>
      </w:pPr>
      <w:r w:rsidRPr="00125F66">
        <w:rPr>
          <w:i w:val="0"/>
        </w:rPr>
        <w:t>This introductory note does not form a part of the permit</w:t>
      </w:r>
    </w:p>
    <w:p w14:paraId="27B0FB55" w14:textId="26ADF17B" w:rsidR="00C16167" w:rsidRDefault="00C16167">
      <w:pPr>
        <w:pStyle w:val="Heading3nonum"/>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r w:rsidRPr="00125F66">
        <w:rPr>
          <w:color w:val="FF00FF"/>
          <w:sz w:val="22"/>
          <w:szCs w:val="22"/>
        </w:rPr>
        <w:t xml:space="preserve">  </w:t>
      </w:r>
    </w:p>
    <w:p w14:paraId="7A15CF9A" w14:textId="07734D91" w:rsidR="000D2591" w:rsidRDefault="000D2591" w:rsidP="009B726C">
      <w:pPr>
        <w:pStyle w:val="Heading3nonum"/>
        <w:jc w:val="both"/>
        <w:rPr>
          <w:color w:val="auto"/>
          <w:sz w:val="22"/>
          <w:szCs w:val="22"/>
        </w:rPr>
      </w:pPr>
      <w:r w:rsidRPr="00B533F3">
        <w:rPr>
          <w:color w:val="auto"/>
          <w:sz w:val="22"/>
          <w:szCs w:val="22"/>
        </w:rPr>
        <w:t xml:space="preserve">Wrexham Mill is an animal feed manufacturing facility operated by Lloyd’s Animal Feeds (Western) Limited. The </w:t>
      </w:r>
      <w:r w:rsidR="00263394">
        <w:rPr>
          <w:color w:val="auto"/>
          <w:sz w:val="22"/>
          <w:szCs w:val="22"/>
        </w:rPr>
        <w:t>m</w:t>
      </w:r>
      <w:r w:rsidRPr="00B533F3">
        <w:rPr>
          <w:color w:val="auto"/>
          <w:sz w:val="22"/>
          <w:szCs w:val="22"/>
        </w:rPr>
        <w:t>i</w:t>
      </w:r>
      <w:r w:rsidR="00263394">
        <w:rPr>
          <w:color w:val="auto"/>
          <w:sz w:val="22"/>
          <w:szCs w:val="22"/>
        </w:rPr>
        <w:t>l</w:t>
      </w:r>
      <w:r w:rsidRPr="00B533F3">
        <w:rPr>
          <w:color w:val="auto"/>
          <w:sz w:val="22"/>
          <w:szCs w:val="22"/>
        </w:rPr>
        <w:t>l</w:t>
      </w:r>
      <w:r w:rsidR="00263394">
        <w:rPr>
          <w:color w:val="auto"/>
          <w:sz w:val="22"/>
          <w:szCs w:val="22"/>
        </w:rPr>
        <w:t xml:space="preserve">, which has been operational since the mid 1980s, </w:t>
      </w:r>
      <w:r w:rsidRPr="00B533F3">
        <w:rPr>
          <w:color w:val="auto"/>
          <w:sz w:val="22"/>
          <w:szCs w:val="22"/>
        </w:rPr>
        <w:t>manufactures compound animal feeds. The facility</w:t>
      </w:r>
      <w:r w:rsidR="00B80F1F">
        <w:rPr>
          <w:color w:val="auto"/>
          <w:sz w:val="22"/>
          <w:szCs w:val="22"/>
        </w:rPr>
        <w:t xml:space="preserve"> can manufacture approximately 225</w:t>
      </w:r>
      <w:r w:rsidRPr="00B533F3">
        <w:rPr>
          <w:color w:val="auto"/>
          <w:sz w:val="22"/>
          <w:szCs w:val="22"/>
        </w:rPr>
        <w:t xml:space="preserve">,000 tonnes </w:t>
      </w:r>
      <w:r w:rsidR="003F0D1F" w:rsidRPr="00B533F3">
        <w:rPr>
          <w:color w:val="auto"/>
          <w:sz w:val="22"/>
          <w:szCs w:val="22"/>
        </w:rPr>
        <w:t>of feed per year</w:t>
      </w:r>
      <w:r w:rsidRPr="00B533F3">
        <w:rPr>
          <w:color w:val="auto"/>
          <w:sz w:val="22"/>
          <w:szCs w:val="22"/>
        </w:rPr>
        <w:t xml:space="preserve">, depending on demand. </w:t>
      </w:r>
    </w:p>
    <w:p w14:paraId="3C5372D2" w14:textId="4CC7EBF4" w:rsidR="00294FCB" w:rsidRPr="00B533F3" w:rsidRDefault="00294FCB" w:rsidP="009B726C">
      <w:pPr>
        <w:pStyle w:val="Heading3nonum"/>
        <w:jc w:val="both"/>
        <w:rPr>
          <w:color w:val="auto"/>
          <w:sz w:val="22"/>
          <w:szCs w:val="22"/>
        </w:rPr>
      </w:pPr>
      <w:r>
        <w:rPr>
          <w:color w:val="auto"/>
          <w:sz w:val="22"/>
          <w:szCs w:val="22"/>
        </w:rPr>
        <w:t>The site is located in Wrexham Industrial Estate, approximately 4.5</w:t>
      </w:r>
      <w:r w:rsidR="00274057">
        <w:rPr>
          <w:color w:val="auto"/>
          <w:sz w:val="22"/>
          <w:szCs w:val="22"/>
        </w:rPr>
        <w:t xml:space="preserve"> </w:t>
      </w:r>
      <w:r>
        <w:rPr>
          <w:color w:val="auto"/>
          <w:sz w:val="22"/>
          <w:szCs w:val="22"/>
        </w:rPr>
        <w:t xml:space="preserve">km to the east of Wrexham.  </w:t>
      </w:r>
    </w:p>
    <w:p w14:paraId="5E34BBAD" w14:textId="1EFAA66F" w:rsidR="000D2591" w:rsidRPr="00B533F3" w:rsidRDefault="000D2591" w:rsidP="009B726C">
      <w:pPr>
        <w:pStyle w:val="Heading3nonum"/>
        <w:jc w:val="both"/>
        <w:rPr>
          <w:color w:val="auto"/>
          <w:sz w:val="22"/>
          <w:szCs w:val="22"/>
        </w:rPr>
      </w:pPr>
      <w:r w:rsidRPr="00B533F3">
        <w:rPr>
          <w:color w:val="auto"/>
          <w:sz w:val="22"/>
          <w:szCs w:val="22"/>
        </w:rPr>
        <w:t>The products manufactured in the mill are based upon core formulations of cereals (</w:t>
      </w:r>
      <w:proofErr w:type="gramStart"/>
      <w:r w:rsidRPr="00B533F3">
        <w:rPr>
          <w:color w:val="auto"/>
          <w:sz w:val="22"/>
          <w:szCs w:val="22"/>
        </w:rPr>
        <w:t>e.g.</w:t>
      </w:r>
      <w:proofErr w:type="gramEnd"/>
      <w:r w:rsidRPr="00B533F3">
        <w:rPr>
          <w:color w:val="auto"/>
          <w:sz w:val="22"/>
          <w:szCs w:val="22"/>
        </w:rPr>
        <w:t xml:space="preserve"> wheat, maize, barley), and other natural ingredi</w:t>
      </w:r>
      <w:r w:rsidR="008A5DFA">
        <w:rPr>
          <w:color w:val="auto"/>
          <w:sz w:val="22"/>
          <w:szCs w:val="22"/>
        </w:rPr>
        <w:t>ents (e.g. soya bean meal, rape</w:t>
      </w:r>
      <w:r w:rsidRPr="00B533F3">
        <w:rPr>
          <w:color w:val="auto"/>
          <w:sz w:val="22"/>
          <w:szCs w:val="22"/>
        </w:rPr>
        <w:t xml:space="preserve">seed meal, sunflower kernel), plus specific additives such as mineral and </w:t>
      </w:r>
      <w:r w:rsidR="00263394" w:rsidRPr="00B533F3">
        <w:rPr>
          <w:color w:val="auto"/>
          <w:sz w:val="22"/>
          <w:szCs w:val="22"/>
        </w:rPr>
        <w:t>vitamin</w:t>
      </w:r>
      <w:r w:rsidRPr="00B533F3">
        <w:rPr>
          <w:color w:val="auto"/>
          <w:sz w:val="22"/>
          <w:szCs w:val="22"/>
        </w:rPr>
        <w:t xml:space="preserve"> supplements. </w:t>
      </w:r>
    </w:p>
    <w:p w14:paraId="6ADCCE6F" w14:textId="64C27A03" w:rsidR="007B3716" w:rsidRDefault="007B3716" w:rsidP="00B533F3">
      <w:pPr>
        <w:pStyle w:val="Heading3nonum"/>
        <w:jc w:val="both"/>
        <w:rPr>
          <w:color w:val="auto"/>
          <w:sz w:val="22"/>
          <w:szCs w:val="22"/>
        </w:rPr>
      </w:pPr>
      <w:r>
        <w:rPr>
          <w:color w:val="auto"/>
          <w:sz w:val="22"/>
          <w:szCs w:val="22"/>
        </w:rPr>
        <w:t xml:space="preserve">The key processes undertaken at the site are the receipt and storage of raw materials, weighing, grinding, mixing, conditioning, pressing, cooling, coating, bulk storage of the final products and dispatch from site. </w:t>
      </w:r>
    </w:p>
    <w:p w14:paraId="230CBA8C" w14:textId="5A761778" w:rsidR="000D2591" w:rsidRDefault="00543881" w:rsidP="00B533F3">
      <w:pPr>
        <w:pStyle w:val="Heading3nonum"/>
        <w:jc w:val="both"/>
        <w:rPr>
          <w:color w:val="auto"/>
          <w:sz w:val="22"/>
          <w:szCs w:val="22"/>
        </w:rPr>
      </w:pPr>
      <w:r>
        <w:rPr>
          <w:color w:val="auto"/>
          <w:sz w:val="22"/>
          <w:szCs w:val="22"/>
        </w:rPr>
        <w:t>There are four emis</w:t>
      </w:r>
      <w:r w:rsidR="007B3716">
        <w:rPr>
          <w:color w:val="auto"/>
          <w:sz w:val="22"/>
          <w:szCs w:val="22"/>
        </w:rPr>
        <w:t>sions to air</w:t>
      </w:r>
      <w:r w:rsidR="00E212EF">
        <w:rPr>
          <w:color w:val="auto"/>
          <w:sz w:val="22"/>
          <w:szCs w:val="22"/>
        </w:rPr>
        <w:t>, three via</w:t>
      </w:r>
      <w:r>
        <w:rPr>
          <w:color w:val="auto"/>
          <w:sz w:val="22"/>
          <w:szCs w:val="22"/>
        </w:rPr>
        <w:t xml:space="preserve"> cyclone</w:t>
      </w:r>
      <w:r w:rsidR="00E212EF">
        <w:rPr>
          <w:color w:val="auto"/>
          <w:sz w:val="22"/>
          <w:szCs w:val="22"/>
        </w:rPr>
        <w:t xml:space="preserve"> abatement from</w:t>
      </w:r>
      <w:r w:rsidR="00D21214">
        <w:rPr>
          <w:color w:val="auto"/>
          <w:sz w:val="22"/>
          <w:szCs w:val="22"/>
        </w:rPr>
        <w:t xml:space="preserve"> press line 1, </w:t>
      </w:r>
      <w:r w:rsidR="00E212EF">
        <w:rPr>
          <w:color w:val="auto"/>
          <w:sz w:val="22"/>
          <w:szCs w:val="22"/>
        </w:rPr>
        <w:t xml:space="preserve">press line 2 </w:t>
      </w:r>
      <w:r w:rsidR="008A5DFA">
        <w:rPr>
          <w:color w:val="auto"/>
          <w:sz w:val="22"/>
          <w:szCs w:val="22"/>
        </w:rPr>
        <w:t>and the heat-</w:t>
      </w:r>
      <w:r w:rsidR="00E31954">
        <w:rPr>
          <w:color w:val="auto"/>
          <w:sz w:val="22"/>
          <w:szCs w:val="22"/>
        </w:rPr>
        <w:t xml:space="preserve">treated meal line cooler </w:t>
      </w:r>
      <w:r w:rsidR="008A5DFA">
        <w:rPr>
          <w:color w:val="auto"/>
          <w:sz w:val="22"/>
          <w:szCs w:val="22"/>
        </w:rPr>
        <w:t>exhausts, and one from the 3.6</w:t>
      </w:r>
      <w:r w:rsidR="008C7448">
        <w:rPr>
          <w:color w:val="auto"/>
          <w:sz w:val="22"/>
          <w:szCs w:val="22"/>
        </w:rPr>
        <w:t> </w:t>
      </w:r>
      <w:r w:rsidR="008A5DFA">
        <w:rPr>
          <w:color w:val="auto"/>
          <w:sz w:val="22"/>
          <w:szCs w:val="22"/>
        </w:rPr>
        <w:t>MW</w:t>
      </w:r>
      <w:r w:rsidR="00E31954">
        <w:rPr>
          <w:color w:val="auto"/>
          <w:sz w:val="22"/>
          <w:szCs w:val="22"/>
        </w:rPr>
        <w:t xml:space="preserve"> thermal input gas powered boiler</w:t>
      </w:r>
      <w:r w:rsidR="006C7E99">
        <w:rPr>
          <w:color w:val="auto"/>
          <w:sz w:val="22"/>
          <w:szCs w:val="22"/>
        </w:rPr>
        <w:t>,</w:t>
      </w:r>
      <w:r w:rsidR="00E31954">
        <w:rPr>
          <w:color w:val="auto"/>
          <w:sz w:val="22"/>
          <w:szCs w:val="22"/>
        </w:rPr>
        <w:t xml:space="preserve"> used for steam generation. </w:t>
      </w:r>
      <w:r w:rsidR="00B533F3">
        <w:rPr>
          <w:color w:val="auto"/>
          <w:sz w:val="22"/>
          <w:szCs w:val="22"/>
        </w:rPr>
        <w:t xml:space="preserve"> </w:t>
      </w:r>
      <w:r w:rsidR="000D2591" w:rsidRPr="00B533F3">
        <w:rPr>
          <w:color w:val="auto"/>
          <w:sz w:val="22"/>
          <w:szCs w:val="22"/>
        </w:rPr>
        <w:t xml:space="preserve"> </w:t>
      </w:r>
    </w:p>
    <w:p w14:paraId="79C523DF" w14:textId="5A348A93" w:rsidR="006C7E99" w:rsidRPr="00C66782" w:rsidRDefault="006C7E99" w:rsidP="006C7E99">
      <w:pPr>
        <w:pStyle w:val="Heading3nonum"/>
        <w:jc w:val="both"/>
        <w:rPr>
          <w:rFonts w:cs="Arial"/>
          <w:sz w:val="22"/>
          <w:szCs w:val="22"/>
        </w:rPr>
      </w:pPr>
      <w:r>
        <w:rPr>
          <w:color w:val="auto"/>
          <w:sz w:val="22"/>
          <w:szCs w:val="22"/>
        </w:rPr>
        <w:t xml:space="preserve">All effluent from factory cleaning, boiler blowdown, vehicle washing and </w:t>
      </w:r>
      <w:proofErr w:type="gramStart"/>
      <w:r>
        <w:rPr>
          <w:color w:val="auto"/>
          <w:sz w:val="22"/>
          <w:szCs w:val="22"/>
        </w:rPr>
        <w:t>on site</w:t>
      </w:r>
      <w:proofErr w:type="gramEnd"/>
      <w:r>
        <w:rPr>
          <w:color w:val="auto"/>
          <w:sz w:val="22"/>
          <w:szCs w:val="22"/>
        </w:rPr>
        <w:t xml:space="preserve"> amenities goes to foul sewer.</w:t>
      </w:r>
      <w:r w:rsidR="0040682D">
        <w:rPr>
          <w:color w:val="auto"/>
          <w:sz w:val="22"/>
          <w:szCs w:val="22"/>
        </w:rPr>
        <w:t xml:space="preserve"> </w:t>
      </w:r>
      <w:r w:rsidRPr="00C66782">
        <w:rPr>
          <w:rFonts w:cs="Arial"/>
          <w:sz w:val="22"/>
          <w:szCs w:val="22"/>
        </w:rPr>
        <w:t>Run-off from the site buildings and yards is routed to the main surface water drain</w:t>
      </w:r>
      <w:r>
        <w:rPr>
          <w:rFonts w:cs="Arial"/>
          <w:sz w:val="22"/>
          <w:szCs w:val="22"/>
        </w:rPr>
        <w:t xml:space="preserve"> </w:t>
      </w:r>
      <w:r w:rsidRPr="00C66782">
        <w:rPr>
          <w:rFonts w:cs="Arial"/>
          <w:sz w:val="22"/>
          <w:szCs w:val="22"/>
        </w:rPr>
        <w:t xml:space="preserve">to the south of the site, that connects into </w:t>
      </w:r>
      <w:r>
        <w:rPr>
          <w:rFonts w:cs="Arial"/>
          <w:sz w:val="22"/>
          <w:szCs w:val="22"/>
        </w:rPr>
        <w:t>the network of drains on Wrexham</w:t>
      </w:r>
      <w:r w:rsidRPr="00C66782">
        <w:rPr>
          <w:rFonts w:cs="Arial"/>
          <w:sz w:val="22"/>
          <w:szCs w:val="22"/>
        </w:rPr>
        <w:t xml:space="preserve"> Industrial Site. </w:t>
      </w:r>
    </w:p>
    <w:p w14:paraId="7694E757" w14:textId="77777777" w:rsidR="007B3716" w:rsidRDefault="007B3716" w:rsidP="007B3716">
      <w:pPr>
        <w:rPr>
          <w:rFonts w:ascii="Arial" w:hAnsi="Arial" w:cs="Arial"/>
          <w:color w:val="000000"/>
          <w:sz w:val="22"/>
          <w:szCs w:val="22"/>
          <w:u w:val="single"/>
        </w:rPr>
      </w:pPr>
    </w:p>
    <w:p w14:paraId="27E6CBB7" w14:textId="0F36C0DF" w:rsidR="006902D7" w:rsidRDefault="007B3716" w:rsidP="006902D7">
      <w:pPr>
        <w:rPr>
          <w:rFonts w:ascii="Arial" w:hAnsi="Arial" w:cs="Arial"/>
          <w:sz w:val="22"/>
          <w:szCs w:val="22"/>
        </w:rPr>
      </w:pPr>
      <w:r w:rsidRPr="006902D7">
        <w:rPr>
          <w:rFonts w:ascii="Arial" w:hAnsi="Arial" w:cs="Arial"/>
          <w:color w:val="000000" w:themeColor="text1"/>
          <w:sz w:val="22"/>
          <w:szCs w:val="22"/>
        </w:rPr>
        <w:t>There are three European Protected Sites within 10</w:t>
      </w:r>
      <w:r w:rsidR="00274057">
        <w:rPr>
          <w:rFonts w:ascii="Arial" w:hAnsi="Arial" w:cs="Arial"/>
          <w:color w:val="000000" w:themeColor="text1"/>
          <w:sz w:val="22"/>
          <w:szCs w:val="22"/>
        </w:rPr>
        <w:t xml:space="preserve"> </w:t>
      </w:r>
      <w:r w:rsidRPr="006902D7">
        <w:rPr>
          <w:rFonts w:ascii="Arial" w:hAnsi="Arial" w:cs="Arial"/>
          <w:color w:val="000000" w:themeColor="text1"/>
          <w:sz w:val="22"/>
          <w:szCs w:val="22"/>
        </w:rPr>
        <w:t>km of the site. Midland Meres &amp; Mosses Phase 2 RAMSAR 4.6</w:t>
      </w:r>
      <w:r w:rsidR="00274057">
        <w:rPr>
          <w:rFonts w:ascii="Arial" w:hAnsi="Arial" w:cs="Arial"/>
          <w:color w:val="000000" w:themeColor="text1"/>
          <w:sz w:val="22"/>
          <w:szCs w:val="22"/>
        </w:rPr>
        <w:t xml:space="preserve"> </w:t>
      </w:r>
      <w:r w:rsidRPr="006902D7">
        <w:rPr>
          <w:rFonts w:ascii="Arial" w:hAnsi="Arial" w:cs="Arial"/>
          <w:color w:val="000000" w:themeColor="text1"/>
          <w:sz w:val="22"/>
          <w:szCs w:val="22"/>
        </w:rPr>
        <w:t>km away, River Dee and Bala Lake SAC 3.6</w:t>
      </w:r>
      <w:r w:rsidR="00274057">
        <w:rPr>
          <w:rFonts w:ascii="Arial" w:hAnsi="Arial" w:cs="Arial"/>
          <w:color w:val="000000" w:themeColor="text1"/>
          <w:sz w:val="22"/>
          <w:szCs w:val="22"/>
        </w:rPr>
        <w:t xml:space="preserve"> </w:t>
      </w:r>
      <w:r w:rsidRPr="006902D7">
        <w:rPr>
          <w:rFonts w:ascii="Arial" w:hAnsi="Arial" w:cs="Arial"/>
          <w:color w:val="000000" w:themeColor="text1"/>
          <w:sz w:val="22"/>
          <w:szCs w:val="22"/>
        </w:rPr>
        <w:t xml:space="preserve">km away and Johnstown Newt Sites SAC 7.5 km away. There are no designated SSSIs within 2 </w:t>
      </w:r>
      <w:r w:rsidR="00274057" w:rsidRPr="006902D7">
        <w:rPr>
          <w:rFonts w:ascii="Arial" w:hAnsi="Arial" w:cs="Arial"/>
          <w:color w:val="000000" w:themeColor="text1"/>
          <w:sz w:val="22"/>
          <w:szCs w:val="22"/>
        </w:rPr>
        <w:t>k</w:t>
      </w:r>
      <w:r w:rsidR="00274057">
        <w:rPr>
          <w:rFonts w:ascii="Arial" w:hAnsi="Arial" w:cs="Arial"/>
          <w:color w:val="000000" w:themeColor="text1"/>
          <w:sz w:val="22"/>
          <w:szCs w:val="22"/>
        </w:rPr>
        <w:t>m</w:t>
      </w:r>
      <w:r w:rsidR="00274057" w:rsidRPr="006902D7">
        <w:rPr>
          <w:rFonts w:ascii="Arial" w:hAnsi="Arial" w:cs="Arial"/>
          <w:color w:val="000000" w:themeColor="text1"/>
          <w:sz w:val="22"/>
          <w:szCs w:val="22"/>
        </w:rPr>
        <w:t xml:space="preserve"> </w:t>
      </w:r>
      <w:r w:rsidRPr="006902D7">
        <w:rPr>
          <w:rFonts w:ascii="Arial" w:hAnsi="Arial" w:cs="Arial"/>
          <w:color w:val="000000" w:themeColor="text1"/>
          <w:sz w:val="22"/>
          <w:szCs w:val="22"/>
        </w:rPr>
        <w:t>of the site.</w:t>
      </w:r>
      <w:r w:rsidR="006902D7" w:rsidRPr="006902D7">
        <w:rPr>
          <w:rFonts w:ascii="Arial" w:hAnsi="Arial" w:cs="Arial"/>
          <w:color w:val="000000" w:themeColor="text1"/>
          <w:sz w:val="22"/>
          <w:szCs w:val="22"/>
        </w:rPr>
        <w:t xml:space="preserve"> There are three designated </w:t>
      </w:r>
      <w:r w:rsidR="006902D7" w:rsidRPr="006902D7">
        <w:rPr>
          <w:rFonts w:ascii="Arial" w:hAnsi="Arial" w:cs="Arial"/>
          <w:sz w:val="22"/>
          <w:szCs w:val="22"/>
        </w:rPr>
        <w:t>Wildlife sites within 2</w:t>
      </w:r>
      <w:r w:rsidR="00274057">
        <w:rPr>
          <w:rFonts w:ascii="Arial" w:hAnsi="Arial" w:cs="Arial"/>
          <w:sz w:val="22"/>
          <w:szCs w:val="22"/>
        </w:rPr>
        <w:t xml:space="preserve"> </w:t>
      </w:r>
      <w:r w:rsidR="006902D7" w:rsidRPr="006902D7">
        <w:rPr>
          <w:rFonts w:ascii="Arial" w:hAnsi="Arial" w:cs="Arial"/>
          <w:sz w:val="22"/>
          <w:szCs w:val="22"/>
        </w:rPr>
        <w:t xml:space="preserve">km of the site. </w:t>
      </w:r>
      <w:r w:rsidR="006902D7">
        <w:rPr>
          <w:rFonts w:ascii="Arial" w:hAnsi="Arial" w:cs="Arial"/>
          <w:sz w:val="22"/>
          <w:szCs w:val="22"/>
        </w:rPr>
        <w:t xml:space="preserve">Wrexham Industrial Estate </w:t>
      </w:r>
      <w:r w:rsidR="008A5DFA">
        <w:rPr>
          <w:rFonts w:ascii="Arial" w:hAnsi="Arial" w:cs="Arial"/>
          <w:sz w:val="22"/>
          <w:szCs w:val="22"/>
        </w:rPr>
        <w:t>0.2</w:t>
      </w:r>
      <w:r w:rsidR="00274057">
        <w:rPr>
          <w:rFonts w:ascii="Arial" w:hAnsi="Arial" w:cs="Arial"/>
          <w:sz w:val="22"/>
          <w:szCs w:val="22"/>
        </w:rPr>
        <w:t xml:space="preserve"> </w:t>
      </w:r>
      <w:r w:rsidR="008A5DFA">
        <w:rPr>
          <w:rFonts w:ascii="Arial" w:hAnsi="Arial" w:cs="Arial"/>
          <w:sz w:val="22"/>
          <w:szCs w:val="22"/>
        </w:rPr>
        <w:t>km away,</w:t>
      </w:r>
      <w:r w:rsidR="006902D7" w:rsidRPr="006902D7">
        <w:rPr>
          <w:rFonts w:ascii="Arial" w:hAnsi="Arial" w:cs="Arial"/>
          <w:sz w:val="22"/>
          <w:szCs w:val="22"/>
        </w:rPr>
        <w:t xml:space="preserve"> Cefn </w:t>
      </w:r>
      <w:r w:rsidR="006902D7">
        <w:rPr>
          <w:rFonts w:ascii="Arial" w:hAnsi="Arial" w:cs="Arial"/>
          <w:sz w:val="22"/>
          <w:szCs w:val="22"/>
        </w:rPr>
        <w:t>P</w:t>
      </w:r>
      <w:r w:rsidR="006902D7" w:rsidRPr="006902D7">
        <w:rPr>
          <w:rFonts w:ascii="Arial" w:hAnsi="Arial" w:cs="Arial"/>
          <w:sz w:val="22"/>
          <w:szCs w:val="22"/>
        </w:rPr>
        <w:t>ark 1.4</w:t>
      </w:r>
      <w:r w:rsidR="00274057">
        <w:rPr>
          <w:rFonts w:ascii="Arial" w:hAnsi="Arial" w:cs="Arial"/>
          <w:sz w:val="22"/>
          <w:szCs w:val="22"/>
        </w:rPr>
        <w:t xml:space="preserve"> </w:t>
      </w:r>
      <w:r w:rsidR="006902D7" w:rsidRPr="006902D7">
        <w:rPr>
          <w:rFonts w:ascii="Arial" w:hAnsi="Arial" w:cs="Arial"/>
          <w:sz w:val="22"/>
          <w:szCs w:val="22"/>
        </w:rPr>
        <w:t>km away and Peter’s Dingle 1.6</w:t>
      </w:r>
      <w:r w:rsidR="00274057">
        <w:rPr>
          <w:rFonts w:ascii="Arial" w:hAnsi="Arial" w:cs="Arial"/>
          <w:sz w:val="22"/>
          <w:szCs w:val="22"/>
        </w:rPr>
        <w:t xml:space="preserve"> </w:t>
      </w:r>
      <w:r w:rsidR="006902D7" w:rsidRPr="006902D7">
        <w:rPr>
          <w:rFonts w:ascii="Arial" w:hAnsi="Arial" w:cs="Arial"/>
          <w:sz w:val="22"/>
          <w:szCs w:val="22"/>
        </w:rPr>
        <w:t>km away.</w:t>
      </w:r>
    </w:p>
    <w:p w14:paraId="74AF4DD7" w14:textId="044A26E6" w:rsidR="006C3884" w:rsidRDefault="006C3884" w:rsidP="006902D7">
      <w:pPr>
        <w:rPr>
          <w:rFonts w:ascii="Arial" w:hAnsi="Arial" w:cs="Arial"/>
          <w:sz w:val="22"/>
          <w:szCs w:val="22"/>
        </w:rPr>
      </w:pPr>
    </w:p>
    <w:p w14:paraId="27B0FB59" w14:textId="77777777" w:rsidR="00C16167" w:rsidRPr="00125F66" w:rsidRDefault="00E4105A" w:rsidP="00E4105A">
      <w:pPr>
        <w:pStyle w:val="Heading3nonum"/>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27B0FB5A" w14:textId="77777777" w:rsidR="00E4105A" w:rsidRPr="00125F66" w:rsidRDefault="00E4105A">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27B0FB5C" w14:textId="77777777" w:rsidTr="00CB4CA4">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25F66" w:rsidRDefault="00C16167">
            <w:pPr>
              <w:pStyle w:val="Tabletitle"/>
              <w:rPr>
                <w:rFonts w:cs="Arial"/>
                <w:sz w:val="22"/>
                <w:szCs w:val="22"/>
              </w:rPr>
            </w:pPr>
            <w:bookmarkStart w:id="5" w:name="_Hlk89679306"/>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7B0FB60" w14:textId="77777777" w:rsidTr="00CB4CA4">
        <w:trPr>
          <w:cantSplit/>
          <w:tblHeader/>
        </w:trPr>
        <w:tc>
          <w:tcPr>
            <w:tcW w:w="3085" w:type="dxa"/>
            <w:tcBorders>
              <w:top w:val="single" w:sz="6" w:space="0" w:color="auto"/>
              <w:left w:val="nil"/>
              <w:bottom w:val="single" w:sz="6" w:space="0" w:color="auto"/>
              <w:right w:val="nil"/>
            </w:tcBorders>
          </w:tcPr>
          <w:p w14:paraId="27B0FB5D"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27B0FB64" w14:textId="77777777" w:rsidTr="00CB4CA4">
        <w:trPr>
          <w:cantSplit/>
        </w:trPr>
        <w:tc>
          <w:tcPr>
            <w:tcW w:w="3085" w:type="dxa"/>
            <w:tcBorders>
              <w:top w:val="single" w:sz="6" w:space="0" w:color="auto"/>
              <w:left w:val="nil"/>
              <w:bottom w:val="single" w:sz="6" w:space="0" w:color="auto"/>
              <w:right w:val="nil"/>
            </w:tcBorders>
          </w:tcPr>
          <w:p w14:paraId="27B0FB61" w14:textId="0BF93B40" w:rsidR="00F5263C" w:rsidRPr="00125F66" w:rsidRDefault="00F5263C">
            <w:pPr>
              <w:pStyle w:val="Tablebody"/>
              <w:rPr>
                <w:rFonts w:cs="Arial"/>
                <w:sz w:val="22"/>
                <w:szCs w:val="22"/>
              </w:rPr>
            </w:pPr>
            <w:r w:rsidRPr="000D2591">
              <w:rPr>
                <w:rFonts w:cs="Arial"/>
                <w:color w:val="auto"/>
                <w:sz w:val="22"/>
                <w:szCs w:val="22"/>
              </w:rPr>
              <w:t>Application</w:t>
            </w:r>
            <w:r w:rsidR="001D3E40">
              <w:rPr>
                <w:rFonts w:cs="Arial"/>
                <w:sz w:val="22"/>
                <w:szCs w:val="22"/>
              </w:rPr>
              <w:t xml:space="preserve"> </w:t>
            </w:r>
            <w:r w:rsidR="001D3E40" w:rsidRPr="001D3E40">
              <w:rPr>
                <w:rFonts w:cs="Arial"/>
                <w:color w:val="auto"/>
                <w:sz w:val="22"/>
                <w:szCs w:val="22"/>
              </w:rPr>
              <w:t>EPR/AB3492ZQ</w:t>
            </w:r>
            <w:r w:rsidR="00E212EF" w:rsidRPr="001D3E40">
              <w:rPr>
                <w:rFonts w:cs="Arial"/>
                <w:color w:val="auto"/>
                <w:sz w:val="22"/>
                <w:szCs w:val="22"/>
              </w:rPr>
              <w:t>/A0</w:t>
            </w:r>
            <w:r w:rsidRPr="001D3E40">
              <w:rPr>
                <w:rFonts w:cs="Arial"/>
                <w:color w:val="auto"/>
                <w:sz w:val="22"/>
                <w:szCs w:val="22"/>
              </w:rPr>
              <w:t>01</w:t>
            </w:r>
          </w:p>
        </w:tc>
        <w:tc>
          <w:tcPr>
            <w:tcW w:w="1418" w:type="dxa"/>
            <w:tcBorders>
              <w:top w:val="single" w:sz="6" w:space="0" w:color="auto"/>
              <w:left w:val="nil"/>
              <w:bottom w:val="single" w:sz="6" w:space="0" w:color="auto"/>
              <w:right w:val="nil"/>
            </w:tcBorders>
          </w:tcPr>
          <w:p w14:paraId="27B0FB62" w14:textId="1BA7097B" w:rsidR="00F5263C" w:rsidRPr="000D2591" w:rsidRDefault="00F5263C" w:rsidP="000D2591">
            <w:pPr>
              <w:pStyle w:val="Tablebody"/>
              <w:rPr>
                <w:rFonts w:cs="Arial"/>
                <w:color w:val="auto"/>
                <w:sz w:val="22"/>
                <w:szCs w:val="22"/>
              </w:rPr>
            </w:pPr>
            <w:r w:rsidRPr="000D2591">
              <w:rPr>
                <w:rFonts w:cs="Arial"/>
                <w:color w:val="auto"/>
                <w:sz w:val="22"/>
                <w:szCs w:val="22"/>
              </w:rPr>
              <w:t xml:space="preserve">Duly made </w:t>
            </w:r>
            <w:r w:rsidR="000D2591" w:rsidRPr="000D2591">
              <w:rPr>
                <w:rFonts w:cs="Arial"/>
                <w:color w:val="auto"/>
                <w:sz w:val="22"/>
                <w:szCs w:val="22"/>
              </w:rPr>
              <w:t>15/04/</w:t>
            </w:r>
            <w:r w:rsidR="00A60590">
              <w:rPr>
                <w:rFonts w:cs="Arial"/>
                <w:color w:val="auto"/>
                <w:sz w:val="22"/>
                <w:szCs w:val="22"/>
              </w:rPr>
              <w:t>20</w:t>
            </w:r>
            <w:r w:rsidR="000D2591" w:rsidRPr="000D2591">
              <w:rPr>
                <w:rFonts w:cs="Arial"/>
                <w:color w:val="auto"/>
                <w:sz w:val="22"/>
                <w:szCs w:val="22"/>
              </w:rPr>
              <w:t>16</w:t>
            </w:r>
          </w:p>
        </w:tc>
        <w:tc>
          <w:tcPr>
            <w:tcW w:w="3543" w:type="dxa"/>
            <w:tcBorders>
              <w:top w:val="single" w:sz="6" w:space="0" w:color="auto"/>
              <w:left w:val="nil"/>
              <w:bottom w:val="single" w:sz="6" w:space="0" w:color="auto"/>
              <w:right w:val="nil"/>
            </w:tcBorders>
          </w:tcPr>
          <w:p w14:paraId="27B0FB63" w14:textId="6FC68163" w:rsidR="00F5263C" w:rsidRPr="000D2591" w:rsidRDefault="00F5263C" w:rsidP="000D2591">
            <w:pPr>
              <w:pStyle w:val="Tablebody"/>
              <w:rPr>
                <w:rFonts w:cs="Arial"/>
                <w:color w:val="auto"/>
                <w:sz w:val="22"/>
                <w:szCs w:val="22"/>
              </w:rPr>
            </w:pPr>
            <w:r w:rsidRPr="000D2591">
              <w:rPr>
                <w:rFonts w:cs="Arial"/>
                <w:color w:val="auto"/>
                <w:sz w:val="22"/>
                <w:szCs w:val="22"/>
              </w:rPr>
              <w:t>Application for</w:t>
            </w:r>
            <w:r w:rsidR="000D2591" w:rsidRPr="000D2591">
              <w:rPr>
                <w:rFonts w:cs="Arial"/>
                <w:color w:val="auto"/>
                <w:sz w:val="22"/>
                <w:szCs w:val="22"/>
              </w:rPr>
              <w:t xml:space="preserve"> an</w:t>
            </w:r>
            <w:r w:rsidRPr="000D2591">
              <w:rPr>
                <w:rFonts w:cs="Arial"/>
                <w:color w:val="auto"/>
                <w:sz w:val="22"/>
                <w:szCs w:val="22"/>
              </w:rPr>
              <w:t xml:space="preserve"> </w:t>
            </w:r>
            <w:r w:rsidR="000D2591" w:rsidRPr="000D2591">
              <w:rPr>
                <w:rFonts w:cs="Arial"/>
                <w:color w:val="auto"/>
                <w:sz w:val="22"/>
                <w:szCs w:val="22"/>
              </w:rPr>
              <w:t>animal feed manufacturing facility</w:t>
            </w:r>
          </w:p>
        </w:tc>
      </w:tr>
      <w:tr w:rsidR="000D2591" w:rsidRPr="00125F66" w14:paraId="3E321A28" w14:textId="77777777" w:rsidTr="00CB4CA4">
        <w:trPr>
          <w:cantSplit/>
        </w:trPr>
        <w:tc>
          <w:tcPr>
            <w:tcW w:w="3085" w:type="dxa"/>
            <w:tcBorders>
              <w:top w:val="single" w:sz="6" w:space="0" w:color="auto"/>
              <w:left w:val="nil"/>
              <w:bottom w:val="single" w:sz="6" w:space="0" w:color="auto"/>
              <w:right w:val="nil"/>
            </w:tcBorders>
          </w:tcPr>
          <w:p w14:paraId="54FABBB2" w14:textId="5FD6FD9B" w:rsidR="000D2591" w:rsidRPr="000D2591" w:rsidRDefault="000D2591" w:rsidP="00D95801">
            <w:pPr>
              <w:pStyle w:val="Tablebody"/>
              <w:rPr>
                <w:rFonts w:cs="Arial"/>
                <w:color w:val="auto"/>
                <w:sz w:val="22"/>
                <w:szCs w:val="22"/>
              </w:rPr>
            </w:pPr>
            <w:r w:rsidRPr="000D2591">
              <w:rPr>
                <w:rFonts w:cs="Arial"/>
                <w:color w:val="auto"/>
                <w:sz w:val="22"/>
                <w:szCs w:val="22"/>
              </w:rPr>
              <w:t>Schedule</w:t>
            </w:r>
            <w:r w:rsidR="00D95801">
              <w:rPr>
                <w:rFonts w:cs="Arial"/>
                <w:color w:val="auto"/>
                <w:sz w:val="22"/>
                <w:szCs w:val="22"/>
              </w:rPr>
              <w:t xml:space="preserve"> 5 notice sent</w:t>
            </w:r>
          </w:p>
        </w:tc>
        <w:tc>
          <w:tcPr>
            <w:tcW w:w="1418" w:type="dxa"/>
            <w:tcBorders>
              <w:top w:val="single" w:sz="6" w:space="0" w:color="auto"/>
              <w:left w:val="nil"/>
              <w:bottom w:val="single" w:sz="6" w:space="0" w:color="auto"/>
              <w:right w:val="nil"/>
            </w:tcBorders>
          </w:tcPr>
          <w:p w14:paraId="31FF6BEA" w14:textId="54A0B166" w:rsidR="000D2591" w:rsidRPr="000D2591" w:rsidRDefault="000D2591">
            <w:pPr>
              <w:pStyle w:val="Tablebody"/>
              <w:rPr>
                <w:rFonts w:cs="Arial"/>
                <w:color w:val="auto"/>
                <w:sz w:val="22"/>
                <w:szCs w:val="22"/>
              </w:rPr>
            </w:pPr>
            <w:r w:rsidRPr="000D2591">
              <w:rPr>
                <w:rFonts w:cs="Arial"/>
                <w:color w:val="auto"/>
                <w:sz w:val="22"/>
                <w:szCs w:val="22"/>
              </w:rPr>
              <w:t>27/06/</w:t>
            </w:r>
            <w:r w:rsidR="00A60590">
              <w:rPr>
                <w:rFonts w:cs="Arial"/>
                <w:color w:val="auto"/>
                <w:sz w:val="22"/>
                <w:szCs w:val="22"/>
              </w:rPr>
              <w:t>20</w:t>
            </w:r>
            <w:r w:rsidRPr="000D2591">
              <w:rPr>
                <w:rFonts w:cs="Arial"/>
                <w:color w:val="auto"/>
                <w:sz w:val="22"/>
                <w:szCs w:val="22"/>
              </w:rPr>
              <w:t>16</w:t>
            </w:r>
          </w:p>
        </w:tc>
        <w:tc>
          <w:tcPr>
            <w:tcW w:w="3543" w:type="dxa"/>
            <w:tcBorders>
              <w:top w:val="single" w:sz="6" w:space="0" w:color="auto"/>
              <w:left w:val="nil"/>
              <w:bottom w:val="single" w:sz="6" w:space="0" w:color="auto"/>
              <w:right w:val="nil"/>
            </w:tcBorders>
          </w:tcPr>
          <w:p w14:paraId="2EDBB817" w14:textId="1002BDC6" w:rsidR="000D2591" w:rsidRPr="00D95801" w:rsidRDefault="00D95801">
            <w:pPr>
              <w:pStyle w:val="Tablebody"/>
              <w:rPr>
                <w:rFonts w:cs="Arial"/>
                <w:color w:val="auto"/>
                <w:sz w:val="22"/>
                <w:szCs w:val="22"/>
              </w:rPr>
            </w:pPr>
            <w:r w:rsidRPr="00D95801">
              <w:rPr>
                <w:rFonts w:cs="Arial"/>
                <w:color w:val="auto"/>
                <w:sz w:val="22"/>
                <w:szCs w:val="22"/>
              </w:rPr>
              <w:t>Further information requested from applicant</w:t>
            </w:r>
          </w:p>
        </w:tc>
      </w:tr>
      <w:tr w:rsidR="00F5263C" w:rsidRPr="00125F66" w14:paraId="27B0FB68" w14:textId="77777777" w:rsidTr="00CB4CA4">
        <w:trPr>
          <w:cantSplit/>
        </w:trPr>
        <w:tc>
          <w:tcPr>
            <w:tcW w:w="3085" w:type="dxa"/>
            <w:tcBorders>
              <w:top w:val="single" w:sz="6" w:space="0" w:color="auto"/>
              <w:left w:val="nil"/>
              <w:bottom w:val="single" w:sz="6" w:space="0" w:color="auto"/>
              <w:right w:val="nil"/>
            </w:tcBorders>
          </w:tcPr>
          <w:p w14:paraId="27B0FB65" w14:textId="77777777" w:rsidR="00F5263C" w:rsidRPr="00294FCB" w:rsidRDefault="00F5263C">
            <w:pPr>
              <w:pStyle w:val="Tablebody"/>
              <w:rPr>
                <w:rFonts w:cs="Arial"/>
                <w:color w:val="auto"/>
                <w:sz w:val="22"/>
                <w:szCs w:val="22"/>
              </w:rPr>
            </w:pPr>
            <w:r w:rsidRPr="00294FCB">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27B0FB66" w14:textId="4887509E" w:rsidR="00F5263C" w:rsidRPr="00294FCB" w:rsidRDefault="00294FCB">
            <w:pPr>
              <w:pStyle w:val="Tablebody"/>
              <w:rPr>
                <w:rFonts w:cs="Arial"/>
                <w:color w:val="auto"/>
                <w:sz w:val="22"/>
                <w:szCs w:val="22"/>
              </w:rPr>
            </w:pPr>
            <w:r w:rsidRPr="00294FCB">
              <w:rPr>
                <w:rFonts w:cs="Arial"/>
                <w:color w:val="auto"/>
                <w:sz w:val="22"/>
                <w:szCs w:val="22"/>
              </w:rPr>
              <w:t>22/07/</w:t>
            </w:r>
            <w:r w:rsidR="00A60590">
              <w:rPr>
                <w:rFonts w:cs="Arial"/>
                <w:color w:val="auto"/>
                <w:sz w:val="22"/>
                <w:szCs w:val="22"/>
              </w:rPr>
              <w:t>20</w:t>
            </w:r>
            <w:r w:rsidRPr="00294FCB">
              <w:rPr>
                <w:rFonts w:cs="Arial"/>
                <w:color w:val="auto"/>
                <w:sz w:val="22"/>
                <w:szCs w:val="22"/>
              </w:rPr>
              <w:t>16</w:t>
            </w:r>
          </w:p>
        </w:tc>
        <w:tc>
          <w:tcPr>
            <w:tcW w:w="3543" w:type="dxa"/>
            <w:tcBorders>
              <w:top w:val="single" w:sz="6" w:space="0" w:color="auto"/>
              <w:left w:val="nil"/>
              <w:bottom w:val="single" w:sz="6" w:space="0" w:color="auto"/>
              <w:right w:val="nil"/>
            </w:tcBorders>
          </w:tcPr>
          <w:p w14:paraId="27B0FB67" w14:textId="7D8FA9FC" w:rsidR="00F5263C" w:rsidRPr="00294FCB" w:rsidRDefault="00294FCB">
            <w:pPr>
              <w:pStyle w:val="Tablebody"/>
              <w:rPr>
                <w:rFonts w:cs="Arial"/>
                <w:color w:val="auto"/>
                <w:sz w:val="22"/>
                <w:szCs w:val="22"/>
              </w:rPr>
            </w:pPr>
            <w:r w:rsidRPr="00294FCB">
              <w:rPr>
                <w:rFonts w:cs="Arial"/>
                <w:color w:val="auto"/>
                <w:sz w:val="22"/>
                <w:szCs w:val="22"/>
              </w:rPr>
              <w:t>Information received in response to schedule 5</w:t>
            </w:r>
          </w:p>
        </w:tc>
      </w:tr>
      <w:tr w:rsidR="00294FCB" w:rsidRPr="00125F66" w14:paraId="33425660" w14:textId="77777777" w:rsidTr="00CB4CA4">
        <w:trPr>
          <w:cantSplit/>
        </w:trPr>
        <w:tc>
          <w:tcPr>
            <w:tcW w:w="3085" w:type="dxa"/>
            <w:tcBorders>
              <w:top w:val="single" w:sz="6" w:space="0" w:color="auto"/>
              <w:left w:val="nil"/>
              <w:bottom w:val="single" w:sz="6" w:space="0" w:color="auto"/>
              <w:right w:val="nil"/>
            </w:tcBorders>
          </w:tcPr>
          <w:p w14:paraId="06A3DA51" w14:textId="5B8C2C57" w:rsidR="00294FCB" w:rsidRPr="00294FCB" w:rsidRDefault="00294FCB">
            <w:pPr>
              <w:pStyle w:val="Tablebody"/>
              <w:rPr>
                <w:rFonts w:cs="Arial"/>
                <w:color w:val="auto"/>
                <w:sz w:val="22"/>
                <w:szCs w:val="22"/>
              </w:rPr>
            </w:pPr>
            <w:r w:rsidRPr="00294FCB">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56FB1317" w14:textId="72B7A52C" w:rsidR="00294FCB" w:rsidRPr="00294FCB" w:rsidRDefault="00294FCB">
            <w:pPr>
              <w:pStyle w:val="Tablebody"/>
              <w:rPr>
                <w:rFonts w:cs="Arial"/>
                <w:color w:val="auto"/>
                <w:sz w:val="22"/>
                <w:szCs w:val="22"/>
              </w:rPr>
            </w:pPr>
            <w:r w:rsidRPr="00294FCB">
              <w:rPr>
                <w:rFonts w:cs="Arial"/>
                <w:color w:val="auto"/>
                <w:sz w:val="22"/>
                <w:szCs w:val="22"/>
              </w:rPr>
              <w:t>28/07/</w:t>
            </w:r>
            <w:r w:rsidR="00A60590">
              <w:rPr>
                <w:rFonts w:cs="Arial"/>
                <w:color w:val="auto"/>
                <w:sz w:val="22"/>
                <w:szCs w:val="22"/>
              </w:rPr>
              <w:t>20</w:t>
            </w:r>
            <w:r w:rsidRPr="00294FCB">
              <w:rPr>
                <w:rFonts w:cs="Arial"/>
                <w:color w:val="auto"/>
                <w:sz w:val="22"/>
                <w:szCs w:val="22"/>
              </w:rPr>
              <w:t>16</w:t>
            </w:r>
          </w:p>
        </w:tc>
        <w:tc>
          <w:tcPr>
            <w:tcW w:w="3543" w:type="dxa"/>
            <w:tcBorders>
              <w:top w:val="single" w:sz="6" w:space="0" w:color="auto"/>
              <w:left w:val="nil"/>
              <w:bottom w:val="single" w:sz="6" w:space="0" w:color="auto"/>
              <w:right w:val="nil"/>
            </w:tcBorders>
          </w:tcPr>
          <w:p w14:paraId="79184600" w14:textId="4EE2ADBF" w:rsidR="00294FCB" w:rsidRPr="00294FCB" w:rsidRDefault="00294FCB">
            <w:pPr>
              <w:pStyle w:val="Tablebody"/>
              <w:rPr>
                <w:rFonts w:cs="Arial"/>
                <w:color w:val="auto"/>
                <w:sz w:val="22"/>
                <w:szCs w:val="22"/>
              </w:rPr>
            </w:pPr>
            <w:r w:rsidRPr="00294FCB">
              <w:rPr>
                <w:rFonts w:cs="Arial"/>
                <w:color w:val="auto"/>
                <w:sz w:val="22"/>
                <w:szCs w:val="22"/>
              </w:rPr>
              <w:t>Updated site plan received in response to schedule 5</w:t>
            </w:r>
          </w:p>
        </w:tc>
      </w:tr>
      <w:tr w:rsidR="00294FCB" w:rsidRPr="00125F66" w14:paraId="3A013648" w14:textId="77777777" w:rsidTr="00CB4CA4">
        <w:trPr>
          <w:cantSplit/>
        </w:trPr>
        <w:tc>
          <w:tcPr>
            <w:tcW w:w="3085" w:type="dxa"/>
            <w:tcBorders>
              <w:top w:val="single" w:sz="6" w:space="0" w:color="auto"/>
              <w:left w:val="nil"/>
              <w:bottom w:val="single" w:sz="6" w:space="0" w:color="auto"/>
              <w:right w:val="nil"/>
            </w:tcBorders>
          </w:tcPr>
          <w:p w14:paraId="3BE7FC03" w14:textId="6930579E" w:rsidR="00294FCB" w:rsidRPr="00294FCB" w:rsidRDefault="00294FCB">
            <w:pPr>
              <w:pStyle w:val="Tablebody"/>
              <w:rPr>
                <w:rFonts w:cs="Arial"/>
                <w:color w:val="auto"/>
                <w:sz w:val="22"/>
                <w:szCs w:val="22"/>
              </w:rPr>
            </w:pPr>
            <w:r w:rsidRPr="00294FCB">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4DBBE644" w14:textId="24F2985E" w:rsidR="00294FCB" w:rsidRPr="00294FCB" w:rsidRDefault="00294FCB">
            <w:pPr>
              <w:pStyle w:val="Tablebody"/>
              <w:rPr>
                <w:rFonts w:cs="Arial"/>
                <w:color w:val="auto"/>
                <w:sz w:val="22"/>
                <w:szCs w:val="22"/>
              </w:rPr>
            </w:pPr>
            <w:r w:rsidRPr="00294FCB">
              <w:rPr>
                <w:rFonts w:cs="Arial"/>
                <w:color w:val="auto"/>
                <w:sz w:val="22"/>
                <w:szCs w:val="22"/>
              </w:rPr>
              <w:t>03/08/</w:t>
            </w:r>
            <w:r w:rsidR="00E97EC9">
              <w:rPr>
                <w:rFonts w:cs="Arial"/>
                <w:color w:val="auto"/>
                <w:sz w:val="22"/>
                <w:szCs w:val="22"/>
              </w:rPr>
              <w:t>2</w:t>
            </w:r>
            <w:r w:rsidR="00A60590">
              <w:rPr>
                <w:rFonts w:cs="Arial"/>
                <w:color w:val="auto"/>
                <w:sz w:val="22"/>
                <w:szCs w:val="22"/>
              </w:rPr>
              <w:t>0</w:t>
            </w:r>
            <w:r w:rsidRPr="00294FCB">
              <w:rPr>
                <w:rFonts w:cs="Arial"/>
                <w:color w:val="auto"/>
                <w:sz w:val="22"/>
                <w:szCs w:val="22"/>
              </w:rPr>
              <w:t>16</w:t>
            </w:r>
          </w:p>
        </w:tc>
        <w:tc>
          <w:tcPr>
            <w:tcW w:w="3543" w:type="dxa"/>
            <w:tcBorders>
              <w:top w:val="single" w:sz="6" w:space="0" w:color="auto"/>
              <w:left w:val="nil"/>
              <w:bottom w:val="single" w:sz="6" w:space="0" w:color="auto"/>
              <w:right w:val="nil"/>
            </w:tcBorders>
          </w:tcPr>
          <w:p w14:paraId="3C7D9D1D" w14:textId="188DB68B" w:rsidR="00294FCB" w:rsidRPr="00294FCB" w:rsidRDefault="00294FCB">
            <w:pPr>
              <w:pStyle w:val="Tablebody"/>
              <w:rPr>
                <w:rFonts w:cs="Arial"/>
                <w:color w:val="auto"/>
                <w:sz w:val="22"/>
                <w:szCs w:val="22"/>
              </w:rPr>
            </w:pPr>
            <w:r w:rsidRPr="00294FCB">
              <w:rPr>
                <w:rFonts w:cs="Arial"/>
                <w:color w:val="auto"/>
                <w:sz w:val="22"/>
                <w:szCs w:val="22"/>
              </w:rPr>
              <w:t xml:space="preserve">Further information received in response to schedule 5 </w:t>
            </w:r>
          </w:p>
        </w:tc>
      </w:tr>
      <w:tr w:rsidR="00294FCB" w:rsidRPr="00125F66" w14:paraId="4A346B04" w14:textId="77777777" w:rsidTr="00CB4CA4">
        <w:trPr>
          <w:cantSplit/>
        </w:trPr>
        <w:tc>
          <w:tcPr>
            <w:tcW w:w="3085" w:type="dxa"/>
            <w:tcBorders>
              <w:top w:val="single" w:sz="6" w:space="0" w:color="auto"/>
              <w:left w:val="nil"/>
              <w:bottom w:val="single" w:sz="6" w:space="0" w:color="auto"/>
              <w:right w:val="nil"/>
            </w:tcBorders>
          </w:tcPr>
          <w:p w14:paraId="08EA2544" w14:textId="0ADB396C" w:rsidR="00294FCB" w:rsidRPr="001620FC" w:rsidRDefault="00294FCB">
            <w:pPr>
              <w:pStyle w:val="Tablebody"/>
              <w:rPr>
                <w:rFonts w:cs="Arial"/>
                <w:color w:val="auto"/>
                <w:sz w:val="22"/>
                <w:szCs w:val="22"/>
              </w:rPr>
            </w:pPr>
            <w:r w:rsidRPr="001620FC">
              <w:rPr>
                <w:rFonts w:cs="Arial"/>
                <w:color w:val="auto"/>
                <w:sz w:val="22"/>
                <w:szCs w:val="22"/>
              </w:rPr>
              <w:t>Schedule 5 notice sent</w:t>
            </w:r>
          </w:p>
        </w:tc>
        <w:tc>
          <w:tcPr>
            <w:tcW w:w="1418" w:type="dxa"/>
            <w:tcBorders>
              <w:top w:val="single" w:sz="6" w:space="0" w:color="auto"/>
              <w:left w:val="nil"/>
              <w:bottom w:val="single" w:sz="6" w:space="0" w:color="auto"/>
              <w:right w:val="nil"/>
            </w:tcBorders>
          </w:tcPr>
          <w:p w14:paraId="19A44825" w14:textId="2500054B" w:rsidR="00294FCB" w:rsidRPr="001620FC" w:rsidRDefault="001620FC">
            <w:pPr>
              <w:pStyle w:val="Tablebody"/>
              <w:rPr>
                <w:rFonts w:cs="Arial"/>
                <w:color w:val="auto"/>
                <w:sz w:val="22"/>
                <w:szCs w:val="22"/>
              </w:rPr>
            </w:pPr>
            <w:r w:rsidRPr="001620FC">
              <w:rPr>
                <w:rFonts w:cs="Arial"/>
                <w:color w:val="auto"/>
                <w:sz w:val="22"/>
                <w:szCs w:val="22"/>
              </w:rPr>
              <w:t>26/08</w:t>
            </w:r>
            <w:r w:rsidR="00294FCB" w:rsidRPr="001620FC">
              <w:rPr>
                <w:rFonts w:cs="Arial"/>
                <w:color w:val="auto"/>
                <w:sz w:val="22"/>
                <w:szCs w:val="22"/>
              </w:rPr>
              <w:t>/</w:t>
            </w:r>
            <w:r w:rsidR="00E97EC9">
              <w:rPr>
                <w:rFonts w:cs="Arial"/>
                <w:color w:val="auto"/>
                <w:sz w:val="22"/>
                <w:szCs w:val="22"/>
              </w:rPr>
              <w:t>20</w:t>
            </w:r>
            <w:r w:rsidR="00294FCB" w:rsidRPr="001620FC">
              <w:rPr>
                <w:rFonts w:cs="Arial"/>
                <w:color w:val="auto"/>
                <w:sz w:val="22"/>
                <w:szCs w:val="22"/>
              </w:rPr>
              <w:t>16</w:t>
            </w:r>
          </w:p>
        </w:tc>
        <w:tc>
          <w:tcPr>
            <w:tcW w:w="3543" w:type="dxa"/>
            <w:tcBorders>
              <w:top w:val="single" w:sz="6" w:space="0" w:color="auto"/>
              <w:left w:val="nil"/>
              <w:bottom w:val="single" w:sz="6" w:space="0" w:color="auto"/>
              <w:right w:val="nil"/>
            </w:tcBorders>
          </w:tcPr>
          <w:p w14:paraId="4E706DE3" w14:textId="718D6967" w:rsidR="00294FCB" w:rsidRPr="00125F66" w:rsidRDefault="00294FCB">
            <w:pPr>
              <w:pStyle w:val="Tablebody"/>
              <w:rPr>
                <w:rFonts w:cs="Arial"/>
                <w:sz w:val="22"/>
                <w:szCs w:val="22"/>
              </w:rPr>
            </w:pPr>
            <w:r w:rsidRPr="00D95801">
              <w:rPr>
                <w:rFonts w:cs="Arial"/>
                <w:color w:val="auto"/>
                <w:sz w:val="22"/>
                <w:szCs w:val="22"/>
              </w:rPr>
              <w:t>Further information requested from applicant</w:t>
            </w:r>
          </w:p>
        </w:tc>
      </w:tr>
      <w:tr w:rsidR="00102FC8" w:rsidRPr="00125F66" w14:paraId="36887B27" w14:textId="77777777" w:rsidTr="00CB4CA4">
        <w:trPr>
          <w:cantSplit/>
        </w:trPr>
        <w:tc>
          <w:tcPr>
            <w:tcW w:w="3085" w:type="dxa"/>
            <w:tcBorders>
              <w:top w:val="single" w:sz="6" w:space="0" w:color="auto"/>
              <w:left w:val="nil"/>
              <w:bottom w:val="single" w:sz="6" w:space="0" w:color="auto"/>
              <w:right w:val="nil"/>
            </w:tcBorders>
          </w:tcPr>
          <w:p w14:paraId="1E6225BD" w14:textId="391514AD" w:rsidR="00102FC8" w:rsidRPr="001620FC" w:rsidRDefault="00A17F44">
            <w:pPr>
              <w:pStyle w:val="Tablebody"/>
              <w:rPr>
                <w:rFonts w:cs="Arial"/>
                <w:color w:val="auto"/>
                <w:sz w:val="22"/>
                <w:szCs w:val="22"/>
              </w:rPr>
            </w:pPr>
            <w:r>
              <w:rPr>
                <w:rFonts w:cs="Arial"/>
                <w:color w:val="auto"/>
                <w:sz w:val="22"/>
                <w:szCs w:val="22"/>
              </w:rPr>
              <w:t>Deadline for information extended</w:t>
            </w:r>
          </w:p>
        </w:tc>
        <w:tc>
          <w:tcPr>
            <w:tcW w:w="1418" w:type="dxa"/>
            <w:tcBorders>
              <w:top w:val="single" w:sz="6" w:space="0" w:color="auto"/>
              <w:left w:val="nil"/>
              <w:bottom w:val="single" w:sz="6" w:space="0" w:color="auto"/>
              <w:right w:val="nil"/>
            </w:tcBorders>
          </w:tcPr>
          <w:p w14:paraId="364E77F6" w14:textId="02B47DA4" w:rsidR="00102FC8" w:rsidRPr="001620FC" w:rsidRDefault="00A17F44">
            <w:pPr>
              <w:pStyle w:val="Tablebody"/>
              <w:rPr>
                <w:rFonts w:cs="Arial"/>
                <w:color w:val="auto"/>
                <w:sz w:val="22"/>
                <w:szCs w:val="22"/>
              </w:rPr>
            </w:pPr>
            <w:r>
              <w:rPr>
                <w:rFonts w:cs="Arial"/>
                <w:color w:val="auto"/>
                <w:sz w:val="22"/>
                <w:szCs w:val="22"/>
              </w:rPr>
              <w:t>06/10/</w:t>
            </w:r>
            <w:r w:rsidR="00E97EC9">
              <w:rPr>
                <w:rFonts w:cs="Arial"/>
                <w:color w:val="auto"/>
                <w:sz w:val="22"/>
                <w:szCs w:val="22"/>
              </w:rPr>
              <w:t>20</w:t>
            </w:r>
            <w:r>
              <w:rPr>
                <w:rFonts w:cs="Arial"/>
                <w:color w:val="auto"/>
                <w:sz w:val="22"/>
                <w:szCs w:val="22"/>
              </w:rPr>
              <w:t>16</w:t>
            </w:r>
          </w:p>
        </w:tc>
        <w:tc>
          <w:tcPr>
            <w:tcW w:w="3543" w:type="dxa"/>
            <w:tcBorders>
              <w:top w:val="single" w:sz="6" w:space="0" w:color="auto"/>
              <w:left w:val="nil"/>
              <w:bottom w:val="single" w:sz="6" w:space="0" w:color="auto"/>
              <w:right w:val="nil"/>
            </w:tcBorders>
          </w:tcPr>
          <w:p w14:paraId="7B5CE9F6" w14:textId="53B71EC1" w:rsidR="00102FC8" w:rsidRPr="00D95801" w:rsidRDefault="00A17F44">
            <w:pPr>
              <w:pStyle w:val="Tablebody"/>
              <w:rPr>
                <w:rFonts w:cs="Arial"/>
                <w:color w:val="auto"/>
                <w:sz w:val="22"/>
                <w:szCs w:val="22"/>
              </w:rPr>
            </w:pPr>
            <w:r>
              <w:rPr>
                <w:rFonts w:cs="Arial"/>
                <w:color w:val="auto"/>
                <w:sz w:val="22"/>
                <w:szCs w:val="22"/>
              </w:rPr>
              <w:t>Request for further time made by applicant</w:t>
            </w:r>
          </w:p>
        </w:tc>
      </w:tr>
      <w:tr w:rsidR="00102FC8" w:rsidRPr="00125F66" w14:paraId="175E1226" w14:textId="77777777" w:rsidTr="00CB4CA4">
        <w:trPr>
          <w:cantSplit/>
        </w:trPr>
        <w:tc>
          <w:tcPr>
            <w:tcW w:w="3085" w:type="dxa"/>
            <w:tcBorders>
              <w:top w:val="single" w:sz="6" w:space="0" w:color="auto"/>
              <w:left w:val="nil"/>
              <w:bottom w:val="single" w:sz="6" w:space="0" w:color="auto"/>
              <w:right w:val="nil"/>
            </w:tcBorders>
          </w:tcPr>
          <w:p w14:paraId="4D5C5C5D" w14:textId="08F173C5" w:rsidR="00102FC8" w:rsidRPr="001620FC" w:rsidRDefault="00A17F44">
            <w:pPr>
              <w:pStyle w:val="Tablebody"/>
              <w:rPr>
                <w:rFonts w:cs="Arial"/>
                <w:color w:val="auto"/>
                <w:sz w:val="22"/>
                <w:szCs w:val="22"/>
              </w:rPr>
            </w:pPr>
            <w:r>
              <w:rPr>
                <w:rFonts w:cs="Arial"/>
                <w:color w:val="auto"/>
                <w:sz w:val="22"/>
                <w:szCs w:val="22"/>
              </w:rPr>
              <w:t>Deadline for information extended</w:t>
            </w:r>
          </w:p>
        </w:tc>
        <w:tc>
          <w:tcPr>
            <w:tcW w:w="1418" w:type="dxa"/>
            <w:tcBorders>
              <w:top w:val="single" w:sz="6" w:space="0" w:color="auto"/>
              <w:left w:val="nil"/>
              <w:bottom w:val="single" w:sz="6" w:space="0" w:color="auto"/>
              <w:right w:val="nil"/>
            </w:tcBorders>
          </w:tcPr>
          <w:p w14:paraId="6B502E6E" w14:textId="0444B21A" w:rsidR="00102FC8" w:rsidRPr="001620FC" w:rsidRDefault="00A17F44">
            <w:pPr>
              <w:pStyle w:val="Tablebody"/>
              <w:rPr>
                <w:rFonts w:cs="Arial"/>
                <w:color w:val="auto"/>
                <w:sz w:val="22"/>
                <w:szCs w:val="22"/>
              </w:rPr>
            </w:pPr>
            <w:r>
              <w:rPr>
                <w:rFonts w:cs="Arial"/>
                <w:color w:val="auto"/>
                <w:sz w:val="22"/>
                <w:szCs w:val="22"/>
              </w:rPr>
              <w:t>24/11/</w:t>
            </w:r>
            <w:r w:rsidR="00E97EC9">
              <w:rPr>
                <w:rFonts w:cs="Arial"/>
                <w:color w:val="auto"/>
                <w:sz w:val="22"/>
                <w:szCs w:val="22"/>
              </w:rPr>
              <w:t>20</w:t>
            </w:r>
            <w:r>
              <w:rPr>
                <w:rFonts w:cs="Arial"/>
                <w:color w:val="auto"/>
                <w:sz w:val="22"/>
                <w:szCs w:val="22"/>
              </w:rPr>
              <w:t>16</w:t>
            </w:r>
          </w:p>
        </w:tc>
        <w:tc>
          <w:tcPr>
            <w:tcW w:w="3543" w:type="dxa"/>
            <w:tcBorders>
              <w:top w:val="single" w:sz="6" w:space="0" w:color="auto"/>
              <w:left w:val="nil"/>
              <w:bottom w:val="single" w:sz="6" w:space="0" w:color="auto"/>
              <w:right w:val="nil"/>
            </w:tcBorders>
          </w:tcPr>
          <w:p w14:paraId="7E121935" w14:textId="1CC54098" w:rsidR="00102FC8" w:rsidRPr="00D95801" w:rsidRDefault="00A17F44">
            <w:pPr>
              <w:pStyle w:val="Tablebody"/>
              <w:rPr>
                <w:rFonts w:cs="Arial"/>
                <w:color w:val="auto"/>
                <w:sz w:val="22"/>
                <w:szCs w:val="22"/>
              </w:rPr>
            </w:pPr>
            <w:r>
              <w:rPr>
                <w:rFonts w:cs="Arial"/>
                <w:color w:val="auto"/>
                <w:sz w:val="22"/>
                <w:szCs w:val="22"/>
              </w:rPr>
              <w:t>Request for further time made by applicant</w:t>
            </w:r>
          </w:p>
        </w:tc>
      </w:tr>
      <w:tr w:rsidR="00294FCB" w:rsidRPr="00125F66" w14:paraId="300A0128" w14:textId="77777777" w:rsidTr="00CB4CA4">
        <w:trPr>
          <w:cantSplit/>
        </w:trPr>
        <w:tc>
          <w:tcPr>
            <w:tcW w:w="3085" w:type="dxa"/>
            <w:tcBorders>
              <w:top w:val="single" w:sz="6" w:space="0" w:color="auto"/>
              <w:left w:val="nil"/>
              <w:bottom w:val="single" w:sz="6" w:space="0" w:color="auto"/>
              <w:right w:val="nil"/>
            </w:tcBorders>
          </w:tcPr>
          <w:p w14:paraId="72E01EDC" w14:textId="6771422B" w:rsidR="00294FCB" w:rsidRPr="00A17F44" w:rsidRDefault="00102FC8" w:rsidP="00102FC8">
            <w:pPr>
              <w:pStyle w:val="Tablebody"/>
              <w:rPr>
                <w:rFonts w:cs="Arial"/>
                <w:color w:val="auto"/>
                <w:sz w:val="22"/>
                <w:szCs w:val="22"/>
              </w:rPr>
            </w:pPr>
            <w:r w:rsidRPr="00A17F44">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1B0CD390" w14:textId="44358911" w:rsidR="00294FCB" w:rsidRPr="00A17F44" w:rsidRDefault="00102FC8">
            <w:pPr>
              <w:pStyle w:val="Tablebody"/>
              <w:rPr>
                <w:rFonts w:cs="Arial"/>
                <w:color w:val="auto"/>
                <w:sz w:val="22"/>
                <w:szCs w:val="22"/>
              </w:rPr>
            </w:pPr>
            <w:r w:rsidRPr="00A17F44">
              <w:rPr>
                <w:rFonts w:cs="Arial"/>
                <w:color w:val="auto"/>
                <w:sz w:val="22"/>
                <w:szCs w:val="22"/>
              </w:rPr>
              <w:t>21/12/</w:t>
            </w:r>
            <w:r w:rsidR="00E97EC9">
              <w:rPr>
                <w:rFonts w:cs="Arial"/>
                <w:color w:val="auto"/>
                <w:sz w:val="22"/>
                <w:szCs w:val="22"/>
              </w:rPr>
              <w:t>20</w:t>
            </w:r>
            <w:r w:rsidRPr="00A17F44">
              <w:rPr>
                <w:rFonts w:cs="Arial"/>
                <w:color w:val="auto"/>
                <w:sz w:val="22"/>
                <w:szCs w:val="22"/>
              </w:rPr>
              <w:t>16</w:t>
            </w:r>
          </w:p>
        </w:tc>
        <w:tc>
          <w:tcPr>
            <w:tcW w:w="3543" w:type="dxa"/>
            <w:tcBorders>
              <w:top w:val="single" w:sz="6" w:space="0" w:color="auto"/>
              <w:left w:val="nil"/>
              <w:bottom w:val="single" w:sz="6" w:space="0" w:color="auto"/>
              <w:right w:val="nil"/>
            </w:tcBorders>
          </w:tcPr>
          <w:p w14:paraId="561CF5AE" w14:textId="52C83008" w:rsidR="00294FCB" w:rsidRPr="00125F66" w:rsidRDefault="00102FC8">
            <w:pPr>
              <w:pStyle w:val="Tablebody"/>
              <w:rPr>
                <w:rFonts w:cs="Arial"/>
                <w:sz w:val="22"/>
                <w:szCs w:val="22"/>
              </w:rPr>
            </w:pPr>
            <w:r w:rsidRPr="00294FCB">
              <w:rPr>
                <w:rFonts w:cs="Arial"/>
                <w:color w:val="auto"/>
                <w:sz w:val="22"/>
                <w:szCs w:val="22"/>
              </w:rPr>
              <w:t>Information received in response to schedule 5</w:t>
            </w:r>
          </w:p>
        </w:tc>
      </w:tr>
      <w:tr w:rsidR="000E3FF6" w:rsidRPr="000E3FF6" w14:paraId="27B0FB6C" w14:textId="77777777" w:rsidTr="00CB4CA4">
        <w:trPr>
          <w:cantSplit/>
        </w:trPr>
        <w:tc>
          <w:tcPr>
            <w:tcW w:w="3085" w:type="dxa"/>
            <w:tcBorders>
              <w:top w:val="single" w:sz="6" w:space="0" w:color="auto"/>
              <w:left w:val="nil"/>
              <w:bottom w:val="single" w:sz="6" w:space="0" w:color="auto"/>
              <w:right w:val="nil"/>
            </w:tcBorders>
          </w:tcPr>
          <w:p w14:paraId="2BD38F0E" w14:textId="77777777" w:rsidR="00F5263C" w:rsidRPr="000E3FF6" w:rsidRDefault="00F5263C">
            <w:pPr>
              <w:pStyle w:val="Tablebody"/>
              <w:rPr>
                <w:rFonts w:cs="Arial"/>
                <w:color w:val="auto"/>
                <w:sz w:val="22"/>
                <w:szCs w:val="22"/>
              </w:rPr>
            </w:pPr>
            <w:r w:rsidRPr="000E3FF6">
              <w:rPr>
                <w:rFonts w:cs="Arial"/>
                <w:color w:val="auto"/>
                <w:sz w:val="22"/>
                <w:szCs w:val="22"/>
              </w:rPr>
              <w:t>Permit determined</w:t>
            </w:r>
          </w:p>
          <w:p w14:paraId="27B0FB69" w14:textId="39762DDE" w:rsidR="00A772E5" w:rsidRPr="000E3FF6" w:rsidRDefault="001D3E40">
            <w:pPr>
              <w:pStyle w:val="Tablebody"/>
              <w:rPr>
                <w:rFonts w:cs="Arial"/>
                <w:color w:val="auto"/>
                <w:sz w:val="22"/>
                <w:szCs w:val="22"/>
              </w:rPr>
            </w:pPr>
            <w:r w:rsidRPr="000E3FF6">
              <w:rPr>
                <w:rFonts w:cs="Arial"/>
                <w:color w:val="auto"/>
                <w:sz w:val="22"/>
                <w:szCs w:val="22"/>
              </w:rPr>
              <w:t>EPR/AB3492ZQ</w:t>
            </w:r>
          </w:p>
        </w:tc>
        <w:tc>
          <w:tcPr>
            <w:tcW w:w="1418" w:type="dxa"/>
            <w:tcBorders>
              <w:top w:val="single" w:sz="6" w:space="0" w:color="auto"/>
              <w:left w:val="nil"/>
              <w:bottom w:val="single" w:sz="6" w:space="0" w:color="auto"/>
              <w:right w:val="nil"/>
            </w:tcBorders>
          </w:tcPr>
          <w:p w14:paraId="27B0FB6A" w14:textId="7BEB0048" w:rsidR="00F5263C" w:rsidRPr="000E3FF6" w:rsidRDefault="00416357">
            <w:pPr>
              <w:pStyle w:val="Tablebody"/>
              <w:rPr>
                <w:rFonts w:cs="Arial"/>
                <w:color w:val="auto"/>
                <w:sz w:val="22"/>
                <w:szCs w:val="22"/>
              </w:rPr>
            </w:pPr>
            <w:r w:rsidRPr="000E3FF6">
              <w:rPr>
                <w:rFonts w:cs="Arial"/>
                <w:color w:val="auto"/>
                <w:sz w:val="22"/>
                <w:szCs w:val="22"/>
              </w:rPr>
              <w:t>17</w:t>
            </w:r>
            <w:r w:rsidR="00C82215" w:rsidRPr="000E3FF6">
              <w:rPr>
                <w:rFonts w:cs="Arial"/>
                <w:color w:val="auto"/>
                <w:sz w:val="22"/>
                <w:szCs w:val="22"/>
              </w:rPr>
              <w:t>/05/</w:t>
            </w:r>
            <w:r w:rsidR="00E97EC9">
              <w:rPr>
                <w:rFonts w:cs="Arial"/>
                <w:color w:val="auto"/>
                <w:sz w:val="22"/>
                <w:szCs w:val="22"/>
              </w:rPr>
              <w:t>20</w:t>
            </w:r>
            <w:r w:rsidR="00C82215" w:rsidRPr="000E3FF6">
              <w:rPr>
                <w:rFonts w:cs="Arial"/>
                <w:color w:val="auto"/>
                <w:sz w:val="22"/>
                <w:szCs w:val="22"/>
              </w:rPr>
              <w:t>17</w:t>
            </w:r>
          </w:p>
        </w:tc>
        <w:tc>
          <w:tcPr>
            <w:tcW w:w="3543" w:type="dxa"/>
            <w:tcBorders>
              <w:top w:val="single" w:sz="6" w:space="0" w:color="auto"/>
              <w:left w:val="nil"/>
              <w:bottom w:val="single" w:sz="6" w:space="0" w:color="auto"/>
              <w:right w:val="nil"/>
            </w:tcBorders>
          </w:tcPr>
          <w:p w14:paraId="27B0FB6B" w14:textId="67AC32BE" w:rsidR="00F5263C" w:rsidRPr="000E3FF6" w:rsidRDefault="00BB264A" w:rsidP="00A772E5">
            <w:pPr>
              <w:pStyle w:val="Tablebody"/>
              <w:rPr>
                <w:rFonts w:cs="Arial"/>
                <w:color w:val="auto"/>
                <w:sz w:val="22"/>
                <w:szCs w:val="22"/>
              </w:rPr>
            </w:pPr>
            <w:r w:rsidRPr="000E3FF6">
              <w:rPr>
                <w:rFonts w:cs="Arial"/>
                <w:color w:val="auto"/>
                <w:sz w:val="22"/>
                <w:szCs w:val="22"/>
              </w:rPr>
              <w:t>Permit granted</w:t>
            </w:r>
            <w:r w:rsidR="00F5263C" w:rsidRPr="000E3FF6">
              <w:rPr>
                <w:rFonts w:cs="Arial"/>
                <w:color w:val="auto"/>
                <w:sz w:val="22"/>
                <w:szCs w:val="22"/>
              </w:rPr>
              <w:t xml:space="preserve"> to </w:t>
            </w:r>
            <w:r w:rsidR="00A772E5" w:rsidRPr="000E3FF6">
              <w:rPr>
                <w:rFonts w:cs="Arial"/>
                <w:color w:val="auto"/>
                <w:sz w:val="22"/>
                <w:szCs w:val="22"/>
              </w:rPr>
              <w:t xml:space="preserve">Lloyd’s Animal Feeds (Western) Limited </w:t>
            </w:r>
          </w:p>
        </w:tc>
      </w:tr>
      <w:tr w:rsidR="000E3FF6" w:rsidRPr="000E3FF6" w14:paraId="4E202ADB" w14:textId="77777777" w:rsidTr="00AB5CA9">
        <w:trPr>
          <w:cantSplit/>
        </w:trPr>
        <w:tc>
          <w:tcPr>
            <w:tcW w:w="3085" w:type="dxa"/>
            <w:tcBorders>
              <w:top w:val="single" w:sz="6" w:space="0" w:color="auto"/>
              <w:left w:val="nil"/>
              <w:bottom w:val="single" w:sz="6" w:space="0" w:color="auto"/>
              <w:right w:val="nil"/>
            </w:tcBorders>
          </w:tcPr>
          <w:p w14:paraId="2210F5EB" w14:textId="77777777" w:rsidR="00DF3F4D" w:rsidRPr="000E3FF6" w:rsidRDefault="00F328FF" w:rsidP="00AB5CA9">
            <w:pPr>
              <w:pStyle w:val="Tablebody"/>
              <w:rPr>
                <w:rFonts w:cs="Arial"/>
                <w:color w:val="auto"/>
                <w:sz w:val="22"/>
                <w:szCs w:val="22"/>
              </w:rPr>
            </w:pPr>
            <w:r w:rsidRPr="000E3FF6">
              <w:rPr>
                <w:rFonts w:cs="Arial"/>
                <w:color w:val="auto"/>
                <w:sz w:val="22"/>
                <w:szCs w:val="22"/>
              </w:rPr>
              <w:t>Application</w:t>
            </w:r>
            <w:r w:rsidR="00DF3F4D" w:rsidRPr="000E3FF6">
              <w:rPr>
                <w:rFonts w:cs="Arial"/>
                <w:color w:val="auto"/>
                <w:sz w:val="22"/>
                <w:szCs w:val="22"/>
              </w:rPr>
              <w:t xml:space="preserve"> received</w:t>
            </w:r>
          </w:p>
          <w:p w14:paraId="12F739AA" w14:textId="386991F3" w:rsidR="00F328FF" w:rsidRPr="000E3FF6" w:rsidRDefault="00DF3F4D" w:rsidP="00AB5CA9">
            <w:pPr>
              <w:pStyle w:val="Tablebody"/>
              <w:rPr>
                <w:rFonts w:cs="Arial"/>
                <w:color w:val="auto"/>
                <w:sz w:val="22"/>
                <w:szCs w:val="22"/>
              </w:rPr>
            </w:pPr>
            <w:r w:rsidRPr="000E3FF6">
              <w:rPr>
                <w:rFonts w:cs="Arial"/>
                <w:color w:val="auto"/>
                <w:sz w:val="22"/>
                <w:szCs w:val="22"/>
              </w:rPr>
              <w:t>EPR/AB3492ZQ/V002</w:t>
            </w:r>
            <w:r w:rsidR="00F328FF" w:rsidRPr="000E3FF6">
              <w:rPr>
                <w:rFonts w:cs="Arial"/>
                <w:color w:val="auto"/>
                <w:sz w:val="22"/>
                <w:szCs w:val="22"/>
              </w:rPr>
              <w:t xml:space="preserve"> </w:t>
            </w:r>
          </w:p>
        </w:tc>
        <w:tc>
          <w:tcPr>
            <w:tcW w:w="1418" w:type="dxa"/>
            <w:tcBorders>
              <w:top w:val="single" w:sz="6" w:space="0" w:color="auto"/>
              <w:left w:val="nil"/>
              <w:bottom w:val="single" w:sz="6" w:space="0" w:color="auto"/>
              <w:right w:val="nil"/>
            </w:tcBorders>
          </w:tcPr>
          <w:p w14:paraId="316BE1A3" w14:textId="72C79B43" w:rsidR="00F328FF" w:rsidRPr="000E3FF6" w:rsidRDefault="00F328FF" w:rsidP="00AB5CA9">
            <w:pPr>
              <w:pStyle w:val="Tablebody"/>
              <w:rPr>
                <w:rFonts w:cs="Arial"/>
                <w:color w:val="auto"/>
                <w:sz w:val="22"/>
                <w:szCs w:val="22"/>
              </w:rPr>
            </w:pPr>
            <w:r w:rsidRPr="000E3FF6">
              <w:rPr>
                <w:rFonts w:cs="Arial"/>
                <w:color w:val="auto"/>
                <w:sz w:val="22"/>
                <w:szCs w:val="22"/>
              </w:rPr>
              <w:t>Duly made 15/02/</w:t>
            </w:r>
            <w:r w:rsidR="00E97EC9">
              <w:rPr>
                <w:rFonts w:cs="Arial"/>
                <w:color w:val="auto"/>
                <w:sz w:val="22"/>
                <w:szCs w:val="22"/>
              </w:rPr>
              <w:t>20</w:t>
            </w:r>
            <w:r w:rsidRPr="000E3FF6">
              <w:rPr>
                <w:rFonts w:cs="Arial"/>
                <w:color w:val="auto"/>
                <w:sz w:val="22"/>
                <w:szCs w:val="22"/>
              </w:rPr>
              <w:t>19</w:t>
            </w:r>
          </w:p>
        </w:tc>
        <w:tc>
          <w:tcPr>
            <w:tcW w:w="3543" w:type="dxa"/>
            <w:tcBorders>
              <w:top w:val="single" w:sz="6" w:space="0" w:color="auto"/>
              <w:left w:val="nil"/>
              <w:bottom w:val="single" w:sz="6" w:space="0" w:color="auto"/>
              <w:right w:val="nil"/>
            </w:tcBorders>
          </w:tcPr>
          <w:p w14:paraId="12BBEA82" w14:textId="7300FA40" w:rsidR="00F328FF" w:rsidRPr="000E3FF6" w:rsidRDefault="00F328FF" w:rsidP="00AB5CA9">
            <w:pPr>
              <w:pStyle w:val="Tablebody"/>
              <w:rPr>
                <w:rFonts w:cs="Arial"/>
                <w:color w:val="auto"/>
                <w:sz w:val="22"/>
                <w:szCs w:val="22"/>
              </w:rPr>
            </w:pPr>
            <w:r w:rsidRPr="000E3FF6">
              <w:rPr>
                <w:rFonts w:cs="Arial"/>
                <w:color w:val="auto"/>
                <w:sz w:val="22"/>
                <w:szCs w:val="22"/>
              </w:rPr>
              <w:t>Minor technical variation for an increase in throughput from 185,000t to 225,000t</w:t>
            </w:r>
          </w:p>
        </w:tc>
      </w:tr>
      <w:tr w:rsidR="00CB4CA4" w:rsidRPr="00125F66" w14:paraId="630868F4" w14:textId="77777777" w:rsidTr="00CB4CA4">
        <w:trPr>
          <w:cantSplit/>
        </w:trPr>
        <w:tc>
          <w:tcPr>
            <w:tcW w:w="3085" w:type="dxa"/>
            <w:tcBorders>
              <w:top w:val="single" w:sz="6" w:space="0" w:color="auto"/>
              <w:left w:val="nil"/>
              <w:bottom w:val="single" w:sz="6" w:space="0" w:color="auto"/>
              <w:right w:val="nil"/>
            </w:tcBorders>
          </w:tcPr>
          <w:p w14:paraId="241E2B21" w14:textId="6B5E70CE" w:rsidR="00CB4CA4" w:rsidRPr="00C71A92" w:rsidRDefault="00DF3F4D">
            <w:pPr>
              <w:pStyle w:val="Tablebody"/>
              <w:rPr>
                <w:rFonts w:cs="Arial"/>
                <w:color w:val="auto"/>
                <w:sz w:val="22"/>
                <w:szCs w:val="22"/>
              </w:rPr>
            </w:pPr>
            <w:r w:rsidRPr="00C71A92">
              <w:rPr>
                <w:rFonts w:cs="Arial"/>
                <w:color w:val="auto"/>
                <w:sz w:val="22"/>
                <w:szCs w:val="22"/>
              </w:rPr>
              <w:t>V</w:t>
            </w:r>
            <w:r w:rsidR="00CB4CA4" w:rsidRPr="00C71A92">
              <w:rPr>
                <w:rFonts w:cs="Arial"/>
                <w:color w:val="auto"/>
                <w:sz w:val="22"/>
                <w:szCs w:val="22"/>
              </w:rPr>
              <w:t>ariation issued</w:t>
            </w:r>
          </w:p>
          <w:p w14:paraId="5565F87E" w14:textId="3CFDD185" w:rsidR="00CB4CA4" w:rsidRPr="00C71A92" w:rsidRDefault="00CB4CA4">
            <w:pPr>
              <w:pStyle w:val="Tablebody"/>
              <w:rPr>
                <w:rFonts w:cs="Arial"/>
                <w:color w:val="auto"/>
                <w:sz w:val="22"/>
                <w:szCs w:val="22"/>
              </w:rPr>
            </w:pPr>
            <w:r w:rsidRPr="00C71A92">
              <w:rPr>
                <w:rFonts w:cs="Arial"/>
                <w:color w:val="auto"/>
                <w:sz w:val="22"/>
                <w:szCs w:val="22"/>
              </w:rPr>
              <w:t>EPR</w:t>
            </w:r>
            <w:r w:rsidR="003758A8" w:rsidRPr="00C71A92">
              <w:rPr>
                <w:rFonts w:cs="Arial"/>
                <w:color w:val="auto"/>
                <w:sz w:val="22"/>
                <w:szCs w:val="22"/>
              </w:rPr>
              <w:t>/AB3492</w:t>
            </w:r>
            <w:r w:rsidR="00DF3F4D" w:rsidRPr="00C71A92">
              <w:rPr>
                <w:rFonts w:cs="Arial"/>
                <w:color w:val="auto"/>
                <w:sz w:val="22"/>
                <w:szCs w:val="22"/>
              </w:rPr>
              <w:t>ZQ</w:t>
            </w:r>
            <w:r w:rsidR="003758A8" w:rsidRPr="00C71A92">
              <w:rPr>
                <w:rFonts w:cs="Arial"/>
                <w:color w:val="auto"/>
                <w:sz w:val="22"/>
                <w:szCs w:val="22"/>
              </w:rPr>
              <w:t>/V002</w:t>
            </w:r>
          </w:p>
        </w:tc>
        <w:tc>
          <w:tcPr>
            <w:tcW w:w="1418" w:type="dxa"/>
            <w:tcBorders>
              <w:top w:val="single" w:sz="6" w:space="0" w:color="auto"/>
              <w:left w:val="nil"/>
              <w:bottom w:val="single" w:sz="6" w:space="0" w:color="auto"/>
              <w:right w:val="nil"/>
            </w:tcBorders>
          </w:tcPr>
          <w:p w14:paraId="43FAD051" w14:textId="4906709B" w:rsidR="00CB4CA4" w:rsidRPr="00C71A92" w:rsidRDefault="00C71A92">
            <w:pPr>
              <w:pStyle w:val="Tablebody"/>
              <w:rPr>
                <w:rFonts w:cs="Arial"/>
                <w:color w:val="auto"/>
                <w:sz w:val="22"/>
                <w:szCs w:val="22"/>
              </w:rPr>
            </w:pPr>
            <w:r w:rsidRPr="00C71A92">
              <w:rPr>
                <w:rFonts w:cs="Arial"/>
                <w:color w:val="auto"/>
                <w:sz w:val="22"/>
                <w:szCs w:val="22"/>
              </w:rPr>
              <w:t>0</w:t>
            </w:r>
            <w:r w:rsidR="00887F79">
              <w:rPr>
                <w:rFonts w:cs="Arial"/>
                <w:color w:val="auto"/>
                <w:sz w:val="22"/>
                <w:szCs w:val="22"/>
              </w:rPr>
              <w:t>9</w:t>
            </w:r>
            <w:r w:rsidRPr="00C71A92">
              <w:rPr>
                <w:rFonts w:cs="Arial"/>
                <w:color w:val="auto"/>
                <w:sz w:val="22"/>
                <w:szCs w:val="22"/>
              </w:rPr>
              <w:t>/05/2019</w:t>
            </w:r>
          </w:p>
        </w:tc>
        <w:tc>
          <w:tcPr>
            <w:tcW w:w="3543" w:type="dxa"/>
            <w:tcBorders>
              <w:top w:val="single" w:sz="6" w:space="0" w:color="auto"/>
              <w:left w:val="nil"/>
              <w:bottom w:val="single" w:sz="6" w:space="0" w:color="auto"/>
              <w:right w:val="nil"/>
            </w:tcBorders>
          </w:tcPr>
          <w:p w14:paraId="08168567" w14:textId="53B530B8" w:rsidR="003758A8" w:rsidRPr="00C71A92" w:rsidRDefault="00E63936" w:rsidP="00A772E5">
            <w:pPr>
              <w:pStyle w:val="Tablebody"/>
              <w:rPr>
                <w:rFonts w:cs="Arial"/>
                <w:color w:val="auto"/>
                <w:sz w:val="22"/>
                <w:szCs w:val="22"/>
              </w:rPr>
            </w:pPr>
            <w:r w:rsidRPr="00C71A92">
              <w:rPr>
                <w:rFonts w:cs="Arial"/>
                <w:color w:val="auto"/>
                <w:sz w:val="22"/>
                <w:szCs w:val="22"/>
              </w:rPr>
              <w:t>Varied and consolidated permit issued</w:t>
            </w:r>
          </w:p>
        </w:tc>
      </w:tr>
      <w:tr w:rsidR="00A60590" w:rsidRPr="00125F66" w14:paraId="056E9B51" w14:textId="77777777" w:rsidTr="00CB4CA4">
        <w:trPr>
          <w:cantSplit/>
        </w:trPr>
        <w:tc>
          <w:tcPr>
            <w:tcW w:w="3085" w:type="dxa"/>
            <w:tcBorders>
              <w:top w:val="single" w:sz="6" w:space="0" w:color="auto"/>
              <w:left w:val="nil"/>
              <w:bottom w:val="single" w:sz="6" w:space="0" w:color="auto"/>
              <w:right w:val="nil"/>
            </w:tcBorders>
          </w:tcPr>
          <w:p w14:paraId="383AFD24" w14:textId="5E034596" w:rsidR="00A60590" w:rsidRPr="00C71A92" w:rsidRDefault="00A60590">
            <w:pPr>
              <w:pStyle w:val="Tablebody"/>
              <w:rPr>
                <w:rFonts w:cs="Arial"/>
                <w:color w:val="auto"/>
                <w:sz w:val="22"/>
                <w:szCs w:val="22"/>
              </w:rPr>
            </w:pPr>
            <w:r>
              <w:rPr>
                <w:rFonts w:cs="Arial"/>
                <w:color w:val="auto"/>
                <w:sz w:val="22"/>
                <w:szCs w:val="22"/>
              </w:rPr>
              <w:t>Regulation 61 Notice sent to operator</w:t>
            </w:r>
          </w:p>
        </w:tc>
        <w:tc>
          <w:tcPr>
            <w:tcW w:w="1418" w:type="dxa"/>
            <w:tcBorders>
              <w:top w:val="single" w:sz="6" w:space="0" w:color="auto"/>
              <w:left w:val="nil"/>
              <w:bottom w:val="single" w:sz="6" w:space="0" w:color="auto"/>
              <w:right w:val="nil"/>
            </w:tcBorders>
          </w:tcPr>
          <w:p w14:paraId="4A0E120A" w14:textId="2FE18C85" w:rsidR="00A60590" w:rsidRPr="00C71A92" w:rsidRDefault="00A60590">
            <w:pPr>
              <w:pStyle w:val="Tablebody"/>
              <w:rPr>
                <w:rFonts w:cs="Arial"/>
                <w:color w:val="auto"/>
                <w:sz w:val="22"/>
                <w:szCs w:val="22"/>
              </w:rPr>
            </w:pPr>
            <w:r>
              <w:rPr>
                <w:rFonts w:cs="Arial"/>
                <w:color w:val="auto"/>
                <w:sz w:val="22"/>
                <w:szCs w:val="22"/>
              </w:rPr>
              <w:t>27/04/2020</w:t>
            </w:r>
          </w:p>
        </w:tc>
        <w:tc>
          <w:tcPr>
            <w:tcW w:w="3543" w:type="dxa"/>
            <w:tcBorders>
              <w:top w:val="single" w:sz="6" w:space="0" w:color="auto"/>
              <w:left w:val="nil"/>
              <w:bottom w:val="single" w:sz="6" w:space="0" w:color="auto"/>
              <w:right w:val="nil"/>
            </w:tcBorders>
          </w:tcPr>
          <w:p w14:paraId="18D6D9CF" w14:textId="62D54302" w:rsidR="00A60590" w:rsidRPr="00C71A92" w:rsidRDefault="00A60590" w:rsidP="00A772E5">
            <w:pPr>
              <w:pStyle w:val="Tablebody"/>
              <w:rPr>
                <w:rFonts w:cs="Arial"/>
                <w:color w:val="auto"/>
                <w:sz w:val="22"/>
                <w:szCs w:val="22"/>
              </w:rPr>
            </w:pPr>
            <w:r w:rsidRPr="00501FA8">
              <w:rPr>
                <w:color w:val="000000"/>
                <w:sz w:val="22"/>
                <w:szCs w:val="22"/>
              </w:rPr>
              <w:t>Issue of a Notice under Regulation 61(1) of the EPR. Natural Resources Wales initiated review and variation to vary the permit following the publication of the revised Best Available Techniques (BAT) Reference Document (BRef) for Food, Drink and Milk.</w:t>
            </w:r>
          </w:p>
        </w:tc>
      </w:tr>
      <w:tr w:rsidR="00A60590" w:rsidRPr="00125F66" w14:paraId="58FFF6F8" w14:textId="77777777" w:rsidTr="00A60590">
        <w:trPr>
          <w:cantSplit/>
          <w:trHeight w:val="393"/>
        </w:trPr>
        <w:tc>
          <w:tcPr>
            <w:tcW w:w="3085" w:type="dxa"/>
            <w:tcBorders>
              <w:top w:val="single" w:sz="6" w:space="0" w:color="auto"/>
              <w:left w:val="nil"/>
              <w:bottom w:val="single" w:sz="6" w:space="0" w:color="auto"/>
              <w:right w:val="nil"/>
            </w:tcBorders>
          </w:tcPr>
          <w:p w14:paraId="051290F8" w14:textId="7208A1C0" w:rsidR="00A60590" w:rsidRPr="00A63A23" w:rsidRDefault="00A60590">
            <w:pPr>
              <w:pStyle w:val="Tablebody"/>
              <w:rPr>
                <w:rFonts w:cs="Arial"/>
                <w:color w:val="auto"/>
                <w:sz w:val="22"/>
                <w:szCs w:val="22"/>
              </w:rPr>
            </w:pPr>
            <w:bookmarkStart w:id="6" w:name="_Hlk86327330"/>
            <w:r w:rsidRPr="00A63A23">
              <w:rPr>
                <w:rFonts w:cs="Arial"/>
                <w:color w:val="auto"/>
                <w:sz w:val="22"/>
                <w:szCs w:val="22"/>
              </w:rPr>
              <w:t>Regulation 61 Notice Response Received</w:t>
            </w:r>
          </w:p>
        </w:tc>
        <w:tc>
          <w:tcPr>
            <w:tcW w:w="1418" w:type="dxa"/>
            <w:tcBorders>
              <w:top w:val="single" w:sz="6" w:space="0" w:color="auto"/>
              <w:left w:val="nil"/>
              <w:bottom w:val="single" w:sz="6" w:space="0" w:color="auto"/>
              <w:right w:val="nil"/>
            </w:tcBorders>
          </w:tcPr>
          <w:p w14:paraId="34502507" w14:textId="4E4F11C2" w:rsidR="00A60590" w:rsidRPr="00A63A23" w:rsidRDefault="00A60590">
            <w:pPr>
              <w:pStyle w:val="Tablebody"/>
              <w:rPr>
                <w:rFonts w:cs="Arial"/>
                <w:color w:val="auto"/>
                <w:sz w:val="22"/>
                <w:szCs w:val="22"/>
              </w:rPr>
            </w:pPr>
            <w:r w:rsidRPr="00A63A23">
              <w:rPr>
                <w:rFonts w:cs="Arial"/>
                <w:color w:val="auto"/>
                <w:sz w:val="22"/>
                <w:szCs w:val="22"/>
              </w:rPr>
              <w:t>30/10/2020</w:t>
            </w:r>
          </w:p>
        </w:tc>
        <w:tc>
          <w:tcPr>
            <w:tcW w:w="3543" w:type="dxa"/>
            <w:tcBorders>
              <w:top w:val="single" w:sz="6" w:space="0" w:color="auto"/>
              <w:left w:val="nil"/>
              <w:bottom w:val="single" w:sz="6" w:space="0" w:color="auto"/>
              <w:right w:val="nil"/>
            </w:tcBorders>
          </w:tcPr>
          <w:p w14:paraId="01A95A75" w14:textId="405424C6" w:rsidR="00A60590" w:rsidRPr="00A63A23" w:rsidRDefault="00A60590" w:rsidP="00A772E5">
            <w:pPr>
              <w:pStyle w:val="Tablebody"/>
              <w:rPr>
                <w:rFonts w:cs="Arial"/>
                <w:color w:val="auto"/>
                <w:sz w:val="22"/>
                <w:szCs w:val="22"/>
              </w:rPr>
            </w:pPr>
            <w:r w:rsidRPr="00A63A23">
              <w:rPr>
                <w:rFonts w:cs="Arial"/>
                <w:color w:val="auto"/>
                <w:sz w:val="22"/>
                <w:szCs w:val="22"/>
              </w:rPr>
              <w:t>Response to Regulation 61 Notice Received</w:t>
            </w:r>
          </w:p>
        </w:tc>
      </w:tr>
      <w:bookmarkEnd w:id="6"/>
      <w:tr w:rsidR="00A60590" w:rsidRPr="00125F66" w14:paraId="70B6A8AD" w14:textId="77777777" w:rsidTr="00CB4CA4">
        <w:trPr>
          <w:cantSplit/>
        </w:trPr>
        <w:tc>
          <w:tcPr>
            <w:tcW w:w="3085" w:type="dxa"/>
            <w:tcBorders>
              <w:top w:val="single" w:sz="6" w:space="0" w:color="auto"/>
              <w:left w:val="nil"/>
              <w:bottom w:val="single" w:sz="6" w:space="0" w:color="auto"/>
              <w:right w:val="nil"/>
            </w:tcBorders>
          </w:tcPr>
          <w:p w14:paraId="0896A257" w14:textId="48505A9A" w:rsidR="00A60590" w:rsidRPr="00A63A23" w:rsidRDefault="00A60590">
            <w:pPr>
              <w:pStyle w:val="Tablebody"/>
              <w:rPr>
                <w:rFonts w:cs="Arial"/>
                <w:color w:val="auto"/>
                <w:sz w:val="22"/>
                <w:szCs w:val="22"/>
              </w:rPr>
            </w:pPr>
            <w:r w:rsidRPr="00A63A23">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15DE9FC7" w14:textId="5724FBDD" w:rsidR="00A60590" w:rsidRPr="00A63A23" w:rsidRDefault="00A60590">
            <w:pPr>
              <w:pStyle w:val="Tablebody"/>
              <w:rPr>
                <w:rFonts w:cs="Arial"/>
                <w:color w:val="auto"/>
                <w:sz w:val="22"/>
                <w:szCs w:val="22"/>
              </w:rPr>
            </w:pPr>
            <w:bookmarkStart w:id="7" w:name="_Hlk86327345"/>
            <w:r w:rsidRPr="00A63A23">
              <w:rPr>
                <w:rFonts w:cs="Arial"/>
                <w:color w:val="auto"/>
                <w:sz w:val="22"/>
                <w:szCs w:val="22"/>
              </w:rPr>
              <w:t>27/04/2021</w:t>
            </w:r>
            <w:bookmarkEnd w:id="7"/>
          </w:p>
        </w:tc>
        <w:tc>
          <w:tcPr>
            <w:tcW w:w="3543" w:type="dxa"/>
            <w:tcBorders>
              <w:top w:val="single" w:sz="6" w:space="0" w:color="auto"/>
              <w:left w:val="nil"/>
              <w:bottom w:val="single" w:sz="6" w:space="0" w:color="auto"/>
              <w:right w:val="nil"/>
            </w:tcBorders>
          </w:tcPr>
          <w:p w14:paraId="18A4434D" w14:textId="7375F41B" w:rsidR="00A60590" w:rsidRPr="00A63A23" w:rsidRDefault="00A60590" w:rsidP="00A772E5">
            <w:pPr>
              <w:pStyle w:val="Tablebody"/>
              <w:rPr>
                <w:rFonts w:cs="Arial"/>
                <w:color w:val="auto"/>
                <w:sz w:val="22"/>
                <w:szCs w:val="22"/>
              </w:rPr>
            </w:pPr>
            <w:r w:rsidRPr="00A63A23">
              <w:rPr>
                <w:rFonts w:cs="Arial"/>
                <w:color w:val="auto"/>
                <w:sz w:val="22"/>
                <w:szCs w:val="22"/>
              </w:rPr>
              <w:t xml:space="preserve">Additional information </w:t>
            </w:r>
            <w:r w:rsidR="003B40D1" w:rsidRPr="00A63A23">
              <w:rPr>
                <w:rFonts w:cs="Arial"/>
                <w:color w:val="auto"/>
                <w:sz w:val="22"/>
                <w:szCs w:val="22"/>
              </w:rPr>
              <w:t>to the Regulation 61 Notice</w:t>
            </w:r>
          </w:p>
        </w:tc>
      </w:tr>
      <w:tr w:rsidR="00A60590" w:rsidRPr="00125F66" w14:paraId="34256896" w14:textId="77777777" w:rsidTr="00CB4CA4">
        <w:trPr>
          <w:cantSplit/>
        </w:trPr>
        <w:tc>
          <w:tcPr>
            <w:tcW w:w="3085" w:type="dxa"/>
            <w:tcBorders>
              <w:top w:val="single" w:sz="6" w:space="0" w:color="auto"/>
              <w:left w:val="nil"/>
              <w:bottom w:val="single" w:sz="6" w:space="0" w:color="auto"/>
              <w:right w:val="nil"/>
            </w:tcBorders>
          </w:tcPr>
          <w:p w14:paraId="2B6BD251" w14:textId="2F265F79" w:rsidR="00A60590" w:rsidRPr="00354A66" w:rsidRDefault="00A60590">
            <w:pPr>
              <w:pStyle w:val="Tablebody"/>
              <w:rPr>
                <w:rFonts w:cs="Arial"/>
                <w:color w:val="auto"/>
                <w:sz w:val="22"/>
                <w:szCs w:val="22"/>
              </w:rPr>
            </w:pPr>
            <w:r w:rsidRPr="00354A66">
              <w:rPr>
                <w:rFonts w:cs="Arial"/>
                <w:color w:val="auto"/>
                <w:sz w:val="22"/>
                <w:szCs w:val="22"/>
              </w:rPr>
              <w:t xml:space="preserve">NRW </w:t>
            </w:r>
            <w:r w:rsidR="003E3285" w:rsidRPr="00354A66">
              <w:rPr>
                <w:rFonts w:cs="Arial"/>
                <w:color w:val="auto"/>
                <w:sz w:val="22"/>
                <w:szCs w:val="22"/>
              </w:rPr>
              <w:t>initiated</w:t>
            </w:r>
            <w:r w:rsidR="003E3285" w:rsidRPr="00354A66" w:rsidDel="003E3285">
              <w:rPr>
                <w:rFonts w:cs="Arial"/>
                <w:color w:val="auto"/>
                <w:sz w:val="22"/>
                <w:szCs w:val="22"/>
              </w:rPr>
              <w:t xml:space="preserve"> </w:t>
            </w:r>
            <w:r w:rsidRPr="00354A66">
              <w:rPr>
                <w:rFonts w:cs="Arial"/>
                <w:color w:val="auto"/>
                <w:sz w:val="22"/>
                <w:szCs w:val="22"/>
              </w:rPr>
              <w:t>Variation Issued</w:t>
            </w:r>
          </w:p>
          <w:p w14:paraId="0B7FEF85" w14:textId="2A243227" w:rsidR="00B44629" w:rsidRPr="00354A66" w:rsidRDefault="00B44629">
            <w:pPr>
              <w:pStyle w:val="Tablebody"/>
              <w:rPr>
                <w:rFonts w:cs="Arial"/>
                <w:color w:val="auto"/>
                <w:sz w:val="22"/>
                <w:szCs w:val="22"/>
              </w:rPr>
            </w:pPr>
            <w:r w:rsidRPr="00354A66">
              <w:rPr>
                <w:rFonts w:cs="Arial"/>
                <w:color w:val="auto"/>
                <w:sz w:val="22"/>
                <w:szCs w:val="22"/>
              </w:rPr>
              <w:t>EPR/AB3492ZQ/V003</w:t>
            </w:r>
          </w:p>
        </w:tc>
        <w:tc>
          <w:tcPr>
            <w:tcW w:w="1418" w:type="dxa"/>
            <w:tcBorders>
              <w:top w:val="single" w:sz="6" w:space="0" w:color="auto"/>
              <w:left w:val="nil"/>
              <w:bottom w:val="single" w:sz="6" w:space="0" w:color="auto"/>
              <w:right w:val="nil"/>
            </w:tcBorders>
          </w:tcPr>
          <w:p w14:paraId="46146FC6" w14:textId="117D3A1B" w:rsidR="00A60590" w:rsidRPr="00354A66" w:rsidRDefault="00354A66">
            <w:pPr>
              <w:pStyle w:val="Tablebody"/>
              <w:rPr>
                <w:rFonts w:cs="Arial"/>
                <w:color w:val="auto"/>
                <w:sz w:val="22"/>
                <w:szCs w:val="22"/>
              </w:rPr>
            </w:pPr>
            <w:r w:rsidRPr="00354A66">
              <w:rPr>
                <w:rFonts w:cs="Arial"/>
                <w:color w:val="auto"/>
                <w:sz w:val="22"/>
                <w:szCs w:val="22"/>
              </w:rPr>
              <w:t>26/01/2022</w:t>
            </w:r>
          </w:p>
        </w:tc>
        <w:tc>
          <w:tcPr>
            <w:tcW w:w="3543" w:type="dxa"/>
            <w:tcBorders>
              <w:top w:val="single" w:sz="6" w:space="0" w:color="auto"/>
              <w:left w:val="nil"/>
              <w:bottom w:val="single" w:sz="6" w:space="0" w:color="auto"/>
              <w:right w:val="nil"/>
            </w:tcBorders>
          </w:tcPr>
          <w:p w14:paraId="1910CA16" w14:textId="6E297042" w:rsidR="00A60590" w:rsidRPr="00A63A23" w:rsidRDefault="00A60590" w:rsidP="00A772E5">
            <w:pPr>
              <w:pStyle w:val="Tablebody"/>
              <w:rPr>
                <w:rFonts w:cs="Arial"/>
                <w:color w:val="auto"/>
                <w:sz w:val="22"/>
                <w:szCs w:val="22"/>
              </w:rPr>
            </w:pPr>
            <w:r w:rsidRPr="00A63A23">
              <w:rPr>
                <w:rFonts w:cs="Arial"/>
                <w:color w:val="auto"/>
                <w:sz w:val="22"/>
                <w:szCs w:val="22"/>
              </w:rPr>
              <w:t>NRW</w:t>
            </w:r>
            <w:r w:rsidR="003E3285" w:rsidRPr="00A63A23">
              <w:rPr>
                <w:rFonts w:cs="Arial"/>
                <w:color w:val="auto"/>
                <w:sz w:val="22"/>
                <w:szCs w:val="22"/>
              </w:rPr>
              <w:t xml:space="preserve"> initiated</w:t>
            </w:r>
            <w:r w:rsidR="003E3285" w:rsidRPr="00A63A23" w:rsidDel="003E3285">
              <w:rPr>
                <w:rFonts w:cs="Arial"/>
                <w:color w:val="auto"/>
                <w:sz w:val="22"/>
                <w:szCs w:val="22"/>
              </w:rPr>
              <w:t xml:space="preserve"> </w:t>
            </w:r>
            <w:r w:rsidRPr="00A63A23">
              <w:rPr>
                <w:rFonts w:cs="Arial"/>
                <w:color w:val="auto"/>
                <w:sz w:val="22"/>
                <w:szCs w:val="22"/>
              </w:rPr>
              <w:t>variation issued to Lloyd’s Animal Feeds (Western) Limited</w:t>
            </w:r>
          </w:p>
        </w:tc>
      </w:tr>
      <w:bookmarkEnd w:id="5"/>
    </w:tbl>
    <w:p w14:paraId="27B0FB7E" w14:textId="77777777" w:rsidR="00C16167" w:rsidRPr="00125F66" w:rsidRDefault="00C16167">
      <w:pPr>
        <w:pStyle w:val="Heading3nonum"/>
        <w:jc w:val="both"/>
        <w:rPr>
          <w:i/>
          <w:sz w:val="22"/>
          <w:szCs w:val="22"/>
        </w:rPr>
      </w:pPr>
    </w:p>
    <w:p w14:paraId="27B0FB7F"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27B0FB80" w14:textId="77777777" w:rsidR="00C16167" w:rsidRPr="00125F66" w:rsidRDefault="00C16167">
      <w:pPr>
        <w:jc w:val="left"/>
        <w:rPr>
          <w:rFonts w:ascii="Arial" w:hAnsi="Arial"/>
          <w:sz w:val="22"/>
          <w:szCs w:val="22"/>
        </w:rPr>
      </w:pPr>
    </w:p>
    <w:p w14:paraId="27B0FB81" w14:textId="77777777" w:rsidR="00C16167" w:rsidRPr="00125F66" w:rsidRDefault="00C16167" w:rsidP="000E3FF6">
      <w:pPr>
        <w:pStyle w:val="TOC1"/>
      </w:pPr>
    </w:p>
    <w:p w14:paraId="27B0FB82" w14:textId="77777777" w:rsidR="00C16167" w:rsidRPr="00125F66" w:rsidRDefault="00C16167">
      <w:pPr>
        <w:pStyle w:val="Draftingnote"/>
        <w:sectPr w:rsidR="00C16167" w:rsidRPr="00125F66" w:rsidSect="00546F5D">
          <w:headerReference w:type="even" r:id="rId14"/>
          <w:headerReference w:type="default" r:id="rId15"/>
          <w:footerReference w:type="even" r:id="rId16"/>
          <w:footerReference w:type="default" r:id="rId17"/>
          <w:headerReference w:type="first" r:id="rId18"/>
          <w:footerReference w:type="first" r:id="rId19"/>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8" w:name="_Toc77056945"/>
            <w:r w:rsidRPr="00125F66">
              <w:rPr>
                <w:sz w:val="22"/>
                <w:szCs w:val="22"/>
              </w:rPr>
              <w:br w:type="page"/>
            </w:r>
            <w:r w:rsidRPr="00125F66">
              <w:rPr>
                <w:rFonts w:ascii="Arial" w:hAnsi="Arial" w:cs="Arial"/>
                <w:b/>
                <w:sz w:val="36"/>
                <w:szCs w:val="36"/>
              </w:rPr>
              <w:t>Permit</w:t>
            </w:r>
            <w:bookmarkEnd w:id="8"/>
          </w:p>
        </w:tc>
      </w:tr>
    </w:tbl>
    <w:p w14:paraId="27B0FB85" w14:textId="2427A634"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9F76B4">
        <w:rPr>
          <w:sz w:val="22"/>
          <w:szCs w:val="22"/>
        </w:rPr>
        <w:t>6</w:t>
      </w:r>
    </w:p>
    <w:p w14:paraId="27B0FB86" w14:textId="77777777" w:rsidR="0049139F" w:rsidRPr="00125F66" w:rsidRDefault="0049139F" w:rsidP="0049139F">
      <w:pPr>
        <w:pStyle w:val="Act"/>
        <w:spacing w:line="240" w:lineRule="auto"/>
      </w:pPr>
    </w:p>
    <w:p w14:paraId="27B0FB87" w14:textId="77777777" w:rsidR="00C16167" w:rsidRPr="007737B8" w:rsidRDefault="00C16167" w:rsidP="0049139F">
      <w:pPr>
        <w:pStyle w:val="Act"/>
        <w:rPr>
          <w:sz w:val="22"/>
          <w:szCs w:val="22"/>
        </w:rPr>
      </w:pPr>
      <w:r w:rsidRPr="007737B8">
        <w:rPr>
          <w:sz w:val="22"/>
          <w:szCs w:val="22"/>
        </w:rPr>
        <w:t xml:space="preserve">Permit number </w:t>
      </w:r>
    </w:p>
    <w:p w14:paraId="27B0FB88" w14:textId="35831BB1" w:rsidR="00C16167" w:rsidRPr="007737B8" w:rsidRDefault="00922ED7">
      <w:pPr>
        <w:pStyle w:val="Data"/>
        <w:ind w:right="1701"/>
        <w:rPr>
          <w:rStyle w:val="licenceno"/>
          <w:color w:val="auto"/>
          <w:sz w:val="22"/>
          <w:szCs w:val="22"/>
        </w:rPr>
      </w:pPr>
      <w:bookmarkStart w:id="9" w:name="_Hlk89679418"/>
      <w:r w:rsidRPr="007737B8">
        <w:rPr>
          <w:rStyle w:val="licenceno"/>
          <w:color w:val="auto"/>
          <w:sz w:val="22"/>
          <w:szCs w:val="22"/>
        </w:rPr>
        <w:t>EPR/</w:t>
      </w:r>
      <w:r w:rsidR="001D3E40" w:rsidRPr="007737B8">
        <w:rPr>
          <w:rStyle w:val="licenceno"/>
          <w:color w:val="auto"/>
          <w:sz w:val="22"/>
          <w:szCs w:val="22"/>
        </w:rPr>
        <w:t>AB3492ZQ</w:t>
      </w:r>
      <w:bookmarkEnd w:id="9"/>
    </w:p>
    <w:p w14:paraId="01CA301E" w14:textId="77777777" w:rsidR="007737B8" w:rsidRPr="00580CF6" w:rsidRDefault="007737B8">
      <w:pPr>
        <w:pStyle w:val="Data"/>
        <w:ind w:right="1701"/>
        <w:rPr>
          <w:rStyle w:val="licenceno"/>
          <w:color w:val="auto"/>
          <w:sz w:val="22"/>
          <w:szCs w:val="22"/>
          <w:highlight w:val="yellow"/>
        </w:rPr>
      </w:pPr>
    </w:p>
    <w:p w14:paraId="27B0FB8A" w14:textId="3C73F142" w:rsidR="00F37625" w:rsidRDefault="007737B8" w:rsidP="00F63B80">
      <w:pPr>
        <w:pStyle w:val="Data"/>
        <w:jc w:val="both"/>
        <w:rPr>
          <w:b w:val="0"/>
          <w:sz w:val="22"/>
          <w:szCs w:val="22"/>
        </w:rPr>
      </w:pPr>
      <w:bookmarkStart w:id="10" w:name="OperatorName2"/>
      <w:r w:rsidRPr="00F63B80">
        <w:rPr>
          <w:b w:val="0"/>
          <w:sz w:val="22"/>
          <w:szCs w:val="22"/>
        </w:rPr>
        <w:t xml:space="preserve">This is the consolidated permit referred to in the variation and consolidation notice for application </w:t>
      </w:r>
      <w:r w:rsidRPr="00F63B80">
        <w:rPr>
          <w:bCs/>
          <w:sz w:val="22"/>
          <w:szCs w:val="22"/>
        </w:rPr>
        <w:t>EPR/AB3492ZQ/V003</w:t>
      </w:r>
      <w:r w:rsidRPr="00F63B80">
        <w:rPr>
          <w:b w:val="0"/>
          <w:sz w:val="22"/>
          <w:szCs w:val="22"/>
        </w:rPr>
        <w:t xml:space="preserve"> authorising</w:t>
      </w:r>
      <w:r w:rsidRPr="00274057">
        <w:rPr>
          <w:b w:val="0"/>
          <w:sz w:val="22"/>
          <w:szCs w:val="22"/>
        </w:rPr>
        <w:t>,</w:t>
      </w:r>
    </w:p>
    <w:p w14:paraId="1F79AF2F" w14:textId="77777777" w:rsidR="007737B8" w:rsidRPr="00D95801" w:rsidRDefault="007737B8">
      <w:pPr>
        <w:pStyle w:val="Data"/>
        <w:rPr>
          <w:rStyle w:val="change"/>
          <w:sz w:val="22"/>
          <w:szCs w:val="22"/>
        </w:rPr>
      </w:pPr>
    </w:p>
    <w:p w14:paraId="27B0FB8B" w14:textId="39D37A42" w:rsidR="00C16167" w:rsidRPr="00D95801" w:rsidRDefault="00E2142B">
      <w:pPr>
        <w:pStyle w:val="Data"/>
        <w:rPr>
          <w:b w:val="0"/>
          <w:color w:val="auto"/>
          <w:sz w:val="22"/>
          <w:szCs w:val="22"/>
        </w:rPr>
      </w:pPr>
      <w:bookmarkStart w:id="11" w:name="_Hlk89679477"/>
      <w:bookmarkEnd w:id="10"/>
      <w:r w:rsidRPr="00D95801">
        <w:rPr>
          <w:rStyle w:val="change"/>
          <w:color w:val="auto"/>
          <w:sz w:val="22"/>
          <w:szCs w:val="22"/>
        </w:rPr>
        <w:t>Lloyd’s Animal Feeds (Western) Limited</w:t>
      </w:r>
      <w:r w:rsidR="00C16167" w:rsidRPr="00D95801">
        <w:rPr>
          <w:color w:val="auto"/>
          <w:sz w:val="22"/>
          <w:szCs w:val="22"/>
        </w:rPr>
        <w:t xml:space="preserve"> </w:t>
      </w:r>
      <w:bookmarkEnd w:id="11"/>
      <w:r w:rsidR="00C16167" w:rsidRPr="00D95801">
        <w:rPr>
          <w:b w:val="0"/>
          <w:color w:val="auto"/>
          <w:sz w:val="22"/>
          <w:szCs w:val="22"/>
        </w:rPr>
        <w:t>(“the operator”),</w:t>
      </w:r>
    </w:p>
    <w:p w14:paraId="27B0FB8C" w14:textId="77636E5A" w:rsidR="00C16167" w:rsidRPr="00D95801" w:rsidRDefault="00C16167">
      <w:pPr>
        <w:pStyle w:val="Heading3nonum"/>
        <w:rPr>
          <w:color w:val="auto"/>
          <w:sz w:val="22"/>
          <w:szCs w:val="22"/>
        </w:rPr>
      </w:pPr>
      <w:r w:rsidRPr="00D95801">
        <w:rPr>
          <w:color w:val="auto"/>
          <w:sz w:val="22"/>
          <w:szCs w:val="22"/>
        </w:rPr>
        <w:t>whose registered office</w:t>
      </w:r>
      <w:r w:rsidR="00B90A50" w:rsidRPr="00D95801">
        <w:rPr>
          <w:color w:val="auto"/>
          <w:sz w:val="22"/>
          <w:szCs w:val="22"/>
        </w:rPr>
        <w:t xml:space="preserve"> is</w:t>
      </w:r>
    </w:p>
    <w:p w14:paraId="3C8D5779" w14:textId="77777777" w:rsidR="00E2142B" w:rsidRPr="00D95801" w:rsidRDefault="00E2142B">
      <w:pPr>
        <w:pStyle w:val="Data"/>
        <w:rPr>
          <w:rStyle w:val="change"/>
          <w:color w:val="auto"/>
          <w:sz w:val="22"/>
          <w:szCs w:val="22"/>
        </w:rPr>
      </w:pPr>
      <w:bookmarkStart w:id="12" w:name="InstallationAddress21"/>
    </w:p>
    <w:p w14:paraId="647EE775" w14:textId="68D83AE6" w:rsidR="00E2142B" w:rsidRPr="00D95801" w:rsidRDefault="00E2142B">
      <w:pPr>
        <w:pStyle w:val="Data"/>
        <w:rPr>
          <w:rStyle w:val="change"/>
          <w:color w:val="auto"/>
          <w:sz w:val="22"/>
          <w:szCs w:val="22"/>
        </w:rPr>
      </w:pPr>
      <w:bookmarkStart w:id="13" w:name="_Hlk89679365"/>
      <w:r w:rsidRPr="00D95801">
        <w:rPr>
          <w:rStyle w:val="change"/>
          <w:color w:val="auto"/>
          <w:sz w:val="22"/>
          <w:szCs w:val="22"/>
        </w:rPr>
        <w:t>The Mill</w:t>
      </w:r>
    </w:p>
    <w:p w14:paraId="73824D31" w14:textId="7258D9EA" w:rsidR="00E2142B" w:rsidRPr="00D95801" w:rsidRDefault="00E2142B">
      <w:pPr>
        <w:pStyle w:val="Data"/>
        <w:rPr>
          <w:rStyle w:val="change"/>
          <w:color w:val="auto"/>
          <w:sz w:val="22"/>
          <w:szCs w:val="22"/>
        </w:rPr>
      </w:pPr>
      <w:r w:rsidRPr="00D95801">
        <w:rPr>
          <w:rStyle w:val="change"/>
          <w:color w:val="auto"/>
          <w:sz w:val="22"/>
          <w:szCs w:val="22"/>
        </w:rPr>
        <w:t>Morton</w:t>
      </w:r>
    </w:p>
    <w:p w14:paraId="4A586B30" w14:textId="56CDA9A9" w:rsidR="00E2142B" w:rsidRPr="00D95801" w:rsidRDefault="00E2142B">
      <w:pPr>
        <w:pStyle w:val="Data"/>
        <w:rPr>
          <w:rStyle w:val="change"/>
          <w:color w:val="auto"/>
          <w:sz w:val="22"/>
          <w:szCs w:val="22"/>
        </w:rPr>
      </w:pPr>
      <w:r w:rsidRPr="00D95801">
        <w:rPr>
          <w:rStyle w:val="change"/>
          <w:color w:val="auto"/>
          <w:sz w:val="22"/>
          <w:szCs w:val="22"/>
        </w:rPr>
        <w:t>Oswestry</w:t>
      </w:r>
    </w:p>
    <w:p w14:paraId="64922CCD" w14:textId="375F53C7" w:rsidR="00E2142B" w:rsidRPr="00D95801" w:rsidRDefault="00E2142B">
      <w:pPr>
        <w:pStyle w:val="Data"/>
        <w:rPr>
          <w:rStyle w:val="change"/>
          <w:color w:val="auto"/>
          <w:sz w:val="22"/>
          <w:szCs w:val="22"/>
        </w:rPr>
      </w:pPr>
      <w:r w:rsidRPr="00D95801">
        <w:rPr>
          <w:rStyle w:val="change"/>
          <w:color w:val="auto"/>
          <w:sz w:val="22"/>
          <w:szCs w:val="22"/>
        </w:rPr>
        <w:t>Salop</w:t>
      </w:r>
    </w:p>
    <w:p w14:paraId="2AF29588" w14:textId="5F1DDD2C" w:rsidR="00E2142B" w:rsidRPr="00D95801" w:rsidRDefault="00E2142B">
      <w:pPr>
        <w:pStyle w:val="Data"/>
        <w:rPr>
          <w:rStyle w:val="change"/>
          <w:color w:val="auto"/>
          <w:sz w:val="22"/>
          <w:szCs w:val="22"/>
        </w:rPr>
      </w:pPr>
      <w:r w:rsidRPr="00D95801">
        <w:rPr>
          <w:rStyle w:val="change"/>
          <w:color w:val="auto"/>
          <w:sz w:val="22"/>
          <w:szCs w:val="22"/>
        </w:rPr>
        <w:t>SY10 8BH</w:t>
      </w:r>
    </w:p>
    <w:bookmarkEnd w:id="12"/>
    <w:bookmarkEnd w:id="13"/>
    <w:p w14:paraId="27B0FB91" w14:textId="3EF6F199" w:rsidR="00C16167" w:rsidRPr="00D95801" w:rsidRDefault="00C16167">
      <w:pPr>
        <w:pStyle w:val="Heading3nonum"/>
        <w:rPr>
          <w:rStyle w:val="change"/>
          <w:color w:val="auto"/>
          <w:sz w:val="22"/>
          <w:szCs w:val="22"/>
        </w:rPr>
      </w:pPr>
      <w:r w:rsidRPr="00D95801">
        <w:rPr>
          <w:color w:val="auto"/>
          <w:sz w:val="22"/>
          <w:szCs w:val="22"/>
        </w:rPr>
        <w:t>company registration number</w:t>
      </w:r>
      <w:r w:rsidRPr="00D95801">
        <w:rPr>
          <w:b/>
          <w:color w:val="auto"/>
          <w:sz w:val="22"/>
          <w:szCs w:val="22"/>
        </w:rPr>
        <w:t xml:space="preserve"> </w:t>
      </w:r>
      <w:bookmarkStart w:id="14" w:name="_Hlk89679511"/>
      <w:r w:rsidR="00E2142B" w:rsidRPr="00D95801">
        <w:rPr>
          <w:rStyle w:val="change"/>
          <w:b/>
          <w:color w:val="auto"/>
          <w:sz w:val="22"/>
          <w:szCs w:val="22"/>
        </w:rPr>
        <w:t>03819415</w:t>
      </w:r>
      <w:r w:rsidRPr="00D95801">
        <w:rPr>
          <w:rStyle w:val="change"/>
          <w:color w:val="auto"/>
          <w:sz w:val="22"/>
          <w:szCs w:val="22"/>
        </w:rPr>
        <w:t xml:space="preserve"> </w:t>
      </w:r>
      <w:bookmarkEnd w:id="14"/>
    </w:p>
    <w:p w14:paraId="27B0FB92" w14:textId="244E2219" w:rsidR="00C16167" w:rsidRPr="00D95801" w:rsidRDefault="00C16167">
      <w:pPr>
        <w:pStyle w:val="Heading3nonum"/>
        <w:rPr>
          <w:color w:val="auto"/>
          <w:sz w:val="22"/>
          <w:szCs w:val="22"/>
        </w:rPr>
      </w:pPr>
      <w:r w:rsidRPr="00D95801">
        <w:rPr>
          <w:color w:val="auto"/>
          <w:sz w:val="22"/>
          <w:szCs w:val="22"/>
        </w:rPr>
        <w:t xml:space="preserve">to operate </w:t>
      </w:r>
      <w:r w:rsidR="00E2142B" w:rsidRPr="00D95801">
        <w:rPr>
          <w:color w:val="auto"/>
          <w:sz w:val="22"/>
          <w:szCs w:val="22"/>
        </w:rPr>
        <w:t xml:space="preserve">an </w:t>
      </w:r>
      <w:bookmarkStart w:id="15" w:name="_Hlk89679524"/>
      <w:r w:rsidR="00E2142B" w:rsidRPr="00D95801">
        <w:rPr>
          <w:color w:val="auto"/>
          <w:sz w:val="22"/>
          <w:szCs w:val="22"/>
        </w:rPr>
        <w:t>installation</w:t>
      </w:r>
      <w:r w:rsidR="0093359E" w:rsidRPr="00D95801">
        <w:rPr>
          <w:color w:val="auto"/>
          <w:sz w:val="22"/>
          <w:szCs w:val="22"/>
        </w:rPr>
        <w:t xml:space="preserve"> </w:t>
      </w:r>
      <w:r w:rsidRPr="00D95801">
        <w:rPr>
          <w:color w:val="auto"/>
          <w:sz w:val="22"/>
          <w:szCs w:val="22"/>
        </w:rPr>
        <w:t>at</w:t>
      </w:r>
    </w:p>
    <w:bookmarkEnd w:id="15"/>
    <w:p w14:paraId="6511170D" w14:textId="77777777" w:rsidR="00E2142B" w:rsidRPr="00D95801" w:rsidRDefault="00E2142B">
      <w:pPr>
        <w:pStyle w:val="Data"/>
        <w:ind w:right="1701"/>
        <w:rPr>
          <w:rStyle w:val="change"/>
          <w:color w:val="auto"/>
          <w:sz w:val="22"/>
          <w:szCs w:val="22"/>
        </w:rPr>
      </w:pPr>
    </w:p>
    <w:p w14:paraId="27B0FB98" w14:textId="73F10BFA" w:rsidR="00C16167" w:rsidRPr="00D95801" w:rsidRDefault="00E2142B" w:rsidP="00E2142B">
      <w:pPr>
        <w:pStyle w:val="Data"/>
        <w:ind w:right="1701"/>
        <w:rPr>
          <w:rStyle w:val="change"/>
          <w:color w:val="auto"/>
          <w:sz w:val="22"/>
          <w:szCs w:val="22"/>
        </w:rPr>
      </w:pPr>
      <w:bookmarkStart w:id="16" w:name="_Hlk89679375"/>
      <w:r w:rsidRPr="00D95801">
        <w:rPr>
          <w:rStyle w:val="change"/>
          <w:color w:val="auto"/>
          <w:sz w:val="22"/>
          <w:szCs w:val="22"/>
        </w:rPr>
        <w:t>Wrexham Mill</w:t>
      </w:r>
    </w:p>
    <w:p w14:paraId="01657474" w14:textId="7759B59F" w:rsidR="00E2142B" w:rsidRPr="00D95801" w:rsidRDefault="00E2142B" w:rsidP="00E2142B">
      <w:pPr>
        <w:pStyle w:val="Data"/>
        <w:ind w:right="1701"/>
        <w:rPr>
          <w:rStyle w:val="change"/>
          <w:color w:val="auto"/>
          <w:sz w:val="22"/>
          <w:szCs w:val="22"/>
        </w:rPr>
      </w:pPr>
      <w:r w:rsidRPr="00D95801">
        <w:rPr>
          <w:rStyle w:val="change"/>
          <w:color w:val="auto"/>
          <w:sz w:val="22"/>
          <w:szCs w:val="22"/>
        </w:rPr>
        <w:t>Bridge Road North</w:t>
      </w:r>
    </w:p>
    <w:p w14:paraId="2C3138B8" w14:textId="67864583" w:rsidR="00E2142B" w:rsidRPr="00D95801" w:rsidRDefault="00E2142B" w:rsidP="00E2142B">
      <w:pPr>
        <w:pStyle w:val="Data"/>
        <w:ind w:right="1701"/>
        <w:rPr>
          <w:rStyle w:val="change"/>
          <w:color w:val="auto"/>
          <w:sz w:val="22"/>
          <w:szCs w:val="22"/>
        </w:rPr>
      </w:pPr>
      <w:r w:rsidRPr="00D95801">
        <w:rPr>
          <w:rStyle w:val="change"/>
          <w:color w:val="auto"/>
          <w:sz w:val="22"/>
          <w:szCs w:val="22"/>
        </w:rPr>
        <w:t>Wrexham Industrial Estate</w:t>
      </w:r>
    </w:p>
    <w:p w14:paraId="479984BE" w14:textId="2F82E75D" w:rsidR="00E2142B" w:rsidRPr="00D95801" w:rsidRDefault="00E2142B" w:rsidP="00E2142B">
      <w:pPr>
        <w:pStyle w:val="Data"/>
        <w:ind w:right="1701"/>
        <w:rPr>
          <w:rStyle w:val="change"/>
          <w:color w:val="auto"/>
          <w:sz w:val="22"/>
          <w:szCs w:val="22"/>
        </w:rPr>
      </w:pPr>
      <w:r w:rsidRPr="00D95801">
        <w:rPr>
          <w:rStyle w:val="change"/>
          <w:color w:val="auto"/>
          <w:sz w:val="22"/>
          <w:szCs w:val="22"/>
        </w:rPr>
        <w:t>Wrexham</w:t>
      </w:r>
    </w:p>
    <w:p w14:paraId="2525A049" w14:textId="4BF2A244" w:rsidR="00E2142B" w:rsidRPr="00D95801" w:rsidRDefault="00E2142B" w:rsidP="00E2142B">
      <w:pPr>
        <w:pStyle w:val="Data"/>
        <w:ind w:right="1701"/>
        <w:rPr>
          <w:rStyle w:val="change"/>
          <w:color w:val="auto"/>
          <w:sz w:val="22"/>
          <w:szCs w:val="22"/>
        </w:rPr>
      </w:pPr>
      <w:r w:rsidRPr="00D95801">
        <w:rPr>
          <w:rStyle w:val="change"/>
          <w:color w:val="auto"/>
          <w:sz w:val="22"/>
          <w:szCs w:val="22"/>
        </w:rPr>
        <w:t>LL13 9PS</w:t>
      </w:r>
    </w:p>
    <w:bookmarkEnd w:id="16"/>
    <w:p w14:paraId="27B0FB9A" w14:textId="77777777" w:rsidR="00C16167" w:rsidRPr="00125F66" w:rsidRDefault="00C16167">
      <w:pPr>
        <w:pStyle w:val="Heading3nonum"/>
        <w:rPr>
          <w:sz w:val="22"/>
          <w:szCs w:val="22"/>
        </w:rPr>
      </w:pPr>
      <w:r w:rsidRPr="00125F66">
        <w:rPr>
          <w:sz w:val="22"/>
          <w:szCs w:val="22"/>
        </w:rPr>
        <w:t>to the extent authorised by and subject to the conditions of this permit.</w:t>
      </w:r>
    </w:p>
    <w:p w14:paraId="27B0FB9D"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6A1B28D3"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8C7448" w:rsidRPr="008C7448" w14:paraId="27B0FBA3" w14:textId="77777777" w:rsidTr="00DA0F76">
        <w:trPr>
          <w:trHeight w:hRule="exact" w:val="977"/>
        </w:trPr>
        <w:tc>
          <w:tcPr>
            <w:tcW w:w="5387" w:type="dxa"/>
            <w:vAlign w:val="center"/>
          </w:tcPr>
          <w:p w14:paraId="27B0FBA1" w14:textId="43A9121D" w:rsidR="00C16167" w:rsidRPr="008C7448" w:rsidRDefault="008C7448" w:rsidP="00FA757E">
            <w:pPr>
              <w:pStyle w:val="Heading3nonum"/>
              <w:ind w:right="34"/>
              <w:jc w:val="center"/>
              <w:rPr>
                <w:color w:val="auto"/>
                <w:sz w:val="22"/>
                <w:szCs w:val="22"/>
              </w:rPr>
            </w:pPr>
            <w:r w:rsidRPr="008C7448">
              <w:rPr>
                <w:color w:val="auto"/>
                <w:sz w:val="22"/>
                <w:szCs w:val="22"/>
              </w:rPr>
              <w:t>Holly Noble</w:t>
            </w:r>
          </w:p>
        </w:tc>
        <w:tc>
          <w:tcPr>
            <w:tcW w:w="2551" w:type="dxa"/>
            <w:vAlign w:val="center"/>
          </w:tcPr>
          <w:p w14:paraId="27B0FBA2" w14:textId="355FE131" w:rsidR="00C16167" w:rsidRPr="008C7448" w:rsidRDefault="008C7448" w:rsidP="00546F5D">
            <w:pPr>
              <w:pStyle w:val="Heading3nonum"/>
              <w:spacing w:before="0" w:line="240" w:lineRule="auto"/>
              <w:jc w:val="center"/>
              <w:rPr>
                <w:color w:val="auto"/>
                <w:sz w:val="22"/>
                <w:szCs w:val="22"/>
              </w:rPr>
            </w:pPr>
            <w:r w:rsidRPr="008C7448">
              <w:rPr>
                <w:color w:val="auto"/>
                <w:sz w:val="22"/>
                <w:szCs w:val="22"/>
              </w:rPr>
              <w:t>26/01/2022</w:t>
            </w:r>
          </w:p>
        </w:tc>
      </w:tr>
    </w:tbl>
    <w:p w14:paraId="27B0FBA4" w14:textId="77777777" w:rsidR="00C16167" w:rsidRPr="00125F66"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24946200" w14:textId="5D0C2058" w:rsidR="00A772E5" w:rsidRDefault="008C7448">
      <w:pPr>
        <w:jc w:val="left"/>
        <w:rPr>
          <w:rFonts w:ascii="Arial" w:hAnsi="Arial"/>
          <w:b/>
          <w:spacing w:val="-4"/>
          <w:sz w:val="36"/>
          <w:lang w:eastAsia="en-US"/>
        </w:rPr>
      </w:pPr>
      <w:r>
        <w:t>/</w:t>
      </w:r>
      <w:r w:rsidR="00A772E5">
        <w:br w:type="page"/>
      </w:r>
      <w:r>
        <w:t>/</w:t>
      </w:r>
    </w:p>
    <w:p w14:paraId="0DBC6D6D" w14:textId="77777777" w:rsidR="006E36ED" w:rsidRDefault="006E36ED" w:rsidP="006E36ED">
      <w:pPr>
        <w:pStyle w:val="Heading1"/>
      </w:pPr>
    </w:p>
    <w:p w14:paraId="27B0FBA6" w14:textId="7F9B3F32" w:rsidR="00C16167" w:rsidRPr="00A772E5" w:rsidRDefault="006E36ED" w:rsidP="006E36ED">
      <w:pPr>
        <w:pStyle w:val="Heading1"/>
        <w:rPr>
          <w:sz w:val="18"/>
        </w:rPr>
      </w:pPr>
      <w:r>
        <w:t>1</w:t>
      </w:r>
      <w:r>
        <w:tab/>
      </w:r>
      <w:r w:rsidR="00C16167" w:rsidRPr="00125F66">
        <w:t>Management</w:t>
      </w:r>
    </w:p>
    <w:p w14:paraId="27B0FBA7" w14:textId="77777777" w:rsidR="00C16167" w:rsidRPr="00125F66" w:rsidRDefault="00C16167" w:rsidP="00EC7F22">
      <w:pPr>
        <w:pStyle w:val="Heading2"/>
        <w:numPr>
          <w:ilvl w:val="1"/>
          <w:numId w:val="23"/>
        </w:numPr>
      </w:pPr>
      <w:r w:rsidRPr="00125F66">
        <w:t>General management</w:t>
      </w:r>
    </w:p>
    <w:p w14:paraId="27B0FBA8" w14:textId="77777777" w:rsidR="00C16167" w:rsidRPr="00125F66" w:rsidRDefault="00C16167" w:rsidP="00EC7F22">
      <w:pPr>
        <w:pStyle w:val="Heading3"/>
        <w:numPr>
          <w:ilvl w:val="2"/>
          <w:numId w:val="24"/>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218FD8C2" w:rsidR="00C16167" w:rsidRPr="00125F66" w:rsidRDefault="00C16167" w:rsidP="003A2E14">
      <w:pPr>
        <w:pStyle w:val="Heading4"/>
        <w:numPr>
          <w:ilvl w:val="0"/>
          <w:numId w:val="18"/>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501023">
        <w:t>conformances</w:t>
      </w:r>
      <w:r w:rsidR="00501023" w:rsidRPr="00501023">
        <w:t>,</w:t>
      </w:r>
      <w:r w:rsidR="00E23BF3" w:rsidRPr="00501023">
        <w:t xml:space="preserve"> </w:t>
      </w:r>
      <w:proofErr w:type="gramStart"/>
      <w:r w:rsidR="00E23BF3" w:rsidRPr="00501023">
        <w:t>closure</w:t>
      </w:r>
      <w:proofErr w:type="gramEnd"/>
      <w:r w:rsidRPr="00125F66">
        <w:t xml:space="preserve"> and those drawn to the attention of the operator as a result of complaints; and</w:t>
      </w:r>
    </w:p>
    <w:p w14:paraId="27B0FBAA" w14:textId="77777777" w:rsidR="00C16167" w:rsidRPr="00125F66" w:rsidRDefault="007C130D" w:rsidP="003A2E14">
      <w:pPr>
        <w:pStyle w:val="Heading4"/>
        <w:numPr>
          <w:ilvl w:val="0"/>
          <w:numId w:val="18"/>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27B0FBAB" w14:textId="77777777" w:rsidR="00C16167" w:rsidRPr="00125F66" w:rsidRDefault="00C16167">
      <w:pPr>
        <w:pStyle w:val="Heading3"/>
        <w:numPr>
          <w:ilvl w:val="2"/>
          <w:numId w:val="24"/>
        </w:numPr>
      </w:pPr>
      <w:r w:rsidRPr="00125F66">
        <w:t xml:space="preserve">Records demonstrating compliance with condition 1.1.1 shall be maintained. </w:t>
      </w:r>
    </w:p>
    <w:p w14:paraId="27B0FBAC" w14:textId="77777777" w:rsidR="00C16167" w:rsidRPr="00125F66" w:rsidRDefault="00C16167" w:rsidP="007D3C62">
      <w:pPr>
        <w:pStyle w:val="Heading3"/>
        <w:numPr>
          <w:ilvl w:val="2"/>
          <w:numId w:val="24"/>
        </w:numPr>
      </w:pPr>
      <w:r w:rsidRPr="00125F66">
        <w:t>Any person having duties that are or may be affected by the matters set out in this permit shall have convenient access to a copy of it kept at or near the place where those duties are carried out.</w:t>
      </w:r>
    </w:p>
    <w:p w14:paraId="0BC0FF0D" w14:textId="77777777" w:rsidR="00501023" w:rsidRPr="00125F66" w:rsidRDefault="00501023" w:rsidP="00501023">
      <w:pPr>
        <w:pStyle w:val="Heading2"/>
        <w:numPr>
          <w:ilvl w:val="0"/>
          <w:numId w:val="0"/>
        </w:numPr>
      </w:pPr>
      <w:r w:rsidRPr="00125F66">
        <w:t>1.2</w:t>
      </w:r>
      <w:r w:rsidRPr="00125F66">
        <w:tab/>
        <w:t>Energy efficiency</w:t>
      </w:r>
    </w:p>
    <w:p w14:paraId="06055DA8" w14:textId="7B519A4D" w:rsidR="00501023" w:rsidRPr="00125F66" w:rsidRDefault="00501023" w:rsidP="00501023">
      <w:pPr>
        <w:pStyle w:val="Heading3"/>
        <w:numPr>
          <w:ilvl w:val="0"/>
          <w:numId w:val="0"/>
        </w:numPr>
        <w:ind w:left="720" w:hanging="720"/>
      </w:pPr>
      <w:r w:rsidRPr="00125F66">
        <w:t>1.2.1</w:t>
      </w:r>
      <w:r w:rsidRPr="00125F66">
        <w:tab/>
        <w:t>The operator shall:</w:t>
      </w:r>
    </w:p>
    <w:p w14:paraId="16E6B7E5" w14:textId="77777777" w:rsidR="00501023" w:rsidRPr="006E36ED" w:rsidRDefault="00501023" w:rsidP="00501023">
      <w:pPr>
        <w:pStyle w:val="Heading3nonum"/>
        <w:ind w:left="720"/>
        <w:rPr>
          <w:color w:val="auto"/>
        </w:rPr>
      </w:pPr>
      <w:r w:rsidRPr="006E36ED">
        <w:rPr>
          <w:color w:val="auto"/>
        </w:rPr>
        <w:t>(a)</w:t>
      </w:r>
      <w:r w:rsidRPr="006E36ED">
        <w:rPr>
          <w:color w:val="auto"/>
        </w:rPr>
        <w:tab/>
        <w:t xml:space="preserve">take appropriate measures to ensure that energy is used efficiently in the </w:t>
      </w:r>
      <w:proofErr w:type="gramStart"/>
      <w:r w:rsidRPr="006E36ED">
        <w:rPr>
          <w:color w:val="auto"/>
        </w:rPr>
        <w:t>activities;</w:t>
      </w:r>
      <w:proofErr w:type="gramEnd"/>
    </w:p>
    <w:p w14:paraId="3AB986AE" w14:textId="17603CEC" w:rsidR="00501023" w:rsidRPr="00125F66" w:rsidRDefault="00501023" w:rsidP="00501023">
      <w:pPr>
        <w:pStyle w:val="Heading3nonum"/>
        <w:ind w:left="1440" w:hanging="731"/>
      </w:pPr>
      <w:r w:rsidRPr="00125F66">
        <w:t>(b)</w:t>
      </w:r>
      <w:r w:rsidRPr="00125F66">
        <w:tab/>
        <w:t xml:space="preserve">review and record at least every four years whether there are suitable opportunities to improve the energy efficiency of the activities; and  </w:t>
      </w:r>
    </w:p>
    <w:p w14:paraId="7A708864" w14:textId="77777777" w:rsidR="00501023" w:rsidRPr="00125F66" w:rsidRDefault="00501023" w:rsidP="00501023">
      <w:pPr>
        <w:pStyle w:val="Heading3nonum"/>
        <w:ind w:left="709"/>
      </w:pPr>
      <w:r w:rsidRPr="00125F66">
        <w:t>(c)</w:t>
      </w:r>
      <w:r w:rsidRPr="00125F66">
        <w:tab/>
        <w:t xml:space="preserve">take any further appropriate measures identified by a review. </w:t>
      </w:r>
    </w:p>
    <w:p w14:paraId="4A2D5399" w14:textId="77777777" w:rsidR="00501023" w:rsidRPr="00125F66" w:rsidRDefault="00501023" w:rsidP="00501023">
      <w:pPr>
        <w:pStyle w:val="Heading2"/>
        <w:numPr>
          <w:ilvl w:val="0"/>
          <w:numId w:val="0"/>
        </w:numPr>
      </w:pPr>
      <w:r w:rsidRPr="00125F66">
        <w:t>1.3</w:t>
      </w:r>
      <w:r w:rsidRPr="00125F66">
        <w:tab/>
        <w:t>Efficient use of raw materials</w:t>
      </w:r>
    </w:p>
    <w:p w14:paraId="47ECE461" w14:textId="4B268CC1" w:rsidR="00501023" w:rsidRPr="00125F66" w:rsidRDefault="006E36ED" w:rsidP="00501023">
      <w:pPr>
        <w:pStyle w:val="Heading3"/>
        <w:numPr>
          <w:ilvl w:val="0"/>
          <w:numId w:val="0"/>
        </w:numPr>
        <w:ind w:left="709" w:hanging="709"/>
      </w:pPr>
      <w:r>
        <w:t>1.3.1</w:t>
      </w:r>
      <w:r>
        <w:tab/>
      </w:r>
      <w:r w:rsidR="00501023" w:rsidRPr="00125F66">
        <w:t>The operator shall:</w:t>
      </w:r>
    </w:p>
    <w:p w14:paraId="6602483C" w14:textId="77777777" w:rsidR="00501023" w:rsidRPr="00125F66" w:rsidRDefault="00501023" w:rsidP="00501023">
      <w:pPr>
        <w:spacing w:before="120" w:line="270" w:lineRule="exact"/>
        <w:ind w:left="1440" w:hanging="731"/>
        <w:jc w:val="left"/>
        <w:rPr>
          <w:rFonts w:ascii="Arial" w:hAnsi="Arial"/>
          <w:sz w:val="18"/>
        </w:rPr>
      </w:pPr>
      <w:r w:rsidRPr="00125F66">
        <w:rPr>
          <w:rFonts w:ascii="Arial" w:hAnsi="Arial"/>
          <w:sz w:val="18"/>
        </w:rPr>
        <w:t>(a)</w:t>
      </w:r>
      <w:r w:rsidRPr="00125F66">
        <w:rPr>
          <w:rFonts w:ascii="Arial" w:hAnsi="Arial"/>
          <w:sz w:val="18"/>
        </w:rPr>
        <w:tab/>
        <w:t xml:space="preserve">take appropriate measures to ensure that raw materials and water are used efficiently in the </w:t>
      </w:r>
      <w:proofErr w:type="gramStart"/>
      <w:r w:rsidRPr="00125F66">
        <w:rPr>
          <w:rFonts w:ascii="Arial" w:hAnsi="Arial"/>
          <w:sz w:val="18"/>
        </w:rPr>
        <w:t>activities;</w:t>
      </w:r>
      <w:proofErr w:type="gramEnd"/>
      <w:r w:rsidRPr="00125F66">
        <w:rPr>
          <w:rFonts w:ascii="Arial" w:hAnsi="Arial"/>
          <w:sz w:val="18"/>
        </w:rPr>
        <w:t xml:space="preserve"> </w:t>
      </w:r>
    </w:p>
    <w:p w14:paraId="009A0E53" w14:textId="77777777" w:rsidR="00501023" w:rsidRPr="00125F66" w:rsidRDefault="00501023" w:rsidP="00501023">
      <w:pPr>
        <w:spacing w:before="120" w:line="270" w:lineRule="exact"/>
        <w:ind w:left="709"/>
        <w:jc w:val="left"/>
        <w:rPr>
          <w:rFonts w:ascii="Arial" w:hAnsi="Arial"/>
          <w:sz w:val="18"/>
        </w:rPr>
      </w:pPr>
      <w:r w:rsidRPr="00125F66">
        <w:rPr>
          <w:rFonts w:ascii="Arial" w:hAnsi="Arial"/>
          <w:sz w:val="18"/>
        </w:rPr>
        <w:t>(b)</w:t>
      </w:r>
      <w:r w:rsidRPr="00125F66">
        <w:rPr>
          <w:rFonts w:ascii="Arial" w:hAnsi="Arial"/>
          <w:sz w:val="18"/>
        </w:rPr>
        <w:tab/>
        <w:t xml:space="preserve">maintain records of raw materials and water used in the </w:t>
      </w:r>
      <w:proofErr w:type="gramStart"/>
      <w:r w:rsidRPr="00125F66">
        <w:rPr>
          <w:rFonts w:ascii="Arial" w:hAnsi="Arial"/>
          <w:sz w:val="18"/>
        </w:rPr>
        <w:t>activities;</w:t>
      </w:r>
      <w:proofErr w:type="gramEnd"/>
    </w:p>
    <w:p w14:paraId="3124488A" w14:textId="77777777" w:rsidR="00501023" w:rsidRPr="00125F66" w:rsidRDefault="00501023" w:rsidP="00501023">
      <w:pPr>
        <w:spacing w:before="120" w:line="270" w:lineRule="exact"/>
        <w:ind w:left="1440" w:hanging="731"/>
        <w:jc w:val="left"/>
        <w:rPr>
          <w:rFonts w:ascii="Arial" w:hAnsi="Arial"/>
          <w:sz w:val="18"/>
        </w:rPr>
      </w:pPr>
      <w:r w:rsidRPr="00125F66">
        <w:rPr>
          <w:rFonts w:ascii="Arial" w:hAnsi="Arial"/>
          <w:sz w:val="18"/>
        </w:rPr>
        <w:t>(c)</w:t>
      </w:r>
      <w:r w:rsidRPr="00125F6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57FFAD6D" w14:textId="77777777" w:rsidR="00501023" w:rsidRPr="00125F66" w:rsidRDefault="00501023" w:rsidP="00501023">
      <w:pPr>
        <w:spacing w:before="120" w:line="270" w:lineRule="exact"/>
        <w:ind w:left="709"/>
        <w:jc w:val="left"/>
        <w:rPr>
          <w:rFonts w:ascii="Arial" w:hAnsi="Arial"/>
          <w:sz w:val="18"/>
        </w:rPr>
      </w:pPr>
      <w:r w:rsidRPr="00125F66">
        <w:rPr>
          <w:rFonts w:ascii="Arial" w:hAnsi="Arial"/>
          <w:sz w:val="18"/>
        </w:rPr>
        <w:t>(d)</w:t>
      </w:r>
      <w:r w:rsidRPr="00125F66">
        <w:rPr>
          <w:rFonts w:ascii="Arial" w:hAnsi="Arial"/>
          <w:sz w:val="18"/>
        </w:rPr>
        <w:tab/>
        <w:t>take any further appropriate measures identified by a review.</w:t>
      </w:r>
    </w:p>
    <w:p w14:paraId="06AD0508" w14:textId="77777777" w:rsidR="00501023" w:rsidRPr="00125F66" w:rsidRDefault="00501023" w:rsidP="00501023">
      <w:pPr>
        <w:pStyle w:val="Heading2"/>
        <w:numPr>
          <w:ilvl w:val="0"/>
          <w:numId w:val="0"/>
        </w:numPr>
        <w:ind w:left="709" w:hanging="709"/>
      </w:pPr>
      <w:r w:rsidRPr="00125F66">
        <w:t>1.4</w:t>
      </w:r>
      <w:r w:rsidRPr="00125F66">
        <w:tab/>
        <w:t>Avoidance, recovery and disposal of wastes produced by the activities</w:t>
      </w:r>
    </w:p>
    <w:p w14:paraId="36A6B835" w14:textId="77777777" w:rsidR="00501023" w:rsidRPr="00056EAE" w:rsidRDefault="00501023" w:rsidP="00501023">
      <w:pPr>
        <w:pStyle w:val="Heading3"/>
        <w:numPr>
          <w:ilvl w:val="2"/>
          <w:numId w:val="195"/>
        </w:numPr>
        <w:rPr>
          <w:color w:val="auto"/>
          <w:lang w:eastAsia="en-GB"/>
        </w:rPr>
      </w:pPr>
      <w:r w:rsidRPr="00056EAE">
        <w:rPr>
          <w:color w:val="auto"/>
          <w:lang w:eastAsia="en-GB"/>
        </w:rPr>
        <w:t>The operator shall take appropriate measures to ensure that:</w:t>
      </w:r>
    </w:p>
    <w:p w14:paraId="34F59ADA" w14:textId="77777777" w:rsidR="00501023" w:rsidRPr="00056EAE" w:rsidRDefault="00501023" w:rsidP="00501023">
      <w:pPr>
        <w:pStyle w:val="Heading3"/>
        <w:numPr>
          <w:ilvl w:val="0"/>
          <w:numId w:val="0"/>
        </w:numPr>
        <w:ind w:left="1418" w:hanging="698"/>
        <w:rPr>
          <w:color w:val="auto"/>
          <w:lang w:eastAsia="en-GB"/>
        </w:rPr>
      </w:pPr>
      <w:r w:rsidRPr="00056EAE">
        <w:rPr>
          <w:color w:val="auto"/>
          <w:lang w:eastAsia="en-GB"/>
        </w:rPr>
        <w:t>(a)</w:t>
      </w:r>
      <w:r w:rsidRPr="00056EAE">
        <w:rPr>
          <w:color w:val="auto"/>
          <w:lang w:eastAsia="en-GB"/>
        </w:rPr>
        <w:tab/>
        <w:t>the waste hierarchy referred to in Article 4 of the Waste Framework Directive is applied  to the generation of  waste by the activities; and</w:t>
      </w:r>
    </w:p>
    <w:p w14:paraId="4D426F9E" w14:textId="77777777" w:rsidR="00501023" w:rsidRPr="00056EAE" w:rsidRDefault="00501023" w:rsidP="00501023">
      <w:pPr>
        <w:pStyle w:val="Heading3"/>
        <w:numPr>
          <w:ilvl w:val="0"/>
          <w:numId w:val="0"/>
        </w:numPr>
        <w:ind w:left="1418" w:hanging="698"/>
        <w:rPr>
          <w:color w:val="auto"/>
          <w:lang w:eastAsia="en-GB"/>
        </w:rPr>
      </w:pPr>
      <w:r w:rsidRPr="00056EAE">
        <w:rPr>
          <w:color w:val="auto"/>
          <w:lang w:eastAsia="en-GB"/>
        </w:rPr>
        <w:t>(b)</w:t>
      </w:r>
      <w:r w:rsidRPr="00056EAE">
        <w:rPr>
          <w:color w:val="auto"/>
          <w:lang w:eastAsia="en-GB"/>
        </w:rPr>
        <w:tab/>
        <w:t>any waste generated by the activities is treated in accordance with the waste hierarchy referred to in Article 4 of the Waste Framework Directive; and</w:t>
      </w:r>
    </w:p>
    <w:p w14:paraId="08C0D2C0" w14:textId="77777777" w:rsidR="00501023" w:rsidRPr="00056EAE" w:rsidRDefault="00501023" w:rsidP="00501023">
      <w:pPr>
        <w:pStyle w:val="Heading3"/>
        <w:numPr>
          <w:ilvl w:val="0"/>
          <w:numId w:val="0"/>
        </w:numPr>
        <w:ind w:left="1418" w:hanging="698"/>
        <w:rPr>
          <w:color w:val="auto"/>
          <w:lang w:eastAsia="en-GB"/>
        </w:rPr>
      </w:pPr>
      <w:r w:rsidRPr="00056EAE">
        <w:rPr>
          <w:color w:val="auto"/>
          <w:lang w:eastAsia="en-GB"/>
        </w:rPr>
        <w:t>(c)</w:t>
      </w:r>
      <w:r w:rsidRPr="00056EAE">
        <w:rPr>
          <w:color w:val="auto"/>
          <w:lang w:eastAsia="en-GB"/>
        </w:rPr>
        <w:tab/>
        <w:t>where disposal is necessary, this is undertaken in a manner which minimises its impact on the environment.</w:t>
      </w:r>
    </w:p>
    <w:p w14:paraId="6861B4C3" w14:textId="77777777" w:rsidR="00501023" w:rsidRPr="00056EAE" w:rsidRDefault="00501023" w:rsidP="00501023">
      <w:pPr>
        <w:pStyle w:val="Heading3"/>
        <w:numPr>
          <w:ilvl w:val="2"/>
          <w:numId w:val="195"/>
        </w:numPr>
        <w:rPr>
          <w:color w:val="auto"/>
          <w:lang w:eastAsia="en-GB"/>
        </w:rPr>
      </w:pPr>
      <w:r w:rsidRPr="00056EAE">
        <w:rPr>
          <w:color w:val="auto"/>
          <w:lang w:eastAsia="en-GB"/>
        </w:rPr>
        <w:t>The operator shall review and record at least every four years whether changes to those measures should be made and take any further appropriate measures identified by a review.</w:t>
      </w: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27B0FBB1" w14:textId="77777777" w:rsidR="00C16167"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27617E46" w14:textId="77777777" w:rsidR="00501023" w:rsidRPr="00125F66" w:rsidRDefault="00501023" w:rsidP="00501023">
      <w:pPr>
        <w:pStyle w:val="Heading2"/>
        <w:numPr>
          <w:ilvl w:val="0"/>
          <w:numId w:val="0"/>
        </w:numPr>
      </w:pPr>
      <w:r w:rsidRPr="00125F66">
        <w:t>2.2</w:t>
      </w:r>
      <w:r w:rsidRPr="00125F66">
        <w:tab/>
        <w:t xml:space="preserve">The site </w:t>
      </w:r>
    </w:p>
    <w:p w14:paraId="623607B0" w14:textId="77777777" w:rsidR="00501023" w:rsidRPr="00501023" w:rsidRDefault="00501023" w:rsidP="00501023">
      <w:pPr>
        <w:pStyle w:val="Heading3rednonum"/>
        <w:rPr>
          <w:color w:val="auto"/>
        </w:rPr>
      </w:pPr>
      <w:r w:rsidRPr="00501023">
        <w:rPr>
          <w:color w:val="auto"/>
        </w:rPr>
        <w:t>2.2.1</w:t>
      </w:r>
      <w:r w:rsidRPr="00501023">
        <w:rPr>
          <w:color w:val="auto"/>
        </w:rPr>
        <w:tab/>
        <w:t>The activities shall not extend beyond the site, being the land shown edged in green on the site plan at schedule 7 to this permit.</w:t>
      </w:r>
    </w:p>
    <w:p w14:paraId="27B0FBB3" w14:textId="77777777" w:rsidR="002E0B93" w:rsidRPr="00501023" w:rsidRDefault="002E0B93" w:rsidP="002E0B93">
      <w:pPr>
        <w:pStyle w:val="Heading2"/>
        <w:numPr>
          <w:ilvl w:val="0"/>
          <w:numId w:val="0"/>
        </w:numPr>
      </w:pPr>
      <w:r w:rsidRPr="00501023">
        <w:t>2.3</w:t>
      </w:r>
      <w:r w:rsidRPr="00501023">
        <w:tab/>
        <w:t>Operating techniques</w:t>
      </w:r>
    </w:p>
    <w:p w14:paraId="27B0FBB4" w14:textId="4F922265" w:rsidR="00112316" w:rsidRPr="00501023" w:rsidRDefault="002E0B93" w:rsidP="00CE405E">
      <w:pPr>
        <w:pStyle w:val="Heading4"/>
        <w:tabs>
          <w:tab w:val="clear" w:pos="284"/>
          <w:tab w:val="left" w:pos="709"/>
        </w:tabs>
        <w:spacing w:before="120"/>
        <w:ind w:left="1417" w:hanging="1406"/>
      </w:pPr>
      <w:r w:rsidRPr="00501023">
        <w:t>2.3.1</w:t>
      </w:r>
      <w:r w:rsidRPr="00501023">
        <w:tab/>
      </w:r>
      <w:r w:rsidR="003A2D82" w:rsidRPr="00501023">
        <w:t xml:space="preserve">(a) </w:t>
      </w:r>
      <w:r w:rsidR="003A2D82" w:rsidRPr="00501023">
        <w:tab/>
        <w:t>T</w:t>
      </w:r>
      <w:r w:rsidRPr="00501023">
        <w:t xml:space="preserve">he activities shall, subject to the conditions of this permit, be operated using the </w:t>
      </w:r>
    </w:p>
    <w:p w14:paraId="27B0FBB5" w14:textId="77777777" w:rsidR="002E0B93" w:rsidRPr="00501023" w:rsidRDefault="00112316" w:rsidP="002F3B16">
      <w:pPr>
        <w:pStyle w:val="Heading4"/>
        <w:tabs>
          <w:tab w:val="clear" w:pos="284"/>
          <w:tab w:val="left" w:pos="1418"/>
        </w:tabs>
        <w:spacing w:before="0"/>
        <w:ind w:left="1417" w:hanging="709"/>
      </w:pPr>
      <w:r w:rsidRPr="00501023">
        <w:tab/>
      </w:r>
      <w:r w:rsidRPr="00501023">
        <w:tab/>
      </w:r>
      <w:r w:rsidR="002E0B93" w:rsidRPr="00501023">
        <w:t xml:space="preserve">techniques and in the manner described in the documentation specified in </w:t>
      </w:r>
      <w:r w:rsidRPr="00501023">
        <w:tab/>
      </w:r>
      <w:r w:rsidR="002E0B93" w:rsidRPr="00501023">
        <w:t>schedule 1</w:t>
      </w:r>
      <w:r w:rsidR="002B1992" w:rsidRPr="00501023">
        <w:t>,</w:t>
      </w:r>
      <w:r w:rsidR="002E0B93" w:rsidRPr="00501023">
        <w:t xml:space="preserve"> table S1.2, unless otherwise agreed in writing by</w:t>
      </w:r>
      <w:r w:rsidR="002F3B16" w:rsidRPr="00501023">
        <w:t xml:space="preserve"> Natural Resources Wales.</w:t>
      </w:r>
      <w:r w:rsidRPr="00501023">
        <w:tab/>
      </w:r>
      <w:r w:rsidRPr="00501023">
        <w:tab/>
      </w:r>
    </w:p>
    <w:p w14:paraId="27B0FBB6" w14:textId="77777777" w:rsidR="002B1992" w:rsidRPr="00501023" w:rsidRDefault="00112316" w:rsidP="00112316">
      <w:pPr>
        <w:pStyle w:val="Heading4"/>
        <w:tabs>
          <w:tab w:val="clear" w:pos="284"/>
          <w:tab w:val="left" w:pos="1418"/>
        </w:tabs>
        <w:spacing w:before="120"/>
        <w:ind w:left="1418" w:hanging="709"/>
      </w:pPr>
      <w:r w:rsidRPr="00501023">
        <w:t>(b)</w:t>
      </w:r>
      <w:r w:rsidR="003A2D82" w:rsidRPr="00501023">
        <w:tab/>
        <w:t>I</w:t>
      </w:r>
      <w:r w:rsidR="002B1992" w:rsidRPr="00501023">
        <w:t xml:space="preserve">f notified </w:t>
      </w:r>
      <w:r w:rsidR="00435FDE" w:rsidRPr="00501023">
        <w:t xml:space="preserve">by </w:t>
      </w:r>
      <w:r w:rsidR="00317002" w:rsidRPr="00501023">
        <w:t>Natural Resources Wales</w:t>
      </w:r>
      <w:r w:rsidR="00435FDE" w:rsidRPr="00501023">
        <w:t xml:space="preserve"> that the activities are giving rise to pollution, the operator shall submit to </w:t>
      </w:r>
      <w:r w:rsidR="00317002" w:rsidRPr="00501023">
        <w:t>Natural Resources Wales</w:t>
      </w:r>
      <w:r w:rsidR="00435FDE" w:rsidRPr="00501023">
        <w:t xml:space="preserve"> for approval within the period</w:t>
      </w:r>
      <w:r w:rsidR="004E65EF" w:rsidRPr="00501023">
        <w:t xml:space="preserve"> specified</w:t>
      </w:r>
      <w:r w:rsidR="00435FDE" w:rsidRPr="00501023">
        <w:t>, a revision of any plan</w:t>
      </w:r>
      <w:r w:rsidR="0013273A" w:rsidRPr="00501023">
        <w:t xml:space="preserve"> or other documentation (“plan”)</w:t>
      </w:r>
      <w:r w:rsidR="00435FDE" w:rsidRPr="00501023">
        <w:t xml:space="preserve"> specified in schedule 1, table S1.2 or otherwise required under this permit</w:t>
      </w:r>
      <w:r w:rsidR="00107811" w:rsidRPr="00501023">
        <w:t xml:space="preserve"> which identifies and minimises </w:t>
      </w:r>
      <w:r w:rsidR="00126D97" w:rsidRPr="00501023">
        <w:t xml:space="preserve">the </w:t>
      </w:r>
      <w:r w:rsidR="00107811" w:rsidRPr="00501023">
        <w:t xml:space="preserve">risks of pollution relevant to that plan </w:t>
      </w:r>
      <w:r w:rsidR="00435FDE" w:rsidRPr="00501023">
        <w:t xml:space="preserve">, and shall implement the approved revised plan in place of the original from the date of approval, unless otherwise agreed in writing by </w:t>
      </w:r>
      <w:r w:rsidR="00317002" w:rsidRPr="00501023">
        <w:t>Natural Resources Wales</w:t>
      </w:r>
      <w:r w:rsidR="00435FDE" w:rsidRPr="00501023">
        <w:t>.</w:t>
      </w:r>
    </w:p>
    <w:p w14:paraId="2E1E7B8D" w14:textId="77777777" w:rsidR="00501023" w:rsidRPr="00501023" w:rsidRDefault="00501023" w:rsidP="00501023">
      <w:pPr>
        <w:pStyle w:val="pindent"/>
        <w:jc w:val="left"/>
      </w:pPr>
      <w:r w:rsidRPr="00501023">
        <w:t>2.3.2</w:t>
      </w:r>
      <w:r w:rsidRPr="00501023">
        <w:tab/>
        <w:t>Any raw materials or fuels listed in schedule 2 table S2.1 shall conform to the specifications set out in that table.</w:t>
      </w:r>
    </w:p>
    <w:p w14:paraId="18E57CE7" w14:textId="028FB768" w:rsidR="00501023" w:rsidRPr="00501023" w:rsidRDefault="00501023" w:rsidP="00501023">
      <w:pPr>
        <w:pStyle w:val="Heading3"/>
        <w:numPr>
          <w:ilvl w:val="0"/>
          <w:numId w:val="0"/>
        </w:numPr>
        <w:ind w:left="720" w:hanging="720"/>
        <w:rPr>
          <w:color w:val="auto"/>
        </w:rPr>
      </w:pPr>
      <w:r w:rsidRPr="00A63A23">
        <w:rPr>
          <w:color w:val="auto"/>
        </w:rPr>
        <w:t>2.3.</w:t>
      </w:r>
      <w:r w:rsidR="000F5C52" w:rsidRPr="00A63A23">
        <w:rPr>
          <w:color w:val="auto"/>
        </w:rPr>
        <w:t>3</w:t>
      </w:r>
      <w:r w:rsidRPr="00501023">
        <w:rPr>
          <w:color w:val="auto"/>
        </w:rPr>
        <w:tab/>
        <w:t>The operator shall ensure that where waste produced by the activities is sent to a relevant waste operation, that operation is provided with the following information, prior to the receipt of the waste:</w:t>
      </w:r>
    </w:p>
    <w:p w14:paraId="36F5712D" w14:textId="77777777" w:rsidR="00501023" w:rsidRPr="00501023" w:rsidRDefault="00501023" w:rsidP="00501023">
      <w:pPr>
        <w:pStyle w:val="Heading3"/>
        <w:numPr>
          <w:ilvl w:val="0"/>
          <w:numId w:val="0"/>
        </w:numPr>
        <w:ind w:left="720" w:hanging="720"/>
        <w:rPr>
          <w:color w:val="auto"/>
        </w:rPr>
      </w:pPr>
      <w:r w:rsidRPr="00501023">
        <w:rPr>
          <w:color w:val="auto"/>
        </w:rPr>
        <w:tab/>
        <w:t>(a)</w:t>
      </w:r>
      <w:r w:rsidRPr="00501023">
        <w:rPr>
          <w:color w:val="auto"/>
        </w:rPr>
        <w:tab/>
        <w:t xml:space="preserve">the nature of the process producing the </w:t>
      </w:r>
      <w:proofErr w:type="gramStart"/>
      <w:r w:rsidRPr="00501023">
        <w:rPr>
          <w:color w:val="auto"/>
        </w:rPr>
        <w:t>waste;</w:t>
      </w:r>
      <w:proofErr w:type="gramEnd"/>
    </w:p>
    <w:p w14:paraId="01039B3A" w14:textId="77777777" w:rsidR="00501023" w:rsidRPr="00501023" w:rsidRDefault="00501023" w:rsidP="00501023">
      <w:pPr>
        <w:pStyle w:val="Heading3"/>
        <w:numPr>
          <w:ilvl w:val="0"/>
          <w:numId w:val="0"/>
        </w:numPr>
        <w:ind w:left="720" w:hanging="720"/>
        <w:rPr>
          <w:color w:val="auto"/>
        </w:rPr>
      </w:pPr>
      <w:r w:rsidRPr="00501023">
        <w:rPr>
          <w:color w:val="auto"/>
        </w:rPr>
        <w:tab/>
        <w:t>(b)</w:t>
      </w:r>
      <w:r w:rsidRPr="00501023">
        <w:rPr>
          <w:color w:val="auto"/>
        </w:rPr>
        <w:tab/>
        <w:t xml:space="preserve">the composition of the </w:t>
      </w:r>
      <w:proofErr w:type="gramStart"/>
      <w:r w:rsidRPr="00501023">
        <w:rPr>
          <w:color w:val="auto"/>
        </w:rPr>
        <w:t>waste;</w:t>
      </w:r>
      <w:proofErr w:type="gramEnd"/>
    </w:p>
    <w:p w14:paraId="0266A550" w14:textId="77777777" w:rsidR="00501023" w:rsidRPr="00501023" w:rsidRDefault="00501023" w:rsidP="00501023">
      <w:pPr>
        <w:pStyle w:val="Heading3"/>
        <w:numPr>
          <w:ilvl w:val="0"/>
          <w:numId w:val="0"/>
        </w:numPr>
        <w:ind w:left="720" w:hanging="720"/>
        <w:rPr>
          <w:color w:val="auto"/>
        </w:rPr>
      </w:pPr>
      <w:r w:rsidRPr="00501023">
        <w:rPr>
          <w:color w:val="auto"/>
        </w:rPr>
        <w:tab/>
        <w:t>(c)</w:t>
      </w:r>
      <w:r w:rsidRPr="00501023">
        <w:rPr>
          <w:color w:val="auto"/>
        </w:rPr>
        <w:tab/>
        <w:t xml:space="preserve">the handling requirements of the </w:t>
      </w:r>
      <w:proofErr w:type="gramStart"/>
      <w:r w:rsidRPr="00501023">
        <w:rPr>
          <w:color w:val="auto"/>
        </w:rPr>
        <w:t>waste;</w:t>
      </w:r>
      <w:proofErr w:type="gramEnd"/>
    </w:p>
    <w:p w14:paraId="36E0AC1B" w14:textId="77777777" w:rsidR="00501023" w:rsidRPr="00501023" w:rsidRDefault="00501023" w:rsidP="00501023">
      <w:pPr>
        <w:pStyle w:val="Heading3"/>
        <w:numPr>
          <w:ilvl w:val="0"/>
          <w:numId w:val="0"/>
        </w:numPr>
        <w:ind w:left="720" w:hanging="720"/>
        <w:rPr>
          <w:color w:val="auto"/>
        </w:rPr>
      </w:pPr>
      <w:r w:rsidRPr="00501023">
        <w:rPr>
          <w:color w:val="auto"/>
        </w:rPr>
        <w:tab/>
        <w:t>(d)</w:t>
      </w:r>
      <w:r w:rsidRPr="00501023">
        <w:rPr>
          <w:color w:val="auto"/>
        </w:rPr>
        <w:tab/>
        <w:t>the hazardous property associated with the waste, if applicable; and</w:t>
      </w:r>
    </w:p>
    <w:p w14:paraId="64375611" w14:textId="77777777" w:rsidR="00501023" w:rsidRPr="00501023" w:rsidRDefault="00501023" w:rsidP="00501023">
      <w:pPr>
        <w:pStyle w:val="Heading3"/>
        <w:numPr>
          <w:ilvl w:val="0"/>
          <w:numId w:val="0"/>
        </w:numPr>
        <w:ind w:left="720" w:hanging="720"/>
        <w:rPr>
          <w:color w:val="auto"/>
        </w:rPr>
      </w:pPr>
      <w:r w:rsidRPr="00501023">
        <w:rPr>
          <w:color w:val="auto"/>
        </w:rPr>
        <w:tab/>
        <w:t>(e)</w:t>
      </w:r>
      <w:r w:rsidRPr="00501023">
        <w:rPr>
          <w:color w:val="auto"/>
        </w:rPr>
        <w:tab/>
        <w:t>the waste code of the waste.</w:t>
      </w:r>
    </w:p>
    <w:p w14:paraId="39EDBBFE" w14:textId="4F135368" w:rsidR="00501023" w:rsidRPr="00501023" w:rsidRDefault="00501023" w:rsidP="00501023">
      <w:pPr>
        <w:pStyle w:val="Heading3"/>
        <w:numPr>
          <w:ilvl w:val="0"/>
          <w:numId w:val="0"/>
        </w:numPr>
        <w:ind w:left="720" w:hanging="720"/>
        <w:rPr>
          <w:color w:val="auto"/>
        </w:rPr>
      </w:pPr>
      <w:r w:rsidRPr="00A63A23">
        <w:rPr>
          <w:color w:val="auto"/>
        </w:rPr>
        <w:t>2.3.</w:t>
      </w:r>
      <w:r w:rsidR="000F5C52" w:rsidRPr="00A63A23">
        <w:rPr>
          <w:color w:val="auto"/>
        </w:rPr>
        <w:t>4</w:t>
      </w:r>
      <w:r w:rsidRPr="00501023">
        <w:rPr>
          <w:color w:val="auto"/>
        </w:rPr>
        <w:tab/>
        <w:t>The operator shall ensure that where waste produced by the activities is sent to a landfill site, it meets the waste acceptance criteria for that landfill.</w:t>
      </w:r>
    </w:p>
    <w:p w14:paraId="27B0FBBA" w14:textId="77777777" w:rsidR="00F75995" w:rsidRPr="00263394" w:rsidRDefault="00F75995" w:rsidP="00F75995">
      <w:pPr>
        <w:pStyle w:val="Heading2"/>
        <w:numPr>
          <w:ilvl w:val="0"/>
          <w:numId w:val="0"/>
        </w:numPr>
      </w:pPr>
      <w:r w:rsidRPr="00263394">
        <w:t>2.</w:t>
      </w:r>
      <w:r w:rsidR="004F7A92" w:rsidRPr="00263394">
        <w:t>4</w:t>
      </w:r>
      <w:r w:rsidRPr="00263394">
        <w:tab/>
        <w:t>Improvement programme</w:t>
      </w:r>
    </w:p>
    <w:p w14:paraId="27B0FBBB" w14:textId="77777777" w:rsidR="00F75995" w:rsidRPr="00263394" w:rsidRDefault="00F75995" w:rsidP="00F75995">
      <w:pPr>
        <w:pStyle w:val="Heading3"/>
        <w:numPr>
          <w:ilvl w:val="0"/>
          <w:numId w:val="0"/>
        </w:numPr>
        <w:ind w:left="709" w:hanging="709"/>
        <w:rPr>
          <w:color w:val="auto"/>
        </w:rPr>
      </w:pPr>
      <w:r w:rsidRPr="00263394">
        <w:rPr>
          <w:color w:val="auto"/>
        </w:rPr>
        <w:t>2.</w:t>
      </w:r>
      <w:r w:rsidR="004F7A92" w:rsidRPr="00263394">
        <w:rPr>
          <w:color w:val="auto"/>
        </w:rPr>
        <w:t>4</w:t>
      </w:r>
      <w:r w:rsidRPr="00263394">
        <w:rPr>
          <w:color w:val="auto"/>
        </w:rPr>
        <w:t xml:space="preserve">.1 </w:t>
      </w:r>
      <w:r w:rsidRPr="00263394">
        <w:rPr>
          <w:color w:val="auto"/>
        </w:rPr>
        <w:tab/>
        <w:t xml:space="preserve">The operator shall complete the improvements specified in schedule 1 table S1.3 by the date specified in that table unless otherwise agreed in writing by </w:t>
      </w:r>
      <w:r w:rsidR="00317002" w:rsidRPr="00263394">
        <w:rPr>
          <w:color w:val="auto"/>
        </w:rPr>
        <w:t>Natural Resources Wales</w:t>
      </w:r>
      <w:r w:rsidRPr="00263394">
        <w:rPr>
          <w:color w:val="auto"/>
        </w:rPr>
        <w:t>.</w:t>
      </w:r>
    </w:p>
    <w:p w14:paraId="27B0FBBC" w14:textId="77777777" w:rsidR="00F75995" w:rsidRPr="00263394" w:rsidRDefault="00F75995" w:rsidP="00F75995">
      <w:pPr>
        <w:pStyle w:val="Heading3"/>
        <w:numPr>
          <w:ilvl w:val="0"/>
          <w:numId w:val="0"/>
        </w:numPr>
        <w:ind w:left="709" w:hanging="709"/>
        <w:rPr>
          <w:color w:val="auto"/>
        </w:rPr>
      </w:pPr>
      <w:r w:rsidRPr="00263394">
        <w:rPr>
          <w:color w:val="auto"/>
        </w:rPr>
        <w:t>2.</w:t>
      </w:r>
      <w:r w:rsidR="004F7A92" w:rsidRPr="00263394">
        <w:rPr>
          <w:color w:val="auto"/>
        </w:rPr>
        <w:t>4</w:t>
      </w:r>
      <w:r w:rsidRPr="00263394">
        <w:rPr>
          <w:color w:val="auto"/>
        </w:rPr>
        <w:t>.2</w:t>
      </w:r>
      <w:r w:rsidRPr="00263394">
        <w:rPr>
          <w:color w:val="auto"/>
        </w:rPr>
        <w:tab/>
        <w:t xml:space="preserve">Except in the case of an improvement which consists only of a submission to </w:t>
      </w:r>
      <w:r w:rsidR="00317002" w:rsidRPr="00263394">
        <w:rPr>
          <w:color w:val="auto"/>
        </w:rPr>
        <w:t>Natural Resources Wales</w:t>
      </w:r>
      <w:r w:rsidRPr="00263394">
        <w:rPr>
          <w:color w:val="auto"/>
        </w:rPr>
        <w:t xml:space="preserve">, the operator shall notify </w:t>
      </w:r>
      <w:r w:rsidR="00317002" w:rsidRPr="00263394">
        <w:rPr>
          <w:color w:val="auto"/>
        </w:rPr>
        <w:t>Natural Resources Wales</w:t>
      </w:r>
      <w:r w:rsidRPr="00263394">
        <w:rPr>
          <w:color w:val="auto"/>
        </w:rPr>
        <w:t xml:space="preserve"> within 14 days of completion of each improvement.</w:t>
      </w:r>
    </w:p>
    <w:p w14:paraId="27B0FBC4" w14:textId="77777777" w:rsidR="00C16167" w:rsidRPr="00125F66" w:rsidRDefault="00C16167" w:rsidP="00DC2B75">
      <w:pPr>
        <w:pStyle w:val="Heading1"/>
        <w:spacing w:line="276" w:lineRule="auto"/>
        <w:rPr>
          <w:sz w:val="18"/>
        </w:rPr>
      </w:pPr>
      <w:r w:rsidRPr="00125F66">
        <w:t>3</w:t>
      </w:r>
      <w:r w:rsidRPr="00125F66">
        <w:tab/>
        <w:t>Emissions and monitoring</w:t>
      </w:r>
    </w:p>
    <w:p w14:paraId="27B0FBC5" w14:textId="77777777" w:rsidR="00C16167" w:rsidRPr="00A772E5" w:rsidRDefault="00C16167">
      <w:pPr>
        <w:pStyle w:val="Heading2"/>
        <w:numPr>
          <w:ilvl w:val="0"/>
          <w:numId w:val="0"/>
        </w:numPr>
      </w:pPr>
      <w:r w:rsidRPr="00A772E5">
        <w:t>3.1</w:t>
      </w:r>
      <w:r w:rsidRPr="00A772E5">
        <w:tab/>
        <w:t xml:space="preserve">Emissions to water, </w:t>
      </w:r>
      <w:proofErr w:type="gramStart"/>
      <w:r w:rsidRPr="00A772E5">
        <w:t>air</w:t>
      </w:r>
      <w:proofErr w:type="gramEnd"/>
      <w:r w:rsidRPr="00A772E5">
        <w:t xml:space="preserve"> or land</w:t>
      </w:r>
    </w:p>
    <w:p w14:paraId="27B0FBCA" w14:textId="77777777" w:rsidR="00C16167" w:rsidRPr="00A772E5" w:rsidRDefault="00953C37" w:rsidP="00087D37">
      <w:pPr>
        <w:pStyle w:val="Heading3"/>
        <w:numPr>
          <w:ilvl w:val="0"/>
          <w:numId w:val="0"/>
        </w:numPr>
        <w:ind w:left="709" w:hanging="709"/>
        <w:rPr>
          <w:color w:val="auto"/>
        </w:rPr>
      </w:pPr>
      <w:r w:rsidRPr="00A772E5">
        <w:rPr>
          <w:color w:val="auto"/>
        </w:rPr>
        <w:t>3.1.1</w:t>
      </w:r>
      <w:r w:rsidR="003D7C65" w:rsidRPr="00A772E5">
        <w:rPr>
          <w:color w:val="auto"/>
        </w:rPr>
        <w:tab/>
      </w:r>
      <w:r w:rsidR="00C16167" w:rsidRPr="00A772E5">
        <w:rPr>
          <w:color w:val="auto"/>
        </w:rPr>
        <w:t xml:space="preserve">There shall be no </w:t>
      </w:r>
      <w:r w:rsidR="00C16167" w:rsidRPr="00A772E5">
        <w:rPr>
          <w:snapToGrid w:val="0"/>
          <w:color w:val="auto"/>
        </w:rPr>
        <w:t>point source</w:t>
      </w:r>
      <w:r w:rsidR="00C16167" w:rsidRPr="00A772E5">
        <w:rPr>
          <w:i/>
          <w:snapToGrid w:val="0"/>
          <w:color w:val="auto"/>
        </w:rPr>
        <w:t xml:space="preserve"> </w:t>
      </w:r>
      <w:r w:rsidR="00C16167" w:rsidRPr="00A772E5">
        <w:rPr>
          <w:snapToGrid w:val="0"/>
          <w:color w:val="auto"/>
        </w:rPr>
        <w:t xml:space="preserve">emissions to water, </w:t>
      </w:r>
      <w:proofErr w:type="gramStart"/>
      <w:r w:rsidR="00C16167" w:rsidRPr="00A772E5">
        <w:rPr>
          <w:snapToGrid w:val="0"/>
          <w:color w:val="auto"/>
        </w:rPr>
        <w:t>air</w:t>
      </w:r>
      <w:proofErr w:type="gramEnd"/>
      <w:r w:rsidR="00C16167" w:rsidRPr="00A772E5">
        <w:rPr>
          <w:snapToGrid w:val="0"/>
          <w:color w:val="auto"/>
        </w:rPr>
        <w:t xml:space="preserve"> or land except from the sources and emission points listed </w:t>
      </w:r>
      <w:r w:rsidR="00C16167" w:rsidRPr="00A772E5">
        <w:rPr>
          <w:color w:val="auto"/>
        </w:rPr>
        <w:t xml:space="preserve">in schedule </w:t>
      </w:r>
      <w:r w:rsidR="003B4D13" w:rsidRPr="00A772E5">
        <w:rPr>
          <w:color w:val="auto"/>
        </w:rPr>
        <w:t>3</w:t>
      </w:r>
      <w:r w:rsidR="00C16167" w:rsidRPr="00A772E5">
        <w:rPr>
          <w:color w:val="auto"/>
        </w:rPr>
        <w:t xml:space="preserve"> tables S</w:t>
      </w:r>
      <w:r w:rsidR="003B4D13" w:rsidRPr="00A772E5">
        <w:rPr>
          <w:color w:val="auto"/>
        </w:rPr>
        <w:t>3</w:t>
      </w:r>
      <w:r w:rsidR="00C16167" w:rsidRPr="00A772E5">
        <w:rPr>
          <w:color w:val="auto"/>
        </w:rPr>
        <w:t>.1, S</w:t>
      </w:r>
      <w:r w:rsidR="003B4D13" w:rsidRPr="00A772E5">
        <w:rPr>
          <w:color w:val="auto"/>
        </w:rPr>
        <w:t>3</w:t>
      </w:r>
      <w:r w:rsidR="00C16167" w:rsidRPr="00A772E5">
        <w:rPr>
          <w:color w:val="auto"/>
        </w:rPr>
        <w:t>.2 and S</w:t>
      </w:r>
      <w:r w:rsidR="003B4D13" w:rsidRPr="00A772E5">
        <w:rPr>
          <w:color w:val="auto"/>
        </w:rPr>
        <w:t>3</w:t>
      </w:r>
      <w:r w:rsidR="00C16167" w:rsidRPr="00A772E5">
        <w:rPr>
          <w:color w:val="auto"/>
        </w:rPr>
        <w:t>.3.</w:t>
      </w:r>
    </w:p>
    <w:p w14:paraId="27B0FBCB" w14:textId="77777777" w:rsidR="00C16167" w:rsidRDefault="003D7C65" w:rsidP="003D7C65">
      <w:pPr>
        <w:pStyle w:val="Heading3"/>
        <w:numPr>
          <w:ilvl w:val="0"/>
          <w:numId w:val="0"/>
        </w:numPr>
        <w:rPr>
          <w:color w:val="auto"/>
        </w:rPr>
      </w:pPr>
      <w:r w:rsidRPr="00A772E5">
        <w:rPr>
          <w:color w:val="auto"/>
        </w:rPr>
        <w:t>3.1.2</w:t>
      </w:r>
      <w:r w:rsidRPr="00A772E5">
        <w:rPr>
          <w:color w:val="auto"/>
        </w:rPr>
        <w:tab/>
      </w:r>
      <w:r w:rsidR="00C16167" w:rsidRPr="00A772E5">
        <w:rPr>
          <w:color w:val="auto"/>
        </w:rPr>
        <w:t xml:space="preserve">The limits given in schedule </w:t>
      </w:r>
      <w:r w:rsidR="003B4D13" w:rsidRPr="00A772E5">
        <w:rPr>
          <w:color w:val="auto"/>
        </w:rPr>
        <w:t>3</w:t>
      </w:r>
      <w:r w:rsidR="00C16167" w:rsidRPr="00A772E5">
        <w:rPr>
          <w:color w:val="auto"/>
        </w:rPr>
        <w:t xml:space="preserve"> shall not be exceeded.</w:t>
      </w:r>
    </w:p>
    <w:p w14:paraId="04EAA2D2" w14:textId="77777777" w:rsidR="007D3F9D" w:rsidRPr="00A772E5" w:rsidRDefault="007D3F9D" w:rsidP="007D3F9D">
      <w:pPr>
        <w:pStyle w:val="Heading3rednonum"/>
        <w:numPr>
          <w:ilvl w:val="2"/>
          <w:numId w:val="10"/>
        </w:numPr>
        <w:rPr>
          <w:color w:val="auto"/>
        </w:rPr>
      </w:pPr>
      <w:r w:rsidRPr="00A772E5">
        <w:rPr>
          <w:color w:val="auto"/>
        </w:rPr>
        <w:t xml:space="preserve">Periodic monitoring shall be carried out at least once every 5 years for groundwater and 10 years for </w:t>
      </w:r>
      <w:proofErr w:type="gramStart"/>
      <w:r w:rsidRPr="00A772E5">
        <w:rPr>
          <w:color w:val="auto"/>
        </w:rPr>
        <w:t>soil, unless</w:t>
      </w:r>
      <w:proofErr w:type="gramEnd"/>
      <w:r w:rsidRPr="00A772E5">
        <w:rPr>
          <w:color w:val="auto"/>
        </w:rPr>
        <w:t xml:space="preserve"> such monitoring is based on a systematic appraisal of the risk of contamination.</w:t>
      </w:r>
    </w:p>
    <w:p w14:paraId="27B0FBCD" w14:textId="77777777" w:rsidR="00C16167" w:rsidRPr="00125F66" w:rsidRDefault="004C238B">
      <w:pPr>
        <w:pStyle w:val="Heading2"/>
        <w:numPr>
          <w:ilvl w:val="1"/>
          <w:numId w:val="22"/>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27B0FBCE" w14:textId="77777777" w:rsidR="00C16167" w:rsidRPr="00125F66" w:rsidRDefault="004C238B" w:rsidP="00087D37">
      <w:pPr>
        <w:pStyle w:val="Heading3"/>
        <w:numPr>
          <w:ilvl w:val="2"/>
          <w:numId w:val="22"/>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27B0FBCF" w14:textId="77777777" w:rsidR="001106AB" w:rsidRPr="007D3F9D" w:rsidRDefault="001106AB" w:rsidP="00216816">
      <w:pPr>
        <w:pStyle w:val="Heading3nonum"/>
        <w:rPr>
          <w:color w:val="auto"/>
          <w:szCs w:val="18"/>
        </w:rPr>
      </w:pPr>
      <w:r w:rsidRPr="007D3F9D">
        <w:rPr>
          <w:color w:val="auto"/>
          <w:szCs w:val="18"/>
        </w:rPr>
        <w:t>3.2.2</w:t>
      </w:r>
      <w:r w:rsidRPr="007D3F9D">
        <w:rPr>
          <w:color w:val="auto"/>
          <w:szCs w:val="18"/>
        </w:rPr>
        <w:tab/>
        <w:t>The operator shall:</w:t>
      </w:r>
    </w:p>
    <w:p w14:paraId="27B0FBD0" w14:textId="77777777" w:rsidR="001106AB" w:rsidRPr="007D3F9D" w:rsidRDefault="001106AB" w:rsidP="005B3518">
      <w:pPr>
        <w:pStyle w:val="Heading4"/>
        <w:spacing w:before="120"/>
        <w:ind w:left="1440" w:hanging="731"/>
        <w:rPr>
          <w:rFonts w:cs="Arial"/>
          <w:szCs w:val="18"/>
        </w:rPr>
      </w:pPr>
      <w:r w:rsidRPr="007D3F9D">
        <w:rPr>
          <w:szCs w:val="18"/>
        </w:rPr>
        <w:t>(a)</w:t>
      </w:r>
      <w:r w:rsidRPr="007D3F9D">
        <w:rPr>
          <w:szCs w:val="18"/>
        </w:rPr>
        <w:tab/>
      </w:r>
      <w:r w:rsidRPr="007D3F9D">
        <w:rPr>
          <w:rFonts w:cs="Arial"/>
          <w:szCs w:val="18"/>
        </w:rPr>
        <w:t xml:space="preserve">if notified by </w:t>
      </w:r>
      <w:r w:rsidR="00317002" w:rsidRPr="007D3F9D">
        <w:rPr>
          <w:rFonts w:cs="Arial"/>
          <w:szCs w:val="18"/>
        </w:rPr>
        <w:t xml:space="preserve">Natural Resources Wales </w:t>
      </w:r>
      <w:r w:rsidRPr="007D3F9D">
        <w:rPr>
          <w:rFonts w:cs="Arial"/>
          <w:szCs w:val="18"/>
        </w:rPr>
        <w:t>that the activities are giving rise to</w:t>
      </w:r>
      <w:r w:rsidR="00557C8D" w:rsidRPr="007D3F9D">
        <w:rPr>
          <w:rFonts w:cs="Arial"/>
          <w:szCs w:val="18"/>
        </w:rPr>
        <w:t xml:space="preserve"> </w:t>
      </w:r>
      <w:r w:rsidR="00BA6889" w:rsidRPr="007D3F9D">
        <w:rPr>
          <w:rFonts w:cs="Arial"/>
          <w:szCs w:val="18"/>
        </w:rPr>
        <w:t>pollution</w:t>
      </w:r>
      <w:r w:rsidRPr="007D3F9D">
        <w:rPr>
          <w:rFonts w:cs="Arial"/>
          <w:szCs w:val="18"/>
        </w:rPr>
        <w:t xml:space="preserve">, submit to </w:t>
      </w:r>
      <w:r w:rsidR="00317002" w:rsidRPr="007D3F9D">
        <w:rPr>
          <w:rFonts w:cs="Arial"/>
          <w:szCs w:val="18"/>
        </w:rPr>
        <w:t>Natural Resources Wales</w:t>
      </w:r>
      <w:r w:rsidRPr="007D3F9D">
        <w:rPr>
          <w:rFonts w:cs="Arial"/>
          <w:szCs w:val="18"/>
        </w:rPr>
        <w:t xml:space="preserve"> for approval within the period specified, a</w:t>
      </w:r>
      <w:r w:rsidR="004C238B" w:rsidRPr="007D3F9D">
        <w:rPr>
          <w:rFonts w:cs="Arial"/>
          <w:szCs w:val="18"/>
        </w:rPr>
        <w:t>n</w:t>
      </w:r>
      <w:r w:rsidR="00BA6889" w:rsidRPr="007D3F9D">
        <w:rPr>
          <w:rFonts w:cs="Arial"/>
          <w:szCs w:val="18"/>
        </w:rPr>
        <w:t xml:space="preserve"> emissions</w:t>
      </w:r>
      <w:r w:rsidRPr="007D3F9D">
        <w:rPr>
          <w:rFonts w:cs="Arial"/>
          <w:szCs w:val="18"/>
        </w:rPr>
        <w:t xml:space="preserve"> management plan</w:t>
      </w:r>
      <w:r w:rsidR="00107811" w:rsidRPr="007D3F9D">
        <w:rPr>
          <w:rFonts w:cs="Arial"/>
          <w:szCs w:val="18"/>
        </w:rPr>
        <w:t xml:space="preserve"> which identifies and minimises</w:t>
      </w:r>
      <w:r w:rsidR="00126D97" w:rsidRPr="007D3F9D">
        <w:rPr>
          <w:rFonts w:cs="Arial"/>
          <w:szCs w:val="18"/>
        </w:rPr>
        <w:t xml:space="preserve"> the</w:t>
      </w:r>
      <w:r w:rsidR="00107811" w:rsidRPr="007D3F9D">
        <w:rPr>
          <w:rFonts w:cs="Arial"/>
          <w:szCs w:val="18"/>
        </w:rPr>
        <w:t xml:space="preserve"> risks of pollution from emissions of substances not controlled by emission </w:t>
      </w:r>
      <w:proofErr w:type="gramStart"/>
      <w:r w:rsidR="00107811" w:rsidRPr="007D3F9D">
        <w:rPr>
          <w:rFonts w:cs="Arial"/>
          <w:szCs w:val="18"/>
        </w:rPr>
        <w:t>limits</w:t>
      </w:r>
      <w:r w:rsidRPr="007D3F9D">
        <w:rPr>
          <w:rFonts w:cs="Arial"/>
          <w:szCs w:val="18"/>
        </w:rPr>
        <w:t>;</w:t>
      </w:r>
      <w:proofErr w:type="gramEnd"/>
    </w:p>
    <w:p w14:paraId="27B0FBD1" w14:textId="77777777" w:rsidR="001106AB" w:rsidRPr="007D3F9D" w:rsidRDefault="001106AB" w:rsidP="001106AB">
      <w:pPr>
        <w:pStyle w:val="Heading4"/>
        <w:ind w:left="1440" w:hanging="731"/>
        <w:rPr>
          <w:rFonts w:cs="Arial"/>
          <w:szCs w:val="18"/>
        </w:rPr>
      </w:pPr>
      <w:r w:rsidRPr="007D3F9D">
        <w:rPr>
          <w:szCs w:val="18"/>
        </w:rPr>
        <w:t>(b)</w:t>
      </w:r>
      <w:r w:rsidRPr="007D3F9D">
        <w:rPr>
          <w:szCs w:val="18"/>
        </w:rPr>
        <w:tab/>
      </w:r>
      <w:r w:rsidRPr="007D3F9D">
        <w:rPr>
          <w:rFonts w:cs="Arial"/>
          <w:szCs w:val="18"/>
        </w:rPr>
        <w:t>implement the</w:t>
      </w:r>
      <w:r w:rsidR="00732529" w:rsidRPr="007D3F9D">
        <w:rPr>
          <w:rFonts w:cs="Arial"/>
          <w:szCs w:val="18"/>
        </w:rPr>
        <w:t xml:space="preserve"> </w:t>
      </w:r>
      <w:r w:rsidRPr="007D3F9D">
        <w:rPr>
          <w:rFonts w:cs="Arial"/>
          <w:szCs w:val="18"/>
        </w:rPr>
        <w:t>approved</w:t>
      </w:r>
      <w:r w:rsidR="00732529" w:rsidRPr="007D3F9D">
        <w:rPr>
          <w:rFonts w:cs="Arial"/>
          <w:szCs w:val="18"/>
        </w:rPr>
        <w:t xml:space="preserve"> </w:t>
      </w:r>
      <w:r w:rsidR="00BA6889" w:rsidRPr="007D3F9D">
        <w:rPr>
          <w:rFonts w:cs="Arial"/>
          <w:szCs w:val="18"/>
        </w:rPr>
        <w:t>emissions</w:t>
      </w:r>
      <w:r w:rsidRPr="007D3F9D">
        <w:rPr>
          <w:rFonts w:cs="Arial"/>
          <w:szCs w:val="18"/>
        </w:rPr>
        <w:t xml:space="preserve"> management plan, from the date of approval, unless otherwise agreed in writing by </w:t>
      </w:r>
      <w:r w:rsidR="00317002" w:rsidRPr="007D3F9D">
        <w:rPr>
          <w:rFonts w:cs="Arial"/>
          <w:szCs w:val="18"/>
        </w:rPr>
        <w:t>Natural Resources Wales</w:t>
      </w:r>
      <w:r w:rsidRPr="007D3F9D">
        <w:rPr>
          <w:rFonts w:cs="Arial"/>
          <w:szCs w:val="18"/>
        </w:rPr>
        <w:t>.</w:t>
      </w:r>
    </w:p>
    <w:p w14:paraId="27B0FBD3" w14:textId="77777777" w:rsidR="00C16167" w:rsidRPr="00E46FA0" w:rsidRDefault="001106AB" w:rsidP="007D3C62">
      <w:pPr>
        <w:pStyle w:val="Heading3rednonum"/>
        <w:rPr>
          <w:color w:val="auto"/>
        </w:rPr>
      </w:pPr>
      <w:r w:rsidRPr="00E46FA0">
        <w:rPr>
          <w:color w:val="auto"/>
        </w:rPr>
        <w:t>3.2.3</w:t>
      </w:r>
      <w:r w:rsidRPr="00E46FA0">
        <w:rPr>
          <w:color w:val="auto"/>
        </w:rPr>
        <w:tab/>
      </w:r>
      <w:r w:rsidR="00C16167" w:rsidRPr="00E46FA0">
        <w:rPr>
          <w:color w:val="auto"/>
        </w:rPr>
        <w:t xml:space="preserve">All </w:t>
      </w:r>
      <w:r w:rsidR="00C16167" w:rsidRPr="00E46FA0">
        <w:rPr>
          <w:color w:val="auto"/>
          <w:lang w:eastAsia="en-GB"/>
        </w:rPr>
        <w:t>liquids</w:t>
      </w:r>
      <w:r w:rsidR="003B4D13" w:rsidRPr="00E46FA0">
        <w:rPr>
          <w:color w:val="auto"/>
          <w:lang w:eastAsia="en-GB"/>
        </w:rPr>
        <w:t xml:space="preserve"> in containers</w:t>
      </w:r>
      <w:r w:rsidR="00C16167" w:rsidRPr="00E46FA0">
        <w:rPr>
          <w:color w:val="auto"/>
          <w:lang w:eastAsia="en-GB"/>
        </w:rPr>
        <w:t xml:space="preserve">, </w:t>
      </w:r>
      <w:r w:rsidR="00C16167" w:rsidRPr="00E46FA0">
        <w:rPr>
          <w:color w:val="auto"/>
        </w:rPr>
        <w:t>whose</w:t>
      </w:r>
      <w:r w:rsidR="00C16167" w:rsidRPr="00E46FA0">
        <w:rPr>
          <w:color w:val="auto"/>
          <w:lang w:eastAsia="en-GB"/>
        </w:rPr>
        <w:t xml:space="preserve"> emission to water or land could cause pollution, shall be provided with secondary containment, unless </w:t>
      </w:r>
      <w:r w:rsidR="00C16167" w:rsidRPr="00E46FA0">
        <w:rPr>
          <w:rStyle w:val="change"/>
          <w:color w:val="auto"/>
        </w:rPr>
        <w:t xml:space="preserve">the operator </w:t>
      </w:r>
      <w:r w:rsidR="00C16167" w:rsidRPr="00E46FA0">
        <w:rPr>
          <w:color w:val="auto"/>
        </w:rPr>
        <w:t xml:space="preserve">has used other appropriate measures to prevent </w:t>
      </w:r>
      <w:r w:rsidR="00C16167" w:rsidRPr="00E46FA0">
        <w:rPr>
          <w:rStyle w:val="change"/>
          <w:color w:val="auto"/>
        </w:rPr>
        <w:t>or where that is not practicable, to minimise, leakage and spillage from the primary container</w:t>
      </w:r>
      <w:r w:rsidR="00C16167" w:rsidRPr="00E46FA0">
        <w:rPr>
          <w:color w:val="auto"/>
        </w:rPr>
        <w:t>.</w:t>
      </w:r>
    </w:p>
    <w:p w14:paraId="27B0FBD6" w14:textId="77777777" w:rsidR="00C16167" w:rsidRPr="00A772E5" w:rsidRDefault="00C16167">
      <w:pPr>
        <w:pStyle w:val="Heading2"/>
        <w:numPr>
          <w:ilvl w:val="0"/>
          <w:numId w:val="0"/>
        </w:numPr>
      </w:pPr>
      <w:bookmarkStart w:id="17" w:name="_Toc449070323"/>
      <w:r w:rsidRPr="00A772E5">
        <w:t>3.</w:t>
      </w:r>
      <w:r w:rsidR="00817FCF" w:rsidRPr="00A772E5">
        <w:t>3</w:t>
      </w:r>
      <w:r w:rsidRPr="00A772E5">
        <w:tab/>
        <w:t xml:space="preserve">Monitoring </w:t>
      </w:r>
    </w:p>
    <w:p w14:paraId="27B0FBD7" w14:textId="77777777" w:rsidR="00C16167" w:rsidRPr="006E36ED" w:rsidRDefault="00BB0D5E">
      <w:pPr>
        <w:pStyle w:val="Heading3"/>
        <w:numPr>
          <w:ilvl w:val="0"/>
          <w:numId w:val="0"/>
        </w:numPr>
        <w:ind w:left="709" w:hanging="709"/>
        <w:rPr>
          <w:color w:val="auto"/>
        </w:rPr>
      </w:pPr>
      <w:r w:rsidRPr="006E36ED">
        <w:rPr>
          <w:color w:val="auto"/>
        </w:rPr>
        <w:t>3.</w:t>
      </w:r>
      <w:r w:rsidR="00817FCF" w:rsidRPr="006E36ED">
        <w:rPr>
          <w:color w:val="auto"/>
        </w:rPr>
        <w:t>3</w:t>
      </w:r>
      <w:r w:rsidRPr="006E36ED">
        <w:rPr>
          <w:color w:val="auto"/>
        </w:rPr>
        <w:t>.1</w:t>
      </w:r>
      <w:r w:rsidR="00C16167" w:rsidRPr="006E36ED">
        <w:rPr>
          <w:color w:val="auto"/>
        </w:rPr>
        <w:tab/>
        <w:t xml:space="preserve">The operator shall, unless otherwise agreed in writing by </w:t>
      </w:r>
      <w:r w:rsidR="00317002" w:rsidRPr="006E36ED">
        <w:rPr>
          <w:color w:val="auto"/>
        </w:rPr>
        <w:t>Natural Resources Wales</w:t>
      </w:r>
      <w:r w:rsidR="00C16167" w:rsidRPr="006E36ED">
        <w:rPr>
          <w:color w:val="auto"/>
        </w:rPr>
        <w:t xml:space="preserve">, undertake the monitoring specified in the following tables in schedule </w:t>
      </w:r>
      <w:r w:rsidR="003B4D13" w:rsidRPr="006E36ED">
        <w:rPr>
          <w:color w:val="auto"/>
        </w:rPr>
        <w:t>3</w:t>
      </w:r>
      <w:r w:rsidR="00C16167" w:rsidRPr="006E36ED">
        <w:rPr>
          <w:color w:val="auto"/>
        </w:rPr>
        <w:t xml:space="preserve"> to this permit:</w:t>
      </w:r>
    </w:p>
    <w:p w14:paraId="27B0FBDD" w14:textId="0F7D94C5" w:rsidR="0045654A" w:rsidRPr="006E36ED" w:rsidRDefault="00C16167" w:rsidP="006E36ED">
      <w:pPr>
        <w:pStyle w:val="Heading4"/>
        <w:numPr>
          <w:ilvl w:val="0"/>
          <w:numId w:val="25"/>
        </w:numPr>
        <w:rPr>
          <w:color w:val="FF0000"/>
        </w:rPr>
      </w:pPr>
      <w:r w:rsidRPr="006E36ED">
        <w:t>point sour</w:t>
      </w:r>
      <w:r w:rsidR="006E36ED" w:rsidRPr="006E36ED">
        <w:t>ce emissions specified in table</w:t>
      </w:r>
      <w:r w:rsidRPr="006E36ED">
        <w:t xml:space="preserve"> S</w:t>
      </w:r>
      <w:r w:rsidR="003B4D13" w:rsidRPr="006E36ED">
        <w:t>3</w:t>
      </w:r>
      <w:r w:rsidRPr="00A63A23">
        <w:t>.1</w:t>
      </w:r>
      <w:r w:rsidR="000F5C52" w:rsidRPr="00A63A23">
        <w:t>,</w:t>
      </w:r>
      <w:r w:rsidR="00A10527" w:rsidRPr="00A63A23">
        <w:t xml:space="preserve"> </w:t>
      </w:r>
      <w:r w:rsidR="000F5C52" w:rsidRPr="00A63A23">
        <w:t>S3.2 and S3.3</w:t>
      </w:r>
      <w:r w:rsidR="0045654A" w:rsidRPr="006E36ED">
        <w:tab/>
      </w:r>
      <w:r w:rsidR="0045654A" w:rsidRPr="006E36ED">
        <w:rPr>
          <w:color w:val="FF0000"/>
        </w:rPr>
        <w:tab/>
      </w:r>
    </w:p>
    <w:p w14:paraId="27B0FBDE" w14:textId="77777777" w:rsidR="00BB0D5E" w:rsidRPr="00A772E5" w:rsidRDefault="00C16167">
      <w:pPr>
        <w:pStyle w:val="Heading3nonum"/>
        <w:ind w:left="709" w:hanging="709"/>
        <w:rPr>
          <w:color w:val="auto"/>
        </w:rPr>
      </w:pPr>
      <w:r w:rsidRPr="00A772E5">
        <w:rPr>
          <w:color w:val="auto"/>
        </w:rPr>
        <w:t>3.</w:t>
      </w:r>
      <w:r w:rsidR="00817FCF" w:rsidRPr="00A772E5">
        <w:rPr>
          <w:color w:val="auto"/>
        </w:rPr>
        <w:t>3</w:t>
      </w:r>
      <w:r w:rsidRPr="00A772E5">
        <w:rPr>
          <w:color w:val="auto"/>
        </w:rPr>
        <w:t>.2</w:t>
      </w:r>
      <w:r w:rsidRPr="00A772E5">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7B0FBE0" w14:textId="34F147F9" w:rsidR="00C16167" w:rsidRPr="006E36ED" w:rsidRDefault="00C16167">
      <w:pPr>
        <w:pStyle w:val="Heading3nonum"/>
        <w:ind w:left="709" w:hanging="709"/>
        <w:rPr>
          <w:color w:val="auto"/>
        </w:rPr>
      </w:pPr>
      <w:r w:rsidRPr="006E36ED">
        <w:rPr>
          <w:color w:val="auto"/>
        </w:rPr>
        <w:t>3.</w:t>
      </w:r>
      <w:r w:rsidR="00817FCF" w:rsidRPr="006E36ED">
        <w:rPr>
          <w:color w:val="auto"/>
        </w:rPr>
        <w:t>3</w:t>
      </w:r>
      <w:r w:rsidRPr="006E36ED">
        <w:rPr>
          <w:color w:val="auto"/>
        </w:rPr>
        <w:t>.3</w:t>
      </w:r>
      <w:r w:rsidRPr="006E36ED">
        <w:rPr>
          <w:color w:val="auto"/>
        </w:rPr>
        <w:tab/>
        <w:t xml:space="preserve">Monitoring equipment, techniques, </w:t>
      </w:r>
      <w:proofErr w:type="gramStart"/>
      <w:r w:rsidRPr="006E36ED">
        <w:rPr>
          <w:color w:val="auto"/>
        </w:rPr>
        <w:t>personnel</w:t>
      </w:r>
      <w:proofErr w:type="gramEnd"/>
      <w:r w:rsidRPr="006E36ED">
        <w:rPr>
          <w:color w:val="auto"/>
        </w:rPr>
        <w:t xml:space="preserve"> and organisations employed for the emissions monitoring programme specified in condition 3.</w:t>
      </w:r>
      <w:r w:rsidR="00385332" w:rsidRPr="006E36ED">
        <w:rPr>
          <w:color w:val="auto"/>
        </w:rPr>
        <w:t>3</w:t>
      </w:r>
      <w:r w:rsidRPr="006E36ED">
        <w:rPr>
          <w:color w:val="auto"/>
        </w:rPr>
        <w:t>.1 shall have either MCERTS certification or MCERTS accreditation (as appropriate)</w:t>
      </w:r>
      <w:r w:rsidR="00C04B9D" w:rsidRPr="006E36ED">
        <w:rPr>
          <w:color w:val="auto"/>
        </w:rPr>
        <w:t xml:space="preserve">, where available, </w:t>
      </w:r>
      <w:r w:rsidRPr="006E36ED">
        <w:rPr>
          <w:color w:val="auto"/>
        </w:rPr>
        <w:t xml:space="preserve">unless otherwise agreed in writing by </w:t>
      </w:r>
      <w:r w:rsidR="00317002" w:rsidRPr="006E36ED">
        <w:rPr>
          <w:color w:val="auto"/>
        </w:rPr>
        <w:t>Natural Resources Wales</w:t>
      </w:r>
      <w:r w:rsidRPr="006E36ED">
        <w:rPr>
          <w:color w:val="auto"/>
        </w:rPr>
        <w:t>.</w:t>
      </w:r>
    </w:p>
    <w:p w14:paraId="167EE06D" w14:textId="3FF802C2" w:rsidR="00E46FA0" w:rsidRPr="006E36ED" w:rsidRDefault="00265570">
      <w:pPr>
        <w:pStyle w:val="Heading3nonum"/>
        <w:spacing w:after="80"/>
        <w:ind w:left="709" w:hanging="709"/>
        <w:rPr>
          <w:color w:val="auto"/>
        </w:rPr>
      </w:pPr>
      <w:r w:rsidRPr="006E36ED">
        <w:rPr>
          <w:color w:val="auto"/>
        </w:rPr>
        <w:t>3.</w:t>
      </w:r>
      <w:r w:rsidR="00817FCF" w:rsidRPr="006E36ED">
        <w:rPr>
          <w:color w:val="auto"/>
        </w:rPr>
        <w:t>3</w:t>
      </w:r>
      <w:r w:rsidRPr="006E36ED">
        <w:rPr>
          <w:color w:val="auto"/>
        </w:rPr>
        <w:t>.4</w:t>
      </w:r>
      <w:r w:rsidR="00C16167" w:rsidRPr="006E36ED">
        <w:rPr>
          <w:color w:val="auto"/>
        </w:rPr>
        <w:tab/>
        <w:t xml:space="preserve">Permanent means of access shall be provided to enable sampling/monitoring to be carried out in relation to the emission points specified in schedule </w:t>
      </w:r>
      <w:r w:rsidR="00C04B9D" w:rsidRPr="006E36ED">
        <w:rPr>
          <w:color w:val="auto"/>
        </w:rPr>
        <w:t>3</w:t>
      </w:r>
      <w:r w:rsidR="00C16167" w:rsidRPr="006E36ED">
        <w:rPr>
          <w:color w:val="auto"/>
        </w:rPr>
        <w:t xml:space="preserve"> tables S</w:t>
      </w:r>
      <w:r w:rsidR="00C04B9D" w:rsidRPr="006E36ED">
        <w:rPr>
          <w:color w:val="auto"/>
        </w:rPr>
        <w:t>3</w:t>
      </w:r>
      <w:r w:rsidR="006E36ED" w:rsidRPr="006E36ED">
        <w:rPr>
          <w:color w:val="auto"/>
        </w:rPr>
        <w:t xml:space="preserve">.1 </w:t>
      </w:r>
      <w:r w:rsidR="00C16167" w:rsidRPr="006E36ED">
        <w:rPr>
          <w:color w:val="auto"/>
        </w:rPr>
        <w:t xml:space="preserve">unless otherwise </w:t>
      </w:r>
      <w:r w:rsidR="00C04B9D" w:rsidRPr="006E36ED">
        <w:rPr>
          <w:color w:val="auto"/>
        </w:rPr>
        <w:t xml:space="preserve">agreed in writing by </w:t>
      </w:r>
      <w:r w:rsidR="00317002" w:rsidRPr="006E36ED">
        <w:rPr>
          <w:color w:val="auto"/>
        </w:rPr>
        <w:t>Natural Resources Wales</w:t>
      </w:r>
      <w:r w:rsidR="00C16167" w:rsidRPr="006E36ED">
        <w:rPr>
          <w:color w:val="auto"/>
        </w:rPr>
        <w:t>.</w:t>
      </w:r>
    </w:p>
    <w:p w14:paraId="48E205A8" w14:textId="7E98A8C8" w:rsidR="00E46FA0" w:rsidRPr="00125F66" w:rsidRDefault="00E46FA0" w:rsidP="00E46FA0">
      <w:pPr>
        <w:pStyle w:val="Heading2"/>
        <w:numPr>
          <w:ilvl w:val="0"/>
          <w:numId w:val="0"/>
        </w:numPr>
      </w:pPr>
      <w:r w:rsidRPr="00125F66">
        <w:t>3.</w:t>
      </w:r>
      <w:r w:rsidR="007D3F9D">
        <w:t>4</w:t>
      </w:r>
      <w:r w:rsidRPr="00125F66">
        <w:tab/>
        <w:t>Odour</w:t>
      </w:r>
    </w:p>
    <w:p w14:paraId="21FFCC1C" w14:textId="13ACA169" w:rsidR="00E46FA0" w:rsidRPr="000222EE" w:rsidRDefault="00E46FA0" w:rsidP="00E46FA0">
      <w:pPr>
        <w:pStyle w:val="Heading4"/>
        <w:ind w:left="709" w:hanging="709"/>
        <w:rPr>
          <w:rStyle w:val="change"/>
          <w:color w:val="auto"/>
        </w:rPr>
      </w:pPr>
      <w:r w:rsidRPr="000222EE">
        <w:t>3.</w:t>
      </w:r>
      <w:r w:rsidR="000222EE" w:rsidRPr="000222EE">
        <w:t>4</w:t>
      </w:r>
      <w:r w:rsidRPr="000222EE">
        <w:t>.1</w:t>
      </w:r>
      <w:r w:rsidRPr="000222EE">
        <w:tab/>
        <w:t>Emissions from t</w:t>
      </w:r>
      <w:r w:rsidRPr="000222EE">
        <w:rPr>
          <w:rStyle w:val="change"/>
          <w:color w:val="auto"/>
        </w:rPr>
        <w:t xml:space="preserve">he activities shall be free from </w:t>
      </w:r>
      <w:r w:rsidRPr="000222EE">
        <w:t>odour at levels likely to cause pollution outside the site,</w:t>
      </w:r>
      <w:r w:rsidRPr="000222EE">
        <w:rPr>
          <w:rStyle w:val="change"/>
          <w:color w:val="auto"/>
        </w:rPr>
        <w:t xml:space="preserve"> as perceived by an authorised officer of Natural Resources Wales, </w:t>
      </w:r>
      <w:r w:rsidRPr="000222EE">
        <w:t>unless the operator</w:t>
      </w:r>
      <w:r w:rsidRPr="000222EE">
        <w:rPr>
          <w:rStyle w:val="change"/>
          <w:color w:val="auto"/>
        </w:rPr>
        <w:t xml:space="preserve"> has used appropriate measures, including, but not limited to, those specified in any approved odour management plan, to prevent or where that is not practicable to minimise the odour. </w:t>
      </w:r>
    </w:p>
    <w:p w14:paraId="14CA2FD4" w14:textId="3F088861" w:rsidR="00E46FA0" w:rsidRPr="000222EE" w:rsidRDefault="000222EE" w:rsidP="00E46FA0">
      <w:pPr>
        <w:pStyle w:val="Draftingnote"/>
        <w:rPr>
          <w:i w:val="0"/>
          <w:color w:val="auto"/>
          <w:szCs w:val="18"/>
        </w:rPr>
      </w:pPr>
      <w:r w:rsidRPr="000222EE">
        <w:rPr>
          <w:i w:val="0"/>
          <w:color w:val="auto"/>
          <w:szCs w:val="18"/>
        </w:rPr>
        <w:t>3.4.2</w:t>
      </w:r>
      <w:r w:rsidR="00E46FA0" w:rsidRPr="000222EE">
        <w:rPr>
          <w:i w:val="0"/>
          <w:color w:val="auto"/>
          <w:szCs w:val="18"/>
        </w:rPr>
        <w:tab/>
        <w:t>The operator shall:</w:t>
      </w:r>
    </w:p>
    <w:p w14:paraId="2B998A25" w14:textId="77777777" w:rsidR="00E46FA0" w:rsidRPr="000222EE" w:rsidRDefault="00E46FA0" w:rsidP="00E46FA0">
      <w:pPr>
        <w:pStyle w:val="Heading4"/>
        <w:ind w:left="1440" w:hanging="731"/>
        <w:rPr>
          <w:rFonts w:cs="Arial"/>
          <w:szCs w:val="18"/>
        </w:rPr>
      </w:pPr>
      <w:r w:rsidRPr="000222EE">
        <w:rPr>
          <w:szCs w:val="18"/>
        </w:rPr>
        <w:t>(a)</w:t>
      </w:r>
      <w:r w:rsidRPr="000222EE">
        <w:rPr>
          <w:szCs w:val="18"/>
        </w:rPr>
        <w:tab/>
      </w:r>
      <w:r w:rsidRPr="000222EE">
        <w:rPr>
          <w:rFonts w:cs="Arial"/>
          <w:szCs w:val="18"/>
        </w:rPr>
        <w:t xml:space="preserve">if notified by Natural Resources Wales that the activities are giving rise to pollution outside the site due to odour, submit to Natural Resources Wales for approval within the period specified, an odour management plan which identifies and minimises </w:t>
      </w:r>
      <w:proofErr w:type="gramStart"/>
      <w:r w:rsidRPr="000222EE">
        <w:rPr>
          <w:rFonts w:cs="Arial"/>
          <w:szCs w:val="18"/>
        </w:rPr>
        <w:t>the  risks</w:t>
      </w:r>
      <w:proofErr w:type="gramEnd"/>
      <w:r w:rsidRPr="000222EE">
        <w:rPr>
          <w:rFonts w:cs="Arial"/>
          <w:szCs w:val="18"/>
        </w:rPr>
        <w:t xml:space="preserve"> of pollution from odour;</w:t>
      </w:r>
    </w:p>
    <w:p w14:paraId="3C5574C6" w14:textId="77777777" w:rsidR="00E46FA0" w:rsidRPr="000222EE" w:rsidRDefault="00E46FA0" w:rsidP="00E46FA0">
      <w:pPr>
        <w:pStyle w:val="Heading4"/>
        <w:ind w:left="1440" w:hanging="731"/>
        <w:rPr>
          <w:rFonts w:cs="Arial"/>
          <w:sz w:val="20"/>
        </w:rPr>
      </w:pPr>
      <w:r w:rsidRPr="000222EE">
        <w:rPr>
          <w:szCs w:val="18"/>
        </w:rPr>
        <w:t>(b)</w:t>
      </w:r>
      <w:r w:rsidRPr="000222EE">
        <w:rPr>
          <w:szCs w:val="18"/>
        </w:rPr>
        <w:tab/>
      </w:r>
      <w:r w:rsidRPr="000222EE">
        <w:rPr>
          <w:rFonts w:cs="Arial"/>
          <w:szCs w:val="18"/>
        </w:rPr>
        <w:t>implement the approved odour management plan, from the date of approval, unless otherwise agreed in writing by Natural Resources Wales.</w:t>
      </w:r>
    </w:p>
    <w:p w14:paraId="073FBDED" w14:textId="4D583FD7" w:rsidR="00E46FA0" w:rsidRPr="000222EE" w:rsidRDefault="007D3F9D" w:rsidP="00E46FA0">
      <w:pPr>
        <w:pStyle w:val="Heading2"/>
        <w:numPr>
          <w:ilvl w:val="0"/>
          <w:numId w:val="0"/>
        </w:numPr>
        <w:rPr>
          <w:b w:val="0"/>
        </w:rPr>
      </w:pPr>
      <w:r w:rsidRPr="000222EE">
        <w:t>3.5</w:t>
      </w:r>
      <w:r w:rsidR="00E46FA0" w:rsidRPr="000222EE">
        <w:tab/>
        <w:t>Noise and vibration</w:t>
      </w:r>
    </w:p>
    <w:p w14:paraId="3365EC57" w14:textId="46961286" w:rsidR="00E46FA0" w:rsidRPr="000222EE" w:rsidRDefault="00E46FA0" w:rsidP="00E46FA0">
      <w:pPr>
        <w:pStyle w:val="Heading4"/>
        <w:ind w:left="720" w:hanging="720"/>
        <w:rPr>
          <w:rStyle w:val="change"/>
          <w:color w:val="auto"/>
        </w:rPr>
      </w:pPr>
      <w:r w:rsidRPr="000222EE">
        <w:t>3.</w:t>
      </w:r>
      <w:r w:rsidR="000222EE" w:rsidRPr="000222EE">
        <w:t>5</w:t>
      </w:r>
      <w:r w:rsidRPr="000222EE">
        <w:t>.1</w:t>
      </w:r>
      <w:r w:rsidRPr="000222EE">
        <w:tab/>
        <w:t xml:space="preserve">Emissions from the activities shall </w:t>
      </w:r>
      <w:r w:rsidRPr="000222EE">
        <w:rPr>
          <w:rStyle w:val="change"/>
          <w:color w:val="auto"/>
        </w:rPr>
        <w:t>be free from noise and vibration at levels likely to</w:t>
      </w:r>
      <w:r w:rsidRPr="000222EE">
        <w:t xml:space="preserve"> cause pollution outside the site, </w:t>
      </w:r>
      <w:r w:rsidRPr="000222EE">
        <w:rPr>
          <w:rStyle w:val="change"/>
          <w:color w:val="auto"/>
        </w:rPr>
        <w:t xml:space="preserve">as perceived by an authorised officer of Natural Resources Wales, </w:t>
      </w:r>
      <w:r w:rsidRPr="000222EE">
        <w:t>unless the operator</w:t>
      </w:r>
      <w:r w:rsidRPr="000222EE">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319F889D" w14:textId="7F528EEF" w:rsidR="00E46FA0" w:rsidRPr="00E46FA0" w:rsidRDefault="00E46FA0" w:rsidP="00E46FA0">
      <w:pPr>
        <w:pStyle w:val="Draftingnote"/>
        <w:rPr>
          <w:i w:val="0"/>
          <w:color w:val="auto"/>
        </w:rPr>
      </w:pPr>
      <w:r w:rsidRPr="000222EE">
        <w:rPr>
          <w:i w:val="0"/>
          <w:color w:val="auto"/>
        </w:rPr>
        <w:t>3.</w:t>
      </w:r>
      <w:r w:rsidR="000222EE" w:rsidRPr="000222EE">
        <w:rPr>
          <w:i w:val="0"/>
          <w:color w:val="auto"/>
        </w:rPr>
        <w:t>5</w:t>
      </w:r>
      <w:r w:rsidRPr="000222EE">
        <w:rPr>
          <w:i w:val="0"/>
          <w:color w:val="auto"/>
        </w:rPr>
        <w:t>.2</w:t>
      </w:r>
      <w:r w:rsidRPr="000222EE">
        <w:rPr>
          <w:i w:val="0"/>
          <w:color w:val="auto"/>
        </w:rPr>
        <w:tab/>
        <w:t>The</w:t>
      </w:r>
      <w:r w:rsidRPr="00E46FA0">
        <w:rPr>
          <w:i w:val="0"/>
          <w:color w:val="auto"/>
        </w:rPr>
        <w:t xml:space="preserve"> operator shall:</w:t>
      </w:r>
    </w:p>
    <w:p w14:paraId="5048BD7C" w14:textId="77777777" w:rsidR="00E46FA0" w:rsidRPr="00E46FA0" w:rsidRDefault="00E46FA0" w:rsidP="00E46FA0">
      <w:pPr>
        <w:pStyle w:val="Heading4"/>
        <w:ind w:left="1440" w:hanging="731"/>
        <w:rPr>
          <w:rFonts w:cs="Arial"/>
          <w:szCs w:val="18"/>
        </w:rPr>
      </w:pPr>
      <w:r w:rsidRPr="00E46FA0">
        <w:t>(a)</w:t>
      </w:r>
      <w:r w:rsidRPr="00E46FA0">
        <w:tab/>
      </w:r>
      <w:r w:rsidRPr="00E46FA0">
        <w:rPr>
          <w:rFonts w:cs="Arial"/>
          <w:szCs w:val="18"/>
        </w:rPr>
        <w:t xml:space="preserve">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w:t>
      </w:r>
      <w:proofErr w:type="gramStart"/>
      <w:r w:rsidRPr="00E46FA0">
        <w:rPr>
          <w:rFonts w:cs="Arial"/>
          <w:szCs w:val="18"/>
        </w:rPr>
        <w:t>vibration;</w:t>
      </w:r>
      <w:proofErr w:type="gramEnd"/>
    </w:p>
    <w:p w14:paraId="119A1EB5" w14:textId="77777777" w:rsidR="00E46FA0" w:rsidRPr="00E46FA0" w:rsidRDefault="00E46FA0" w:rsidP="00E46FA0">
      <w:pPr>
        <w:pStyle w:val="Heading4"/>
        <w:ind w:left="1440" w:hanging="731"/>
        <w:rPr>
          <w:rFonts w:cs="Arial"/>
          <w:sz w:val="20"/>
        </w:rPr>
      </w:pPr>
      <w:r w:rsidRPr="00E46FA0">
        <w:rPr>
          <w:szCs w:val="18"/>
        </w:rPr>
        <w:t>(b)</w:t>
      </w:r>
      <w:r w:rsidRPr="00E46FA0">
        <w:rPr>
          <w:szCs w:val="18"/>
        </w:rPr>
        <w:tab/>
      </w:r>
      <w:r w:rsidRPr="00E46FA0">
        <w:rPr>
          <w:rFonts w:cs="Arial"/>
          <w:szCs w:val="18"/>
        </w:rPr>
        <w:t>implement the approved noise and vibration management plan, from the date of approval, unless otherwise agreed in writing by Natural Resources Wales.</w:t>
      </w:r>
    </w:p>
    <w:p w14:paraId="5FD88927" w14:textId="77777777" w:rsidR="00E46FA0" w:rsidRPr="009022FF" w:rsidRDefault="00E46FA0" w:rsidP="00E46FA0">
      <w:pPr>
        <w:pStyle w:val="Heading2"/>
        <w:numPr>
          <w:ilvl w:val="0"/>
          <w:numId w:val="0"/>
        </w:numPr>
        <w:ind w:left="720" w:hanging="720"/>
      </w:pPr>
      <w:r w:rsidRPr="009022FF">
        <w:t>3.6</w:t>
      </w:r>
      <w:r w:rsidRPr="009022FF">
        <w:tab/>
        <w:t>Pests</w:t>
      </w:r>
    </w:p>
    <w:p w14:paraId="11128D7D" w14:textId="77777777" w:rsidR="00E46FA0" w:rsidRPr="009022FF" w:rsidRDefault="00E46FA0" w:rsidP="00E46FA0">
      <w:pPr>
        <w:spacing w:before="120" w:line="240" w:lineRule="exact"/>
        <w:ind w:left="720" w:hanging="720"/>
        <w:jc w:val="left"/>
        <w:rPr>
          <w:rStyle w:val="Emphasis"/>
          <w:rFonts w:ascii="Arial" w:hAnsi="Arial" w:cs="Arial"/>
          <w:i w:val="0"/>
          <w:sz w:val="18"/>
          <w:szCs w:val="18"/>
        </w:rPr>
      </w:pPr>
      <w:r w:rsidRPr="009022FF">
        <w:rPr>
          <w:rStyle w:val="Emphasis"/>
          <w:rFonts w:ascii="Arial" w:hAnsi="Arial" w:cs="Arial"/>
          <w:i w:val="0"/>
          <w:sz w:val="18"/>
          <w:szCs w:val="18"/>
        </w:rPr>
        <w:t xml:space="preserve">3.6.1 </w:t>
      </w:r>
      <w:r w:rsidRPr="009022FF">
        <w:rPr>
          <w:rStyle w:val="Emphasis"/>
          <w:rFonts w:ascii="Arial" w:hAnsi="Arial" w:cs="Arial"/>
          <w:i w:val="0"/>
          <w:sz w:val="18"/>
          <w:szCs w:val="18"/>
        </w:rPr>
        <w:tab/>
        <w:t xml:space="preserve">The activities shall not give rise to the presence of pests which are likely to cause pollution, </w:t>
      </w:r>
      <w:proofErr w:type="gramStart"/>
      <w:r w:rsidRPr="009022FF">
        <w:rPr>
          <w:rStyle w:val="Emphasis"/>
          <w:rFonts w:ascii="Arial" w:hAnsi="Arial" w:cs="Arial"/>
          <w:i w:val="0"/>
          <w:sz w:val="18"/>
          <w:szCs w:val="18"/>
        </w:rPr>
        <w:t>hazard</w:t>
      </w:r>
      <w:proofErr w:type="gramEnd"/>
      <w:r w:rsidRPr="009022FF">
        <w:rPr>
          <w:rStyle w:val="Emphasis"/>
          <w:rFonts w:ascii="Arial" w:hAnsi="Arial" w:cs="Arial"/>
          <w:i w:val="0"/>
          <w:sz w:val="18"/>
          <w:szCs w:val="18"/>
        </w:rPr>
        <w:t xml:space="preserve"> or annoyance outside the boundary of the site. The operator shall not be taken to have breached this condition if appropriate measures, including, but not limited to, those specified in any approved </w:t>
      </w:r>
      <w:proofErr w:type="gramStart"/>
      <w:r w:rsidRPr="009022FF">
        <w:rPr>
          <w:rStyle w:val="Emphasis"/>
          <w:rFonts w:ascii="Arial" w:hAnsi="Arial" w:cs="Arial"/>
          <w:i w:val="0"/>
          <w:sz w:val="18"/>
          <w:szCs w:val="18"/>
        </w:rPr>
        <w:t>pests</w:t>
      </w:r>
      <w:proofErr w:type="gramEnd"/>
      <w:r w:rsidRPr="009022FF">
        <w:rPr>
          <w:rStyle w:val="Emphasis"/>
          <w:rFonts w:ascii="Arial" w:hAnsi="Arial" w:cs="Arial"/>
          <w:i w:val="0"/>
          <w:sz w:val="18"/>
          <w:szCs w:val="18"/>
        </w:rPr>
        <w:t xml:space="preserve"> management plan, have been taken to prevent or where that is not practicable, to minimise the presence of pests on the site.  </w:t>
      </w:r>
    </w:p>
    <w:p w14:paraId="0FCAB29B" w14:textId="77777777" w:rsidR="00E46FA0" w:rsidRPr="009022FF" w:rsidRDefault="00E46FA0" w:rsidP="00E46FA0">
      <w:pPr>
        <w:shd w:val="clear" w:color="auto" w:fill="FFFFFF"/>
        <w:spacing w:line="270" w:lineRule="exact"/>
        <w:rPr>
          <w:rStyle w:val="Emphasis"/>
          <w:rFonts w:ascii="Arial" w:hAnsi="Arial" w:cs="Arial"/>
          <w:i w:val="0"/>
          <w:sz w:val="18"/>
          <w:szCs w:val="18"/>
        </w:rPr>
      </w:pPr>
    </w:p>
    <w:p w14:paraId="6E328EA4" w14:textId="77777777" w:rsidR="00E46FA0" w:rsidRPr="009022FF" w:rsidRDefault="00E46FA0" w:rsidP="00E46FA0">
      <w:pPr>
        <w:shd w:val="clear" w:color="auto" w:fill="FFFFFF"/>
        <w:spacing w:line="270" w:lineRule="exact"/>
        <w:rPr>
          <w:rFonts w:ascii="Calibri" w:hAnsi="Calibri" w:cs="Calibri"/>
          <w:sz w:val="18"/>
          <w:szCs w:val="18"/>
        </w:rPr>
      </w:pPr>
      <w:r w:rsidRPr="009022FF">
        <w:rPr>
          <w:rStyle w:val="Emphasis"/>
          <w:rFonts w:ascii="Arial" w:hAnsi="Arial" w:cs="Arial"/>
          <w:i w:val="0"/>
          <w:sz w:val="18"/>
          <w:szCs w:val="18"/>
        </w:rPr>
        <w:t xml:space="preserve">3.6.2 </w:t>
      </w:r>
      <w:r w:rsidRPr="009022FF">
        <w:rPr>
          <w:rStyle w:val="Emphasis"/>
          <w:rFonts w:ascii="Arial" w:hAnsi="Arial" w:cs="Arial"/>
          <w:i w:val="0"/>
          <w:sz w:val="18"/>
          <w:szCs w:val="18"/>
        </w:rPr>
        <w:tab/>
      </w:r>
      <w:r w:rsidRPr="009022FF">
        <w:rPr>
          <w:rFonts w:ascii="Arial" w:hAnsi="Arial" w:cs="Arial"/>
          <w:sz w:val="18"/>
          <w:szCs w:val="18"/>
        </w:rPr>
        <w:t>The operator shall:             </w:t>
      </w:r>
    </w:p>
    <w:p w14:paraId="24971B79" w14:textId="77777777" w:rsidR="00E46FA0" w:rsidRPr="009022FF" w:rsidRDefault="00E46FA0" w:rsidP="00E46FA0">
      <w:pPr>
        <w:shd w:val="clear" w:color="auto" w:fill="FFFFFF"/>
        <w:spacing w:line="270" w:lineRule="exact"/>
        <w:ind w:left="1440" w:hanging="731"/>
        <w:jc w:val="left"/>
        <w:rPr>
          <w:rFonts w:ascii="Calibri" w:hAnsi="Calibri" w:cs="Calibri"/>
          <w:sz w:val="18"/>
          <w:szCs w:val="18"/>
        </w:rPr>
      </w:pPr>
      <w:r w:rsidRPr="009022FF">
        <w:rPr>
          <w:rFonts w:ascii="Arial" w:hAnsi="Arial" w:cs="Arial"/>
          <w:sz w:val="18"/>
          <w:szCs w:val="18"/>
        </w:rPr>
        <w:t xml:space="preserve">(a)           if notified by Natural Resources Wales, submit to Natural Resources Wales for approval within the period specified, a pests management plan which identifies and minimises risks of pollution, hazard or </w:t>
      </w:r>
      <w:proofErr w:type="gramStart"/>
      <w:r w:rsidRPr="009022FF">
        <w:rPr>
          <w:rFonts w:ascii="Arial" w:hAnsi="Arial" w:cs="Arial"/>
          <w:sz w:val="18"/>
          <w:szCs w:val="18"/>
        </w:rPr>
        <w:t>annoyance  from</w:t>
      </w:r>
      <w:proofErr w:type="gramEnd"/>
      <w:r w:rsidRPr="009022FF">
        <w:rPr>
          <w:rFonts w:ascii="Arial" w:hAnsi="Arial" w:cs="Arial"/>
          <w:sz w:val="18"/>
          <w:szCs w:val="18"/>
        </w:rPr>
        <w:t xml:space="preserve"> pests;</w:t>
      </w:r>
    </w:p>
    <w:p w14:paraId="5405A807" w14:textId="4AE7E943" w:rsidR="00E46FA0" w:rsidRPr="009022FF" w:rsidRDefault="000C1EC7" w:rsidP="000C1EC7">
      <w:pPr>
        <w:spacing w:before="120" w:line="240" w:lineRule="exact"/>
        <w:ind w:left="1440" w:hanging="720"/>
        <w:jc w:val="left"/>
        <w:rPr>
          <w:rFonts w:ascii="Arial" w:hAnsi="Arial" w:cs="Arial"/>
          <w:sz w:val="18"/>
          <w:szCs w:val="18"/>
          <w:shd w:val="clear" w:color="auto" w:fill="FFFFFF"/>
        </w:rPr>
      </w:pPr>
      <w:r>
        <w:rPr>
          <w:rFonts w:ascii="Arial" w:hAnsi="Arial" w:cs="Arial"/>
          <w:sz w:val="18"/>
          <w:szCs w:val="18"/>
          <w:shd w:val="clear" w:color="auto" w:fill="FFFFFF"/>
        </w:rPr>
        <w:t xml:space="preserve">(b) </w:t>
      </w:r>
      <w:r>
        <w:rPr>
          <w:rFonts w:ascii="Arial" w:hAnsi="Arial" w:cs="Arial"/>
          <w:sz w:val="18"/>
          <w:szCs w:val="18"/>
          <w:shd w:val="clear" w:color="auto" w:fill="FFFFFF"/>
        </w:rPr>
        <w:tab/>
      </w:r>
      <w:r w:rsidR="00E46FA0" w:rsidRPr="009022FF">
        <w:rPr>
          <w:rFonts w:ascii="Arial" w:hAnsi="Arial" w:cs="Arial"/>
          <w:sz w:val="18"/>
          <w:szCs w:val="18"/>
          <w:shd w:val="clear" w:color="auto" w:fill="FFFFFF"/>
        </w:rPr>
        <w:t xml:space="preserve">implement the </w:t>
      </w:r>
      <w:proofErr w:type="gramStart"/>
      <w:r w:rsidR="00E46FA0" w:rsidRPr="009022FF">
        <w:rPr>
          <w:rFonts w:ascii="Arial" w:hAnsi="Arial" w:cs="Arial"/>
          <w:sz w:val="18"/>
          <w:szCs w:val="18"/>
          <w:shd w:val="clear" w:color="auto" w:fill="FFFFFF"/>
        </w:rPr>
        <w:t>pests</w:t>
      </w:r>
      <w:proofErr w:type="gramEnd"/>
      <w:r w:rsidR="00E46FA0" w:rsidRPr="009022FF">
        <w:rPr>
          <w:rFonts w:ascii="Arial" w:hAnsi="Arial" w:cs="Arial"/>
          <w:sz w:val="18"/>
          <w:szCs w:val="18"/>
          <w:shd w:val="clear" w:color="auto" w:fill="FFFFFF"/>
        </w:rPr>
        <w:t xml:space="preserve"> management plan, from the date of approval, unless</w:t>
      </w:r>
      <w:r>
        <w:rPr>
          <w:rFonts w:ascii="Arial" w:hAnsi="Arial" w:cs="Arial"/>
          <w:sz w:val="18"/>
          <w:szCs w:val="18"/>
          <w:shd w:val="clear" w:color="auto" w:fill="FFFFFF"/>
        </w:rPr>
        <w:t xml:space="preserve"> </w:t>
      </w:r>
      <w:r w:rsidR="00E46FA0" w:rsidRPr="009022FF">
        <w:rPr>
          <w:rFonts w:ascii="Arial" w:hAnsi="Arial" w:cs="Arial"/>
          <w:sz w:val="18"/>
          <w:szCs w:val="18"/>
          <w:shd w:val="clear" w:color="auto" w:fill="FFFFFF"/>
        </w:rPr>
        <w:t>otherwise agreed in writing by Natural resources Wales</w:t>
      </w:r>
    </w:p>
    <w:p w14:paraId="27B0FBE3" w14:textId="23C5A727" w:rsidR="00C16167" w:rsidRPr="00125F66" w:rsidRDefault="00C16167">
      <w:pPr>
        <w:pStyle w:val="Heading1"/>
      </w:pPr>
      <w:bookmarkStart w:id="18" w:name="_Toc77056949"/>
      <w:bookmarkStart w:id="19" w:name="_Toc457192259"/>
      <w:bookmarkEnd w:id="17"/>
      <w:r w:rsidRPr="00125F66">
        <w:t>4</w:t>
      </w:r>
      <w:r w:rsidRPr="00125F66">
        <w:tab/>
        <w:t>Information</w:t>
      </w:r>
      <w:bookmarkEnd w:id="18"/>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pPr>
        <w:pStyle w:val="Heading3"/>
        <w:numPr>
          <w:ilvl w:val="2"/>
          <w:numId w:val="21"/>
        </w:numPr>
      </w:pPr>
      <w:r w:rsidRPr="00125F66">
        <w:t>All records required to be made by this permit shall:</w:t>
      </w:r>
    </w:p>
    <w:p w14:paraId="27B0FBE6" w14:textId="77777777" w:rsidR="00C16167" w:rsidRPr="00125F66" w:rsidRDefault="00C16167" w:rsidP="003A2E14">
      <w:pPr>
        <w:pStyle w:val="Heading3"/>
        <w:numPr>
          <w:ilvl w:val="0"/>
          <w:numId w:val="19"/>
        </w:numPr>
        <w:tabs>
          <w:tab w:val="clear" w:pos="360"/>
          <w:tab w:val="num" w:pos="1418"/>
        </w:tabs>
        <w:ind w:left="1418" w:hanging="709"/>
      </w:pPr>
      <w:r w:rsidRPr="00125F66">
        <w:t xml:space="preserve">be </w:t>
      </w:r>
      <w:proofErr w:type="gramStart"/>
      <w:r w:rsidRPr="00125F66">
        <w:t>legible;</w:t>
      </w:r>
      <w:proofErr w:type="gramEnd"/>
    </w:p>
    <w:p w14:paraId="27B0FBE7"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rPr>
          <w:color w:val="auto"/>
        </w:rPr>
        <w:t xml:space="preserve">be made as soon as reasonably </w:t>
      </w:r>
      <w:proofErr w:type="gramStart"/>
      <w:r w:rsidRPr="00125F66">
        <w:rPr>
          <w:color w:val="auto"/>
        </w:rPr>
        <w:t>practicable;</w:t>
      </w:r>
      <w:proofErr w:type="gramEnd"/>
    </w:p>
    <w:p w14:paraId="27B0FBE8"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77777777" w:rsidR="00C16167" w:rsidRPr="00A772E5" w:rsidRDefault="00C16167" w:rsidP="003A2E14">
      <w:pPr>
        <w:pStyle w:val="Heading3"/>
        <w:numPr>
          <w:ilvl w:val="0"/>
          <w:numId w:val="19"/>
        </w:numPr>
        <w:tabs>
          <w:tab w:val="clear" w:pos="360"/>
          <w:tab w:val="num" w:pos="1418"/>
        </w:tabs>
        <w:ind w:left="1418" w:hanging="709"/>
        <w:rPr>
          <w:color w:val="auto"/>
        </w:rPr>
      </w:pPr>
      <w:r w:rsidRPr="00A772E5">
        <w:rPr>
          <w:color w:val="auto"/>
        </w:rPr>
        <w:t xml:space="preserve">be retained, unless otherwise agreed in writing by </w:t>
      </w:r>
      <w:r w:rsidR="00317002" w:rsidRPr="00A772E5">
        <w:rPr>
          <w:color w:val="auto"/>
        </w:rPr>
        <w:t>Natural Resources Wales</w:t>
      </w:r>
      <w:r w:rsidRPr="00A772E5">
        <w:rPr>
          <w:color w:val="auto"/>
        </w:rPr>
        <w:t>, for at least 6 years from the date when the records were made, or in the case of the following records until permit surrender:</w:t>
      </w:r>
    </w:p>
    <w:p w14:paraId="27B0FBEA" w14:textId="77777777" w:rsidR="00C16167" w:rsidRPr="00A772E5"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r w:rsidRPr="00A772E5">
        <w:rPr>
          <w:rFonts w:ascii="Arial" w:hAnsi="Arial"/>
          <w:sz w:val="18"/>
        </w:rPr>
        <w:t>off-site environmental effects; and</w:t>
      </w:r>
    </w:p>
    <w:p w14:paraId="27B0FBEB" w14:textId="77777777" w:rsidR="00762274" w:rsidRPr="00A772E5"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r w:rsidRPr="00A772E5">
        <w:rPr>
          <w:rFonts w:ascii="Arial" w:hAnsi="Arial"/>
          <w:sz w:val="18"/>
        </w:rPr>
        <w:t>matters which affect the condition of the land and groundwater.</w:t>
      </w:r>
    </w:p>
    <w:p w14:paraId="27B0FBED" w14:textId="77777777" w:rsidR="00C16167" w:rsidRPr="00A772E5" w:rsidRDefault="00265085" w:rsidP="00265085">
      <w:pPr>
        <w:pStyle w:val="pindent"/>
        <w:keepLines w:val="0"/>
        <w:tabs>
          <w:tab w:val="left" w:pos="709"/>
        </w:tabs>
        <w:suppressAutoHyphens w:val="0"/>
        <w:ind w:left="709" w:hanging="709"/>
        <w:jc w:val="left"/>
      </w:pPr>
      <w:r w:rsidRPr="00A772E5">
        <w:t>4.1.2</w:t>
      </w:r>
      <w:r w:rsidRPr="00A772E5">
        <w:tab/>
      </w:r>
      <w:r w:rsidR="00C04B9D" w:rsidRPr="00A772E5">
        <w:t>The operator shall keep on site a</w:t>
      </w:r>
      <w:r w:rsidR="00C16167" w:rsidRPr="00A772E5">
        <w:t>ll records</w:t>
      </w:r>
      <w:r w:rsidR="00B3492C" w:rsidRPr="00A772E5">
        <w:t xml:space="preserve">, plans and the management system </w:t>
      </w:r>
      <w:r w:rsidR="00C16167" w:rsidRPr="00A772E5">
        <w:t xml:space="preserve">required to be </w:t>
      </w:r>
      <w:r w:rsidR="00B3492C" w:rsidRPr="00A772E5">
        <w:t>maintained</w:t>
      </w:r>
      <w:r w:rsidR="00C16167" w:rsidRPr="00A772E5">
        <w:t xml:space="preserve"> by this permit</w:t>
      </w:r>
      <w:r w:rsidR="00C04B9D" w:rsidRPr="00A772E5">
        <w:t>, unless otherwise</w:t>
      </w:r>
      <w:r w:rsidR="00C24AE2" w:rsidRPr="00A772E5">
        <w:t xml:space="preserve"> agreed in writing </w:t>
      </w:r>
      <w:r w:rsidR="00C04B9D" w:rsidRPr="00A772E5">
        <w:t xml:space="preserve">by </w:t>
      </w:r>
      <w:r w:rsidR="00317002" w:rsidRPr="00A772E5">
        <w:t>Natural Resources Wales</w:t>
      </w:r>
      <w:r w:rsidR="00B3492C" w:rsidRPr="00A772E5">
        <w:t>.</w:t>
      </w:r>
      <w:r w:rsidR="00C16167" w:rsidRPr="00A772E5">
        <w:t xml:space="preserve"> </w:t>
      </w:r>
    </w:p>
    <w:p w14:paraId="27B0FBEF" w14:textId="77777777" w:rsidR="00C16167" w:rsidRPr="00125F66" w:rsidRDefault="00C16167">
      <w:pPr>
        <w:pStyle w:val="Heading2"/>
        <w:numPr>
          <w:ilvl w:val="0"/>
          <w:numId w:val="0"/>
        </w:numPr>
        <w:rPr>
          <w:b w:val="0"/>
        </w:rPr>
      </w:pPr>
      <w:r w:rsidRPr="00125F66">
        <w:t>4.2</w:t>
      </w:r>
      <w:r w:rsidRPr="00125F66">
        <w:tab/>
        <w:t>Reporting</w:t>
      </w:r>
    </w:p>
    <w:p w14:paraId="27B0FBF0"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1BCAAF7B" w14:textId="0DB8B922" w:rsidR="00551B5F" w:rsidRPr="00551B5F" w:rsidRDefault="00551B5F" w:rsidP="00551B5F">
      <w:pPr>
        <w:pStyle w:val="Heading3"/>
        <w:numPr>
          <w:ilvl w:val="0"/>
          <w:numId w:val="0"/>
        </w:numPr>
        <w:ind w:left="709" w:hanging="709"/>
        <w:rPr>
          <w:color w:val="auto"/>
        </w:rPr>
      </w:pPr>
      <w:r w:rsidRPr="00551B5F">
        <w:rPr>
          <w:color w:val="auto"/>
        </w:rPr>
        <w:t>4.2.2</w:t>
      </w:r>
      <w:r w:rsidRPr="00551B5F">
        <w:rPr>
          <w:color w:val="auto"/>
        </w:rPr>
        <w:tab/>
        <w:t>A report or reports on the performance of the activities over the previous year shall be submitted to Natural Resources Wales by 31 January (or other date agreed in writing by Natural Resources Wales) each year.  The report(s) shall include as a minimum:</w:t>
      </w:r>
    </w:p>
    <w:p w14:paraId="49BACC76" w14:textId="77777777" w:rsidR="00551B5F" w:rsidRPr="00551B5F" w:rsidRDefault="00551B5F" w:rsidP="00551B5F">
      <w:pPr>
        <w:pStyle w:val="Heading4"/>
        <w:keepNext/>
        <w:tabs>
          <w:tab w:val="clear" w:pos="284"/>
          <w:tab w:val="left" w:pos="1418"/>
        </w:tabs>
        <w:spacing w:before="120"/>
        <w:ind w:left="1418" w:hanging="709"/>
      </w:pPr>
      <w:r w:rsidRPr="00551B5F">
        <w:t>(a)</w:t>
      </w:r>
      <w:r w:rsidRPr="00551B5F">
        <w:tab/>
        <w:t xml:space="preserve">a review of the results of the monitoring and assessment carried out in accordance with the permit including an interpretive review of that </w:t>
      </w:r>
      <w:proofErr w:type="gramStart"/>
      <w:r w:rsidRPr="00551B5F">
        <w:t>data;</w:t>
      </w:r>
      <w:proofErr w:type="gramEnd"/>
      <w:r w:rsidRPr="00551B5F">
        <w:t xml:space="preserve"> </w:t>
      </w:r>
    </w:p>
    <w:p w14:paraId="1E42AF59" w14:textId="77777777" w:rsidR="00551B5F" w:rsidRPr="00551B5F" w:rsidRDefault="00551B5F" w:rsidP="00551B5F">
      <w:pPr>
        <w:pStyle w:val="Heading4"/>
        <w:keepNext/>
        <w:tabs>
          <w:tab w:val="clear" w:pos="284"/>
          <w:tab w:val="left" w:pos="1418"/>
        </w:tabs>
        <w:spacing w:before="120"/>
        <w:ind w:left="1418" w:hanging="709"/>
      </w:pPr>
      <w:r w:rsidRPr="00551B5F">
        <w:t>(b)</w:t>
      </w:r>
      <w:r w:rsidRPr="00551B5F">
        <w:tab/>
        <w:t>the annual production /treatment data set out in schedule 4 table S4.2; and</w:t>
      </w:r>
    </w:p>
    <w:p w14:paraId="7F4DB30F" w14:textId="77777777" w:rsidR="00551B5F" w:rsidRPr="00551B5F" w:rsidRDefault="00551B5F" w:rsidP="00551B5F">
      <w:pPr>
        <w:pStyle w:val="Heading4"/>
        <w:keepNext/>
        <w:tabs>
          <w:tab w:val="clear" w:pos="284"/>
          <w:tab w:val="left" w:pos="1418"/>
        </w:tabs>
        <w:spacing w:before="120"/>
        <w:ind w:left="1418" w:hanging="709"/>
      </w:pPr>
      <w:r w:rsidRPr="00551B5F">
        <w:t>(c)</w:t>
      </w:r>
      <w:r w:rsidRPr="00551B5F">
        <w:tab/>
        <w:t>the performance parameters set out in schedule 4 table S4.3 using the forms specified in table S4.4 of that schedule.</w:t>
      </w:r>
    </w:p>
    <w:p w14:paraId="0FAB5802" w14:textId="77777777" w:rsidR="00551B5F" w:rsidRPr="00551B5F" w:rsidRDefault="00551B5F" w:rsidP="00551B5F">
      <w:pPr>
        <w:pStyle w:val="Heading3"/>
        <w:numPr>
          <w:ilvl w:val="0"/>
          <w:numId w:val="0"/>
        </w:numPr>
        <w:ind w:left="709" w:hanging="709"/>
        <w:rPr>
          <w:color w:val="auto"/>
        </w:rPr>
      </w:pPr>
      <w:r w:rsidRPr="00551B5F">
        <w:rPr>
          <w:color w:val="auto"/>
        </w:rPr>
        <w:t>4.2.3</w:t>
      </w:r>
      <w:r w:rsidRPr="00551B5F">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3B5BEFBC" w14:textId="77777777" w:rsidR="00551B5F" w:rsidRPr="00551B5F" w:rsidRDefault="00551B5F" w:rsidP="00551B5F">
      <w:pPr>
        <w:pStyle w:val="Heading3nonum"/>
        <w:ind w:left="709"/>
        <w:rPr>
          <w:color w:val="auto"/>
        </w:rPr>
      </w:pPr>
      <w:r w:rsidRPr="00551B5F">
        <w:rPr>
          <w:color w:val="auto"/>
        </w:rPr>
        <w:t>(a)</w:t>
      </w:r>
      <w:r w:rsidRPr="00551B5F">
        <w:rPr>
          <w:color w:val="auto"/>
        </w:rPr>
        <w:tab/>
        <w:t>in respect of the parameters and emission points specified in schedule 4 table S4.</w:t>
      </w:r>
      <w:proofErr w:type="gramStart"/>
      <w:r w:rsidRPr="00551B5F">
        <w:rPr>
          <w:color w:val="auto"/>
        </w:rPr>
        <w:t>1;</w:t>
      </w:r>
      <w:proofErr w:type="gramEnd"/>
    </w:p>
    <w:p w14:paraId="5108E32D" w14:textId="77777777" w:rsidR="00551B5F" w:rsidRPr="00551B5F" w:rsidRDefault="00551B5F" w:rsidP="00551B5F">
      <w:pPr>
        <w:pStyle w:val="Heading3nonum"/>
        <w:ind w:left="1440" w:hanging="731"/>
        <w:rPr>
          <w:color w:val="auto"/>
        </w:rPr>
      </w:pPr>
      <w:r w:rsidRPr="00551B5F">
        <w:rPr>
          <w:color w:val="auto"/>
        </w:rPr>
        <w:t>(b)</w:t>
      </w:r>
      <w:r w:rsidRPr="00551B5F">
        <w:rPr>
          <w:color w:val="auto"/>
        </w:rPr>
        <w:tab/>
        <w:t>for the reporting periods specified in schedule 4 table S4.1 and using the forms specified in schedule 4 table S4.4 ; and</w:t>
      </w:r>
    </w:p>
    <w:p w14:paraId="5D00140E" w14:textId="77777777" w:rsidR="00551B5F" w:rsidRPr="00551B5F" w:rsidRDefault="00551B5F" w:rsidP="00551B5F">
      <w:pPr>
        <w:pStyle w:val="Heading3nonum"/>
        <w:ind w:left="1440" w:hanging="731"/>
        <w:rPr>
          <w:color w:val="auto"/>
        </w:rPr>
      </w:pPr>
      <w:r w:rsidRPr="00551B5F">
        <w:rPr>
          <w:color w:val="auto"/>
        </w:rPr>
        <w:t>(c)</w:t>
      </w:r>
      <w:r w:rsidRPr="00551B5F">
        <w:rPr>
          <w:color w:val="auto"/>
        </w:rPr>
        <w:tab/>
        <w:t>giving the information from such results and assessments as may be required by the forms specified in those tables.</w:t>
      </w:r>
    </w:p>
    <w:p w14:paraId="2AC7CC75" w14:textId="77777777" w:rsidR="00551B5F" w:rsidRPr="00125F66" w:rsidRDefault="00551B5F" w:rsidP="00551B5F">
      <w:pPr>
        <w:pStyle w:val="Heading3nonum"/>
        <w:ind w:left="709" w:hanging="709"/>
      </w:pPr>
      <w:r w:rsidRPr="00125F66">
        <w:t>4.2.4</w:t>
      </w:r>
      <w:r w:rsidRPr="00125F66">
        <w:tab/>
        <w:t xml:space="preserve">The operator shall, unless notice under this condition has been served within the preceding four years, submit to </w:t>
      </w:r>
      <w:r>
        <w:t>Natural Resources Wales</w:t>
      </w:r>
      <w:r w:rsidRPr="00125F66">
        <w:t>, within six months of receipt of a written notice, a report assessing whether there are other appropriate measures that could be taken to prevent, or where that is not practicable, to minimise pollution.</w:t>
      </w:r>
    </w:p>
    <w:p w14:paraId="27B0FBF1" w14:textId="77777777" w:rsidR="00C16167" w:rsidRDefault="00C16167">
      <w:pPr>
        <w:pStyle w:val="Heading2"/>
        <w:numPr>
          <w:ilvl w:val="0"/>
          <w:numId w:val="0"/>
        </w:numPr>
      </w:pPr>
      <w:r w:rsidRPr="00125F66">
        <w:t>4.3</w:t>
      </w:r>
      <w:r w:rsidRPr="00125F66">
        <w:tab/>
        <w:t>Notifications</w:t>
      </w:r>
    </w:p>
    <w:p w14:paraId="0747A550" w14:textId="77777777" w:rsidR="000215A2" w:rsidRPr="00125F66" w:rsidRDefault="000215A2" w:rsidP="000215A2">
      <w:pPr>
        <w:pStyle w:val="lqn3"/>
        <w:tabs>
          <w:tab w:val="left" w:pos="567"/>
        </w:tabs>
        <w:spacing w:before="120" w:line="240" w:lineRule="exact"/>
        <w:ind w:left="1418" w:hanging="1474"/>
        <w:jc w:val="left"/>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629DA38F" w14:textId="77777777" w:rsidR="000215A2" w:rsidRPr="00125F66" w:rsidRDefault="000215A2" w:rsidP="000215A2">
      <w:pPr>
        <w:pStyle w:val="lqn4"/>
        <w:tabs>
          <w:tab w:val="left" w:pos="1985"/>
        </w:tabs>
        <w:spacing w:before="120" w:line="240" w:lineRule="exact"/>
        <w:ind w:left="1418" w:firstLine="0"/>
        <w:jc w:val="left"/>
        <w:rPr>
          <w:rFonts w:ascii="Arial" w:hAnsi="Arial" w:cs="Arial"/>
          <w:sz w:val="18"/>
          <w:szCs w:val="18"/>
        </w:rPr>
      </w:pPr>
      <w:r w:rsidRPr="00125F66">
        <w:rPr>
          <w:rFonts w:ascii="Arial" w:hAnsi="Arial" w:cs="Arial"/>
          <w:sz w:val="18"/>
          <w:szCs w:val="18"/>
        </w:rPr>
        <w:t>(i)</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xml:space="preserve">, </w:t>
      </w:r>
    </w:p>
    <w:p w14:paraId="54989950" w14:textId="77777777" w:rsidR="000215A2" w:rsidRPr="00125F66" w:rsidRDefault="000215A2" w:rsidP="000215A2">
      <w:pPr>
        <w:pStyle w:val="lqn4"/>
        <w:tabs>
          <w:tab w:val="left" w:pos="1985"/>
        </w:tabs>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limit the environmental consequences of such an incident or accident, and</w:t>
      </w:r>
    </w:p>
    <w:p w14:paraId="7D3E6F45" w14:textId="77777777" w:rsidR="000215A2" w:rsidRPr="00125F66" w:rsidRDefault="000215A2" w:rsidP="000215A2">
      <w:pPr>
        <w:pStyle w:val="lqn4"/>
        <w:tabs>
          <w:tab w:val="left" w:pos="1560"/>
          <w:tab w:val="left" w:pos="1985"/>
        </w:tabs>
        <w:spacing w:before="120" w:line="240" w:lineRule="exact"/>
        <w:ind w:left="1418" w:firstLine="0"/>
        <w:jc w:val="left"/>
      </w:pPr>
      <w:r w:rsidRPr="00125F66">
        <w:rPr>
          <w:rFonts w:ascii="Arial" w:hAnsi="Arial" w:cs="Arial"/>
          <w:sz w:val="18"/>
          <w:szCs w:val="18"/>
        </w:rPr>
        <w:t>(iii)</w:t>
      </w:r>
      <w:r w:rsidRPr="00125F66">
        <w:rPr>
          <w:rFonts w:ascii="Arial" w:hAnsi="Arial" w:cs="Arial"/>
          <w:sz w:val="18"/>
          <w:szCs w:val="18"/>
        </w:rPr>
        <w:tab/>
        <w:t xml:space="preserve">take the measures necessary to prevent further possible incidents or </w:t>
      </w:r>
      <w:proofErr w:type="gramStart"/>
      <w:r w:rsidRPr="00125F66">
        <w:rPr>
          <w:rFonts w:ascii="Arial" w:hAnsi="Arial" w:cs="Arial"/>
          <w:sz w:val="18"/>
          <w:szCs w:val="18"/>
        </w:rPr>
        <w:t>accidents;</w:t>
      </w:r>
      <w:proofErr w:type="gramEnd"/>
    </w:p>
    <w:p w14:paraId="5F3FA8C5" w14:textId="77777777" w:rsidR="000215A2" w:rsidRPr="00125F66" w:rsidRDefault="000215A2" w:rsidP="000215A2">
      <w:pPr>
        <w:pStyle w:val="lqn3"/>
        <w:tabs>
          <w:tab w:val="left" w:pos="567"/>
        </w:tabs>
        <w:spacing w:before="120" w:line="240" w:lineRule="exact"/>
        <w:ind w:left="1418" w:hanging="851"/>
        <w:jc w:val="left"/>
        <w:rPr>
          <w:rFonts w:ascii="Arial" w:hAnsi="Arial" w:cs="Arial"/>
          <w:sz w:val="18"/>
          <w:szCs w:val="18"/>
        </w:rPr>
      </w:pPr>
      <w:r w:rsidRPr="00125F66">
        <w:rPr>
          <w:rFonts w:ascii="Arial" w:hAnsi="Arial" w:cs="Arial"/>
          <w:sz w:val="18"/>
          <w:szCs w:val="18"/>
        </w:rPr>
        <w:t>(b)</w:t>
      </w:r>
      <w:r w:rsidRPr="00125F66">
        <w:rPr>
          <w:rFonts w:ascii="Arial" w:hAnsi="Arial" w:cs="Arial"/>
          <w:sz w:val="18"/>
          <w:szCs w:val="18"/>
        </w:rPr>
        <w:tab/>
        <w:t>in the event of a breach of any permit condition the operator must immediately—</w:t>
      </w:r>
    </w:p>
    <w:p w14:paraId="283A6D67" w14:textId="77777777" w:rsidR="000215A2" w:rsidRPr="00125F66" w:rsidRDefault="000215A2" w:rsidP="000215A2">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(i)</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and</w:t>
      </w:r>
    </w:p>
    <w:p w14:paraId="6483C81B" w14:textId="77777777" w:rsidR="000215A2" w:rsidRPr="00125F66" w:rsidRDefault="000215A2" w:rsidP="000215A2">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 xml:space="preserve">take the measures necessary to ensure that compliance is restored within the shortest possible </w:t>
      </w:r>
      <w:proofErr w:type="gramStart"/>
      <w:r w:rsidRPr="00125F66">
        <w:rPr>
          <w:rFonts w:ascii="Arial" w:hAnsi="Arial" w:cs="Arial"/>
          <w:sz w:val="18"/>
          <w:szCs w:val="18"/>
        </w:rPr>
        <w:t>time;</w:t>
      </w:r>
      <w:proofErr w:type="gramEnd"/>
    </w:p>
    <w:p w14:paraId="2EA09CC9" w14:textId="77777777" w:rsidR="000215A2" w:rsidRPr="00125F66" w:rsidRDefault="000215A2" w:rsidP="000215A2">
      <w:pPr>
        <w:pStyle w:val="lqn3"/>
        <w:spacing w:before="120" w:line="240" w:lineRule="exact"/>
        <w:ind w:left="1418" w:hanging="851"/>
        <w:jc w:val="left"/>
        <w:rPr>
          <w:color w:val="000000"/>
        </w:rPr>
      </w:pPr>
      <w:r w:rsidRPr="00125F66">
        <w:rPr>
          <w:rFonts w:ascii="Arial" w:hAnsi="Arial" w:cs="Arial"/>
          <w:sz w:val="18"/>
          <w:szCs w:val="18"/>
        </w:rPr>
        <w:t>(c)</w:t>
      </w:r>
      <w:r w:rsidRPr="00125F66">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06341403" w14:textId="1D0FADE9" w:rsidR="00551B5F" w:rsidRPr="00125F66" w:rsidRDefault="00551B5F" w:rsidP="00551B5F">
      <w:pPr>
        <w:pStyle w:val="Heading3"/>
        <w:numPr>
          <w:ilvl w:val="0"/>
          <w:numId w:val="0"/>
        </w:numPr>
        <w:spacing w:line="240" w:lineRule="exact"/>
        <w:ind w:left="709" w:hanging="709"/>
      </w:pPr>
      <w:r w:rsidRPr="00125F66">
        <w:t>4.3.</w:t>
      </w:r>
      <w:r w:rsidRPr="000215A2">
        <w:rPr>
          <w:color w:val="auto"/>
        </w:rPr>
        <w:t>2</w:t>
      </w:r>
      <w:r w:rsidRPr="000215A2">
        <w:rPr>
          <w:color w:val="auto"/>
        </w:rPr>
        <w:tab/>
        <w:t>Any information</w:t>
      </w:r>
      <w:r w:rsidR="000215A2" w:rsidRPr="000215A2">
        <w:rPr>
          <w:color w:val="auto"/>
        </w:rPr>
        <w:t xml:space="preserve"> provided under condition 4.3.1</w:t>
      </w:r>
      <w:r w:rsidRPr="000215A2">
        <w:rPr>
          <w:color w:val="auto"/>
        </w:rPr>
        <w:t xml:space="preserve">(a)(i), or 4.3.1 (b)(i) where the information relates to the breach of a limit specified in the permit, shall be confirmed by sending the information listed in schedule 5 to this permit within the time period specified in </w:t>
      </w:r>
      <w:proofErr w:type="gramStart"/>
      <w:r w:rsidRPr="000215A2">
        <w:rPr>
          <w:color w:val="auto"/>
        </w:rPr>
        <w:t>that  schedule</w:t>
      </w:r>
      <w:proofErr w:type="gramEnd"/>
      <w:r w:rsidRPr="000215A2">
        <w:rPr>
          <w:color w:val="auto"/>
        </w:rPr>
        <w:t>.</w:t>
      </w:r>
    </w:p>
    <w:p w14:paraId="27B0FBF8" w14:textId="77777777" w:rsidR="00C16167" w:rsidRPr="000215A2" w:rsidRDefault="009D4D2A" w:rsidP="009D4D2A">
      <w:pPr>
        <w:pStyle w:val="Heading3"/>
        <w:numPr>
          <w:ilvl w:val="0"/>
          <w:numId w:val="0"/>
        </w:numPr>
        <w:ind w:left="709" w:hanging="709"/>
        <w:rPr>
          <w:color w:val="auto"/>
        </w:rPr>
      </w:pPr>
      <w:r w:rsidRPr="000215A2">
        <w:rPr>
          <w:color w:val="auto"/>
        </w:rPr>
        <w:t>4.3.</w:t>
      </w:r>
      <w:r w:rsidR="00A50F0C" w:rsidRPr="000215A2">
        <w:rPr>
          <w:color w:val="auto"/>
        </w:rPr>
        <w:t>3</w:t>
      </w:r>
      <w:r w:rsidRPr="000215A2">
        <w:rPr>
          <w:color w:val="auto"/>
        </w:rPr>
        <w:tab/>
      </w:r>
      <w:r w:rsidR="00C16167" w:rsidRPr="000215A2">
        <w:rPr>
          <w:color w:val="auto"/>
        </w:rPr>
        <w:t xml:space="preserve">Where </w:t>
      </w:r>
      <w:r w:rsidR="00317002" w:rsidRPr="000215A2">
        <w:rPr>
          <w:color w:val="auto"/>
        </w:rPr>
        <w:t>Natural Resources Wales</w:t>
      </w:r>
      <w:r w:rsidR="00C16167" w:rsidRPr="000215A2">
        <w:rPr>
          <w:color w:val="auto"/>
        </w:rPr>
        <w:t xml:space="preserve"> has requested in writing that it shall be notified when the operator is to undertake monitoring and/or spot sampling, the operator shall inform </w:t>
      </w:r>
      <w:r w:rsidR="00317002" w:rsidRPr="000215A2">
        <w:rPr>
          <w:color w:val="auto"/>
        </w:rPr>
        <w:t>Natural Resources Wales</w:t>
      </w:r>
      <w:r w:rsidR="00C16167" w:rsidRPr="000215A2">
        <w:rPr>
          <w:color w:val="auto"/>
        </w:rPr>
        <w:t xml:space="preserve"> when the relevant monitoring</w:t>
      </w:r>
      <w:r w:rsidR="00C04B9D" w:rsidRPr="000215A2">
        <w:rPr>
          <w:color w:val="auto"/>
        </w:rPr>
        <w:t xml:space="preserve"> and/or spot sampling</w:t>
      </w:r>
      <w:r w:rsidR="00C16167" w:rsidRPr="000215A2">
        <w:rPr>
          <w:color w:val="auto"/>
        </w:rPr>
        <w:t xml:space="preserve"> is to take place. The operator shall provide this information to </w:t>
      </w:r>
      <w:r w:rsidR="00317002" w:rsidRPr="000215A2">
        <w:rPr>
          <w:color w:val="auto"/>
        </w:rPr>
        <w:t>Natural Resources Wales</w:t>
      </w:r>
      <w:r w:rsidR="00C16167" w:rsidRPr="000215A2">
        <w:rPr>
          <w:color w:val="auto"/>
        </w:rPr>
        <w:t xml:space="preserve"> at least 14 days before the date the monitoring is to be undertaken.</w:t>
      </w:r>
    </w:p>
    <w:p w14:paraId="27B0FBFA"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B0FBFB"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27B0FBFC" w14:textId="77777777" w:rsidR="00C16167" w:rsidRPr="00125F66" w:rsidRDefault="00C16167" w:rsidP="003A2E14">
      <w:pPr>
        <w:pStyle w:val="Heading4"/>
        <w:numPr>
          <w:ilvl w:val="0"/>
          <w:numId w:val="16"/>
        </w:numPr>
        <w:tabs>
          <w:tab w:val="clear" w:pos="284"/>
          <w:tab w:val="clear" w:pos="360"/>
          <w:tab w:val="left" w:pos="1418"/>
        </w:tabs>
        <w:spacing w:before="120"/>
        <w:ind w:left="1418" w:hanging="709"/>
        <w:rPr>
          <w:color w:val="000000"/>
        </w:rPr>
      </w:pPr>
      <w:r w:rsidRPr="00125F66">
        <w:rPr>
          <w:color w:val="000000"/>
        </w:rPr>
        <w:t xml:space="preserve">any change in the operator’s trading name, registered </w:t>
      </w:r>
      <w:proofErr w:type="gramStart"/>
      <w:r w:rsidRPr="00125F66">
        <w:rPr>
          <w:color w:val="000000"/>
        </w:rPr>
        <w:t>name</w:t>
      </w:r>
      <w:proofErr w:type="gramEnd"/>
      <w:r w:rsidRPr="00125F66">
        <w:rPr>
          <w:color w:val="000000"/>
        </w:rPr>
        <w:t xml:space="preserve"> or registered office address;</w:t>
      </w:r>
      <w:r w:rsidR="001C0C7F" w:rsidRPr="00125F66">
        <w:rPr>
          <w:color w:val="000000"/>
        </w:rPr>
        <w:t xml:space="preserve"> and</w:t>
      </w:r>
    </w:p>
    <w:p w14:paraId="27B0FBFD"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 xml:space="preserve">any steps taken with a view to the operator going into administration, entering into a company voluntary </w:t>
      </w:r>
      <w:proofErr w:type="gramStart"/>
      <w:r w:rsidR="00C16167" w:rsidRPr="00125F66">
        <w:rPr>
          <w:color w:val="000000"/>
        </w:rPr>
        <w:t>arrangement</w:t>
      </w:r>
      <w:proofErr w:type="gramEnd"/>
      <w:r w:rsidR="00C16167" w:rsidRPr="00125F66">
        <w:rPr>
          <w:color w:val="000000"/>
        </w:rPr>
        <w:t xml:space="preserve"> or being wound up.</w:t>
      </w:r>
    </w:p>
    <w:p w14:paraId="27B0FBFE"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27B0FBFF" w14:textId="77777777" w:rsidR="00C16167" w:rsidRPr="00125F66" w:rsidRDefault="00C16167" w:rsidP="003A2E14">
      <w:pPr>
        <w:pStyle w:val="Heading4"/>
        <w:numPr>
          <w:ilvl w:val="0"/>
          <w:numId w:val="17"/>
        </w:numPr>
        <w:tabs>
          <w:tab w:val="clear" w:pos="284"/>
          <w:tab w:val="clear" w:pos="360"/>
        </w:tabs>
        <w:spacing w:before="120"/>
        <w:ind w:left="1418" w:hanging="709"/>
        <w:rPr>
          <w:color w:val="000000"/>
        </w:rPr>
      </w:pPr>
      <w:r w:rsidRPr="00125F66">
        <w:rPr>
          <w:color w:val="000000"/>
        </w:rPr>
        <w:t>any change in the operator’s name or address; and</w:t>
      </w:r>
    </w:p>
    <w:p w14:paraId="27B0FC00" w14:textId="77777777" w:rsidR="00C16167" w:rsidRDefault="00C16167" w:rsidP="003A2E14">
      <w:pPr>
        <w:pStyle w:val="Heading4"/>
        <w:numPr>
          <w:ilvl w:val="0"/>
          <w:numId w:val="17"/>
        </w:numPr>
        <w:tabs>
          <w:tab w:val="clear" w:pos="360"/>
          <w:tab w:val="num" w:pos="1418"/>
        </w:tabs>
        <w:spacing w:before="120"/>
        <w:ind w:left="1418" w:hanging="709"/>
        <w:rPr>
          <w:color w:val="000000"/>
        </w:rPr>
      </w:pPr>
      <w:r w:rsidRPr="00125F66">
        <w:rPr>
          <w:color w:val="000000"/>
        </w:rPr>
        <w:t>any steps taken with a view to the dissolution of the operator.</w:t>
      </w:r>
    </w:p>
    <w:p w14:paraId="712B3061" w14:textId="77777777" w:rsidR="00551B5F" w:rsidRPr="00125F66" w:rsidRDefault="00551B5F" w:rsidP="00551B5F">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20EBEA62" w14:textId="77777777" w:rsidR="00551B5F" w:rsidRPr="00125F66" w:rsidRDefault="00551B5F" w:rsidP="00551B5F">
      <w:pPr>
        <w:pStyle w:val="Heading3"/>
        <w:numPr>
          <w:ilvl w:val="0"/>
          <w:numId w:val="89"/>
        </w:numPr>
        <w:tabs>
          <w:tab w:val="clear" w:pos="720"/>
          <w:tab w:val="num" w:pos="1418"/>
        </w:tabs>
        <w:ind w:left="1418" w:hanging="709"/>
      </w:pPr>
      <w:r>
        <w:t>Natural Resources Wales</w:t>
      </w:r>
      <w:r w:rsidRPr="00125F66">
        <w:t xml:space="preserve"> shall be notified at least 14 days before making the change; and</w:t>
      </w:r>
    </w:p>
    <w:p w14:paraId="158B6FDF" w14:textId="77777777" w:rsidR="00551B5F" w:rsidRPr="00125F66" w:rsidRDefault="00551B5F" w:rsidP="00551B5F">
      <w:pPr>
        <w:pStyle w:val="Heading3"/>
        <w:numPr>
          <w:ilvl w:val="0"/>
          <w:numId w:val="89"/>
        </w:numPr>
        <w:ind w:hanging="11"/>
      </w:pPr>
      <w:r w:rsidRPr="00125F66">
        <w:t>the notification shall contain a description of the proposed change in operation.</w:t>
      </w:r>
    </w:p>
    <w:p w14:paraId="7F6E3DD4" w14:textId="77777777" w:rsidR="00551B5F" w:rsidRPr="00125F66" w:rsidRDefault="00551B5F" w:rsidP="00551B5F">
      <w:pPr>
        <w:pStyle w:val="Heading3"/>
        <w:numPr>
          <w:ilvl w:val="0"/>
          <w:numId w:val="0"/>
        </w:numPr>
        <w:ind w:left="709" w:hanging="709"/>
      </w:pPr>
      <w:r w:rsidRPr="00125F66">
        <w:t>4.3.6</w:t>
      </w:r>
      <w:r w:rsidRPr="00125F66">
        <w:tab/>
      </w:r>
      <w:r>
        <w:t>Natural Resources Wales</w:t>
      </w:r>
      <w:r w:rsidRPr="00125F66">
        <w:t xml:space="preserve"> shall be given at least 14 days notice before implementation of any part of the site closure plan.</w:t>
      </w:r>
    </w:p>
    <w:p w14:paraId="4346F230" w14:textId="77777777" w:rsidR="00551B5F" w:rsidRPr="00551B5F" w:rsidRDefault="00551B5F" w:rsidP="00551B5F">
      <w:pPr>
        <w:pStyle w:val="Heading3"/>
        <w:numPr>
          <w:ilvl w:val="0"/>
          <w:numId w:val="0"/>
        </w:numPr>
        <w:ind w:left="709" w:hanging="709"/>
        <w:rPr>
          <w:color w:val="auto"/>
        </w:rPr>
      </w:pPr>
      <w:r w:rsidRPr="00551B5F">
        <w:rPr>
          <w:color w:val="auto"/>
        </w:rPr>
        <w:t>4.3.7</w:t>
      </w:r>
      <w:r w:rsidRPr="00551B5F">
        <w:rPr>
          <w:color w:val="auto"/>
        </w:rPr>
        <w:tab/>
        <w:t>Where the operator has entered into a climate change agreement with the Government, Natural Resources Wales shall be notified within one month of:</w:t>
      </w:r>
    </w:p>
    <w:p w14:paraId="13C6052A" w14:textId="77777777" w:rsidR="00551B5F" w:rsidRPr="00551B5F" w:rsidRDefault="00551B5F" w:rsidP="00551B5F">
      <w:pPr>
        <w:pStyle w:val="ListBullet"/>
        <w:numPr>
          <w:ilvl w:val="0"/>
          <w:numId w:val="0"/>
        </w:numPr>
        <w:spacing w:after="0"/>
        <w:ind w:left="1418" w:hanging="709"/>
        <w:rPr>
          <w:color w:val="auto"/>
        </w:rPr>
      </w:pPr>
      <w:r w:rsidRPr="00551B5F">
        <w:rPr>
          <w:color w:val="auto"/>
        </w:rPr>
        <w:t>(a)</w:t>
      </w:r>
      <w:r w:rsidRPr="00551B5F">
        <w:rPr>
          <w:color w:val="auto"/>
        </w:rPr>
        <w:tab/>
        <w:t xml:space="preserve">a decision by the Secretary of State not to re-certify the </w:t>
      </w:r>
      <w:proofErr w:type="gramStart"/>
      <w:r w:rsidRPr="00551B5F">
        <w:rPr>
          <w:color w:val="auto"/>
        </w:rPr>
        <w:t>agreement;</w:t>
      </w:r>
      <w:proofErr w:type="gramEnd"/>
    </w:p>
    <w:p w14:paraId="2EC0DB0D" w14:textId="77777777" w:rsidR="00551B5F" w:rsidRPr="00551B5F" w:rsidRDefault="00551B5F" w:rsidP="00551B5F">
      <w:pPr>
        <w:pStyle w:val="ListBullet"/>
        <w:numPr>
          <w:ilvl w:val="0"/>
          <w:numId w:val="0"/>
        </w:numPr>
        <w:spacing w:after="0"/>
        <w:ind w:left="1418" w:hanging="709"/>
        <w:rPr>
          <w:color w:val="auto"/>
        </w:rPr>
      </w:pPr>
      <w:r w:rsidRPr="00551B5F">
        <w:rPr>
          <w:color w:val="auto"/>
        </w:rPr>
        <w:t>(b)</w:t>
      </w:r>
      <w:r w:rsidRPr="00551B5F">
        <w:rPr>
          <w:color w:val="auto"/>
        </w:rPr>
        <w:tab/>
        <w:t>a decision by either the operator or the Secretary of State to terminate the agreement; and</w:t>
      </w:r>
    </w:p>
    <w:p w14:paraId="37A03D71" w14:textId="77777777" w:rsidR="00551B5F" w:rsidRPr="00551B5F" w:rsidRDefault="00551B5F" w:rsidP="00551B5F">
      <w:pPr>
        <w:pStyle w:val="ListBullet"/>
        <w:numPr>
          <w:ilvl w:val="0"/>
          <w:numId w:val="0"/>
        </w:numPr>
        <w:spacing w:after="0"/>
        <w:ind w:left="1418" w:hanging="709"/>
        <w:rPr>
          <w:color w:val="auto"/>
          <w:lang w:eastAsia="en-US"/>
        </w:rPr>
      </w:pPr>
      <w:r w:rsidRPr="00551B5F">
        <w:rPr>
          <w:color w:val="auto"/>
        </w:rPr>
        <w:t>(c)</w:t>
      </w:r>
      <w:r w:rsidRPr="00551B5F">
        <w:rPr>
          <w:color w:val="auto"/>
        </w:rPr>
        <w:tab/>
        <w:t>any subsequent decision by the Secretary of State to re-certify such an agreement.</w:t>
      </w:r>
      <w:r w:rsidRPr="00551B5F">
        <w:rPr>
          <w:snapToGrid w:val="0"/>
          <w:color w:val="auto"/>
        </w:rPr>
        <w:t xml:space="preserve"> </w:t>
      </w:r>
    </w:p>
    <w:bookmarkEnd w:id="19"/>
    <w:p w14:paraId="27B0FC02" w14:textId="77777777" w:rsidR="00C16167" w:rsidRPr="00125F66" w:rsidRDefault="00C16167">
      <w:pPr>
        <w:pStyle w:val="Heading2"/>
        <w:numPr>
          <w:ilvl w:val="0"/>
          <w:numId w:val="0"/>
        </w:numPr>
        <w:rPr>
          <w:b w:val="0"/>
        </w:rPr>
      </w:pPr>
      <w:r w:rsidRPr="00125F66">
        <w:rPr>
          <w:b w:val="0"/>
          <w:sz w:val="18"/>
        </w:rPr>
        <w:t xml:space="preserve"> </w:t>
      </w:r>
      <w:r w:rsidRPr="00125F66">
        <w:t>4.4</w:t>
      </w:r>
      <w:r w:rsidRPr="00125F66">
        <w:tab/>
        <w:t>Interpretation</w:t>
      </w:r>
    </w:p>
    <w:p w14:paraId="27B0FC03"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27B0FC04" w14:textId="77777777" w:rsidR="00A50F0C" w:rsidRPr="00125F66" w:rsidRDefault="00A50F0C" w:rsidP="00A50F0C">
      <w:pPr>
        <w:pStyle w:val="Heading3"/>
        <w:numPr>
          <w:ilvl w:val="0"/>
          <w:numId w:val="0"/>
        </w:numPr>
        <w:ind w:left="720" w:hanging="720"/>
      </w:pPr>
      <w:r w:rsidRPr="00125F66">
        <w:t>4.4.2</w:t>
      </w:r>
      <w:r w:rsidRPr="00125F66">
        <w:tab/>
        <w:t xml:space="preserve">In this permit references to reports and notifications mean written reports and notifications, except where reference is made to notification being made “without delay”, in which case it may be provided by telephone. </w:t>
      </w:r>
    </w:p>
    <w:p w14:paraId="27B0FC12" w14:textId="77777777" w:rsidR="00C16167" w:rsidRPr="00125F66" w:rsidRDefault="00C04B9D" w:rsidP="003A2D82">
      <w:pPr>
        <w:pStyle w:val="term"/>
        <w:keepNext w:val="0"/>
        <w:keepLines w:val="0"/>
        <w:spacing w:before="0" w:after="120"/>
        <w:rPr>
          <w:i w:val="0"/>
        </w:rPr>
      </w:pPr>
      <w:bookmarkStart w:id="20" w:name="_Toc464892570"/>
      <w:bookmarkStart w:id="21" w:name="_Toc468613273"/>
      <w:r w:rsidRPr="00125F66">
        <w:rPr>
          <w:i w:val="0"/>
        </w:rPr>
        <w:br w:type="page"/>
      </w:r>
    </w:p>
    <w:bookmarkEnd w:id="20"/>
    <w:bookmarkEnd w:id="21"/>
    <w:p w14:paraId="12940E92" w14:textId="77777777" w:rsidR="00851197" w:rsidRDefault="00851197" w:rsidP="00633990">
      <w:pPr>
        <w:pStyle w:val="Heading1"/>
      </w:pPr>
    </w:p>
    <w:p w14:paraId="0B83AD01" w14:textId="77777777" w:rsidR="00633990" w:rsidRDefault="00633990" w:rsidP="00633990">
      <w:pPr>
        <w:pStyle w:val="Heading1"/>
      </w:pPr>
      <w:r>
        <w:t xml:space="preserve">Schedule 1 - Operations </w:t>
      </w: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1417"/>
        <w:gridCol w:w="2268"/>
        <w:gridCol w:w="2693"/>
        <w:gridCol w:w="2126"/>
      </w:tblGrid>
      <w:tr w:rsidR="00633990" w:rsidRPr="001252C9" w14:paraId="3A082648" w14:textId="77777777" w:rsidTr="00633990">
        <w:trPr>
          <w:cantSplit/>
          <w:tblHeader/>
        </w:trPr>
        <w:tc>
          <w:tcPr>
            <w:tcW w:w="8504" w:type="dxa"/>
            <w:gridSpan w:val="4"/>
            <w:tcBorders>
              <w:left w:val="single" w:sz="4" w:space="0" w:color="auto"/>
              <w:bottom w:val="single" w:sz="4" w:space="0" w:color="auto"/>
              <w:right w:val="single" w:sz="4" w:space="0" w:color="auto"/>
            </w:tcBorders>
            <w:shd w:val="clear" w:color="auto" w:fill="000000"/>
          </w:tcPr>
          <w:p w14:paraId="2676E3A6" w14:textId="77777777" w:rsidR="00633990" w:rsidRPr="006B632B" w:rsidRDefault="00633990" w:rsidP="00633990">
            <w:pPr>
              <w:pStyle w:val="Tabletitle"/>
            </w:pPr>
            <w:r w:rsidRPr="006B632B">
              <w:t xml:space="preserve">Table S1.1 </w:t>
            </w:r>
            <w:proofErr w:type="gramStart"/>
            <w:r w:rsidRPr="006B632B">
              <w:t>activities</w:t>
            </w:r>
            <w:proofErr w:type="gramEnd"/>
          </w:p>
        </w:tc>
      </w:tr>
      <w:tr w:rsidR="00633990" w14:paraId="6542BAD3" w14:textId="77777777" w:rsidTr="00633990">
        <w:trPr>
          <w:cantSplit/>
          <w:tblHeader/>
        </w:trPr>
        <w:tc>
          <w:tcPr>
            <w:tcW w:w="1417" w:type="dxa"/>
            <w:tcBorders>
              <w:top w:val="single" w:sz="4" w:space="0" w:color="auto"/>
              <w:left w:val="nil"/>
              <w:right w:val="nil"/>
            </w:tcBorders>
          </w:tcPr>
          <w:p w14:paraId="65B15CDD" w14:textId="77777777" w:rsidR="00633990" w:rsidRPr="00551B5F" w:rsidRDefault="00633990" w:rsidP="00633990">
            <w:pPr>
              <w:pStyle w:val="Tablehead"/>
              <w:rPr>
                <w:rFonts w:cs="Arial"/>
                <w:color w:val="auto"/>
              </w:rPr>
            </w:pPr>
            <w:r w:rsidRPr="00551B5F">
              <w:rPr>
                <w:rFonts w:cs="Arial"/>
                <w:color w:val="auto"/>
              </w:rPr>
              <w:t xml:space="preserve">Activity reference </w:t>
            </w:r>
          </w:p>
        </w:tc>
        <w:tc>
          <w:tcPr>
            <w:tcW w:w="2268" w:type="dxa"/>
            <w:tcBorders>
              <w:top w:val="single" w:sz="4" w:space="0" w:color="auto"/>
              <w:left w:val="nil"/>
              <w:right w:val="nil"/>
            </w:tcBorders>
          </w:tcPr>
          <w:p w14:paraId="604479C7" w14:textId="77777777" w:rsidR="00633990" w:rsidRPr="006B632B" w:rsidRDefault="00633990" w:rsidP="00633990">
            <w:pPr>
              <w:pStyle w:val="Tablehead"/>
              <w:rPr>
                <w:rFonts w:cs="Arial"/>
              </w:rPr>
            </w:pPr>
            <w:r w:rsidRPr="006B632B">
              <w:rPr>
                <w:rFonts w:cs="Arial"/>
              </w:rPr>
              <w:t xml:space="preserve">Activity listed in Schedule 1 of the EP Regulations </w:t>
            </w:r>
          </w:p>
        </w:tc>
        <w:tc>
          <w:tcPr>
            <w:tcW w:w="2693" w:type="dxa"/>
            <w:tcBorders>
              <w:top w:val="single" w:sz="4" w:space="0" w:color="auto"/>
              <w:left w:val="nil"/>
              <w:right w:val="nil"/>
            </w:tcBorders>
          </w:tcPr>
          <w:p w14:paraId="3E00ABEC" w14:textId="3398A561" w:rsidR="00633990" w:rsidRPr="006B632B" w:rsidRDefault="00633990" w:rsidP="00551B5F">
            <w:pPr>
              <w:pStyle w:val="Tablehead"/>
              <w:rPr>
                <w:rFonts w:cs="Arial"/>
                <w:color w:val="FF0000"/>
              </w:rPr>
            </w:pPr>
            <w:r w:rsidRPr="006B632B">
              <w:rPr>
                <w:rFonts w:cs="Arial"/>
              </w:rPr>
              <w:t xml:space="preserve">Description of specified activity </w:t>
            </w:r>
          </w:p>
        </w:tc>
        <w:tc>
          <w:tcPr>
            <w:tcW w:w="2126" w:type="dxa"/>
            <w:tcBorders>
              <w:top w:val="single" w:sz="4" w:space="0" w:color="auto"/>
              <w:left w:val="nil"/>
              <w:right w:val="nil"/>
            </w:tcBorders>
          </w:tcPr>
          <w:p w14:paraId="3AD05467" w14:textId="020D39B5" w:rsidR="00633990" w:rsidRPr="006B632B" w:rsidRDefault="00633990" w:rsidP="00551B5F">
            <w:pPr>
              <w:pStyle w:val="Tablehead"/>
              <w:rPr>
                <w:rFonts w:cs="Arial"/>
              </w:rPr>
            </w:pPr>
            <w:r w:rsidRPr="006B632B">
              <w:rPr>
                <w:rFonts w:cs="Arial"/>
              </w:rPr>
              <w:t xml:space="preserve">Limits of specified activity </w:t>
            </w:r>
          </w:p>
        </w:tc>
      </w:tr>
      <w:tr w:rsidR="00633990" w14:paraId="5D88281F" w14:textId="77777777" w:rsidTr="00633990">
        <w:trPr>
          <w:cantSplit/>
        </w:trPr>
        <w:tc>
          <w:tcPr>
            <w:tcW w:w="1417" w:type="dxa"/>
            <w:tcBorders>
              <w:top w:val="single" w:sz="4" w:space="0" w:color="auto"/>
              <w:left w:val="nil"/>
              <w:right w:val="nil"/>
            </w:tcBorders>
          </w:tcPr>
          <w:p w14:paraId="4C060E76" w14:textId="77777777" w:rsidR="00633990" w:rsidRPr="005849F0" w:rsidRDefault="00633990" w:rsidP="00633990">
            <w:pPr>
              <w:pStyle w:val="Tablebody"/>
              <w:rPr>
                <w:rFonts w:cs="Arial"/>
                <w:color w:val="auto"/>
                <w:szCs w:val="18"/>
              </w:rPr>
            </w:pPr>
            <w:bookmarkStart w:id="22" w:name="_Hlk1725878"/>
            <w:r w:rsidRPr="005849F0">
              <w:rPr>
                <w:rFonts w:cs="Arial"/>
                <w:color w:val="auto"/>
                <w:szCs w:val="18"/>
              </w:rPr>
              <w:t>A1</w:t>
            </w:r>
          </w:p>
        </w:tc>
        <w:tc>
          <w:tcPr>
            <w:tcW w:w="2268" w:type="dxa"/>
            <w:tcBorders>
              <w:top w:val="single" w:sz="4" w:space="0" w:color="auto"/>
              <w:left w:val="nil"/>
              <w:right w:val="nil"/>
            </w:tcBorders>
          </w:tcPr>
          <w:p w14:paraId="117762CB" w14:textId="77777777" w:rsidR="00633990" w:rsidRPr="00B4455F" w:rsidRDefault="00D95801" w:rsidP="00B4455F">
            <w:pPr>
              <w:pStyle w:val="Tablebody"/>
              <w:spacing w:after="0"/>
              <w:rPr>
                <w:rFonts w:cs="Arial"/>
                <w:color w:val="auto"/>
                <w:szCs w:val="18"/>
              </w:rPr>
            </w:pPr>
            <w:r w:rsidRPr="00B4455F">
              <w:rPr>
                <w:rFonts w:cs="Arial"/>
                <w:color w:val="auto"/>
                <w:szCs w:val="18"/>
              </w:rPr>
              <w:t>S6.8 Part A (1</w:t>
            </w:r>
            <w:r w:rsidR="00633990" w:rsidRPr="00B4455F">
              <w:rPr>
                <w:rFonts w:cs="Arial"/>
                <w:color w:val="auto"/>
                <w:szCs w:val="18"/>
              </w:rPr>
              <w:t>)</w:t>
            </w:r>
            <w:r w:rsidRPr="00B4455F">
              <w:rPr>
                <w:rFonts w:cs="Arial"/>
                <w:color w:val="auto"/>
                <w:szCs w:val="18"/>
              </w:rPr>
              <w:t>(</w:t>
            </w:r>
            <w:r w:rsidR="005849F0" w:rsidRPr="00B4455F">
              <w:rPr>
                <w:rFonts w:cs="Arial"/>
                <w:color w:val="auto"/>
                <w:szCs w:val="18"/>
              </w:rPr>
              <w:t>d)(ii</w:t>
            </w:r>
            <w:r w:rsidRPr="00B4455F">
              <w:rPr>
                <w:rFonts w:cs="Arial"/>
                <w:color w:val="auto"/>
                <w:szCs w:val="18"/>
              </w:rPr>
              <w:t>)</w:t>
            </w:r>
          </w:p>
          <w:p w14:paraId="1F65AE98" w14:textId="1BE226A0" w:rsidR="00B4455F" w:rsidRPr="00B4455F" w:rsidRDefault="00B4455F" w:rsidP="00B4455F">
            <w:pPr>
              <w:pStyle w:val="Tablebody"/>
              <w:spacing w:after="0"/>
              <w:rPr>
                <w:rFonts w:cs="Arial"/>
                <w:color w:val="auto"/>
                <w:szCs w:val="18"/>
              </w:rPr>
            </w:pPr>
            <w:r w:rsidRPr="00B4455F">
              <w:rPr>
                <w:rStyle w:val="legamendingtext"/>
                <w:rFonts w:cs="Arial"/>
                <w:color w:val="auto"/>
                <w:szCs w:val="18"/>
                <w:lang w:val="en"/>
              </w:rPr>
              <w:t>Treatment and processing of vegetable raw materials whether previously processed or unprocessed, int</w:t>
            </w:r>
            <w:r w:rsidR="00B5484C">
              <w:rPr>
                <w:rStyle w:val="legamendingtext"/>
                <w:rFonts w:cs="Arial"/>
                <w:color w:val="auto"/>
                <w:szCs w:val="18"/>
                <w:lang w:val="en"/>
              </w:rPr>
              <w:t xml:space="preserve">ended </w:t>
            </w:r>
            <w:proofErr w:type="gramStart"/>
            <w:r w:rsidR="00B5484C">
              <w:rPr>
                <w:rStyle w:val="legamendingtext"/>
                <w:rFonts w:cs="Arial"/>
                <w:color w:val="auto"/>
                <w:szCs w:val="18"/>
                <w:lang w:val="en"/>
              </w:rPr>
              <w:t>for the production of</w:t>
            </w:r>
            <w:proofErr w:type="gramEnd"/>
            <w:r w:rsidRPr="00B4455F">
              <w:rPr>
                <w:rStyle w:val="legamendingtext"/>
                <w:rFonts w:cs="Arial"/>
                <w:color w:val="auto"/>
                <w:szCs w:val="18"/>
                <w:lang w:val="en"/>
              </w:rPr>
              <w:t xml:space="preserve"> feed with a finished product production capacity greater than 300 tonnes </w:t>
            </w:r>
            <w:r w:rsidR="00B5484C">
              <w:rPr>
                <w:rStyle w:val="legamendingtext"/>
                <w:rFonts w:cs="Arial"/>
                <w:color w:val="auto"/>
                <w:szCs w:val="18"/>
                <w:lang w:val="en"/>
              </w:rPr>
              <w:t>per day.</w:t>
            </w:r>
          </w:p>
        </w:tc>
        <w:tc>
          <w:tcPr>
            <w:tcW w:w="2693" w:type="dxa"/>
            <w:tcBorders>
              <w:top w:val="single" w:sz="4" w:space="0" w:color="auto"/>
              <w:left w:val="nil"/>
              <w:right w:val="nil"/>
            </w:tcBorders>
          </w:tcPr>
          <w:p w14:paraId="1AE7BC03" w14:textId="47C3CE01" w:rsidR="00633990" w:rsidRPr="005849F0" w:rsidRDefault="00B4455F" w:rsidP="00633990">
            <w:pPr>
              <w:pStyle w:val="Tablebody"/>
              <w:rPr>
                <w:rFonts w:cs="Arial"/>
                <w:color w:val="auto"/>
              </w:rPr>
            </w:pPr>
            <w:r>
              <w:rPr>
                <w:rFonts w:cs="Arial"/>
                <w:color w:val="auto"/>
              </w:rPr>
              <w:t>Production of animal feeds</w:t>
            </w:r>
          </w:p>
        </w:tc>
        <w:tc>
          <w:tcPr>
            <w:tcW w:w="2126" w:type="dxa"/>
            <w:tcBorders>
              <w:top w:val="single" w:sz="4" w:space="0" w:color="auto"/>
              <w:left w:val="nil"/>
              <w:right w:val="nil"/>
            </w:tcBorders>
          </w:tcPr>
          <w:p w14:paraId="53003F05" w14:textId="77777777" w:rsidR="00274057" w:rsidRDefault="00F5666C" w:rsidP="008A5DFA">
            <w:pPr>
              <w:pStyle w:val="Tablebody"/>
              <w:rPr>
                <w:rFonts w:cs="Arial"/>
                <w:color w:val="auto"/>
                <w:szCs w:val="18"/>
              </w:rPr>
            </w:pPr>
            <w:r w:rsidRPr="00F5666C">
              <w:rPr>
                <w:rFonts w:cs="Arial"/>
                <w:color w:val="auto"/>
                <w:szCs w:val="18"/>
              </w:rPr>
              <w:t>From receipt of raw materials to dispatch of final product.</w:t>
            </w:r>
            <w:r w:rsidR="009F1B60">
              <w:rPr>
                <w:rFonts w:cs="Arial"/>
                <w:color w:val="auto"/>
                <w:szCs w:val="18"/>
              </w:rPr>
              <w:t xml:space="preserve"> </w:t>
            </w:r>
          </w:p>
          <w:p w14:paraId="4DD49276" w14:textId="77777777" w:rsidR="00274057" w:rsidRDefault="00274057" w:rsidP="008A5DFA">
            <w:pPr>
              <w:pStyle w:val="Tablebody"/>
              <w:rPr>
                <w:rFonts w:cs="Arial"/>
                <w:color w:val="auto"/>
                <w:szCs w:val="18"/>
              </w:rPr>
            </w:pPr>
          </w:p>
          <w:p w14:paraId="47247ACF" w14:textId="4B7E7829" w:rsidR="00633990" w:rsidRPr="00F5666C" w:rsidRDefault="009F1B60" w:rsidP="008A5DFA">
            <w:pPr>
              <w:pStyle w:val="Tablebody"/>
              <w:rPr>
                <w:rFonts w:cs="Arial"/>
                <w:color w:val="auto"/>
                <w:szCs w:val="18"/>
              </w:rPr>
            </w:pPr>
            <w:r>
              <w:rPr>
                <w:rFonts w:cs="Arial"/>
                <w:color w:val="auto"/>
                <w:szCs w:val="18"/>
              </w:rPr>
              <w:t xml:space="preserve">Maximum of </w:t>
            </w:r>
            <w:r w:rsidR="00B80F1F">
              <w:rPr>
                <w:rFonts w:cs="Arial"/>
                <w:color w:val="auto"/>
                <w:szCs w:val="18"/>
              </w:rPr>
              <w:t>225</w:t>
            </w:r>
            <w:r>
              <w:rPr>
                <w:rFonts w:cs="Arial"/>
                <w:color w:val="auto"/>
                <w:szCs w:val="18"/>
              </w:rPr>
              <w:t xml:space="preserve">,000 tonnes of feed per annum. </w:t>
            </w:r>
          </w:p>
        </w:tc>
      </w:tr>
      <w:bookmarkEnd w:id="22"/>
      <w:tr w:rsidR="00633990" w:rsidRPr="001252C9" w14:paraId="5F6B19E0" w14:textId="77777777" w:rsidTr="00633990">
        <w:trPr>
          <w:cantSplit/>
        </w:trPr>
        <w:tc>
          <w:tcPr>
            <w:tcW w:w="8504" w:type="dxa"/>
            <w:gridSpan w:val="4"/>
            <w:tcBorders>
              <w:top w:val="single" w:sz="4" w:space="0" w:color="auto"/>
              <w:left w:val="nil"/>
              <w:right w:val="nil"/>
            </w:tcBorders>
            <w:shd w:val="clear" w:color="auto" w:fill="000000"/>
          </w:tcPr>
          <w:p w14:paraId="08271C08" w14:textId="77777777" w:rsidR="00633990" w:rsidRPr="00121CFC" w:rsidRDefault="00633990" w:rsidP="00633990">
            <w:pPr>
              <w:pStyle w:val="Tablehead"/>
              <w:rPr>
                <w:color w:val="FFFFFF" w:themeColor="background1"/>
              </w:rPr>
            </w:pPr>
            <w:r w:rsidRPr="00121CFC">
              <w:rPr>
                <w:color w:val="FFFFFF" w:themeColor="background1"/>
              </w:rPr>
              <w:t>Directly Associated Activity</w:t>
            </w:r>
          </w:p>
        </w:tc>
      </w:tr>
      <w:tr w:rsidR="00633990" w14:paraId="7D8A2B60" w14:textId="77777777" w:rsidTr="00633990">
        <w:trPr>
          <w:cantSplit/>
        </w:trPr>
        <w:tc>
          <w:tcPr>
            <w:tcW w:w="1417" w:type="dxa"/>
            <w:tcBorders>
              <w:top w:val="single" w:sz="4" w:space="0" w:color="auto"/>
              <w:left w:val="nil"/>
              <w:right w:val="nil"/>
            </w:tcBorders>
          </w:tcPr>
          <w:p w14:paraId="2ACC7E58" w14:textId="5EBDC56B" w:rsidR="00633990" w:rsidRPr="004F41EF" w:rsidRDefault="00543881" w:rsidP="00633990">
            <w:pPr>
              <w:pStyle w:val="Tablebody"/>
              <w:rPr>
                <w:color w:val="auto"/>
              </w:rPr>
            </w:pPr>
            <w:r w:rsidRPr="004F41EF">
              <w:rPr>
                <w:color w:val="auto"/>
              </w:rPr>
              <w:t>A2</w:t>
            </w:r>
          </w:p>
        </w:tc>
        <w:tc>
          <w:tcPr>
            <w:tcW w:w="2268" w:type="dxa"/>
            <w:tcBorders>
              <w:top w:val="single" w:sz="4" w:space="0" w:color="auto"/>
              <w:left w:val="nil"/>
              <w:right w:val="nil"/>
            </w:tcBorders>
          </w:tcPr>
          <w:p w14:paraId="0217B2E4" w14:textId="3A791067" w:rsidR="00633990" w:rsidRPr="004F41EF" w:rsidRDefault="00633990" w:rsidP="00633990">
            <w:pPr>
              <w:pStyle w:val="Tablebody"/>
              <w:rPr>
                <w:color w:val="auto"/>
              </w:rPr>
            </w:pPr>
            <w:r w:rsidRPr="004F41EF">
              <w:rPr>
                <w:color w:val="auto"/>
              </w:rPr>
              <w:t>S</w:t>
            </w:r>
            <w:r w:rsidR="00543881" w:rsidRPr="004F41EF">
              <w:rPr>
                <w:color w:val="auto"/>
              </w:rPr>
              <w:t>team generation</w:t>
            </w:r>
          </w:p>
        </w:tc>
        <w:tc>
          <w:tcPr>
            <w:tcW w:w="2693" w:type="dxa"/>
            <w:tcBorders>
              <w:top w:val="single" w:sz="4" w:space="0" w:color="auto"/>
              <w:left w:val="nil"/>
              <w:right w:val="nil"/>
            </w:tcBorders>
          </w:tcPr>
          <w:p w14:paraId="62367BCA" w14:textId="3768195E" w:rsidR="00633990" w:rsidRPr="004F41EF" w:rsidRDefault="00543881" w:rsidP="00543881">
            <w:pPr>
              <w:pStyle w:val="Tablebody"/>
              <w:rPr>
                <w:color w:val="auto"/>
              </w:rPr>
            </w:pPr>
            <w:r w:rsidRPr="004F41EF">
              <w:rPr>
                <w:color w:val="auto"/>
              </w:rPr>
              <w:t>3.6</w:t>
            </w:r>
            <w:r w:rsidR="00633990" w:rsidRPr="004F41EF">
              <w:rPr>
                <w:color w:val="auto"/>
              </w:rPr>
              <w:t xml:space="preserve"> MWth gas-fired </w:t>
            </w:r>
            <w:r w:rsidRPr="004F41EF">
              <w:rPr>
                <w:color w:val="auto"/>
              </w:rPr>
              <w:t>b</w:t>
            </w:r>
            <w:r w:rsidR="00633990" w:rsidRPr="004F41EF">
              <w:rPr>
                <w:color w:val="auto"/>
              </w:rPr>
              <w:t>oiler</w:t>
            </w:r>
          </w:p>
        </w:tc>
        <w:tc>
          <w:tcPr>
            <w:tcW w:w="2126" w:type="dxa"/>
            <w:tcBorders>
              <w:top w:val="single" w:sz="4" w:space="0" w:color="auto"/>
              <w:left w:val="nil"/>
              <w:right w:val="nil"/>
            </w:tcBorders>
          </w:tcPr>
          <w:p w14:paraId="5F37DF9B" w14:textId="02A5B7EE" w:rsidR="00633990" w:rsidRPr="00F5666C" w:rsidRDefault="00F5666C" w:rsidP="00633990">
            <w:pPr>
              <w:pStyle w:val="Tablebody"/>
              <w:rPr>
                <w:color w:val="000000" w:themeColor="text1"/>
              </w:rPr>
            </w:pPr>
            <w:r w:rsidRPr="00F5666C">
              <w:rPr>
                <w:color w:val="000000" w:themeColor="text1"/>
              </w:rPr>
              <w:t>From receipt of fuel to emission of combustion gases.</w:t>
            </w:r>
          </w:p>
        </w:tc>
      </w:tr>
      <w:tr w:rsidR="00851197" w14:paraId="1486134F" w14:textId="77777777" w:rsidTr="00633990">
        <w:trPr>
          <w:cantSplit/>
        </w:trPr>
        <w:tc>
          <w:tcPr>
            <w:tcW w:w="1417" w:type="dxa"/>
            <w:tcBorders>
              <w:top w:val="single" w:sz="4" w:space="0" w:color="auto"/>
              <w:left w:val="nil"/>
              <w:right w:val="nil"/>
            </w:tcBorders>
          </w:tcPr>
          <w:p w14:paraId="5AD7C5C1" w14:textId="6E3AD77E" w:rsidR="00851197" w:rsidRPr="004F41EF" w:rsidRDefault="00851197" w:rsidP="00851197">
            <w:pPr>
              <w:pStyle w:val="Tablebody"/>
              <w:rPr>
                <w:color w:val="auto"/>
              </w:rPr>
            </w:pPr>
            <w:r w:rsidRPr="004F41EF">
              <w:rPr>
                <w:color w:val="auto"/>
              </w:rPr>
              <w:t>A</w:t>
            </w:r>
            <w:r>
              <w:rPr>
                <w:color w:val="auto"/>
              </w:rPr>
              <w:t>3</w:t>
            </w:r>
          </w:p>
        </w:tc>
        <w:tc>
          <w:tcPr>
            <w:tcW w:w="2268" w:type="dxa"/>
            <w:tcBorders>
              <w:top w:val="single" w:sz="4" w:space="0" w:color="auto"/>
              <w:left w:val="nil"/>
              <w:right w:val="nil"/>
            </w:tcBorders>
          </w:tcPr>
          <w:p w14:paraId="43F813FC" w14:textId="77777777" w:rsidR="00851197" w:rsidRPr="00992F48" w:rsidRDefault="00851197" w:rsidP="00851197">
            <w:pPr>
              <w:pStyle w:val="Tablebody"/>
              <w:rPr>
                <w:rStyle w:val="change"/>
                <w:rFonts w:cs="Arial"/>
                <w:color w:val="000000" w:themeColor="text1"/>
              </w:rPr>
            </w:pPr>
            <w:r w:rsidRPr="00992F48">
              <w:rPr>
                <w:rStyle w:val="change"/>
                <w:rFonts w:cs="Arial"/>
                <w:color w:val="000000" w:themeColor="text1"/>
              </w:rPr>
              <w:t xml:space="preserve">Storage and handling </w:t>
            </w:r>
          </w:p>
          <w:p w14:paraId="22CA706E" w14:textId="1F238D88" w:rsidR="00851197" w:rsidRPr="004F41EF" w:rsidRDefault="00851197" w:rsidP="00851197">
            <w:pPr>
              <w:pStyle w:val="Tablebody"/>
              <w:rPr>
                <w:color w:val="auto"/>
              </w:rPr>
            </w:pPr>
            <w:r w:rsidRPr="00992F48">
              <w:rPr>
                <w:rStyle w:val="change"/>
                <w:rFonts w:cs="Arial"/>
                <w:color w:val="000000" w:themeColor="text1"/>
              </w:rPr>
              <w:t>of raw materials</w:t>
            </w:r>
          </w:p>
        </w:tc>
        <w:tc>
          <w:tcPr>
            <w:tcW w:w="2693" w:type="dxa"/>
            <w:tcBorders>
              <w:top w:val="single" w:sz="4" w:space="0" w:color="auto"/>
              <w:left w:val="nil"/>
              <w:right w:val="nil"/>
            </w:tcBorders>
          </w:tcPr>
          <w:p w14:paraId="4B47F457" w14:textId="4CCF10A9" w:rsidR="00851197" w:rsidRPr="004F41EF" w:rsidRDefault="00851197" w:rsidP="00851197">
            <w:pPr>
              <w:pStyle w:val="Tablebody"/>
              <w:rPr>
                <w:color w:val="auto"/>
              </w:rPr>
            </w:pPr>
            <w:r>
              <w:rPr>
                <w:color w:val="auto"/>
              </w:rPr>
              <w:t xml:space="preserve">Material intakes, silos, bulk </w:t>
            </w:r>
            <w:proofErr w:type="gramStart"/>
            <w:r>
              <w:rPr>
                <w:color w:val="auto"/>
              </w:rPr>
              <w:t>tanks</w:t>
            </w:r>
            <w:proofErr w:type="gramEnd"/>
            <w:r>
              <w:rPr>
                <w:color w:val="auto"/>
              </w:rPr>
              <w:t xml:space="preserve"> and warehousing serving the main activity.</w:t>
            </w:r>
          </w:p>
        </w:tc>
        <w:tc>
          <w:tcPr>
            <w:tcW w:w="2126" w:type="dxa"/>
            <w:tcBorders>
              <w:top w:val="single" w:sz="4" w:space="0" w:color="auto"/>
              <w:left w:val="nil"/>
              <w:right w:val="nil"/>
            </w:tcBorders>
          </w:tcPr>
          <w:p w14:paraId="22759948" w14:textId="3EBEFE0F" w:rsidR="00851197" w:rsidRPr="00F5666C" w:rsidRDefault="00851197" w:rsidP="00851197">
            <w:pPr>
              <w:pStyle w:val="Tablebody"/>
              <w:rPr>
                <w:color w:val="000000" w:themeColor="text1"/>
              </w:rPr>
            </w:pPr>
            <w:r w:rsidRPr="00F5666C">
              <w:rPr>
                <w:color w:val="000000" w:themeColor="text1"/>
              </w:rPr>
              <w:t xml:space="preserve">From receipt of </w:t>
            </w:r>
            <w:r>
              <w:rPr>
                <w:color w:val="000000" w:themeColor="text1"/>
              </w:rPr>
              <w:t>materials to use in product.</w:t>
            </w:r>
          </w:p>
        </w:tc>
      </w:tr>
      <w:tr w:rsidR="00851197" w14:paraId="5FFF4E5D" w14:textId="77777777" w:rsidTr="00633990">
        <w:trPr>
          <w:cantSplit/>
        </w:trPr>
        <w:tc>
          <w:tcPr>
            <w:tcW w:w="1417" w:type="dxa"/>
            <w:tcBorders>
              <w:top w:val="single" w:sz="4" w:space="0" w:color="auto"/>
              <w:left w:val="nil"/>
              <w:right w:val="nil"/>
            </w:tcBorders>
          </w:tcPr>
          <w:p w14:paraId="076B5AED" w14:textId="657C1B3E" w:rsidR="00851197" w:rsidRPr="004F41EF" w:rsidRDefault="00851197" w:rsidP="00851197">
            <w:pPr>
              <w:pStyle w:val="Tablebody"/>
              <w:rPr>
                <w:color w:val="auto"/>
              </w:rPr>
            </w:pPr>
            <w:r>
              <w:rPr>
                <w:color w:val="auto"/>
              </w:rPr>
              <w:t>A4</w:t>
            </w:r>
          </w:p>
        </w:tc>
        <w:tc>
          <w:tcPr>
            <w:tcW w:w="2268" w:type="dxa"/>
            <w:tcBorders>
              <w:top w:val="single" w:sz="4" w:space="0" w:color="auto"/>
              <w:left w:val="nil"/>
              <w:right w:val="nil"/>
            </w:tcBorders>
          </w:tcPr>
          <w:p w14:paraId="3C8BDBDD" w14:textId="652DF8C1" w:rsidR="00851197" w:rsidRPr="004F41EF" w:rsidRDefault="00851197" w:rsidP="00851197">
            <w:pPr>
              <w:pStyle w:val="Tablebody"/>
              <w:rPr>
                <w:color w:val="auto"/>
              </w:rPr>
            </w:pPr>
            <w:r>
              <w:rPr>
                <w:color w:val="auto"/>
              </w:rPr>
              <w:t>Storage of finished product</w:t>
            </w:r>
          </w:p>
        </w:tc>
        <w:tc>
          <w:tcPr>
            <w:tcW w:w="2693" w:type="dxa"/>
            <w:tcBorders>
              <w:top w:val="single" w:sz="4" w:space="0" w:color="auto"/>
              <w:left w:val="nil"/>
              <w:right w:val="nil"/>
            </w:tcBorders>
          </w:tcPr>
          <w:p w14:paraId="5C7E75BD" w14:textId="7B266B6C" w:rsidR="00851197" w:rsidRPr="004F41EF" w:rsidRDefault="00851197" w:rsidP="00851197">
            <w:pPr>
              <w:pStyle w:val="Tablebody"/>
              <w:rPr>
                <w:color w:val="auto"/>
              </w:rPr>
            </w:pPr>
            <w:r>
              <w:rPr>
                <w:color w:val="auto"/>
              </w:rPr>
              <w:t>Product bins, despatch bays and bagging plant serving the main activity.</w:t>
            </w:r>
          </w:p>
        </w:tc>
        <w:tc>
          <w:tcPr>
            <w:tcW w:w="2126" w:type="dxa"/>
            <w:tcBorders>
              <w:top w:val="single" w:sz="4" w:space="0" w:color="auto"/>
              <w:left w:val="nil"/>
              <w:right w:val="nil"/>
            </w:tcBorders>
          </w:tcPr>
          <w:p w14:paraId="7A77C64C" w14:textId="608D71D0" w:rsidR="00851197" w:rsidRPr="00F5666C" w:rsidRDefault="00851197" w:rsidP="00851197">
            <w:pPr>
              <w:pStyle w:val="Tablebody"/>
              <w:rPr>
                <w:color w:val="000000" w:themeColor="text1"/>
              </w:rPr>
            </w:pPr>
            <w:r>
              <w:rPr>
                <w:color w:val="000000" w:themeColor="text1"/>
              </w:rPr>
              <w:t xml:space="preserve">From the end of the production process to dispatch from site. </w:t>
            </w:r>
          </w:p>
        </w:tc>
      </w:tr>
    </w:tbl>
    <w:p w14:paraId="2C1163FC" w14:textId="77777777" w:rsidR="00633990" w:rsidRDefault="00633990" w:rsidP="00633990">
      <w:pPr>
        <w:pStyle w:val="Heading3nonum"/>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4960"/>
        <w:gridCol w:w="1417"/>
      </w:tblGrid>
      <w:tr w:rsidR="00633990" w:rsidRPr="001252C9" w14:paraId="4BE69302" w14:textId="77777777" w:rsidTr="006E36ED">
        <w:trPr>
          <w:cantSplit/>
          <w:tblHeader/>
        </w:trPr>
        <w:tc>
          <w:tcPr>
            <w:tcW w:w="8504" w:type="dxa"/>
            <w:gridSpan w:val="3"/>
            <w:tcBorders>
              <w:bottom w:val="single" w:sz="4" w:space="0" w:color="auto"/>
            </w:tcBorders>
            <w:shd w:val="clear" w:color="auto" w:fill="000000"/>
          </w:tcPr>
          <w:p w14:paraId="3235901E" w14:textId="77777777" w:rsidR="00633990" w:rsidRPr="006E36ED" w:rsidRDefault="00633990" w:rsidP="00633990">
            <w:pPr>
              <w:pStyle w:val="Tabletitle"/>
              <w:rPr>
                <w:bCs/>
                <w:color w:val="FFFFFF" w:themeColor="background1"/>
              </w:rPr>
            </w:pPr>
            <w:r w:rsidRPr="006E36ED">
              <w:rPr>
                <w:bCs/>
                <w:color w:val="FFFFFF" w:themeColor="background1"/>
              </w:rPr>
              <w:t>Table S1.2 Operating techniques</w:t>
            </w:r>
          </w:p>
        </w:tc>
      </w:tr>
      <w:tr w:rsidR="00633990" w:rsidRPr="001252C9" w14:paraId="117422FE" w14:textId="77777777" w:rsidTr="006E36ED">
        <w:trPr>
          <w:cantSplit/>
          <w:tblHeader/>
        </w:trPr>
        <w:tc>
          <w:tcPr>
            <w:tcW w:w="2127" w:type="dxa"/>
            <w:tcBorders>
              <w:top w:val="single" w:sz="4" w:space="0" w:color="auto"/>
              <w:left w:val="nil"/>
              <w:right w:val="nil"/>
            </w:tcBorders>
          </w:tcPr>
          <w:p w14:paraId="67A291D6" w14:textId="77777777" w:rsidR="00633990" w:rsidRPr="006B632B" w:rsidRDefault="00633990" w:rsidP="00633990">
            <w:pPr>
              <w:pStyle w:val="Tablehead"/>
            </w:pPr>
            <w:r w:rsidRPr="006B632B">
              <w:t>Description</w:t>
            </w:r>
          </w:p>
        </w:tc>
        <w:tc>
          <w:tcPr>
            <w:tcW w:w="4960" w:type="dxa"/>
            <w:tcBorders>
              <w:top w:val="single" w:sz="4" w:space="0" w:color="auto"/>
              <w:left w:val="nil"/>
              <w:right w:val="nil"/>
            </w:tcBorders>
          </w:tcPr>
          <w:p w14:paraId="62C19DF9" w14:textId="77777777" w:rsidR="00633990" w:rsidRPr="006B632B" w:rsidRDefault="00633990" w:rsidP="00633990">
            <w:pPr>
              <w:pStyle w:val="Tablehead"/>
            </w:pPr>
            <w:r w:rsidRPr="006B632B">
              <w:t>Parts</w:t>
            </w:r>
          </w:p>
        </w:tc>
        <w:tc>
          <w:tcPr>
            <w:tcW w:w="1417" w:type="dxa"/>
            <w:tcBorders>
              <w:top w:val="single" w:sz="4" w:space="0" w:color="auto"/>
              <w:left w:val="nil"/>
              <w:right w:val="nil"/>
            </w:tcBorders>
          </w:tcPr>
          <w:p w14:paraId="38D6547D" w14:textId="77777777" w:rsidR="00633990" w:rsidRPr="006B632B" w:rsidRDefault="00633990" w:rsidP="00633990">
            <w:pPr>
              <w:pStyle w:val="Tablehead"/>
            </w:pPr>
            <w:r w:rsidRPr="006B632B">
              <w:t>Date Received</w:t>
            </w:r>
          </w:p>
        </w:tc>
      </w:tr>
      <w:tr w:rsidR="00633990" w:rsidRPr="001252C9" w14:paraId="53771393" w14:textId="77777777" w:rsidTr="00C336A8">
        <w:trPr>
          <w:cantSplit/>
        </w:trPr>
        <w:tc>
          <w:tcPr>
            <w:tcW w:w="2127" w:type="dxa"/>
            <w:tcBorders>
              <w:top w:val="single" w:sz="4" w:space="0" w:color="auto"/>
              <w:left w:val="nil"/>
              <w:bottom w:val="single" w:sz="4" w:space="0" w:color="auto"/>
              <w:right w:val="nil"/>
            </w:tcBorders>
          </w:tcPr>
          <w:p w14:paraId="2F6F2D1C" w14:textId="2BCBC611" w:rsidR="00633990" w:rsidRPr="006E36ED" w:rsidRDefault="006E36ED" w:rsidP="00633990">
            <w:pPr>
              <w:pStyle w:val="Tablebody"/>
              <w:rPr>
                <w:color w:val="auto"/>
              </w:rPr>
            </w:pPr>
            <w:r w:rsidRPr="006E36ED">
              <w:rPr>
                <w:color w:val="auto"/>
              </w:rPr>
              <w:t>Process Description</w:t>
            </w:r>
          </w:p>
        </w:tc>
        <w:tc>
          <w:tcPr>
            <w:tcW w:w="4960" w:type="dxa"/>
            <w:tcBorders>
              <w:top w:val="single" w:sz="4" w:space="0" w:color="auto"/>
              <w:left w:val="nil"/>
              <w:bottom w:val="single" w:sz="4" w:space="0" w:color="auto"/>
              <w:right w:val="nil"/>
            </w:tcBorders>
          </w:tcPr>
          <w:p w14:paraId="3BF309EB" w14:textId="28462884" w:rsidR="00633990" w:rsidRPr="006E36ED" w:rsidRDefault="006E36ED" w:rsidP="00633990">
            <w:pPr>
              <w:pStyle w:val="Tablebody"/>
              <w:rPr>
                <w:color w:val="auto"/>
              </w:rPr>
            </w:pPr>
            <w:r w:rsidRPr="006E36ED">
              <w:rPr>
                <w:color w:val="auto"/>
              </w:rPr>
              <w:t xml:space="preserve">All </w:t>
            </w:r>
          </w:p>
        </w:tc>
        <w:tc>
          <w:tcPr>
            <w:tcW w:w="1417" w:type="dxa"/>
            <w:tcBorders>
              <w:top w:val="single" w:sz="4" w:space="0" w:color="auto"/>
              <w:left w:val="nil"/>
              <w:bottom w:val="single" w:sz="4" w:space="0" w:color="auto"/>
              <w:right w:val="nil"/>
            </w:tcBorders>
          </w:tcPr>
          <w:p w14:paraId="75D04F17" w14:textId="4FF55479" w:rsidR="00633990" w:rsidRPr="006E36ED" w:rsidRDefault="006E36ED" w:rsidP="00633990">
            <w:pPr>
              <w:pStyle w:val="Tablebody"/>
              <w:rPr>
                <w:color w:val="auto"/>
              </w:rPr>
            </w:pPr>
            <w:r w:rsidRPr="006E36ED">
              <w:rPr>
                <w:color w:val="auto"/>
              </w:rPr>
              <w:t>08/03/1</w:t>
            </w:r>
            <w:r w:rsidR="004C4D5D">
              <w:rPr>
                <w:color w:val="auto"/>
              </w:rPr>
              <w:t>6</w:t>
            </w:r>
          </w:p>
        </w:tc>
      </w:tr>
      <w:tr w:rsidR="00C336A8" w:rsidRPr="001252C9" w14:paraId="3628DD9A" w14:textId="77777777" w:rsidTr="008A5DFA">
        <w:trPr>
          <w:cantSplit/>
        </w:trPr>
        <w:tc>
          <w:tcPr>
            <w:tcW w:w="2127" w:type="dxa"/>
            <w:tcBorders>
              <w:top w:val="single" w:sz="4" w:space="0" w:color="auto"/>
              <w:left w:val="nil"/>
              <w:bottom w:val="single" w:sz="4" w:space="0" w:color="auto"/>
              <w:right w:val="nil"/>
            </w:tcBorders>
          </w:tcPr>
          <w:p w14:paraId="56E58019" w14:textId="610C0A09" w:rsidR="00C336A8" w:rsidRPr="006E36ED" w:rsidRDefault="00C336A8" w:rsidP="00633990">
            <w:pPr>
              <w:pStyle w:val="Tablebody"/>
              <w:rPr>
                <w:color w:val="auto"/>
              </w:rPr>
            </w:pPr>
            <w:r>
              <w:rPr>
                <w:color w:val="auto"/>
              </w:rPr>
              <w:t>Response to Schedule 5</w:t>
            </w:r>
          </w:p>
        </w:tc>
        <w:tc>
          <w:tcPr>
            <w:tcW w:w="4960" w:type="dxa"/>
            <w:tcBorders>
              <w:top w:val="single" w:sz="4" w:space="0" w:color="auto"/>
              <w:left w:val="nil"/>
              <w:bottom w:val="single" w:sz="4" w:space="0" w:color="auto"/>
              <w:right w:val="nil"/>
            </w:tcBorders>
          </w:tcPr>
          <w:p w14:paraId="3D702B21" w14:textId="5D46CE57" w:rsidR="00C336A8" w:rsidRPr="006E36ED" w:rsidRDefault="00C336A8" w:rsidP="00633990">
            <w:pPr>
              <w:pStyle w:val="Tablebody"/>
              <w:rPr>
                <w:color w:val="auto"/>
              </w:rPr>
            </w:pPr>
            <w:r>
              <w:rPr>
                <w:color w:val="auto"/>
              </w:rPr>
              <w:t xml:space="preserve">Part 1 emissions to air, Part 4 site drainage </w:t>
            </w:r>
          </w:p>
        </w:tc>
        <w:tc>
          <w:tcPr>
            <w:tcW w:w="1417" w:type="dxa"/>
            <w:tcBorders>
              <w:top w:val="single" w:sz="4" w:space="0" w:color="auto"/>
              <w:left w:val="nil"/>
              <w:bottom w:val="single" w:sz="4" w:space="0" w:color="auto"/>
              <w:right w:val="nil"/>
            </w:tcBorders>
          </w:tcPr>
          <w:p w14:paraId="133367FC" w14:textId="0066C13E" w:rsidR="00C336A8" w:rsidRPr="006E36ED" w:rsidRDefault="00C336A8" w:rsidP="00633990">
            <w:pPr>
              <w:pStyle w:val="Tablebody"/>
              <w:rPr>
                <w:color w:val="auto"/>
              </w:rPr>
            </w:pPr>
            <w:r>
              <w:rPr>
                <w:color w:val="auto"/>
              </w:rPr>
              <w:t>22/07/16</w:t>
            </w:r>
          </w:p>
        </w:tc>
      </w:tr>
      <w:tr w:rsidR="001C3822" w:rsidRPr="001252C9" w14:paraId="589EBF97" w14:textId="77777777" w:rsidTr="008A5DFA">
        <w:trPr>
          <w:cantSplit/>
        </w:trPr>
        <w:tc>
          <w:tcPr>
            <w:tcW w:w="2127" w:type="dxa"/>
            <w:tcBorders>
              <w:top w:val="single" w:sz="4" w:space="0" w:color="auto"/>
              <w:left w:val="nil"/>
              <w:bottom w:val="single" w:sz="4" w:space="0" w:color="auto"/>
              <w:right w:val="nil"/>
            </w:tcBorders>
          </w:tcPr>
          <w:p w14:paraId="634DE988" w14:textId="28EBD7A4" w:rsidR="001C3822" w:rsidRDefault="00866E04" w:rsidP="00633990">
            <w:pPr>
              <w:pStyle w:val="Tablebody"/>
              <w:rPr>
                <w:color w:val="auto"/>
              </w:rPr>
            </w:pPr>
            <w:r>
              <w:rPr>
                <w:color w:val="auto"/>
              </w:rPr>
              <w:t>Process Steps Flow Diagram</w:t>
            </w:r>
          </w:p>
        </w:tc>
        <w:tc>
          <w:tcPr>
            <w:tcW w:w="4960" w:type="dxa"/>
            <w:tcBorders>
              <w:top w:val="single" w:sz="4" w:space="0" w:color="auto"/>
              <w:left w:val="nil"/>
              <w:bottom w:val="single" w:sz="4" w:space="0" w:color="auto"/>
              <w:right w:val="nil"/>
            </w:tcBorders>
          </w:tcPr>
          <w:p w14:paraId="3F04E172" w14:textId="12852231" w:rsidR="001C3822" w:rsidRDefault="00866E04" w:rsidP="00633990">
            <w:pPr>
              <w:pStyle w:val="Tablebody"/>
              <w:rPr>
                <w:color w:val="auto"/>
              </w:rPr>
            </w:pPr>
            <w:r>
              <w:rPr>
                <w:color w:val="auto"/>
              </w:rPr>
              <w:t>All</w:t>
            </w:r>
          </w:p>
        </w:tc>
        <w:tc>
          <w:tcPr>
            <w:tcW w:w="1417" w:type="dxa"/>
            <w:tcBorders>
              <w:top w:val="single" w:sz="4" w:space="0" w:color="auto"/>
              <w:left w:val="nil"/>
              <w:bottom w:val="single" w:sz="4" w:space="0" w:color="auto"/>
              <w:right w:val="nil"/>
            </w:tcBorders>
          </w:tcPr>
          <w:p w14:paraId="3949A07D" w14:textId="32C21401" w:rsidR="001C3822" w:rsidRDefault="00866E04" w:rsidP="00633990">
            <w:pPr>
              <w:pStyle w:val="Tablebody"/>
              <w:rPr>
                <w:color w:val="auto"/>
              </w:rPr>
            </w:pPr>
            <w:r>
              <w:rPr>
                <w:color w:val="auto"/>
              </w:rPr>
              <w:t>0</w:t>
            </w:r>
            <w:r w:rsidR="001A0FC7">
              <w:rPr>
                <w:color w:val="auto"/>
              </w:rPr>
              <w:t>3</w:t>
            </w:r>
            <w:r>
              <w:rPr>
                <w:color w:val="auto"/>
              </w:rPr>
              <w:t>/0</w:t>
            </w:r>
            <w:r w:rsidR="001A0FC7">
              <w:rPr>
                <w:color w:val="auto"/>
              </w:rPr>
              <w:t>5</w:t>
            </w:r>
            <w:r>
              <w:rPr>
                <w:color w:val="auto"/>
              </w:rPr>
              <w:t>/19</w:t>
            </w:r>
          </w:p>
        </w:tc>
      </w:tr>
      <w:tr w:rsidR="008A5DFA" w:rsidRPr="001252C9" w14:paraId="526121E9" w14:textId="77777777" w:rsidTr="008A5DFA">
        <w:trPr>
          <w:cantSplit/>
        </w:trPr>
        <w:tc>
          <w:tcPr>
            <w:tcW w:w="2127" w:type="dxa"/>
            <w:tcBorders>
              <w:top w:val="single" w:sz="4" w:space="0" w:color="auto"/>
              <w:left w:val="nil"/>
              <w:bottom w:val="single" w:sz="4" w:space="0" w:color="auto"/>
              <w:right w:val="nil"/>
            </w:tcBorders>
          </w:tcPr>
          <w:p w14:paraId="22055712" w14:textId="221B995F" w:rsidR="008A5DFA" w:rsidRDefault="008A5DFA" w:rsidP="00633990">
            <w:pPr>
              <w:pStyle w:val="Tablebody"/>
              <w:rPr>
                <w:color w:val="auto"/>
              </w:rPr>
            </w:pPr>
            <w:r>
              <w:rPr>
                <w:color w:val="auto"/>
              </w:rPr>
              <w:t xml:space="preserve">How </w:t>
            </w:r>
            <w:proofErr w:type="gramStart"/>
            <w:r>
              <w:rPr>
                <w:color w:val="auto"/>
              </w:rPr>
              <w:t>To</w:t>
            </w:r>
            <w:proofErr w:type="gramEnd"/>
            <w:r>
              <w:rPr>
                <w:color w:val="auto"/>
              </w:rPr>
              <w:t xml:space="preserve"> Comply With Your Environmental Permit</w:t>
            </w:r>
          </w:p>
        </w:tc>
        <w:tc>
          <w:tcPr>
            <w:tcW w:w="4960" w:type="dxa"/>
            <w:tcBorders>
              <w:top w:val="single" w:sz="4" w:space="0" w:color="auto"/>
              <w:left w:val="nil"/>
              <w:bottom w:val="single" w:sz="4" w:space="0" w:color="auto"/>
              <w:right w:val="nil"/>
            </w:tcBorders>
          </w:tcPr>
          <w:p w14:paraId="41EA0F7A" w14:textId="3D3CF71C" w:rsidR="008A5DFA" w:rsidRDefault="008A5DFA" w:rsidP="00633990">
            <w:pPr>
              <w:pStyle w:val="Tablebody"/>
              <w:rPr>
                <w:color w:val="auto"/>
              </w:rPr>
            </w:pPr>
            <w:r>
              <w:rPr>
                <w:color w:val="auto"/>
              </w:rPr>
              <w:t>-</w:t>
            </w:r>
          </w:p>
        </w:tc>
        <w:tc>
          <w:tcPr>
            <w:tcW w:w="1417" w:type="dxa"/>
            <w:tcBorders>
              <w:top w:val="single" w:sz="4" w:space="0" w:color="auto"/>
              <w:left w:val="nil"/>
              <w:bottom w:val="single" w:sz="4" w:space="0" w:color="auto"/>
              <w:right w:val="nil"/>
            </w:tcBorders>
          </w:tcPr>
          <w:p w14:paraId="4B608F2A" w14:textId="02CB047E" w:rsidR="008A5DFA" w:rsidRDefault="008A5DFA" w:rsidP="008A5DFA">
            <w:pPr>
              <w:pStyle w:val="Tablebody"/>
              <w:rPr>
                <w:color w:val="auto"/>
              </w:rPr>
            </w:pPr>
            <w:r>
              <w:rPr>
                <w:color w:val="auto"/>
              </w:rPr>
              <w:t>-</w:t>
            </w:r>
          </w:p>
        </w:tc>
      </w:tr>
      <w:tr w:rsidR="008A5DFA" w:rsidRPr="001252C9" w14:paraId="08DC5B63" w14:textId="77777777" w:rsidTr="008A5DFA">
        <w:trPr>
          <w:cantSplit/>
        </w:trPr>
        <w:tc>
          <w:tcPr>
            <w:tcW w:w="2127" w:type="dxa"/>
            <w:tcBorders>
              <w:top w:val="single" w:sz="4" w:space="0" w:color="auto"/>
              <w:left w:val="nil"/>
              <w:bottom w:val="single" w:sz="4" w:space="0" w:color="auto"/>
              <w:right w:val="nil"/>
            </w:tcBorders>
          </w:tcPr>
          <w:p w14:paraId="3E393F72" w14:textId="3160BF79" w:rsidR="008A5DFA" w:rsidRDefault="00F5574D" w:rsidP="00633990">
            <w:pPr>
              <w:pStyle w:val="Tablebody"/>
              <w:rPr>
                <w:color w:val="auto"/>
              </w:rPr>
            </w:pPr>
            <w:r>
              <w:rPr>
                <w:color w:val="auto"/>
              </w:rPr>
              <w:t xml:space="preserve">Additional guidance </w:t>
            </w:r>
            <w:r w:rsidR="008A5DFA">
              <w:rPr>
                <w:color w:val="auto"/>
              </w:rPr>
              <w:t>for the Food and Drink Sector EPR 6.10</w:t>
            </w:r>
          </w:p>
        </w:tc>
        <w:tc>
          <w:tcPr>
            <w:tcW w:w="4960" w:type="dxa"/>
            <w:tcBorders>
              <w:top w:val="single" w:sz="4" w:space="0" w:color="auto"/>
              <w:left w:val="nil"/>
              <w:bottom w:val="single" w:sz="4" w:space="0" w:color="auto"/>
              <w:right w:val="nil"/>
            </w:tcBorders>
          </w:tcPr>
          <w:p w14:paraId="3543DCE5" w14:textId="66E0CD27" w:rsidR="008A5DFA" w:rsidRDefault="008A5DFA" w:rsidP="00633990">
            <w:pPr>
              <w:pStyle w:val="Tablebody"/>
              <w:rPr>
                <w:color w:val="auto"/>
              </w:rPr>
            </w:pPr>
            <w:r>
              <w:rPr>
                <w:color w:val="auto"/>
              </w:rPr>
              <w:t>-</w:t>
            </w:r>
          </w:p>
        </w:tc>
        <w:tc>
          <w:tcPr>
            <w:tcW w:w="1417" w:type="dxa"/>
            <w:tcBorders>
              <w:top w:val="single" w:sz="4" w:space="0" w:color="auto"/>
              <w:left w:val="nil"/>
              <w:bottom w:val="single" w:sz="4" w:space="0" w:color="auto"/>
              <w:right w:val="nil"/>
            </w:tcBorders>
          </w:tcPr>
          <w:p w14:paraId="077E06ED" w14:textId="4177F58B" w:rsidR="008A5DFA" w:rsidRDefault="008A5DFA" w:rsidP="008A5DFA">
            <w:pPr>
              <w:pStyle w:val="Tablebody"/>
              <w:rPr>
                <w:color w:val="auto"/>
              </w:rPr>
            </w:pPr>
            <w:r>
              <w:rPr>
                <w:color w:val="auto"/>
              </w:rPr>
              <w:t>-</w:t>
            </w:r>
          </w:p>
        </w:tc>
      </w:tr>
      <w:tr w:rsidR="008A5DFA" w:rsidRPr="001252C9" w14:paraId="0B8901ED" w14:textId="77777777" w:rsidTr="009F64F4">
        <w:trPr>
          <w:cantSplit/>
        </w:trPr>
        <w:tc>
          <w:tcPr>
            <w:tcW w:w="2127" w:type="dxa"/>
            <w:tcBorders>
              <w:top w:val="single" w:sz="4" w:space="0" w:color="auto"/>
              <w:left w:val="nil"/>
              <w:bottom w:val="single" w:sz="4" w:space="0" w:color="auto"/>
              <w:right w:val="nil"/>
            </w:tcBorders>
          </w:tcPr>
          <w:p w14:paraId="478EF687" w14:textId="3213AFF0" w:rsidR="008A5DFA" w:rsidRDefault="008A5DFA" w:rsidP="00633990">
            <w:pPr>
              <w:pStyle w:val="Tablebody"/>
              <w:rPr>
                <w:color w:val="auto"/>
              </w:rPr>
            </w:pPr>
            <w:r>
              <w:rPr>
                <w:color w:val="auto"/>
              </w:rPr>
              <w:t>Food Drink and Milk Industries BREF 2006</w:t>
            </w:r>
          </w:p>
        </w:tc>
        <w:tc>
          <w:tcPr>
            <w:tcW w:w="4960" w:type="dxa"/>
            <w:tcBorders>
              <w:top w:val="single" w:sz="4" w:space="0" w:color="auto"/>
              <w:left w:val="nil"/>
              <w:bottom w:val="single" w:sz="4" w:space="0" w:color="auto"/>
              <w:right w:val="nil"/>
            </w:tcBorders>
          </w:tcPr>
          <w:p w14:paraId="529466D1" w14:textId="592B4528" w:rsidR="008A5DFA" w:rsidRDefault="008A5DFA" w:rsidP="00633990">
            <w:pPr>
              <w:pStyle w:val="Tablebody"/>
              <w:rPr>
                <w:color w:val="auto"/>
              </w:rPr>
            </w:pPr>
            <w:r>
              <w:rPr>
                <w:color w:val="auto"/>
              </w:rPr>
              <w:t>-</w:t>
            </w:r>
          </w:p>
        </w:tc>
        <w:tc>
          <w:tcPr>
            <w:tcW w:w="1417" w:type="dxa"/>
            <w:tcBorders>
              <w:top w:val="single" w:sz="4" w:space="0" w:color="auto"/>
              <w:left w:val="nil"/>
              <w:bottom w:val="single" w:sz="4" w:space="0" w:color="auto"/>
              <w:right w:val="nil"/>
            </w:tcBorders>
          </w:tcPr>
          <w:p w14:paraId="22394E99" w14:textId="38515DE2" w:rsidR="008A5DFA" w:rsidRDefault="008A5DFA" w:rsidP="008A5DFA">
            <w:pPr>
              <w:pStyle w:val="Tablebody"/>
              <w:rPr>
                <w:color w:val="auto"/>
              </w:rPr>
            </w:pPr>
            <w:r>
              <w:rPr>
                <w:color w:val="auto"/>
              </w:rPr>
              <w:t>-</w:t>
            </w:r>
          </w:p>
        </w:tc>
      </w:tr>
      <w:tr w:rsidR="00274057" w:rsidRPr="001252C9" w14:paraId="3E837117" w14:textId="77777777" w:rsidTr="006E36ED">
        <w:trPr>
          <w:cantSplit/>
        </w:trPr>
        <w:tc>
          <w:tcPr>
            <w:tcW w:w="2127" w:type="dxa"/>
            <w:tcBorders>
              <w:top w:val="single" w:sz="4" w:space="0" w:color="auto"/>
              <w:left w:val="nil"/>
              <w:right w:val="nil"/>
            </w:tcBorders>
          </w:tcPr>
          <w:p w14:paraId="53C9065A" w14:textId="109D519B" w:rsidR="00274057" w:rsidRPr="00A63A23" w:rsidRDefault="00274057" w:rsidP="00274057">
            <w:pPr>
              <w:pStyle w:val="Tablebody"/>
              <w:rPr>
                <w:color w:val="auto"/>
              </w:rPr>
            </w:pPr>
            <w:r w:rsidRPr="00A63A23">
              <w:rPr>
                <w:rFonts w:cs="Arial"/>
                <w:color w:val="auto"/>
                <w:szCs w:val="18"/>
              </w:rPr>
              <w:t>Response to regulation 61(1) Notice – request for information dated 27/04/2020 detailing how the Operator will comply with the BAT conclusions for The Food, Drink and Milk Industries under Directive 2010/75/EU of the European Parliament and of the Council</w:t>
            </w:r>
          </w:p>
        </w:tc>
        <w:tc>
          <w:tcPr>
            <w:tcW w:w="4960" w:type="dxa"/>
            <w:tcBorders>
              <w:top w:val="single" w:sz="4" w:space="0" w:color="auto"/>
              <w:left w:val="nil"/>
              <w:right w:val="nil"/>
            </w:tcBorders>
          </w:tcPr>
          <w:p w14:paraId="62059697" w14:textId="556C0BDC" w:rsidR="00274057" w:rsidRPr="00A63A23" w:rsidRDefault="00274057" w:rsidP="00274057">
            <w:pPr>
              <w:pStyle w:val="Tablebody"/>
              <w:rPr>
                <w:color w:val="auto"/>
              </w:rPr>
            </w:pPr>
            <w:r w:rsidRPr="00A63A23">
              <w:rPr>
                <w:color w:val="auto"/>
              </w:rPr>
              <w:t>All</w:t>
            </w:r>
          </w:p>
        </w:tc>
        <w:tc>
          <w:tcPr>
            <w:tcW w:w="1417" w:type="dxa"/>
            <w:tcBorders>
              <w:top w:val="single" w:sz="4" w:space="0" w:color="auto"/>
              <w:left w:val="nil"/>
              <w:right w:val="nil"/>
            </w:tcBorders>
          </w:tcPr>
          <w:p w14:paraId="0B6F0E47" w14:textId="1E523F9A" w:rsidR="00274057" w:rsidRPr="00A63A23" w:rsidRDefault="00274057" w:rsidP="00274057">
            <w:pPr>
              <w:pStyle w:val="Tablebody"/>
              <w:rPr>
                <w:color w:val="auto"/>
              </w:rPr>
            </w:pPr>
            <w:r w:rsidRPr="00A63A23">
              <w:rPr>
                <w:color w:val="auto"/>
              </w:rPr>
              <w:t>30/10/2020 and 27/04/2021</w:t>
            </w:r>
          </w:p>
        </w:tc>
      </w:tr>
      <w:tr w:rsidR="00274057" w:rsidRPr="001252C9" w14:paraId="105D3091" w14:textId="77777777" w:rsidTr="006E36ED">
        <w:trPr>
          <w:cantSplit/>
        </w:trPr>
        <w:tc>
          <w:tcPr>
            <w:tcW w:w="2127" w:type="dxa"/>
            <w:tcBorders>
              <w:top w:val="single" w:sz="4" w:space="0" w:color="auto"/>
              <w:left w:val="nil"/>
              <w:right w:val="nil"/>
            </w:tcBorders>
          </w:tcPr>
          <w:p w14:paraId="0ADF6082" w14:textId="621CD828" w:rsidR="00274057" w:rsidRPr="00A63A23" w:rsidRDefault="00274057" w:rsidP="00274057">
            <w:pPr>
              <w:pStyle w:val="Tablebody"/>
              <w:rPr>
                <w:rFonts w:cs="Arial"/>
                <w:color w:val="000000"/>
                <w:szCs w:val="18"/>
              </w:rPr>
            </w:pPr>
            <w:r w:rsidRPr="00A63A23">
              <w:rPr>
                <w:rFonts w:cs="Arial"/>
                <w:color w:val="000000"/>
                <w:szCs w:val="18"/>
              </w:rPr>
              <w:t>Further information received via E-mail</w:t>
            </w:r>
          </w:p>
        </w:tc>
        <w:tc>
          <w:tcPr>
            <w:tcW w:w="4960" w:type="dxa"/>
            <w:tcBorders>
              <w:top w:val="single" w:sz="4" w:space="0" w:color="auto"/>
              <w:left w:val="nil"/>
              <w:right w:val="nil"/>
            </w:tcBorders>
          </w:tcPr>
          <w:p w14:paraId="36860FD4" w14:textId="079D5A31" w:rsidR="00274057" w:rsidRPr="00A63A23" w:rsidRDefault="00274057" w:rsidP="00274057">
            <w:pPr>
              <w:pStyle w:val="Tablebody"/>
            </w:pPr>
            <w:r w:rsidRPr="00A63A23">
              <w:rPr>
                <w:color w:val="auto"/>
              </w:rPr>
              <w:t>All</w:t>
            </w:r>
          </w:p>
        </w:tc>
        <w:tc>
          <w:tcPr>
            <w:tcW w:w="1417" w:type="dxa"/>
            <w:tcBorders>
              <w:top w:val="single" w:sz="4" w:space="0" w:color="auto"/>
              <w:left w:val="nil"/>
              <w:right w:val="nil"/>
            </w:tcBorders>
          </w:tcPr>
          <w:p w14:paraId="5019FF1F" w14:textId="08326C2D" w:rsidR="00274057" w:rsidRPr="00A63A23" w:rsidRDefault="00274057" w:rsidP="00274057">
            <w:pPr>
              <w:pStyle w:val="Tablebody"/>
            </w:pPr>
            <w:r w:rsidRPr="00A63A23">
              <w:rPr>
                <w:color w:val="auto"/>
              </w:rPr>
              <w:t>29/10/2021</w:t>
            </w:r>
          </w:p>
        </w:tc>
      </w:tr>
    </w:tbl>
    <w:p w14:paraId="5086E521" w14:textId="77777777" w:rsidR="00633990" w:rsidRDefault="00633990" w:rsidP="00633990">
      <w:pPr>
        <w:pStyle w:val="Draftingnote"/>
        <w:jc w:val="both"/>
        <w:rPr>
          <w:iCs/>
        </w:rPr>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633990" w:rsidRPr="001252C9" w14:paraId="288B8884" w14:textId="77777777" w:rsidTr="00551B5F">
        <w:trPr>
          <w:cantSplit/>
          <w:tblHeader/>
        </w:trPr>
        <w:tc>
          <w:tcPr>
            <w:tcW w:w="8504" w:type="dxa"/>
            <w:gridSpan w:val="3"/>
            <w:tcBorders>
              <w:top w:val="nil"/>
              <w:left w:val="nil"/>
              <w:bottom w:val="nil"/>
            </w:tcBorders>
            <w:shd w:val="clear" w:color="auto" w:fill="000000"/>
          </w:tcPr>
          <w:p w14:paraId="4953A270" w14:textId="77777777" w:rsidR="00633990" w:rsidRPr="0066713D" w:rsidRDefault="00633990" w:rsidP="00633990">
            <w:pPr>
              <w:pStyle w:val="Tabletitle"/>
              <w:rPr>
                <w:bCs/>
                <w:color w:val="FFFFFF" w:themeColor="background1"/>
              </w:rPr>
            </w:pPr>
            <w:bookmarkStart w:id="23" w:name="_Hlk88642649"/>
            <w:r w:rsidRPr="0066713D">
              <w:rPr>
                <w:bCs/>
                <w:color w:val="FFFFFF" w:themeColor="background1"/>
              </w:rPr>
              <w:t>Table S1.3 Improvement programme requirements</w:t>
            </w:r>
          </w:p>
        </w:tc>
      </w:tr>
      <w:tr w:rsidR="00633990" w:rsidRPr="001252C9" w14:paraId="7A35E4F3" w14:textId="77777777" w:rsidTr="00551B5F">
        <w:trPr>
          <w:cantSplit/>
          <w:tblHeader/>
        </w:trPr>
        <w:tc>
          <w:tcPr>
            <w:tcW w:w="1134" w:type="dxa"/>
            <w:tcBorders>
              <w:top w:val="nil"/>
              <w:left w:val="nil"/>
              <w:bottom w:val="single" w:sz="4" w:space="0" w:color="auto"/>
              <w:right w:val="nil"/>
            </w:tcBorders>
          </w:tcPr>
          <w:p w14:paraId="0C010407" w14:textId="77777777" w:rsidR="00633990" w:rsidRPr="00A63A23" w:rsidRDefault="00633990" w:rsidP="00633990">
            <w:pPr>
              <w:pStyle w:val="Tablehead"/>
            </w:pPr>
            <w:r w:rsidRPr="00A63A23">
              <w:t>Reference</w:t>
            </w:r>
          </w:p>
        </w:tc>
        <w:tc>
          <w:tcPr>
            <w:tcW w:w="5953" w:type="dxa"/>
            <w:tcBorders>
              <w:top w:val="nil"/>
              <w:left w:val="nil"/>
              <w:bottom w:val="single" w:sz="4" w:space="0" w:color="auto"/>
              <w:right w:val="nil"/>
            </w:tcBorders>
          </w:tcPr>
          <w:p w14:paraId="1E042C61" w14:textId="77777777" w:rsidR="00633990" w:rsidRPr="00A63A23" w:rsidRDefault="00633990" w:rsidP="00633990">
            <w:pPr>
              <w:pStyle w:val="Tablehead"/>
            </w:pPr>
            <w:r w:rsidRPr="00A63A23">
              <w:t>Requirement</w:t>
            </w:r>
          </w:p>
        </w:tc>
        <w:tc>
          <w:tcPr>
            <w:tcW w:w="1417" w:type="dxa"/>
            <w:tcBorders>
              <w:top w:val="nil"/>
              <w:left w:val="nil"/>
              <w:bottom w:val="single" w:sz="4" w:space="0" w:color="auto"/>
              <w:right w:val="nil"/>
            </w:tcBorders>
          </w:tcPr>
          <w:p w14:paraId="212742AF" w14:textId="77777777" w:rsidR="00633990" w:rsidRPr="00A63A23" w:rsidRDefault="00633990" w:rsidP="00633990">
            <w:pPr>
              <w:pStyle w:val="Tablehead"/>
            </w:pPr>
            <w:r w:rsidRPr="00A63A23">
              <w:t>Date</w:t>
            </w:r>
          </w:p>
        </w:tc>
      </w:tr>
      <w:tr w:rsidR="006645D6" w:rsidRPr="001252C9" w14:paraId="5DB9ACAC" w14:textId="77777777" w:rsidTr="00551B5F">
        <w:trPr>
          <w:cantSplit/>
        </w:trPr>
        <w:tc>
          <w:tcPr>
            <w:tcW w:w="1134" w:type="dxa"/>
            <w:tcBorders>
              <w:top w:val="single" w:sz="4" w:space="0" w:color="auto"/>
              <w:left w:val="nil"/>
              <w:bottom w:val="single" w:sz="4" w:space="0" w:color="auto"/>
              <w:right w:val="nil"/>
            </w:tcBorders>
          </w:tcPr>
          <w:p w14:paraId="6D39240E" w14:textId="7CF90307" w:rsidR="006645D6" w:rsidRPr="00A63A23" w:rsidRDefault="007332B7" w:rsidP="006645D6">
            <w:pPr>
              <w:pStyle w:val="Tablebody"/>
              <w:rPr>
                <w:color w:val="000000" w:themeColor="text1"/>
              </w:rPr>
            </w:pPr>
            <w:r w:rsidRPr="00A63A23">
              <w:rPr>
                <w:color w:val="000000" w:themeColor="text1"/>
              </w:rPr>
              <w:t>IC</w:t>
            </w:r>
            <w:r w:rsidR="00EC4E4D" w:rsidRPr="00A63A23">
              <w:rPr>
                <w:color w:val="000000" w:themeColor="text1"/>
              </w:rPr>
              <w:t>1</w:t>
            </w:r>
          </w:p>
        </w:tc>
        <w:tc>
          <w:tcPr>
            <w:tcW w:w="5953" w:type="dxa"/>
            <w:tcBorders>
              <w:top w:val="single" w:sz="4" w:space="0" w:color="auto"/>
              <w:left w:val="nil"/>
              <w:bottom w:val="single" w:sz="4" w:space="0" w:color="auto"/>
              <w:right w:val="nil"/>
            </w:tcBorders>
          </w:tcPr>
          <w:p w14:paraId="24FC3009" w14:textId="77777777" w:rsidR="006645D6" w:rsidRPr="00A63A23" w:rsidRDefault="006645D6" w:rsidP="006645D6">
            <w:pPr>
              <w:pStyle w:val="Tablebody"/>
              <w:jc w:val="both"/>
              <w:rPr>
                <w:rFonts w:cs="Arial"/>
                <w:color w:val="auto"/>
                <w:szCs w:val="18"/>
              </w:rPr>
            </w:pPr>
            <w:r w:rsidRPr="00A63A23">
              <w:rPr>
                <w:rFonts w:cs="Arial"/>
                <w:color w:val="auto"/>
                <w:szCs w:val="18"/>
              </w:rPr>
              <w:t>The Operator shall submit to Natural Resources Wales an updated written procedure(s) describing how they intend to meet the following BAT requirements in accordance with requirements specified within:</w:t>
            </w:r>
          </w:p>
          <w:p w14:paraId="44291CEB" w14:textId="7EB1BE8D" w:rsidR="006645D6" w:rsidRPr="00A63A23" w:rsidRDefault="006645D6" w:rsidP="00416EB8">
            <w:pPr>
              <w:pStyle w:val="Tablebody"/>
              <w:numPr>
                <w:ilvl w:val="0"/>
                <w:numId w:val="209"/>
              </w:numPr>
              <w:rPr>
                <w:color w:val="000000" w:themeColor="text1"/>
              </w:rPr>
            </w:pPr>
            <w:r w:rsidRPr="00A63A23">
              <w:rPr>
                <w:rFonts w:cs="Arial"/>
                <w:color w:val="auto"/>
                <w:szCs w:val="18"/>
              </w:rPr>
              <w:t xml:space="preserve">BAT Conclusion 14 of the Food, Drink and Milk Industries BRef Document (EU 2019) – </w:t>
            </w:r>
            <w:r w:rsidR="00607FAC" w:rsidRPr="00A63A23">
              <w:rPr>
                <w:rFonts w:cs="Arial"/>
                <w:color w:val="000000"/>
              </w:rPr>
              <w:t>Techniques to prevent, or where not practicable reduce noise and vibration emissions</w:t>
            </w:r>
          </w:p>
        </w:tc>
        <w:tc>
          <w:tcPr>
            <w:tcW w:w="1417" w:type="dxa"/>
            <w:tcBorders>
              <w:top w:val="single" w:sz="4" w:space="0" w:color="auto"/>
              <w:left w:val="nil"/>
              <w:bottom w:val="single" w:sz="4" w:space="0" w:color="auto"/>
              <w:right w:val="nil"/>
            </w:tcBorders>
          </w:tcPr>
          <w:p w14:paraId="78472DEC" w14:textId="1312484C" w:rsidR="006645D6" w:rsidRPr="00A63A23" w:rsidRDefault="006645D6" w:rsidP="006645D6">
            <w:pPr>
              <w:pStyle w:val="Tablebody"/>
              <w:rPr>
                <w:color w:val="000000" w:themeColor="text1"/>
              </w:rPr>
            </w:pPr>
            <w:r w:rsidRPr="00A63A23">
              <w:rPr>
                <w:rFonts w:cs="Arial"/>
                <w:color w:val="auto"/>
                <w:szCs w:val="18"/>
              </w:rPr>
              <w:t>4 June 2023 or otherwise agreed in writing with Natural Resources Wales</w:t>
            </w:r>
          </w:p>
        </w:tc>
      </w:tr>
      <w:tr w:rsidR="00D86CA9" w:rsidRPr="00D86CA9" w14:paraId="7BACE379" w14:textId="77777777" w:rsidTr="00551B5F">
        <w:trPr>
          <w:cantSplit/>
        </w:trPr>
        <w:tc>
          <w:tcPr>
            <w:tcW w:w="1134" w:type="dxa"/>
            <w:tcBorders>
              <w:top w:val="single" w:sz="4" w:space="0" w:color="auto"/>
              <w:left w:val="nil"/>
              <w:bottom w:val="single" w:sz="4" w:space="0" w:color="auto"/>
              <w:right w:val="nil"/>
            </w:tcBorders>
          </w:tcPr>
          <w:p w14:paraId="17B3C170" w14:textId="38AC4960" w:rsidR="00D86CA9" w:rsidRPr="00A63A23" w:rsidRDefault="00D86CA9" w:rsidP="00D86CA9">
            <w:pPr>
              <w:pStyle w:val="Tablebody"/>
              <w:rPr>
                <w:color w:val="auto"/>
              </w:rPr>
            </w:pPr>
            <w:r w:rsidRPr="00A63A23">
              <w:rPr>
                <w:color w:val="auto"/>
              </w:rPr>
              <w:t>IC</w:t>
            </w:r>
            <w:r w:rsidR="00EC4E4D" w:rsidRPr="00A63A23">
              <w:rPr>
                <w:color w:val="auto"/>
              </w:rPr>
              <w:t>2</w:t>
            </w:r>
          </w:p>
        </w:tc>
        <w:tc>
          <w:tcPr>
            <w:tcW w:w="5953" w:type="dxa"/>
            <w:tcBorders>
              <w:top w:val="single" w:sz="4" w:space="0" w:color="auto"/>
              <w:left w:val="nil"/>
              <w:bottom w:val="single" w:sz="4" w:space="0" w:color="auto"/>
              <w:right w:val="nil"/>
            </w:tcBorders>
          </w:tcPr>
          <w:p w14:paraId="5B93892C" w14:textId="77777777" w:rsidR="00D86CA9" w:rsidRPr="00A63A23" w:rsidRDefault="00D86CA9" w:rsidP="00D86CA9">
            <w:pPr>
              <w:keepLines/>
              <w:widowControl w:val="0"/>
              <w:spacing w:before="20" w:after="20" w:line="230" w:lineRule="exact"/>
              <w:outlineLvl w:val="2"/>
              <w:rPr>
                <w:rFonts w:ascii="Arial" w:hAnsi="Arial" w:cs="Arial"/>
                <w:sz w:val="18"/>
                <w:szCs w:val="18"/>
                <w:lang w:eastAsia="en-US"/>
              </w:rPr>
            </w:pPr>
            <w:r w:rsidRPr="00A63A23">
              <w:rPr>
                <w:rFonts w:ascii="Arial" w:hAnsi="Arial" w:cs="Arial"/>
                <w:sz w:val="18"/>
                <w:szCs w:val="18"/>
                <w:lang w:eastAsia="en-US"/>
              </w:rPr>
              <w:t>The Operator shall submit to Natural Resources Wales an updated written procedure(s) describing how they intend to meet the following BAT requirements in accordance with requirements specified within:</w:t>
            </w:r>
          </w:p>
          <w:p w14:paraId="6610975D" w14:textId="6C7441FD" w:rsidR="00D86CA9" w:rsidRPr="00A63A23" w:rsidRDefault="00D86CA9" w:rsidP="00F63B80">
            <w:pPr>
              <w:pStyle w:val="Tablebody"/>
              <w:numPr>
                <w:ilvl w:val="0"/>
                <w:numId w:val="209"/>
              </w:numPr>
              <w:jc w:val="both"/>
              <w:rPr>
                <w:rFonts w:cs="Arial"/>
                <w:color w:val="auto"/>
                <w:szCs w:val="18"/>
              </w:rPr>
            </w:pPr>
            <w:r w:rsidRPr="00A63A23">
              <w:rPr>
                <w:rFonts w:cs="Arial"/>
                <w:color w:val="auto"/>
                <w:szCs w:val="18"/>
              </w:rPr>
              <w:t xml:space="preserve">BAT Conclusion 7 of the Food, Drink and Milk Industries BRef </w:t>
            </w:r>
            <w:r w:rsidR="00FC638A" w:rsidRPr="00A63A23">
              <w:rPr>
                <w:rFonts w:cs="Arial"/>
                <w:color w:val="auto"/>
                <w:szCs w:val="18"/>
              </w:rPr>
              <w:t>Document</w:t>
            </w:r>
            <w:r w:rsidR="00274057" w:rsidRPr="00A63A23">
              <w:rPr>
                <w:rFonts w:cs="Arial"/>
                <w:color w:val="auto"/>
                <w:szCs w:val="18"/>
              </w:rPr>
              <w:t xml:space="preserve"> (EU 2019) </w:t>
            </w:r>
            <w:r w:rsidRPr="00A63A23">
              <w:rPr>
                <w:rFonts w:cs="Arial"/>
                <w:color w:val="auto"/>
                <w:szCs w:val="18"/>
              </w:rPr>
              <w:t xml:space="preserve">- Water consumption and </w:t>
            </w:r>
            <w:r w:rsidR="00EE6F99" w:rsidRPr="00A63A23">
              <w:rPr>
                <w:rFonts w:cs="Arial"/>
                <w:color w:val="auto"/>
                <w:szCs w:val="18"/>
              </w:rPr>
              <w:t>wastewater</w:t>
            </w:r>
            <w:r w:rsidRPr="00A63A23">
              <w:rPr>
                <w:rFonts w:cs="Arial"/>
                <w:color w:val="auto"/>
                <w:szCs w:val="18"/>
              </w:rPr>
              <w:t xml:space="preserve"> discharge</w:t>
            </w:r>
          </w:p>
        </w:tc>
        <w:tc>
          <w:tcPr>
            <w:tcW w:w="1417" w:type="dxa"/>
            <w:tcBorders>
              <w:top w:val="single" w:sz="4" w:space="0" w:color="auto"/>
              <w:left w:val="nil"/>
              <w:bottom w:val="single" w:sz="4" w:space="0" w:color="auto"/>
              <w:right w:val="nil"/>
            </w:tcBorders>
          </w:tcPr>
          <w:p w14:paraId="258BB509" w14:textId="60D26DBB" w:rsidR="00D86CA9" w:rsidRPr="00A63A23" w:rsidRDefault="00D86CA9" w:rsidP="00D86CA9">
            <w:pPr>
              <w:pStyle w:val="Tablebody"/>
              <w:rPr>
                <w:rFonts w:cs="Arial"/>
                <w:color w:val="auto"/>
                <w:szCs w:val="18"/>
              </w:rPr>
            </w:pPr>
            <w:r w:rsidRPr="00A63A23">
              <w:rPr>
                <w:rFonts w:cs="Arial"/>
                <w:color w:val="auto"/>
                <w:szCs w:val="18"/>
              </w:rPr>
              <w:t>4 June 2023 or otherwise agreed in writing with Natural Resources Wales</w:t>
            </w:r>
          </w:p>
        </w:tc>
      </w:tr>
      <w:tr w:rsidR="004A03AC" w:rsidRPr="00D86CA9" w14:paraId="5780031A" w14:textId="77777777" w:rsidTr="00551B5F">
        <w:trPr>
          <w:cantSplit/>
        </w:trPr>
        <w:tc>
          <w:tcPr>
            <w:tcW w:w="1134" w:type="dxa"/>
            <w:tcBorders>
              <w:top w:val="single" w:sz="4" w:space="0" w:color="auto"/>
              <w:left w:val="nil"/>
              <w:bottom w:val="single" w:sz="4" w:space="0" w:color="auto"/>
              <w:right w:val="nil"/>
            </w:tcBorders>
          </w:tcPr>
          <w:p w14:paraId="51E9DA02" w14:textId="2385607D" w:rsidR="004A03AC" w:rsidRPr="00A63A23" w:rsidRDefault="004A03AC" w:rsidP="004A03AC">
            <w:pPr>
              <w:pStyle w:val="Tablebody"/>
              <w:rPr>
                <w:color w:val="auto"/>
              </w:rPr>
            </w:pPr>
            <w:r w:rsidRPr="004A03AC">
              <w:rPr>
                <w:color w:val="000000" w:themeColor="text1"/>
              </w:rPr>
              <w:t>IC3</w:t>
            </w:r>
          </w:p>
        </w:tc>
        <w:tc>
          <w:tcPr>
            <w:tcW w:w="5953" w:type="dxa"/>
            <w:tcBorders>
              <w:top w:val="single" w:sz="4" w:space="0" w:color="auto"/>
              <w:left w:val="nil"/>
              <w:bottom w:val="single" w:sz="4" w:space="0" w:color="auto"/>
              <w:right w:val="nil"/>
            </w:tcBorders>
          </w:tcPr>
          <w:p w14:paraId="4D6817EF" w14:textId="77777777" w:rsidR="004A03AC" w:rsidRPr="004A03AC" w:rsidRDefault="004A03AC" w:rsidP="004A03AC">
            <w:pPr>
              <w:keepLines/>
              <w:widowControl w:val="0"/>
              <w:spacing w:before="20" w:after="20" w:line="230" w:lineRule="exact"/>
              <w:outlineLvl w:val="2"/>
              <w:rPr>
                <w:rFonts w:ascii="Arial" w:hAnsi="Arial" w:cs="Arial"/>
                <w:sz w:val="18"/>
                <w:szCs w:val="18"/>
                <w:lang w:eastAsia="en-US"/>
              </w:rPr>
            </w:pPr>
            <w:r w:rsidRPr="004A03AC">
              <w:rPr>
                <w:rFonts w:ascii="Arial" w:hAnsi="Arial" w:cs="Arial"/>
                <w:sz w:val="18"/>
                <w:szCs w:val="18"/>
                <w:lang w:eastAsia="en-US"/>
              </w:rPr>
              <w:t>The Operator shall submit to Natural Resources Wales an updated written procedure(s) describing how they intend to meet the following BAT requirements in accordance with requirements specified within:</w:t>
            </w:r>
          </w:p>
          <w:p w14:paraId="135D63F5" w14:textId="2D6AFB2D" w:rsidR="004A03AC" w:rsidRPr="004A03AC" w:rsidRDefault="004A03AC" w:rsidP="004A03AC">
            <w:pPr>
              <w:pStyle w:val="ListParagraph"/>
              <w:keepLines/>
              <w:widowControl w:val="0"/>
              <w:numPr>
                <w:ilvl w:val="0"/>
                <w:numId w:val="209"/>
              </w:numPr>
              <w:spacing w:before="20" w:after="20" w:line="230" w:lineRule="exact"/>
              <w:outlineLvl w:val="2"/>
              <w:rPr>
                <w:rFonts w:ascii="Arial" w:hAnsi="Arial" w:cs="Arial"/>
                <w:sz w:val="18"/>
                <w:szCs w:val="18"/>
                <w:lang w:eastAsia="en-US"/>
              </w:rPr>
            </w:pPr>
            <w:r w:rsidRPr="004A03AC">
              <w:rPr>
                <w:rFonts w:ascii="Arial" w:hAnsi="Arial" w:cs="Arial"/>
                <w:sz w:val="18"/>
                <w:szCs w:val="18"/>
                <w:lang w:eastAsia="en-US"/>
              </w:rPr>
              <w:t xml:space="preserve">BAT Conclusion 2 of the Food, Drink and Milk Industries </w:t>
            </w:r>
            <w:proofErr w:type="spellStart"/>
            <w:r w:rsidRPr="004A03AC">
              <w:rPr>
                <w:rFonts w:ascii="Arial" w:hAnsi="Arial" w:cs="Arial"/>
                <w:sz w:val="18"/>
                <w:szCs w:val="18"/>
                <w:lang w:eastAsia="en-US"/>
              </w:rPr>
              <w:t>BRef</w:t>
            </w:r>
            <w:proofErr w:type="spellEnd"/>
            <w:r w:rsidRPr="004A03AC">
              <w:rPr>
                <w:rFonts w:ascii="Arial" w:hAnsi="Arial" w:cs="Arial"/>
                <w:sz w:val="18"/>
                <w:szCs w:val="18"/>
                <w:lang w:eastAsia="en-US"/>
              </w:rPr>
              <w:t xml:space="preserve"> Document (EU 2019)- Establish and maintain a wastewater and waste gas inventory as part of the EMS</w:t>
            </w:r>
          </w:p>
        </w:tc>
        <w:tc>
          <w:tcPr>
            <w:tcW w:w="1417" w:type="dxa"/>
            <w:tcBorders>
              <w:top w:val="single" w:sz="4" w:space="0" w:color="auto"/>
              <w:left w:val="nil"/>
              <w:bottom w:val="single" w:sz="4" w:space="0" w:color="auto"/>
              <w:right w:val="nil"/>
            </w:tcBorders>
          </w:tcPr>
          <w:p w14:paraId="00D070B2" w14:textId="7C32AE88" w:rsidR="004A03AC" w:rsidRPr="004A03AC" w:rsidRDefault="004A03AC" w:rsidP="00B642FD">
            <w:pPr>
              <w:keepLines/>
              <w:widowControl w:val="0"/>
              <w:spacing w:before="20" w:after="20" w:line="230" w:lineRule="exact"/>
              <w:jc w:val="left"/>
              <w:outlineLvl w:val="2"/>
              <w:rPr>
                <w:rFonts w:ascii="Arial" w:hAnsi="Arial" w:cs="Arial"/>
                <w:sz w:val="18"/>
                <w:szCs w:val="18"/>
                <w:lang w:eastAsia="en-US"/>
              </w:rPr>
            </w:pPr>
            <w:r w:rsidRPr="004A03AC">
              <w:rPr>
                <w:rFonts w:ascii="Arial" w:hAnsi="Arial" w:cs="Arial"/>
                <w:sz w:val="18"/>
                <w:szCs w:val="18"/>
                <w:lang w:eastAsia="en-US"/>
              </w:rPr>
              <w:t>4 June 2023 or otherwise agreed in writing with Natural Resources Wales</w:t>
            </w:r>
          </w:p>
        </w:tc>
      </w:tr>
    </w:tbl>
    <w:bookmarkEnd w:id="23"/>
    <w:p w14:paraId="2C93C2E1" w14:textId="1590BE96" w:rsidR="00633990" w:rsidRPr="001252C9" w:rsidRDefault="00633990" w:rsidP="007C2C94">
      <w:pPr>
        <w:pStyle w:val="Heading1nonum"/>
        <w:pageBreakBefore/>
        <w:spacing w:after="0" w:line="240" w:lineRule="auto"/>
      </w:pPr>
      <w:r w:rsidRPr="001252C9">
        <w:t xml:space="preserve">Schedule 2 - Waste types, raw </w:t>
      </w:r>
      <w:proofErr w:type="gramStart"/>
      <w:r w:rsidRPr="001252C9">
        <w:t>materials</w:t>
      </w:r>
      <w:proofErr w:type="gramEnd"/>
      <w:r w:rsidRPr="001252C9">
        <w:t xml:space="preserve"> and</w:t>
      </w:r>
      <w:r w:rsidR="00851197">
        <w:t xml:space="preserve"> </w:t>
      </w:r>
      <w:r w:rsidRPr="001252C9">
        <w:t>fuels</w:t>
      </w:r>
    </w:p>
    <w:p w14:paraId="7AA5590B" w14:textId="77777777" w:rsidR="00633990" w:rsidRDefault="00633990" w:rsidP="00633990"/>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5"/>
        <w:gridCol w:w="3119"/>
      </w:tblGrid>
      <w:tr w:rsidR="00633990" w:rsidRPr="001252C9" w14:paraId="4E0D86A9" w14:textId="77777777" w:rsidTr="00A0235B">
        <w:trPr>
          <w:cantSplit/>
          <w:tblHeader/>
        </w:trPr>
        <w:tc>
          <w:tcPr>
            <w:tcW w:w="5385" w:type="dxa"/>
            <w:tcBorders>
              <w:bottom w:val="single" w:sz="4" w:space="0" w:color="auto"/>
            </w:tcBorders>
            <w:shd w:val="clear" w:color="auto" w:fill="000000"/>
          </w:tcPr>
          <w:p w14:paraId="3455F5CE" w14:textId="77777777" w:rsidR="00633990" w:rsidRPr="00A0235B" w:rsidRDefault="00633990" w:rsidP="00633990">
            <w:pPr>
              <w:pStyle w:val="Tabletitle"/>
              <w:rPr>
                <w:bCs/>
                <w:color w:val="FFFFFF" w:themeColor="background1"/>
              </w:rPr>
            </w:pPr>
            <w:r w:rsidRPr="00A0235B">
              <w:rPr>
                <w:bCs/>
                <w:color w:val="FFFFFF" w:themeColor="background1"/>
              </w:rPr>
              <w:t>Table S2.1 Raw materials and fuels</w:t>
            </w:r>
          </w:p>
        </w:tc>
        <w:tc>
          <w:tcPr>
            <w:tcW w:w="3119" w:type="dxa"/>
            <w:tcBorders>
              <w:bottom w:val="single" w:sz="4" w:space="0" w:color="auto"/>
            </w:tcBorders>
            <w:shd w:val="clear" w:color="auto" w:fill="000000"/>
          </w:tcPr>
          <w:p w14:paraId="60C3AE95" w14:textId="77777777" w:rsidR="00633990" w:rsidRPr="006B632B" w:rsidRDefault="00633990" w:rsidP="00633990">
            <w:pPr>
              <w:pStyle w:val="Tabletitle"/>
              <w:rPr>
                <w:bCs/>
                <w:color w:val="FF0000"/>
              </w:rPr>
            </w:pPr>
          </w:p>
        </w:tc>
      </w:tr>
      <w:tr w:rsidR="00633990" w:rsidRPr="001252C9" w14:paraId="4EF6FD53" w14:textId="77777777" w:rsidTr="00A0235B">
        <w:trPr>
          <w:cantSplit/>
          <w:tblHeader/>
        </w:trPr>
        <w:tc>
          <w:tcPr>
            <w:tcW w:w="5385" w:type="dxa"/>
            <w:tcBorders>
              <w:left w:val="nil"/>
              <w:right w:val="nil"/>
            </w:tcBorders>
          </w:tcPr>
          <w:p w14:paraId="77F3D6E2" w14:textId="77777777" w:rsidR="00633990" w:rsidRPr="006B632B" w:rsidRDefault="00633990" w:rsidP="00633990">
            <w:pPr>
              <w:pStyle w:val="Tablehead"/>
            </w:pPr>
            <w:r w:rsidRPr="006B632B">
              <w:t xml:space="preserve">Raw materials and fuel description </w:t>
            </w:r>
          </w:p>
        </w:tc>
        <w:tc>
          <w:tcPr>
            <w:tcW w:w="3119" w:type="dxa"/>
            <w:tcBorders>
              <w:left w:val="nil"/>
              <w:right w:val="nil"/>
            </w:tcBorders>
          </w:tcPr>
          <w:p w14:paraId="6087A5F8" w14:textId="77777777" w:rsidR="00633990" w:rsidRPr="006B632B" w:rsidRDefault="00633990" w:rsidP="00633990">
            <w:pPr>
              <w:pStyle w:val="Tablehead"/>
            </w:pPr>
            <w:r w:rsidRPr="006B632B">
              <w:t>Specification</w:t>
            </w:r>
          </w:p>
        </w:tc>
      </w:tr>
      <w:tr w:rsidR="00633990" w:rsidRPr="001252C9" w14:paraId="56BAD30D" w14:textId="77777777" w:rsidTr="00A0235B">
        <w:trPr>
          <w:cantSplit/>
          <w:tblHeader/>
        </w:trPr>
        <w:tc>
          <w:tcPr>
            <w:tcW w:w="5385" w:type="dxa"/>
            <w:tcBorders>
              <w:left w:val="nil"/>
              <w:right w:val="nil"/>
            </w:tcBorders>
          </w:tcPr>
          <w:p w14:paraId="74613802" w14:textId="6A235587" w:rsidR="00633990" w:rsidRPr="008B2880" w:rsidRDefault="008B2880" w:rsidP="00633990">
            <w:pPr>
              <w:pStyle w:val="Tablebody"/>
              <w:rPr>
                <w:color w:val="auto"/>
              </w:rPr>
            </w:pPr>
            <w:r w:rsidRPr="008B2880">
              <w:rPr>
                <w:color w:val="auto"/>
              </w:rPr>
              <w:t>None specified</w:t>
            </w:r>
          </w:p>
        </w:tc>
        <w:tc>
          <w:tcPr>
            <w:tcW w:w="3119" w:type="dxa"/>
            <w:tcBorders>
              <w:left w:val="nil"/>
              <w:right w:val="nil"/>
            </w:tcBorders>
          </w:tcPr>
          <w:p w14:paraId="50AEA348" w14:textId="1A6CC145" w:rsidR="00633990" w:rsidRPr="006B632B" w:rsidRDefault="00A0235B" w:rsidP="00633990">
            <w:pPr>
              <w:pStyle w:val="Tablebody"/>
            </w:pPr>
            <w:r>
              <w:t>-</w:t>
            </w:r>
          </w:p>
        </w:tc>
      </w:tr>
    </w:tbl>
    <w:p w14:paraId="7DDE4A8D" w14:textId="05BD4782" w:rsidR="00633990" w:rsidRDefault="00633990" w:rsidP="00633990">
      <w:pPr>
        <w:pStyle w:val="Draftingnote"/>
      </w:pPr>
    </w:p>
    <w:p w14:paraId="0BE98B75" w14:textId="77777777" w:rsidR="00633990" w:rsidRDefault="00633990" w:rsidP="00633990">
      <w:pPr>
        <w:pStyle w:val="Heading1nonum"/>
        <w:pageBreakBefore/>
        <w:sectPr w:rsidR="00633990" w:rsidSect="00974709">
          <w:footerReference w:type="default" r:id="rId20"/>
          <w:pgSz w:w="11906" w:h="16838"/>
          <w:pgMar w:top="1440" w:right="1800" w:bottom="1440" w:left="1800" w:header="720" w:footer="720" w:gutter="0"/>
          <w:pgNumType w:start="1"/>
          <w:cols w:space="720"/>
        </w:sectPr>
      </w:pPr>
    </w:p>
    <w:p w14:paraId="7F5C473F" w14:textId="1140CE9C" w:rsidR="003B40D1" w:rsidRDefault="00633990" w:rsidP="003B40D1">
      <w:pPr>
        <w:pStyle w:val="Heading1nonum"/>
        <w:pageBreakBefore/>
        <w:spacing w:line="240" w:lineRule="auto"/>
        <w:jc w:val="both"/>
      </w:pPr>
      <w:r>
        <w:t>Schedule 3</w:t>
      </w:r>
      <w:r w:rsidR="00914026">
        <w:t>(a)</w:t>
      </w:r>
      <w:r>
        <w:t xml:space="preserve"> –</w:t>
      </w:r>
      <w:r w:rsidR="003B40D1">
        <w:t>Emissions and monitoring effective until 3 December 2023</w:t>
      </w:r>
    </w:p>
    <w:tbl>
      <w:tblPr>
        <w:tblW w:w="14160"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33"/>
        <w:gridCol w:w="2403"/>
        <w:gridCol w:w="3278"/>
        <w:gridCol w:w="1701"/>
        <w:gridCol w:w="1559"/>
        <w:gridCol w:w="1701"/>
        <w:gridCol w:w="1967"/>
        <w:gridCol w:w="18"/>
      </w:tblGrid>
      <w:tr w:rsidR="00F5574D" w:rsidRPr="001252C9" w14:paraId="5CF69256" w14:textId="77777777" w:rsidTr="00FA757E">
        <w:trPr>
          <w:gridAfter w:val="1"/>
          <w:wAfter w:w="18" w:type="dxa"/>
          <w:cantSplit/>
          <w:tblHeader/>
        </w:trPr>
        <w:tc>
          <w:tcPr>
            <w:tcW w:w="14142" w:type="dxa"/>
            <w:gridSpan w:val="7"/>
            <w:tcBorders>
              <w:bottom w:val="single" w:sz="4" w:space="0" w:color="auto"/>
            </w:tcBorders>
            <w:shd w:val="clear" w:color="auto" w:fill="000000"/>
          </w:tcPr>
          <w:p w14:paraId="2371B9EE" w14:textId="77777777" w:rsidR="00F5574D" w:rsidRPr="00AB5A65" w:rsidRDefault="00F5574D" w:rsidP="00FA757E">
            <w:pPr>
              <w:pStyle w:val="Tabletitle"/>
              <w:rPr>
                <w:bCs/>
                <w:color w:val="FFFFFF" w:themeColor="background1"/>
              </w:rPr>
            </w:pPr>
            <w:r w:rsidRPr="00AB5A65">
              <w:rPr>
                <w:bCs/>
                <w:color w:val="FFFFFF" w:themeColor="background1"/>
              </w:rPr>
              <w:t>Table S3.1  Point source emissions to air – emission limits and monitoring requirements</w:t>
            </w:r>
          </w:p>
        </w:tc>
      </w:tr>
      <w:tr w:rsidR="00F5574D" w:rsidRPr="001252C9" w14:paraId="1C0C81A1" w14:textId="77777777" w:rsidTr="00FA757E">
        <w:trPr>
          <w:cantSplit/>
          <w:tblHeader/>
        </w:trPr>
        <w:tc>
          <w:tcPr>
            <w:tcW w:w="1533" w:type="dxa"/>
            <w:tcBorders>
              <w:left w:val="nil"/>
              <w:right w:val="nil"/>
            </w:tcBorders>
          </w:tcPr>
          <w:p w14:paraId="7A58D3E4" w14:textId="77777777" w:rsidR="00F5574D" w:rsidRPr="006B632B" w:rsidRDefault="00F5574D" w:rsidP="00FA757E">
            <w:pPr>
              <w:pStyle w:val="Tablehead"/>
            </w:pPr>
            <w:r w:rsidRPr="006B632B">
              <w:t>Emission point ref. &amp; location</w:t>
            </w:r>
          </w:p>
        </w:tc>
        <w:tc>
          <w:tcPr>
            <w:tcW w:w="2403" w:type="dxa"/>
            <w:tcBorders>
              <w:left w:val="nil"/>
              <w:right w:val="nil"/>
            </w:tcBorders>
          </w:tcPr>
          <w:p w14:paraId="3CC5CC30" w14:textId="77777777" w:rsidR="00F5574D" w:rsidRPr="006B632B" w:rsidRDefault="00F5574D" w:rsidP="00FA757E">
            <w:pPr>
              <w:pStyle w:val="Tablehead"/>
            </w:pPr>
            <w:r w:rsidRPr="006B632B">
              <w:t>Source</w:t>
            </w:r>
          </w:p>
        </w:tc>
        <w:tc>
          <w:tcPr>
            <w:tcW w:w="3278" w:type="dxa"/>
            <w:tcBorders>
              <w:left w:val="nil"/>
              <w:right w:val="nil"/>
            </w:tcBorders>
          </w:tcPr>
          <w:p w14:paraId="0B3718BE" w14:textId="77777777" w:rsidR="00F5574D" w:rsidRPr="006B632B" w:rsidRDefault="00F5574D" w:rsidP="00FA757E">
            <w:pPr>
              <w:pStyle w:val="Tablehead"/>
            </w:pPr>
            <w:r w:rsidRPr="006B632B">
              <w:t>Parameter</w:t>
            </w:r>
          </w:p>
        </w:tc>
        <w:tc>
          <w:tcPr>
            <w:tcW w:w="1701" w:type="dxa"/>
            <w:tcBorders>
              <w:left w:val="nil"/>
              <w:right w:val="nil"/>
            </w:tcBorders>
          </w:tcPr>
          <w:p w14:paraId="5BBCF98D" w14:textId="77777777" w:rsidR="00F5574D" w:rsidRPr="006B632B" w:rsidRDefault="00F5574D" w:rsidP="00FA757E">
            <w:pPr>
              <w:pStyle w:val="Tablehead"/>
            </w:pPr>
            <w:r w:rsidRPr="006B632B">
              <w:t xml:space="preserve">Limit (including unit) </w:t>
            </w:r>
          </w:p>
        </w:tc>
        <w:tc>
          <w:tcPr>
            <w:tcW w:w="1559" w:type="dxa"/>
            <w:tcBorders>
              <w:left w:val="nil"/>
              <w:right w:val="nil"/>
            </w:tcBorders>
          </w:tcPr>
          <w:p w14:paraId="7BBE8FD4" w14:textId="77777777" w:rsidR="00F5574D" w:rsidRPr="006B632B" w:rsidRDefault="00F5574D" w:rsidP="00FA757E">
            <w:pPr>
              <w:pStyle w:val="Tablehead"/>
            </w:pPr>
            <w:r w:rsidRPr="006B632B">
              <w:t>Reference period</w:t>
            </w:r>
          </w:p>
        </w:tc>
        <w:tc>
          <w:tcPr>
            <w:tcW w:w="1701" w:type="dxa"/>
            <w:tcBorders>
              <w:left w:val="nil"/>
              <w:right w:val="nil"/>
            </w:tcBorders>
          </w:tcPr>
          <w:p w14:paraId="58A0B0A6" w14:textId="77777777" w:rsidR="00F5574D" w:rsidRPr="006B632B" w:rsidRDefault="00F5574D" w:rsidP="00FA757E">
            <w:pPr>
              <w:pStyle w:val="Tablehead"/>
            </w:pPr>
            <w:r w:rsidRPr="006B632B">
              <w:t>Monitoring frequency</w:t>
            </w:r>
          </w:p>
        </w:tc>
        <w:tc>
          <w:tcPr>
            <w:tcW w:w="1985" w:type="dxa"/>
            <w:gridSpan w:val="2"/>
            <w:tcBorders>
              <w:left w:val="nil"/>
              <w:right w:val="nil"/>
            </w:tcBorders>
          </w:tcPr>
          <w:p w14:paraId="27A5BB3B" w14:textId="77777777" w:rsidR="00F5574D" w:rsidRPr="006B632B" w:rsidRDefault="00F5574D" w:rsidP="00FA757E">
            <w:pPr>
              <w:pStyle w:val="Tablehead"/>
            </w:pPr>
            <w:r w:rsidRPr="006B632B">
              <w:t>Monitoring standard or method</w:t>
            </w:r>
          </w:p>
        </w:tc>
      </w:tr>
      <w:tr w:rsidR="00F5574D" w:rsidRPr="001252C9" w14:paraId="05C25483" w14:textId="77777777" w:rsidTr="00FA757E">
        <w:trPr>
          <w:cantSplit/>
        </w:trPr>
        <w:tc>
          <w:tcPr>
            <w:tcW w:w="1533" w:type="dxa"/>
            <w:tcBorders>
              <w:left w:val="nil"/>
              <w:right w:val="nil"/>
            </w:tcBorders>
          </w:tcPr>
          <w:p w14:paraId="26D5C3FF" w14:textId="12D9E600" w:rsidR="00F5574D" w:rsidRPr="00C71A69" w:rsidRDefault="00F5574D" w:rsidP="00FA757E">
            <w:pPr>
              <w:pStyle w:val="Tablebody"/>
              <w:rPr>
                <w:color w:val="auto"/>
              </w:rPr>
            </w:pPr>
            <w:r w:rsidRPr="00C71A69">
              <w:rPr>
                <w:color w:val="auto"/>
              </w:rPr>
              <w:t xml:space="preserve">A1 (Point A1 </w:t>
            </w:r>
            <w:proofErr w:type="gramStart"/>
            <w:r w:rsidRPr="00C71A69">
              <w:rPr>
                <w:color w:val="auto"/>
              </w:rPr>
              <w:t xml:space="preserve">on </w:t>
            </w:r>
            <w:r w:rsidR="00EC4E4D">
              <w:rPr>
                <w:color w:val="auto"/>
              </w:rPr>
              <w:t>Site</w:t>
            </w:r>
            <w:proofErr w:type="gramEnd"/>
            <w:r w:rsidR="00EC4E4D">
              <w:rPr>
                <w:color w:val="auto"/>
              </w:rPr>
              <w:t xml:space="preserve"> layout in schedule 7</w:t>
            </w:r>
            <w:r w:rsidRPr="00C71A69">
              <w:rPr>
                <w:color w:val="auto"/>
              </w:rPr>
              <w:t>)</w:t>
            </w:r>
          </w:p>
        </w:tc>
        <w:tc>
          <w:tcPr>
            <w:tcW w:w="2403" w:type="dxa"/>
            <w:tcBorders>
              <w:left w:val="nil"/>
              <w:right w:val="nil"/>
            </w:tcBorders>
          </w:tcPr>
          <w:p w14:paraId="71CCE48D" w14:textId="77777777" w:rsidR="00F5574D" w:rsidRPr="00C71A69" w:rsidRDefault="00F5574D" w:rsidP="00FA757E">
            <w:pPr>
              <w:pStyle w:val="Tablebody"/>
              <w:rPr>
                <w:color w:val="auto"/>
              </w:rPr>
            </w:pPr>
            <w:r w:rsidRPr="00C71A69">
              <w:rPr>
                <w:color w:val="auto"/>
              </w:rPr>
              <w:t>Cooler exhaust 1</w:t>
            </w:r>
          </w:p>
        </w:tc>
        <w:tc>
          <w:tcPr>
            <w:tcW w:w="3278" w:type="dxa"/>
            <w:tcBorders>
              <w:left w:val="nil"/>
              <w:right w:val="nil"/>
            </w:tcBorders>
          </w:tcPr>
          <w:p w14:paraId="5C68EA09" w14:textId="77777777" w:rsidR="00F5574D" w:rsidRPr="00C71A69" w:rsidRDefault="00F5574D" w:rsidP="00FA757E">
            <w:pPr>
              <w:pStyle w:val="Tablebody"/>
              <w:rPr>
                <w:color w:val="auto"/>
              </w:rPr>
            </w:pPr>
            <w:r>
              <w:rPr>
                <w:color w:val="auto"/>
              </w:rPr>
              <w:t>Total Particulate</w:t>
            </w:r>
          </w:p>
        </w:tc>
        <w:tc>
          <w:tcPr>
            <w:tcW w:w="1701" w:type="dxa"/>
            <w:tcBorders>
              <w:left w:val="nil"/>
              <w:right w:val="nil"/>
            </w:tcBorders>
          </w:tcPr>
          <w:p w14:paraId="3FE73C01" w14:textId="56B149BD" w:rsidR="00F5574D" w:rsidRPr="00C71A69" w:rsidRDefault="00F5574D" w:rsidP="00FA757E">
            <w:pPr>
              <w:pStyle w:val="Tablebody"/>
              <w:rPr>
                <w:color w:val="auto"/>
              </w:rPr>
            </w:pPr>
            <w:r>
              <w:rPr>
                <w:color w:val="auto"/>
              </w:rPr>
              <w:t>30</w:t>
            </w:r>
            <w:r w:rsidR="00914026">
              <w:rPr>
                <w:color w:val="auto"/>
              </w:rPr>
              <w:t xml:space="preserve"> </w:t>
            </w:r>
            <w:r>
              <w:rPr>
                <w:color w:val="auto"/>
              </w:rPr>
              <w:t>mg/m</w:t>
            </w:r>
            <w:r w:rsidRPr="00863458">
              <w:rPr>
                <w:color w:val="auto"/>
                <w:vertAlign w:val="superscript"/>
              </w:rPr>
              <w:t>3</w:t>
            </w:r>
          </w:p>
        </w:tc>
        <w:tc>
          <w:tcPr>
            <w:tcW w:w="1559" w:type="dxa"/>
            <w:tcBorders>
              <w:left w:val="nil"/>
              <w:right w:val="nil"/>
            </w:tcBorders>
          </w:tcPr>
          <w:p w14:paraId="24F5B8F3" w14:textId="77777777" w:rsidR="00F5574D" w:rsidRPr="00C71A69" w:rsidRDefault="00F5574D" w:rsidP="00FA757E">
            <w:pPr>
              <w:pStyle w:val="Tablebody"/>
              <w:rPr>
                <w:color w:val="auto"/>
              </w:rPr>
            </w:pPr>
            <w:r>
              <w:rPr>
                <w:color w:val="auto"/>
              </w:rPr>
              <w:t>Hourly average</w:t>
            </w:r>
          </w:p>
        </w:tc>
        <w:tc>
          <w:tcPr>
            <w:tcW w:w="1701" w:type="dxa"/>
            <w:tcBorders>
              <w:left w:val="nil"/>
              <w:right w:val="nil"/>
            </w:tcBorders>
          </w:tcPr>
          <w:p w14:paraId="01C4F9CE" w14:textId="77777777" w:rsidR="00F5574D" w:rsidRPr="00C71A69" w:rsidRDefault="00F5574D" w:rsidP="00FA757E">
            <w:pPr>
              <w:pStyle w:val="Tablebody"/>
              <w:rPr>
                <w:color w:val="auto"/>
              </w:rPr>
            </w:pPr>
            <w:r>
              <w:rPr>
                <w:color w:val="auto"/>
              </w:rPr>
              <w:t>Annual</w:t>
            </w:r>
          </w:p>
        </w:tc>
        <w:tc>
          <w:tcPr>
            <w:tcW w:w="1985" w:type="dxa"/>
            <w:gridSpan w:val="2"/>
            <w:tcBorders>
              <w:left w:val="nil"/>
              <w:right w:val="nil"/>
            </w:tcBorders>
          </w:tcPr>
          <w:p w14:paraId="7CAFF7CC" w14:textId="77777777" w:rsidR="00F5574D" w:rsidRPr="00C71A69" w:rsidRDefault="00F5574D" w:rsidP="00FA757E">
            <w:pPr>
              <w:pStyle w:val="Tablebody"/>
              <w:rPr>
                <w:color w:val="auto"/>
              </w:rPr>
            </w:pPr>
            <w:r>
              <w:rPr>
                <w:color w:val="auto"/>
              </w:rPr>
              <w:t>BS EN 13284-1</w:t>
            </w:r>
          </w:p>
        </w:tc>
      </w:tr>
      <w:tr w:rsidR="00F5574D" w:rsidRPr="001252C9" w14:paraId="3C8C4717" w14:textId="77777777" w:rsidTr="00FA757E">
        <w:trPr>
          <w:cantSplit/>
        </w:trPr>
        <w:tc>
          <w:tcPr>
            <w:tcW w:w="1533" w:type="dxa"/>
            <w:tcBorders>
              <w:left w:val="nil"/>
              <w:right w:val="nil"/>
            </w:tcBorders>
          </w:tcPr>
          <w:p w14:paraId="0B30D253" w14:textId="24B3509B" w:rsidR="00F5574D" w:rsidRPr="00C71A69" w:rsidRDefault="00F5574D" w:rsidP="00FA757E">
            <w:pPr>
              <w:pStyle w:val="Tablebody"/>
              <w:rPr>
                <w:color w:val="auto"/>
              </w:rPr>
            </w:pPr>
            <w:r w:rsidRPr="00C71A69">
              <w:rPr>
                <w:color w:val="auto"/>
              </w:rPr>
              <w:t xml:space="preserve">A2 (Point A2 on </w:t>
            </w:r>
            <w:r w:rsidR="00EC4E4D">
              <w:rPr>
                <w:color w:val="auto"/>
              </w:rPr>
              <w:t>Site layout in schedule 7</w:t>
            </w:r>
            <w:r w:rsidRPr="00C71A69">
              <w:rPr>
                <w:color w:val="auto"/>
              </w:rPr>
              <w:t>)</w:t>
            </w:r>
          </w:p>
        </w:tc>
        <w:tc>
          <w:tcPr>
            <w:tcW w:w="2403" w:type="dxa"/>
            <w:tcBorders>
              <w:left w:val="nil"/>
              <w:right w:val="nil"/>
            </w:tcBorders>
          </w:tcPr>
          <w:p w14:paraId="6B017E7C" w14:textId="77777777" w:rsidR="00F5574D" w:rsidRPr="00C71A69" w:rsidRDefault="00F5574D" w:rsidP="00FA757E">
            <w:pPr>
              <w:pStyle w:val="Tablebody"/>
              <w:rPr>
                <w:color w:val="auto"/>
              </w:rPr>
            </w:pPr>
            <w:r w:rsidRPr="00C71A69">
              <w:rPr>
                <w:color w:val="auto"/>
              </w:rPr>
              <w:t>Cooler exhaust 2</w:t>
            </w:r>
          </w:p>
        </w:tc>
        <w:tc>
          <w:tcPr>
            <w:tcW w:w="3278" w:type="dxa"/>
            <w:tcBorders>
              <w:left w:val="nil"/>
              <w:right w:val="nil"/>
            </w:tcBorders>
          </w:tcPr>
          <w:p w14:paraId="335E4E10" w14:textId="77777777" w:rsidR="00F5574D" w:rsidRPr="00C71A69" w:rsidRDefault="00F5574D" w:rsidP="00FA757E">
            <w:pPr>
              <w:pStyle w:val="Tablebody"/>
              <w:rPr>
                <w:color w:val="auto"/>
              </w:rPr>
            </w:pPr>
            <w:r>
              <w:rPr>
                <w:color w:val="auto"/>
              </w:rPr>
              <w:t>Total Particulate</w:t>
            </w:r>
          </w:p>
        </w:tc>
        <w:tc>
          <w:tcPr>
            <w:tcW w:w="1701" w:type="dxa"/>
            <w:tcBorders>
              <w:left w:val="nil"/>
              <w:right w:val="nil"/>
            </w:tcBorders>
          </w:tcPr>
          <w:p w14:paraId="43E58EC2" w14:textId="6A66BF5C" w:rsidR="00F5574D" w:rsidRPr="00C71A69" w:rsidRDefault="00F5574D" w:rsidP="00FA757E">
            <w:pPr>
              <w:pStyle w:val="Tablebody"/>
              <w:rPr>
                <w:color w:val="auto"/>
              </w:rPr>
            </w:pPr>
            <w:r>
              <w:rPr>
                <w:color w:val="auto"/>
              </w:rPr>
              <w:t>30</w:t>
            </w:r>
            <w:r w:rsidR="00914026">
              <w:rPr>
                <w:color w:val="auto"/>
              </w:rPr>
              <w:t xml:space="preserve"> </w:t>
            </w:r>
            <w:r>
              <w:rPr>
                <w:color w:val="auto"/>
              </w:rPr>
              <w:t>mg/m</w:t>
            </w:r>
            <w:r w:rsidRPr="00863458">
              <w:rPr>
                <w:color w:val="auto"/>
                <w:vertAlign w:val="superscript"/>
              </w:rPr>
              <w:t>3</w:t>
            </w:r>
          </w:p>
        </w:tc>
        <w:tc>
          <w:tcPr>
            <w:tcW w:w="1559" w:type="dxa"/>
            <w:tcBorders>
              <w:left w:val="nil"/>
              <w:right w:val="nil"/>
            </w:tcBorders>
          </w:tcPr>
          <w:p w14:paraId="58A2853D" w14:textId="77777777" w:rsidR="00F5574D" w:rsidRPr="00C71A69" w:rsidRDefault="00F5574D" w:rsidP="00FA757E">
            <w:pPr>
              <w:pStyle w:val="Tablebody"/>
              <w:rPr>
                <w:color w:val="auto"/>
              </w:rPr>
            </w:pPr>
            <w:r>
              <w:rPr>
                <w:color w:val="auto"/>
              </w:rPr>
              <w:t>Hourly average</w:t>
            </w:r>
          </w:p>
        </w:tc>
        <w:tc>
          <w:tcPr>
            <w:tcW w:w="1701" w:type="dxa"/>
            <w:tcBorders>
              <w:left w:val="nil"/>
              <w:right w:val="nil"/>
            </w:tcBorders>
          </w:tcPr>
          <w:p w14:paraId="6DDE4A0D" w14:textId="77777777" w:rsidR="00F5574D" w:rsidRPr="00C71A69" w:rsidRDefault="00F5574D" w:rsidP="00FA757E">
            <w:pPr>
              <w:pStyle w:val="Tablebody"/>
              <w:rPr>
                <w:color w:val="auto"/>
              </w:rPr>
            </w:pPr>
            <w:r>
              <w:rPr>
                <w:color w:val="auto"/>
              </w:rPr>
              <w:t>Annual</w:t>
            </w:r>
          </w:p>
        </w:tc>
        <w:tc>
          <w:tcPr>
            <w:tcW w:w="1985" w:type="dxa"/>
            <w:gridSpan w:val="2"/>
            <w:tcBorders>
              <w:left w:val="nil"/>
              <w:right w:val="nil"/>
            </w:tcBorders>
          </w:tcPr>
          <w:p w14:paraId="03CBCD36" w14:textId="77777777" w:rsidR="00F5574D" w:rsidRPr="00C71A69" w:rsidRDefault="00F5574D" w:rsidP="00FA757E">
            <w:pPr>
              <w:pStyle w:val="Tablebody"/>
              <w:rPr>
                <w:color w:val="auto"/>
              </w:rPr>
            </w:pPr>
            <w:r>
              <w:rPr>
                <w:color w:val="auto"/>
              </w:rPr>
              <w:t>BS EN 13284-1</w:t>
            </w:r>
          </w:p>
        </w:tc>
      </w:tr>
      <w:tr w:rsidR="00F5574D" w:rsidRPr="001252C9" w14:paraId="0D98D9B6" w14:textId="77777777" w:rsidTr="00FA757E">
        <w:trPr>
          <w:cantSplit/>
        </w:trPr>
        <w:tc>
          <w:tcPr>
            <w:tcW w:w="1533" w:type="dxa"/>
            <w:tcBorders>
              <w:left w:val="nil"/>
              <w:right w:val="nil"/>
            </w:tcBorders>
          </w:tcPr>
          <w:p w14:paraId="6C901937" w14:textId="2E715BC1" w:rsidR="00F5574D" w:rsidRPr="00C71A69" w:rsidRDefault="00F5574D" w:rsidP="00FA757E">
            <w:pPr>
              <w:pStyle w:val="Tablebody"/>
              <w:rPr>
                <w:color w:val="auto"/>
              </w:rPr>
            </w:pPr>
            <w:r w:rsidRPr="00C71A69">
              <w:rPr>
                <w:color w:val="auto"/>
              </w:rPr>
              <w:t>A3 (</w:t>
            </w:r>
            <w:r w:rsidR="00EC4E4D">
              <w:rPr>
                <w:color w:val="auto"/>
              </w:rPr>
              <w:t>Point A3 on Site layout in schedule 7</w:t>
            </w:r>
            <w:r w:rsidRPr="00C71A69">
              <w:rPr>
                <w:color w:val="auto"/>
              </w:rPr>
              <w:t>)</w:t>
            </w:r>
          </w:p>
        </w:tc>
        <w:tc>
          <w:tcPr>
            <w:tcW w:w="2403" w:type="dxa"/>
            <w:tcBorders>
              <w:left w:val="nil"/>
              <w:right w:val="nil"/>
            </w:tcBorders>
          </w:tcPr>
          <w:p w14:paraId="6F244757" w14:textId="77777777" w:rsidR="00F5574D" w:rsidRPr="00C71A69" w:rsidRDefault="00F5574D" w:rsidP="00FA757E">
            <w:pPr>
              <w:pStyle w:val="Tablebody"/>
              <w:rPr>
                <w:color w:val="auto"/>
              </w:rPr>
            </w:pPr>
            <w:r w:rsidRPr="00C71A69">
              <w:rPr>
                <w:color w:val="auto"/>
              </w:rPr>
              <w:t>Cooler exhaust 3</w:t>
            </w:r>
          </w:p>
        </w:tc>
        <w:tc>
          <w:tcPr>
            <w:tcW w:w="3278" w:type="dxa"/>
            <w:tcBorders>
              <w:left w:val="nil"/>
              <w:right w:val="nil"/>
            </w:tcBorders>
          </w:tcPr>
          <w:p w14:paraId="5DD1D841" w14:textId="77777777" w:rsidR="00F5574D" w:rsidRPr="00C71A69" w:rsidRDefault="00F5574D" w:rsidP="00FA757E">
            <w:pPr>
              <w:pStyle w:val="Tablebody"/>
              <w:rPr>
                <w:color w:val="auto"/>
              </w:rPr>
            </w:pPr>
            <w:r>
              <w:rPr>
                <w:color w:val="auto"/>
              </w:rPr>
              <w:t>Total Particulate</w:t>
            </w:r>
          </w:p>
        </w:tc>
        <w:tc>
          <w:tcPr>
            <w:tcW w:w="1701" w:type="dxa"/>
            <w:tcBorders>
              <w:left w:val="nil"/>
              <w:right w:val="nil"/>
            </w:tcBorders>
          </w:tcPr>
          <w:p w14:paraId="566214FF" w14:textId="02C81540" w:rsidR="00F5574D" w:rsidRPr="00C71A69" w:rsidRDefault="00F5574D" w:rsidP="00FA757E">
            <w:pPr>
              <w:pStyle w:val="Tablebody"/>
              <w:rPr>
                <w:color w:val="auto"/>
              </w:rPr>
            </w:pPr>
            <w:r>
              <w:rPr>
                <w:color w:val="auto"/>
              </w:rPr>
              <w:t>30</w:t>
            </w:r>
            <w:r w:rsidR="00914026">
              <w:rPr>
                <w:color w:val="auto"/>
              </w:rPr>
              <w:t xml:space="preserve"> </w:t>
            </w:r>
            <w:r>
              <w:rPr>
                <w:color w:val="auto"/>
              </w:rPr>
              <w:t>mg/m</w:t>
            </w:r>
            <w:r w:rsidRPr="00863458">
              <w:rPr>
                <w:color w:val="auto"/>
                <w:vertAlign w:val="superscript"/>
              </w:rPr>
              <w:t>3</w:t>
            </w:r>
          </w:p>
        </w:tc>
        <w:tc>
          <w:tcPr>
            <w:tcW w:w="1559" w:type="dxa"/>
            <w:tcBorders>
              <w:left w:val="nil"/>
              <w:right w:val="nil"/>
            </w:tcBorders>
          </w:tcPr>
          <w:p w14:paraId="0BCC5D3F" w14:textId="77777777" w:rsidR="00F5574D" w:rsidRPr="00C71A69" w:rsidRDefault="00F5574D" w:rsidP="00FA757E">
            <w:pPr>
              <w:pStyle w:val="Tablebody"/>
              <w:rPr>
                <w:color w:val="auto"/>
              </w:rPr>
            </w:pPr>
            <w:r>
              <w:rPr>
                <w:color w:val="auto"/>
              </w:rPr>
              <w:t>Hourly average</w:t>
            </w:r>
          </w:p>
        </w:tc>
        <w:tc>
          <w:tcPr>
            <w:tcW w:w="1701" w:type="dxa"/>
            <w:tcBorders>
              <w:left w:val="nil"/>
              <w:right w:val="nil"/>
            </w:tcBorders>
          </w:tcPr>
          <w:p w14:paraId="3A21EEDD" w14:textId="77777777" w:rsidR="00F5574D" w:rsidRPr="00C71A69" w:rsidRDefault="00F5574D" w:rsidP="00FA757E">
            <w:pPr>
              <w:pStyle w:val="Tablebody"/>
              <w:rPr>
                <w:color w:val="auto"/>
              </w:rPr>
            </w:pPr>
            <w:r>
              <w:rPr>
                <w:color w:val="auto"/>
              </w:rPr>
              <w:t>Annual</w:t>
            </w:r>
          </w:p>
        </w:tc>
        <w:tc>
          <w:tcPr>
            <w:tcW w:w="1985" w:type="dxa"/>
            <w:gridSpan w:val="2"/>
            <w:tcBorders>
              <w:left w:val="nil"/>
              <w:right w:val="nil"/>
            </w:tcBorders>
          </w:tcPr>
          <w:p w14:paraId="42D557DF" w14:textId="77777777" w:rsidR="00F5574D" w:rsidRPr="00C71A69" w:rsidRDefault="00F5574D" w:rsidP="00FA757E">
            <w:pPr>
              <w:pStyle w:val="Tablebody"/>
              <w:rPr>
                <w:color w:val="auto"/>
              </w:rPr>
            </w:pPr>
            <w:r>
              <w:rPr>
                <w:color w:val="auto"/>
              </w:rPr>
              <w:t>BS EN 13284-1</w:t>
            </w:r>
          </w:p>
        </w:tc>
      </w:tr>
      <w:tr w:rsidR="00F5574D" w:rsidRPr="001252C9" w14:paraId="6317E11A" w14:textId="77777777" w:rsidTr="00FA757E">
        <w:trPr>
          <w:cantSplit/>
        </w:trPr>
        <w:tc>
          <w:tcPr>
            <w:tcW w:w="1533" w:type="dxa"/>
            <w:tcBorders>
              <w:left w:val="nil"/>
              <w:right w:val="nil"/>
            </w:tcBorders>
          </w:tcPr>
          <w:p w14:paraId="3BE4CA79" w14:textId="7454C700" w:rsidR="00F5574D" w:rsidRPr="00C71A69" w:rsidRDefault="00F5574D" w:rsidP="00FA757E">
            <w:pPr>
              <w:pStyle w:val="Tablebody"/>
              <w:rPr>
                <w:color w:val="auto"/>
              </w:rPr>
            </w:pPr>
            <w:r w:rsidRPr="00C71A69">
              <w:rPr>
                <w:color w:val="auto"/>
              </w:rPr>
              <w:t xml:space="preserve">A4 (Point A4 on </w:t>
            </w:r>
            <w:r w:rsidR="00EC4E4D" w:rsidRPr="00EC4E4D">
              <w:rPr>
                <w:color w:val="auto"/>
              </w:rPr>
              <w:t>Site layout in schedule 7</w:t>
            </w:r>
            <w:r w:rsidRPr="00C71A69">
              <w:rPr>
                <w:color w:val="auto"/>
              </w:rPr>
              <w:t>)</w:t>
            </w:r>
          </w:p>
        </w:tc>
        <w:tc>
          <w:tcPr>
            <w:tcW w:w="2403" w:type="dxa"/>
            <w:tcBorders>
              <w:left w:val="nil"/>
              <w:right w:val="nil"/>
            </w:tcBorders>
          </w:tcPr>
          <w:p w14:paraId="53385601" w14:textId="77777777" w:rsidR="00F5574D" w:rsidRPr="00C71A69" w:rsidRDefault="00F5574D" w:rsidP="00FA757E">
            <w:pPr>
              <w:pStyle w:val="Tablebody"/>
              <w:rPr>
                <w:color w:val="auto"/>
              </w:rPr>
            </w:pPr>
            <w:r w:rsidRPr="00C71A69">
              <w:rPr>
                <w:color w:val="auto"/>
              </w:rPr>
              <w:t>Boiler emission exhaust</w:t>
            </w:r>
          </w:p>
        </w:tc>
        <w:tc>
          <w:tcPr>
            <w:tcW w:w="3278" w:type="dxa"/>
            <w:tcBorders>
              <w:left w:val="nil"/>
              <w:right w:val="nil"/>
            </w:tcBorders>
          </w:tcPr>
          <w:p w14:paraId="33483A3B" w14:textId="77777777" w:rsidR="00F5574D" w:rsidRPr="00C71A69" w:rsidRDefault="00F5574D" w:rsidP="00FA757E">
            <w:pPr>
              <w:pStyle w:val="Tablebody"/>
              <w:rPr>
                <w:color w:val="auto"/>
              </w:rPr>
            </w:pPr>
            <w:r w:rsidRPr="00C71A69">
              <w:rPr>
                <w:color w:val="auto"/>
              </w:rPr>
              <w:t>No parameters set</w:t>
            </w:r>
          </w:p>
        </w:tc>
        <w:tc>
          <w:tcPr>
            <w:tcW w:w="1701" w:type="dxa"/>
            <w:tcBorders>
              <w:left w:val="nil"/>
              <w:right w:val="nil"/>
            </w:tcBorders>
          </w:tcPr>
          <w:p w14:paraId="74EEC96A" w14:textId="77777777" w:rsidR="00F5574D" w:rsidRPr="00C71A69" w:rsidRDefault="00F5574D" w:rsidP="00FA757E">
            <w:pPr>
              <w:pStyle w:val="Tablebody"/>
              <w:rPr>
                <w:color w:val="auto"/>
              </w:rPr>
            </w:pPr>
            <w:r w:rsidRPr="00C71A69">
              <w:rPr>
                <w:color w:val="auto"/>
              </w:rPr>
              <w:t>No limit set</w:t>
            </w:r>
          </w:p>
        </w:tc>
        <w:tc>
          <w:tcPr>
            <w:tcW w:w="1559" w:type="dxa"/>
            <w:tcBorders>
              <w:left w:val="nil"/>
              <w:right w:val="nil"/>
            </w:tcBorders>
          </w:tcPr>
          <w:p w14:paraId="07B1DB80" w14:textId="77777777" w:rsidR="00F5574D" w:rsidRPr="00C71A69" w:rsidRDefault="00F5574D" w:rsidP="00FA757E">
            <w:pPr>
              <w:pStyle w:val="Tablebody"/>
              <w:rPr>
                <w:color w:val="auto"/>
              </w:rPr>
            </w:pPr>
            <w:r w:rsidRPr="00C71A69">
              <w:rPr>
                <w:color w:val="auto"/>
              </w:rPr>
              <w:t>--</w:t>
            </w:r>
          </w:p>
        </w:tc>
        <w:tc>
          <w:tcPr>
            <w:tcW w:w="1701" w:type="dxa"/>
            <w:tcBorders>
              <w:left w:val="nil"/>
              <w:right w:val="nil"/>
            </w:tcBorders>
          </w:tcPr>
          <w:p w14:paraId="4D3E77DE" w14:textId="77777777" w:rsidR="00F5574D" w:rsidRPr="00C71A69" w:rsidRDefault="00F5574D" w:rsidP="00FA757E">
            <w:pPr>
              <w:pStyle w:val="Tablebody"/>
              <w:rPr>
                <w:color w:val="auto"/>
              </w:rPr>
            </w:pPr>
            <w:r w:rsidRPr="00C71A69">
              <w:rPr>
                <w:color w:val="auto"/>
              </w:rPr>
              <w:t>--</w:t>
            </w:r>
          </w:p>
        </w:tc>
        <w:tc>
          <w:tcPr>
            <w:tcW w:w="1985" w:type="dxa"/>
            <w:gridSpan w:val="2"/>
            <w:tcBorders>
              <w:left w:val="nil"/>
              <w:right w:val="nil"/>
            </w:tcBorders>
          </w:tcPr>
          <w:p w14:paraId="70896C97" w14:textId="77777777" w:rsidR="00F5574D" w:rsidRPr="00C71A69" w:rsidRDefault="00F5574D" w:rsidP="00FA757E">
            <w:pPr>
              <w:pStyle w:val="Tablebody"/>
              <w:rPr>
                <w:color w:val="auto"/>
              </w:rPr>
            </w:pPr>
            <w:r>
              <w:rPr>
                <w:color w:val="auto"/>
              </w:rPr>
              <w:t>-</w:t>
            </w:r>
          </w:p>
        </w:tc>
      </w:tr>
    </w:tbl>
    <w:p w14:paraId="3DD3669E" w14:textId="1667C3ED" w:rsidR="00F5574D" w:rsidRDefault="00F5574D" w:rsidP="00F5574D">
      <w:pPr>
        <w:pStyle w:val="Heading3nonum"/>
      </w:pPr>
    </w:p>
    <w:tbl>
      <w:tblPr>
        <w:tblW w:w="14160"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130"/>
        <w:gridCol w:w="2696"/>
        <w:gridCol w:w="1527"/>
        <w:gridCol w:w="1562"/>
        <w:gridCol w:w="2554"/>
        <w:gridCol w:w="1278"/>
        <w:gridCol w:w="2413"/>
      </w:tblGrid>
      <w:tr w:rsidR="00F5574D" w:rsidRPr="009563C6" w14:paraId="1B5A8F13" w14:textId="77777777" w:rsidTr="00FA757E">
        <w:trPr>
          <w:cantSplit/>
          <w:tblHeader/>
        </w:trPr>
        <w:tc>
          <w:tcPr>
            <w:tcW w:w="14142" w:type="dxa"/>
            <w:gridSpan w:val="7"/>
            <w:tcBorders>
              <w:bottom w:val="single" w:sz="4" w:space="0" w:color="auto"/>
            </w:tcBorders>
            <w:shd w:val="clear" w:color="auto" w:fill="000000"/>
          </w:tcPr>
          <w:p w14:paraId="721499BB" w14:textId="77777777" w:rsidR="00F5574D" w:rsidRPr="00AB5A65" w:rsidRDefault="00F5574D" w:rsidP="00FA757E">
            <w:pPr>
              <w:pStyle w:val="Tabletitle"/>
              <w:rPr>
                <w:bCs/>
                <w:color w:val="FFFFFF" w:themeColor="background1"/>
              </w:rPr>
            </w:pPr>
            <w:r w:rsidRPr="00AB5A65">
              <w:rPr>
                <w:bCs/>
                <w:color w:val="FFFFFF" w:themeColor="background1"/>
              </w:rPr>
              <w:t>Table S3.2 Point Source emissions to water (other than sewer) and land – emission limits and monitoring requirements</w:t>
            </w:r>
          </w:p>
        </w:tc>
      </w:tr>
      <w:tr w:rsidR="00F5574D" w14:paraId="1FA43038" w14:textId="77777777" w:rsidTr="00F63B80">
        <w:trPr>
          <w:cantSplit/>
          <w:tblHeader/>
        </w:trPr>
        <w:tc>
          <w:tcPr>
            <w:tcW w:w="2127" w:type="dxa"/>
            <w:tcBorders>
              <w:left w:val="nil"/>
              <w:right w:val="nil"/>
            </w:tcBorders>
          </w:tcPr>
          <w:p w14:paraId="7C2F945B" w14:textId="77777777" w:rsidR="00F5574D" w:rsidRPr="006B632B" w:rsidRDefault="00F5574D" w:rsidP="00FA757E">
            <w:pPr>
              <w:pStyle w:val="Tablehead"/>
            </w:pPr>
            <w:r w:rsidRPr="006B632B">
              <w:t>Emission point ref. &amp; location</w:t>
            </w:r>
          </w:p>
        </w:tc>
        <w:tc>
          <w:tcPr>
            <w:tcW w:w="2693" w:type="dxa"/>
            <w:tcBorders>
              <w:left w:val="nil"/>
              <w:right w:val="nil"/>
            </w:tcBorders>
          </w:tcPr>
          <w:p w14:paraId="485B59B3" w14:textId="77777777" w:rsidR="00F5574D" w:rsidRPr="006B632B" w:rsidRDefault="00F5574D" w:rsidP="00FA757E">
            <w:pPr>
              <w:pStyle w:val="Tablehead"/>
            </w:pPr>
            <w:r w:rsidRPr="006B632B">
              <w:t>Source</w:t>
            </w:r>
          </w:p>
        </w:tc>
        <w:tc>
          <w:tcPr>
            <w:tcW w:w="1525" w:type="dxa"/>
            <w:tcBorders>
              <w:left w:val="nil"/>
              <w:right w:val="nil"/>
            </w:tcBorders>
          </w:tcPr>
          <w:p w14:paraId="738CFE91" w14:textId="77777777" w:rsidR="00F5574D" w:rsidRPr="006B632B" w:rsidRDefault="00F5574D" w:rsidP="00FA757E">
            <w:pPr>
              <w:pStyle w:val="Tablehead"/>
            </w:pPr>
            <w:r w:rsidRPr="006B632B">
              <w:t xml:space="preserve">Parameter  </w:t>
            </w:r>
          </w:p>
        </w:tc>
        <w:tc>
          <w:tcPr>
            <w:tcW w:w="1560" w:type="dxa"/>
            <w:tcBorders>
              <w:left w:val="nil"/>
              <w:right w:val="nil"/>
            </w:tcBorders>
          </w:tcPr>
          <w:p w14:paraId="030EF904" w14:textId="77777777" w:rsidR="00F5574D" w:rsidRPr="006B632B" w:rsidRDefault="00F5574D" w:rsidP="00FA757E">
            <w:pPr>
              <w:pStyle w:val="Tablehead"/>
              <w:rPr>
                <w:vertAlign w:val="superscript"/>
              </w:rPr>
            </w:pPr>
            <w:r w:rsidRPr="006B632B">
              <w:t>Limit (incl. unit)</w:t>
            </w:r>
          </w:p>
        </w:tc>
        <w:tc>
          <w:tcPr>
            <w:tcW w:w="2551" w:type="dxa"/>
            <w:tcBorders>
              <w:left w:val="nil"/>
              <w:right w:val="nil"/>
            </w:tcBorders>
          </w:tcPr>
          <w:p w14:paraId="7073B723" w14:textId="77777777" w:rsidR="00F5574D" w:rsidRPr="006B632B" w:rsidRDefault="00F5574D" w:rsidP="00FA757E">
            <w:pPr>
              <w:pStyle w:val="Tablehead"/>
            </w:pPr>
            <w:r w:rsidRPr="006B632B">
              <w:t>Reference Period</w:t>
            </w:r>
          </w:p>
        </w:tc>
        <w:tc>
          <w:tcPr>
            <w:tcW w:w="1276" w:type="dxa"/>
            <w:tcBorders>
              <w:left w:val="nil"/>
              <w:right w:val="nil"/>
            </w:tcBorders>
          </w:tcPr>
          <w:p w14:paraId="2245ABC3" w14:textId="77777777" w:rsidR="00F5574D" w:rsidRPr="006B632B" w:rsidRDefault="00F5574D" w:rsidP="00FA757E">
            <w:pPr>
              <w:pStyle w:val="Tablehead"/>
            </w:pPr>
            <w:r w:rsidRPr="006B632B">
              <w:t>Monitoring frequency</w:t>
            </w:r>
          </w:p>
        </w:tc>
        <w:tc>
          <w:tcPr>
            <w:tcW w:w="2410" w:type="dxa"/>
            <w:tcBorders>
              <w:left w:val="nil"/>
              <w:right w:val="nil"/>
            </w:tcBorders>
          </w:tcPr>
          <w:p w14:paraId="65DB0D90" w14:textId="77777777" w:rsidR="00F5574D" w:rsidRPr="006B632B" w:rsidRDefault="00F5574D" w:rsidP="00FA757E">
            <w:pPr>
              <w:pStyle w:val="Tablehead"/>
            </w:pPr>
            <w:r w:rsidRPr="006B632B">
              <w:t>Monitoring standard or method</w:t>
            </w:r>
          </w:p>
        </w:tc>
      </w:tr>
      <w:tr w:rsidR="00F5574D" w14:paraId="463546AC" w14:textId="77777777" w:rsidTr="00F63B80">
        <w:trPr>
          <w:cantSplit/>
        </w:trPr>
        <w:tc>
          <w:tcPr>
            <w:tcW w:w="2127" w:type="dxa"/>
            <w:tcBorders>
              <w:left w:val="nil"/>
              <w:right w:val="nil"/>
            </w:tcBorders>
          </w:tcPr>
          <w:p w14:paraId="78DAA530" w14:textId="77777777" w:rsidR="00F5574D" w:rsidRPr="00AB5A65" w:rsidRDefault="00F5574D" w:rsidP="00FA757E">
            <w:pPr>
              <w:pStyle w:val="Tablebody"/>
              <w:rPr>
                <w:color w:val="auto"/>
              </w:rPr>
            </w:pPr>
            <w:r>
              <w:rPr>
                <w:color w:val="auto"/>
              </w:rPr>
              <w:t xml:space="preserve">W1 surface water drain connecting to drain on Wrexham Industrial Estate </w:t>
            </w:r>
          </w:p>
        </w:tc>
        <w:tc>
          <w:tcPr>
            <w:tcW w:w="2693" w:type="dxa"/>
            <w:tcBorders>
              <w:left w:val="nil"/>
              <w:right w:val="nil"/>
            </w:tcBorders>
          </w:tcPr>
          <w:p w14:paraId="77002243" w14:textId="77777777" w:rsidR="00F5574D" w:rsidRPr="00AB5A65" w:rsidRDefault="00F5574D" w:rsidP="00FA757E">
            <w:pPr>
              <w:pStyle w:val="Tablebody"/>
              <w:rPr>
                <w:color w:val="auto"/>
              </w:rPr>
            </w:pPr>
            <w:r>
              <w:rPr>
                <w:color w:val="auto"/>
              </w:rPr>
              <w:t>Uncontaminated rain water from roof and yard areas</w:t>
            </w:r>
          </w:p>
        </w:tc>
        <w:tc>
          <w:tcPr>
            <w:tcW w:w="1525" w:type="dxa"/>
            <w:tcBorders>
              <w:left w:val="nil"/>
              <w:right w:val="nil"/>
            </w:tcBorders>
          </w:tcPr>
          <w:p w14:paraId="5B2F600C" w14:textId="2DDE981C" w:rsidR="00F5574D" w:rsidRPr="00AB5A65" w:rsidRDefault="00914026" w:rsidP="00FA757E">
            <w:pPr>
              <w:pStyle w:val="Tablebody"/>
              <w:rPr>
                <w:color w:val="auto"/>
              </w:rPr>
            </w:pPr>
            <w:r>
              <w:rPr>
                <w:color w:val="auto"/>
              </w:rPr>
              <w:t>No parameters set</w:t>
            </w:r>
          </w:p>
        </w:tc>
        <w:tc>
          <w:tcPr>
            <w:tcW w:w="1560" w:type="dxa"/>
            <w:tcBorders>
              <w:left w:val="nil"/>
              <w:right w:val="nil"/>
            </w:tcBorders>
          </w:tcPr>
          <w:p w14:paraId="43848201" w14:textId="4F7E395F" w:rsidR="00F5574D" w:rsidRPr="00AB5A65" w:rsidRDefault="00914026" w:rsidP="00FA757E">
            <w:pPr>
              <w:pStyle w:val="Tablebody"/>
              <w:rPr>
                <w:color w:val="auto"/>
              </w:rPr>
            </w:pPr>
            <w:r>
              <w:rPr>
                <w:color w:val="auto"/>
              </w:rPr>
              <w:t>No limit set</w:t>
            </w:r>
          </w:p>
        </w:tc>
        <w:tc>
          <w:tcPr>
            <w:tcW w:w="2551" w:type="dxa"/>
            <w:tcBorders>
              <w:left w:val="nil"/>
              <w:right w:val="nil"/>
            </w:tcBorders>
          </w:tcPr>
          <w:p w14:paraId="4D7C2B71" w14:textId="77777777" w:rsidR="00F5574D" w:rsidRPr="00AB5A65" w:rsidRDefault="00F5574D" w:rsidP="00FA757E">
            <w:pPr>
              <w:pStyle w:val="Tablebody"/>
              <w:rPr>
                <w:color w:val="auto"/>
              </w:rPr>
            </w:pPr>
            <w:r w:rsidRPr="00AB5A65">
              <w:rPr>
                <w:color w:val="auto"/>
              </w:rPr>
              <w:t>-</w:t>
            </w:r>
          </w:p>
        </w:tc>
        <w:tc>
          <w:tcPr>
            <w:tcW w:w="1276" w:type="dxa"/>
            <w:tcBorders>
              <w:left w:val="nil"/>
              <w:right w:val="nil"/>
            </w:tcBorders>
          </w:tcPr>
          <w:p w14:paraId="2F9B680A" w14:textId="77777777" w:rsidR="00F5574D" w:rsidRPr="00AB5A65" w:rsidRDefault="00F5574D" w:rsidP="00FA757E">
            <w:pPr>
              <w:pStyle w:val="Tablebody"/>
              <w:rPr>
                <w:color w:val="auto"/>
              </w:rPr>
            </w:pPr>
            <w:r w:rsidRPr="00AB5A65">
              <w:rPr>
                <w:color w:val="auto"/>
              </w:rPr>
              <w:t>-</w:t>
            </w:r>
          </w:p>
        </w:tc>
        <w:tc>
          <w:tcPr>
            <w:tcW w:w="2410" w:type="dxa"/>
            <w:tcBorders>
              <w:left w:val="nil"/>
              <w:right w:val="nil"/>
            </w:tcBorders>
          </w:tcPr>
          <w:p w14:paraId="77F3273D" w14:textId="77777777" w:rsidR="00F5574D" w:rsidRPr="00AB5A65" w:rsidRDefault="00F5574D" w:rsidP="00FA757E">
            <w:pPr>
              <w:pStyle w:val="Tablebody"/>
              <w:rPr>
                <w:color w:val="auto"/>
              </w:rPr>
            </w:pPr>
            <w:r w:rsidRPr="00AB5A65">
              <w:rPr>
                <w:color w:val="auto"/>
              </w:rPr>
              <w:t>-</w:t>
            </w:r>
          </w:p>
        </w:tc>
      </w:tr>
    </w:tbl>
    <w:p w14:paraId="7D7AB224" w14:textId="77777777" w:rsidR="00863458" w:rsidRDefault="00863458" w:rsidP="00633990"/>
    <w:tbl>
      <w:tblPr>
        <w:tblW w:w="1414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60"/>
        <w:gridCol w:w="2551"/>
        <w:gridCol w:w="2519"/>
        <w:gridCol w:w="1701"/>
        <w:gridCol w:w="1275"/>
        <w:gridCol w:w="1560"/>
        <w:gridCol w:w="2976"/>
      </w:tblGrid>
      <w:tr w:rsidR="00F5574D" w:rsidRPr="009563C6" w14:paraId="3FF60E88" w14:textId="77777777" w:rsidTr="00FA757E">
        <w:trPr>
          <w:cantSplit/>
          <w:tblHeader/>
        </w:trPr>
        <w:tc>
          <w:tcPr>
            <w:tcW w:w="14142" w:type="dxa"/>
            <w:gridSpan w:val="7"/>
            <w:tcBorders>
              <w:bottom w:val="single" w:sz="4" w:space="0" w:color="auto"/>
            </w:tcBorders>
            <w:shd w:val="clear" w:color="auto" w:fill="000000"/>
          </w:tcPr>
          <w:p w14:paraId="701A6733" w14:textId="77777777" w:rsidR="00F5574D" w:rsidRPr="009665F3" w:rsidRDefault="00F5574D" w:rsidP="00FA757E">
            <w:pPr>
              <w:pStyle w:val="Tabletitle"/>
              <w:rPr>
                <w:bCs/>
                <w:color w:val="FFFFFF" w:themeColor="background1"/>
              </w:rPr>
            </w:pPr>
            <w:r w:rsidRPr="009665F3">
              <w:rPr>
                <w:bCs/>
                <w:color w:val="FFFFFF" w:themeColor="background1"/>
              </w:rPr>
              <w:t>Table S3.3 Point source emissions to sewer, effluent treatment plant or  other transfers off-site– emission limits and monitoring requirements</w:t>
            </w:r>
          </w:p>
        </w:tc>
      </w:tr>
      <w:tr w:rsidR="00F5574D" w14:paraId="275A80EE" w14:textId="77777777" w:rsidTr="00EC4E4D">
        <w:trPr>
          <w:cantSplit/>
          <w:tblHeader/>
        </w:trPr>
        <w:tc>
          <w:tcPr>
            <w:tcW w:w="1560" w:type="dxa"/>
            <w:tcBorders>
              <w:left w:val="nil"/>
              <w:right w:val="nil"/>
            </w:tcBorders>
          </w:tcPr>
          <w:p w14:paraId="5D984CC0" w14:textId="77777777" w:rsidR="00F5574D" w:rsidRPr="006B632B" w:rsidRDefault="00F5574D" w:rsidP="00FA757E">
            <w:pPr>
              <w:pStyle w:val="Tablehead"/>
            </w:pPr>
            <w:r w:rsidRPr="006B632B">
              <w:t>Emission point ref. &amp; location</w:t>
            </w:r>
          </w:p>
        </w:tc>
        <w:tc>
          <w:tcPr>
            <w:tcW w:w="2551" w:type="dxa"/>
            <w:tcBorders>
              <w:left w:val="nil"/>
              <w:right w:val="nil"/>
            </w:tcBorders>
          </w:tcPr>
          <w:p w14:paraId="36C53752" w14:textId="77777777" w:rsidR="00F5574D" w:rsidRPr="006B632B" w:rsidRDefault="00F5574D" w:rsidP="00FA757E">
            <w:pPr>
              <w:pStyle w:val="Tablehead"/>
            </w:pPr>
            <w:r w:rsidRPr="006B632B">
              <w:t>Source</w:t>
            </w:r>
          </w:p>
        </w:tc>
        <w:tc>
          <w:tcPr>
            <w:tcW w:w="2519" w:type="dxa"/>
            <w:tcBorders>
              <w:left w:val="nil"/>
              <w:right w:val="nil"/>
            </w:tcBorders>
          </w:tcPr>
          <w:p w14:paraId="46E808E6" w14:textId="77777777" w:rsidR="00F5574D" w:rsidRPr="006B632B" w:rsidRDefault="00F5574D" w:rsidP="00FA757E">
            <w:pPr>
              <w:pStyle w:val="Tablehead"/>
            </w:pPr>
            <w:r w:rsidRPr="006B632B">
              <w:t xml:space="preserve">Parameter  </w:t>
            </w:r>
          </w:p>
        </w:tc>
        <w:tc>
          <w:tcPr>
            <w:tcW w:w="1701" w:type="dxa"/>
            <w:tcBorders>
              <w:left w:val="nil"/>
              <w:right w:val="nil"/>
            </w:tcBorders>
          </w:tcPr>
          <w:p w14:paraId="4EAA3DAA" w14:textId="77777777" w:rsidR="00F5574D" w:rsidRPr="006B632B" w:rsidRDefault="00F5574D" w:rsidP="00FA757E">
            <w:pPr>
              <w:pStyle w:val="Tablehead"/>
              <w:rPr>
                <w:vertAlign w:val="superscript"/>
              </w:rPr>
            </w:pPr>
            <w:r w:rsidRPr="006B632B">
              <w:t>Limit (incl. Unit)</w:t>
            </w:r>
          </w:p>
        </w:tc>
        <w:tc>
          <w:tcPr>
            <w:tcW w:w="1275" w:type="dxa"/>
            <w:tcBorders>
              <w:left w:val="nil"/>
              <w:right w:val="nil"/>
            </w:tcBorders>
          </w:tcPr>
          <w:p w14:paraId="740C81FD" w14:textId="77777777" w:rsidR="00F5574D" w:rsidRPr="006B632B" w:rsidRDefault="00F5574D" w:rsidP="00FA757E">
            <w:pPr>
              <w:pStyle w:val="Tablehead"/>
            </w:pPr>
            <w:r w:rsidRPr="006B632B">
              <w:t>Reference period</w:t>
            </w:r>
          </w:p>
        </w:tc>
        <w:tc>
          <w:tcPr>
            <w:tcW w:w="1560" w:type="dxa"/>
            <w:tcBorders>
              <w:left w:val="nil"/>
              <w:right w:val="nil"/>
            </w:tcBorders>
          </w:tcPr>
          <w:p w14:paraId="1EE3C1F2" w14:textId="77777777" w:rsidR="00F5574D" w:rsidRPr="006B632B" w:rsidRDefault="00F5574D" w:rsidP="00FA757E">
            <w:pPr>
              <w:pStyle w:val="Tablehead"/>
            </w:pPr>
            <w:r w:rsidRPr="006B632B">
              <w:t>Monitoring frequency</w:t>
            </w:r>
          </w:p>
        </w:tc>
        <w:tc>
          <w:tcPr>
            <w:tcW w:w="2976" w:type="dxa"/>
            <w:tcBorders>
              <w:left w:val="nil"/>
              <w:right w:val="nil"/>
            </w:tcBorders>
          </w:tcPr>
          <w:p w14:paraId="22941E48" w14:textId="77777777" w:rsidR="00F5574D" w:rsidRPr="006B632B" w:rsidRDefault="00F5574D" w:rsidP="00FA757E">
            <w:pPr>
              <w:pStyle w:val="Tablehead"/>
            </w:pPr>
            <w:r w:rsidRPr="006B632B">
              <w:t>Monitoring standard or method</w:t>
            </w:r>
          </w:p>
        </w:tc>
      </w:tr>
      <w:tr w:rsidR="00F5574D" w:rsidRPr="009563C6" w14:paraId="6FC1B8A9" w14:textId="77777777" w:rsidTr="00EC4E4D">
        <w:trPr>
          <w:cantSplit/>
        </w:trPr>
        <w:tc>
          <w:tcPr>
            <w:tcW w:w="1560" w:type="dxa"/>
            <w:tcBorders>
              <w:left w:val="nil"/>
              <w:right w:val="nil"/>
            </w:tcBorders>
          </w:tcPr>
          <w:p w14:paraId="5610FCF5" w14:textId="3AFC224A" w:rsidR="00F5574D" w:rsidRPr="009665F3" w:rsidRDefault="00F5574D" w:rsidP="00FA757E">
            <w:pPr>
              <w:pStyle w:val="Tablebody"/>
              <w:rPr>
                <w:color w:val="auto"/>
              </w:rPr>
            </w:pPr>
            <w:r w:rsidRPr="009665F3">
              <w:rPr>
                <w:color w:val="auto"/>
              </w:rPr>
              <w:t xml:space="preserve">S1 </w:t>
            </w:r>
            <w:r w:rsidR="00D82665">
              <w:rPr>
                <w:color w:val="auto"/>
              </w:rPr>
              <w:t xml:space="preserve">[Point S1 </w:t>
            </w:r>
            <w:r w:rsidRPr="009665F3">
              <w:rPr>
                <w:color w:val="auto"/>
              </w:rPr>
              <w:t>on drawing 003</w:t>
            </w:r>
            <w:r w:rsidR="00D82665">
              <w:rPr>
                <w:color w:val="auto"/>
              </w:rPr>
              <w:t>]</w:t>
            </w:r>
            <w:r w:rsidRPr="009665F3">
              <w:rPr>
                <w:color w:val="auto"/>
              </w:rPr>
              <w:t xml:space="preserve"> emission to foul sewer</w:t>
            </w:r>
          </w:p>
        </w:tc>
        <w:tc>
          <w:tcPr>
            <w:tcW w:w="2551" w:type="dxa"/>
            <w:tcBorders>
              <w:left w:val="nil"/>
              <w:right w:val="nil"/>
            </w:tcBorders>
          </w:tcPr>
          <w:p w14:paraId="64C51C51" w14:textId="77777777" w:rsidR="00F5574D" w:rsidRPr="009665F3" w:rsidRDefault="00F5574D" w:rsidP="00FA757E">
            <w:pPr>
              <w:pStyle w:val="Tablebody"/>
              <w:rPr>
                <w:color w:val="auto"/>
              </w:rPr>
            </w:pPr>
            <w:r w:rsidRPr="009665F3">
              <w:rPr>
                <w:color w:val="auto"/>
              </w:rPr>
              <w:t xml:space="preserve">Boiler blowdown </w:t>
            </w:r>
          </w:p>
        </w:tc>
        <w:tc>
          <w:tcPr>
            <w:tcW w:w="2519" w:type="dxa"/>
            <w:tcBorders>
              <w:left w:val="nil"/>
              <w:right w:val="nil"/>
            </w:tcBorders>
          </w:tcPr>
          <w:p w14:paraId="78DC3D0B" w14:textId="14E4AEDF" w:rsidR="00F5574D" w:rsidRPr="00EC4E4D" w:rsidRDefault="00914026" w:rsidP="00FA757E">
            <w:pPr>
              <w:pStyle w:val="Tablebody"/>
              <w:rPr>
                <w:color w:val="auto"/>
              </w:rPr>
            </w:pPr>
            <w:r w:rsidRPr="00EC4E4D">
              <w:rPr>
                <w:color w:val="auto"/>
              </w:rPr>
              <w:t>No parameters set</w:t>
            </w:r>
          </w:p>
        </w:tc>
        <w:tc>
          <w:tcPr>
            <w:tcW w:w="1701" w:type="dxa"/>
            <w:tcBorders>
              <w:left w:val="nil"/>
              <w:right w:val="nil"/>
            </w:tcBorders>
          </w:tcPr>
          <w:p w14:paraId="341EC53C" w14:textId="24155DEE" w:rsidR="00F5574D" w:rsidRPr="00EC4E4D" w:rsidRDefault="00914026" w:rsidP="00FA757E">
            <w:pPr>
              <w:pStyle w:val="Tablebody"/>
              <w:rPr>
                <w:color w:val="auto"/>
              </w:rPr>
            </w:pPr>
            <w:r w:rsidRPr="00EC4E4D">
              <w:rPr>
                <w:color w:val="auto"/>
              </w:rPr>
              <w:t>No limit set</w:t>
            </w:r>
          </w:p>
        </w:tc>
        <w:tc>
          <w:tcPr>
            <w:tcW w:w="1275" w:type="dxa"/>
            <w:tcBorders>
              <w:left w:val="nil"/>
              <w:right w:val="nil"/>
            </w:tcBorders>
          </w:tcPr>
          <w:p w14:paraId="1B815A8D" w14:textId="62C140C9" w:rsidR="00F5574D" w:rsidRPr="00EC4E4D" w:rsidRDefault="00914026" w:rsidP="00FA757E">
            <w:pPr>
              <w:pStyle w:val="Tablebody"/>
              <w:rPr>
                <w:color w:val="auto"/>
              </w:rPr>
            </w:pPr>
            <w:r w:rsidRPr="00EC4E4D">
              <w:rPr>
                <w:color w:val="auto"/>
              </w:rPr>
              <w:t>-</w:t>
            </w:r>
          </w:p>
        </w:tc>
        <w:tc>
          <w:tcPr>
            <w:tcW w:w="1560" w:type="dxa"/>
            <w:tcBorders>
              <w:left w:val="nil"/>
              <w:right w:val="nil"/>
            </w:tcBorders>
          </w:tcPr>
          <w:p w14:paraId="4C7B9F33" w14:textId="2ADF4A3E" w:rsidR="00F5574D" w:rsidRPr="00EC4E4D" w:rsidRDefault="00914026" w:rsidP="00FA757E">
            <w:pPr>
              <w:pStyle w:val="Tablebody"/>
              <w:rPr>
                <w:color w:val="auto"/>
              </w:rPr>
            </w:pPr>
            <w:r w:rsidRPr="00EC4E4D">
              <w:rPr>
                <w:color w:val="auto"/>
              </w:rPr>
              <w:t>-</w:t>
            </w:r>
          </w:p>
        </w:tc>
        <w:tc>
          <w:tcPr>
            <w:tcW w:w="2976" w:type="dxa"/>
            <w:tcBorders>
              <w:left w:val="nil"/>
              <w:right w:val="nil"/>
            </w:tcBorders>
          </w:tcPr>
          <w:p w14:paraId="3D974869" w14:textId="53300397" w:rsidR="00F5574D" w:rsidRPr="00EC4E4D" w:rsidRDefault="00914026" w:rsidP="00FA757E">
            <w:pPr>
              <w:pStyle w:val="Tablebody"/>
              <w:rPr>
                <w:color w:val="auto"/>
              </w:rPr>
            </w:pPr>
            <w:r w:rsidRPr="00EC4E4D">
              <w:rPr>
                <w:color w:val="auto"/>
              </w:rPr>
              <w:t>-</w:t>
            </w:r>
          </w:p>
        </w:tc>
      </w:tr>
      <w:tr w:rsidR="00F5574D" w:rsidRPr="009563C6" w14:paraId="41832766" w14:textId="77777777" w:rsidTr="00EC4E4D">
        <w:trPr>
          <w:cantSplit/>
        </w:trPr>
        <w:tc>
          <w:tcPr>
            <w:tcW w:w="1560" w:type="dxa"/>
            <w:tcBorders>
              <w:left w:val="nil"/>
              <w:right w:val="nil"/>
            </w:tcBorders>
          </w:tcPr>
          <w:p w14:paraId="75D62766" w14:textId="4BE62753" w:rsidR="00F5574D" w:rsidRPr="009665F3" w:rsidRDefault="00F5574D" w:rsidP="00FA757E">
            <w:pPr>
              <w:pStyle w:val="Tablebody"/>
              <w:rPr>
                <w:color w:val="auto"/>
              </w:rPr>
            </w:pPr>
            <w:r w:rsidRPr="009665F3">
              <w:rPr>
                <w:color w:val="auto"/>
              </w:rPr>
              <w:t xml:space="preserve">S2 </w:t>
            </w:r>
            <w:r w:rsidR="00D82665">
              <w:rPr>
                <w:color w:val="auto"/>
              </w:rPr>
              <w:t xml:space="preserve">[Point S2 </w:t>
            </w:r>
            <w:r w:rsidRPr="009665F3">
              <w:rPr>
                <w:color w:val="auto"/>
              </w:rPr>
              <w:t>on drawing 003</w:t>
            </w:r>
            <w:r w:rsidR="00D82665">
              <w:rPr>
                <w:color w:val="auto"/>
              </w:rPr>
              <w:t>]</w:t>
            </w:r>
            <w:r w:rsidRPr="009665F3">
              <w:rPr>
                <w:color w:val="auto"/>
              </w:rPr>
              <w:t xml:space="preserve"> emission to foul sewer</w:t>
            </w:r>
          </w:p>
        </w:tc>
        <w:tc>
          <w:tcPr>
            <w:tcW w:w="2551" w:type="dxa"/>
            <w:tcBorders>
              <w:left w:val="nil"/>
              <w:right w:val="nil"/>
            </w:tcBorders>
          </w:tcPr>
          <w:p w14:paraId="33B26592" w14:textId="77777777" w:rsidR="00F5574D" w:rsidRPr="009665F3" w:rsidRDefault="00F5574D" w:rsidP="00FA757E">
            <w:pPr>
              <w:pStyle w:val="Tablebody"/>
              <w:rPr>
                <w:color w:val="auto"/>
              </w:rPr>
            </w:pPr>
            <w:r w:rsidRPr="009665F3">
              <w:rPr>
                <w:color w:val="auto"/>
              </w:rPr>
              <w:t>Lorry wash</w:t>
            </w:r>
          </w:p>
        </w:tc>
        <w:tc>
          <w:tcPr>
            <w:tcW w:w="2519" w:type="dxa"/>
            <w:tcBorders>
              <w:left w:val="nil"/>
              <w:right w:val="nil"/>
            </w:tcBorders>
          </w:tcPr>
          <w:p w14:paraId="5DEF7312" w14:textId="7406943D" w:rsidR="00F5574D" w:rsidRPr="00EC4E4D" w:rsidRDefault="00914026" w:rsidP="00FA757E">
            <w:pPr>
              <w:pStyle w:val="Tablebody"/>
              <w:rPr>
                <w:color w:val="auto"/>
              </w:rPr>
            </w:pPr>
            <w:r w:rsidRPr="00EC4E4D">
              <w:rPr>
                <w:color w:val="auto"/>
              </w:rPr>
              <w:t xml:space="preserve">No parameters set </w:t>
            </w:r>
          </w:p>
        </w:tc>
        <w:tc>
          <w:tcPr>
            <w:tcW w:w="1701" w:type="dxa"/>
            <w:tcBorders>
              <w:left w:val="nil"/>
              <w:right w:val="nil"/>
            </w:tcBorders>
          </w:tcPr>
          <w:p w14:paraId="461E5BFF" w14:textId="3B71E6F0" w:rsidR="00F5574D" w:rsidRPr="00EC4E4D" w:rsidRDefault="00914026" w:rsidP="00FA757E">
            <w:pPr>
              <w:pStyle w:val="Tablebody"/>
              <w:rPr>
                <w:color w:val="auto"/>
              </w:rPr>
            </w:pPr>
            <w:r w:rsidRPr="00EC4E4D">
              <w:rPr>
                <w:color w:val="auto"/>
              </w:rPr>
              <w:t>No limit set</w:t>
            </w:r>
          </w:p>
        </w:tc>
        <w:tc>
          <w:tcPr>
            <w:tcW w:w="1275" w:type="dxa"/>
            <w:tcBorders>
              <w:left w:val="nil"/>
              <w:right w:val="nil"/>
            </w:tcBorders>
          </w:tcPr>
          <w:p w14:paraId="15BC130A" w14:textId="1BB56BEB" w:rsidR="00F5574D" w:rsidRPr="00EC4E4D" w:rsidRDefault="00914026" w:rsidP="00FA757E">
            <w:pPr>
              <w:pStyle w:val="Tablebody"/>
              <w:rPr>
                <w:color w:val="auto"/>
              </w:rPr>
            </w:pPr>
            <w:r w:rsidRPr="00EC4E4D">
              <w:rPr>
                <w:color w:val="auto"/>
              </w:rPr>
              <w:t>-</w:t>
            </w:r>
          </w:p>
        </w:tc>
        <w:tc>
          <w:tcPr>
            <w:tcW w:w="1560" w:type="dxa"/>
            <w:tcBorders>
              <w:left w:val="nil"/>
              <w:right w:val="nil"/>
            </w:tcBorders>
          </w:tcPr>
          <w:p w14:paraId="6B333275" w14:textId="19F9CAF9" w:rsidR="00F5574D" w:rsidRPr="00EC4E4D" w:rsidRDefault="00914026" w:rsidP="00FA757E">
            <w:pPr>
              <w:pStyle w:val="Tablebody"/>
              <w:rPr>
                <w:color w:val="auto"/>
              </w:rPr>
            </w:pPr>
            <w:r w:rsidRPr="00EC4E4D">
              <w:rPr>
                <w:color w:val="auto"/>
              </w:rPr>
              <w:t>-</w:t>
            </w:r>
          </w:p>
        </w:tc>
        <w:tc>
          <w:tcPr>
            <w:tcW w:w="2976" w:type="dxa"/>
            <w:tcBorders>
              <w:left w:val="nil"/>
              <w:right w:val="nil"/>
            </w:tcBorders>
          </w:tcPr>
          <w:p w14:paraId="2623ABD1" w14:textId="1EEC7991" w:rsidR="00F5574D" w:rsidRPr="00EC4E4D" w:rsidRDefault="00914026" w:rsidP="00FA757E">
            <w:pPr>
              <w:pStyle w:val="Tablebody"/>
              <w:rPr>
                <w:color w:val="auto"/>
              </w:rPr>
            </w:pPr>
            <w:r w:rsidRPr="00EC4E4D">
              <w:rPr>
                <w:color w:val="auto"/>
              </w:rPr>
              <w:t>-</w:t>
            </w:r>
          </w:p>
        </w:tc>
      </w:tr>
    </w:tbl>
    <w:p w14:paraId="1F95683A" w14:textId="73440241" w:rsidR="003B40D1" w:rsidRDefault="005326D9" w:rsidP="003B40D1">
      <w:pPr>
        <w:pStyle w:val="Heading1nonum"/>
        <w:pageBreakBefore/>
        <w:spacing w:line="240" w:lineRule="auto"/>
        <w:jc w:val="both"/>
      </w:pPr>
      <w:r w:rsidRPr="005326D9">
        <w:t>Schedule 3(b) – Emissions and monitoring effective from 4 December 2023</w:t>
      </w:r>
    </w:p>
    <w:tbl>
      <w:tblPr>
        <w:tblW w:w="14160"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33"/>
        <w:gridCol w:w="2403"/>
        <w:gridCol w:w="2301"/>
        <w:gridCol w:w="2127"/>
        <w:gridCol w:w="2110"/>
        <w:gridCol w:w="1701"/>
        <w:gridCol w:w="1967"/>
        <w:gridCol w:w="18"/>
      </w:tblGrid>
      <w:tr w:rsidR="003B40D1" w:rsidRPr="001252C9" w14:paraId="321E877B" w14:textId="77777777" w:rsidTr="004D0072">
        <w:trPr>
          <w:gridAfter w:val="1"/>
          <w:wAfter w:w="18" w:type="dxa"/>
          <w:cantSplit/>
          <w:tblHeader/>
        </w:trPr>
        <w:tc>
          <w:tcPr>
            <w:tcW w:w="14142" w:type="dxa"/>
            <w:gridSpan w:val="7"/>
            <w:tcBorders>
              <w:bottom w:val="single" w:sz="4" w:space="0" w:color="auto"/>
            </w:tcBorders>
            <w:shd w:val="clear" w:color="auto" w:fill="000000"/>
          </w:tcPr>
          <w:p w14:paraId="3D6DA34D" w14:textId="77777777" w:rsidR="003B40D1" w:rsidRPr="00AB5A65" w:rsidRDefault="003B40D1" w:rsidP="004D0072">
            <w:pPr>
              <w:pStyle w:val="Tabletitle"/>
              <w:rPr>
                <w:bCs/>
                <w:color w:val="FFFFFF" w:themeColor="background1"/>
              </w:rPr>
            </w:pPr>
            <w:r w:rsidRPr="00AB5A65">
              <w:rPr>
                <w:bCs/>
                <w:color w:val="FFFFFF" w:themeColor="background1"/>
              </w:rPr>
              <w:t>Table S3.1  Point source emissions to air – emission limits and monitoring requirements</w:t>
            </w:r>
          </w:p>
        </w:tc>
      </w:tr>
      <w:tr w:rsidR="003B40D1" w:rsidRPr="001252C9" w14:paraId="3A9A0966" w14:textId="77777777" w:rsidTr="00F63B80">
        <w:trPr>
          <w:cantSplit/>
          <w:tblHeader/>
        </w:trPr>
        <w:tc>
          <w:tcPr>
            <w:tcW w:w="1533" w:type="dxa"/>
            <w:tcBorders>
              <w:left w:val="nil"/>
              <w:right w:val="nil"/>
            </w:tcBorders>
          </w:tcPr>
          <w:p w14:paraId="58405099" w14:textId="77777777" w:rsidR="003B40D1" w:rsidRPr="00A63A23" w:rsidRDefault="003B40D1" w:rsidP="004D0072">
            <w:pPr>
              <w:pStyle w:val="Tablehead"/>
            </w:pPr>
            <w:r w:rsidRPr="00A63A23">
              <w:t>Emission point ref. &amp; location</w:t>
            </w:r>
          </w:p>
        </w:tc>
        <w:tc>
          <w:tcPr>
            <w:tcW w:w="2403" w:type="dxa"/>
            <w:tcBorders>
              <w:left w:val="nil"/>
              <w:right w:val="nil"/>
            </w:tcBorders>
          </w:tcPr>
          <w:p w14:paraId="3660F265" w14:textId="77777777" w:rsidR="003B40D1" w:rsidRPr="00A63A23" w:rsidRDefault="003B40D1" w:rsidP="004D0072">
            <w:pPr>
              <w:pStyle w:val="Tablehead"/>
            </w:pPr>
            <w:r w:rsidRPr="00A63A23">
              <w:t>Source</w:t>
            </w:r>
          </w:p>
        </w:tc>
        <w:tc>
          <w:tcPr>
            <w:tcW w:w="2301" w:type="dxa"/>
            <w:tcBorders>
              <w:left w:val="nil"/>
              <w:right w:val="nil"/>
            </w:tcBorders>
          </w:tcPr>
          <w:p w14:paraId="403FED59" w14:textId="77777777" w:rsidR="003B40D1" w:rsidRPr="00A63A23" w:rsidRDefault="003B40D1" w:rsidP="004D0072">
            <w:pPr>
              <w:pStyle w:val="Tablehead"/>
            </w:pPr>
            <w:r w:rsidRPr="00A63A23">
              <w:t>Parameter</w:t>
            </w:r>
          </w:p>
        </w:tc>
        <w:tc>
          <w:tcPr>
            <w:tcW w:w="2127" w:type="dxa"/>
            <w:tcBorders>
              <w:left w:val="nil"/>
              <w:right w:val="nil"/>
            </w:tcBorders>
          </w:tcPr>
          <w:p w14:paraId="6F81554F" w14:textId="77777777" w:rsidR="003B40D1" w:rsidRPr="00A63A23" w:rsidRDefault="003B40D1" w:rsidP="004D0072">
            <w:pPr>
              <w:pStyle w:val="Tablehead"/>
            </w:pPr>
            <w:r w:rsidRPr="00A63A23">
              <w:t xml:space="preserve">Limit (including unit) </w:t>
            </w:r>
          </w:p>
        </w:tc>
        <w:tc>
          <w:tcPr>
            <w:tcW w:w="2110" w:type="dxa"/>
            <w:tcBorders>
              <w:left w:val="nil"/>
              <w:right w:val="nil"/>
            </w:tcBorders>
          </w:tcPr>
          <w:p w14:paraId="4FB299B4" w14:textId="77777777" w:rsidR="003B40D1" w:rsidRPr="00A63A23" w:rsidRDefault="003B40D1" w:rsidP="004D0072">
            <w:pPr>
              <w:pStyle w:val="Tablehead"/>
            </w:pPr>
            <w:r w:rsidRPr="00A63A23">
              <w:t>Reference period</w:t>
            </w:r>
          </w:p>
        </w:tc>
        <w:tc>
          <w:tcPr>
            <w:tcW w:w="1701" w:type="dxa"/>
            <w:tcBorders>
              <w:left w:val="nil"/>
              <w:right w:val="nil"/>
            </w:tcBorders>
          </w:tcPr>
          <w:p w14:paraId="11BF7EB6" w14:textId="77777777" w:rsidR="003B40D1" w:rsidRPr="00A63A23" w:rsidRDefault="003B40D1" w:rsidP="004D0072">
            <w:pPr>
              <w:pStyle w:val="Tablehead"/>
            </w:pPr>
            <w:r w:rsidRPr="00A63A23">
              <w:t>Monitoring frequency</w:t>
            </w:r>
          </w:p>
        </w:tc>
        <w:tc>
          <w:tcPr>
            <w:tcW w:w="1985" w:type="dxa"/>
            <w:gridSpan w:val="2"/>
            <w:tcBorders>
              <w:left w:val="nil"/>
              <w:right w:val="nil"/>
            </w:tcBorders>
          </w:tcPr>
          <w:p w14:paraId="7A6CCA4E" w14:textId="77777777" w:rsidR="003B40D1" w:rsidRPr="00A63A23" w:rsidRDefault="003B40D1" w:rsidP="004D0072">
            <w:pPr>
              <w:pStyle w:val="Tablehead"/>
            </w:pPr>
            <w:r w:rsidRPr="00A63A23">
              <w:t>Monitoring standard or method</w:t>
            </w:r>
          </w:p>
        </w:tc>
      </w:tr>
      <w:tr w:rsidR="003B40D1" w:rsidRPr="001252C9" w14:paraId="25F766F3" w14:textId="77777777" w:rsidTr="00F63B80">
        <w:trPr>
          <w:cantSplit/>
        </w:trPr>
        <w:tc>
          <w:tcPr>
            <w:tcW w:w="1533" w:type="dxa"/>
            <w:tcBorders>
              <w:left w:val="nil"/>
              <w:right w:val="nil"/>
            </w:tcBorders>
          </w:tcPr>
          <w:p w14:paraId="426759A8" w14:textId="77777777" w:rsidR="003B40D1" w:rsidRPr="00A63A23" w:rsidRDefault="003B40D1" w:rsidP="004D0072">
            <w:pPr>
              <w:pStyle w:val="Tablebody"/>
              <w:rPr>
                <w:color w:val="auto"/>
              </w:rPr>
            </w:pPr>
            <w:r w:rsidRPr="00A63A23">
              <w:rPr>
                <w:color w:val="auto"/>
              </w:rPr>
              <w:t>A1 (Point A1 on drawing 003)</w:t>
            </w:r>
          </w:p>
        </w:tc>
        <w:tc>
          <w:tcPr>
            <w:tcW w:w="2403" w:type="dxa"/>
            <w:tcBorders>
              <w:left w:val="nil"/>
              <w:right w:val="nil"/>
            </w:tcBorders>
          </w:tcPr>
          <w:p w14:paraId="11E76670" w14:textId="77777777" w:rsidR="003B40D1" w:rsidRPr="00A63A23" w:rsidRDefault="003B40D1" w:rsidP="004D0072">
            <w:pPr>
              <w:pStyle w:val="Tablebody"/>
              <w:rPr>
                <w:color w:val="auto"/>
              </w:rPr>
            </w:pPr>
            <w:r w:rsidRPr="00A63A23">
              <w:rPr>
                <w:color w:val="auto"/>
              </w:rPr>
              <w:t>Cooler exhaust 1</w:t>
            </w:r>
          </w:p>
        </w:tc>
        <w:tc>
          <w:tcPr>
            <w:tcW w:w="2301" w:type="dxa"/>
            <w:tcBorders>
              <w:left w:val="nil"/>
              <w:right w:val="nil"/>
            </w:tcBorders>
          </w:tcPr>
          <w:p w14:paraId="75519972" w14:textId="77777777" w:rsidR="003B40D1" w:rsidRPr="00A63A23" w:rsidRDefault="003B40D1" w:rsidP="004D0072">
            <w:pPr>
              <w:pStyle w:val="Tablebody"/>
              <w:rPr>
                <w:color w:val="auto"/>
              </w:rPr>
            </w:pPr>
            <w:r w:rsidRPr="00A63A23">
              <w:rPr>
                <w:color w:val="auto"/>
              </w:rPr>
              <w:t>Total Particulate</w:t>
            </w:r>
          </w:p>
        </w:tc>
        <w:tc>
          <w:tcPr>
            <w:tcW w:w="2127" w:type="dxa"/>
            <w:tcBorders>
              <w:left w:val="nil"/>
              <w:right w:val="nil"/>
            </w:tcBorders>
          </w:tcPr>
          <w:p w14:paraId="5678A48C" w14:textId="67BC9CA6" w:rsidR="003B40D1" w:rsidRPr="00A63A23" w:rsidRDefault="00176833" w:rsidP="004D0072">
            <w:pPr>
              <w:pStyle w:val="Tablebody"/>
              <w:rPr>
                <w:color w:val="auto"/>
              </w:rPr>
            </w:pPr>
            <w:r w:rsidRPr="00A63A23">
              <w:rPr>
                <w:color w:val="auto"/>
              </w:rPr>
              <w:t>2</w:t>
            </w:r>
            <w:r w:rsidR="003B40D1" w:rsidRPr="00A63A23">
              <w:rPr>
                <w:color w:val="auto"/>
              </w:rPr>
              <w:t>0</w:t>
            </w:r>
            <w:r w:rsidR="00D82665" w:rsidRPr="00A63A23">
              <w:rPr>
                <w:color w:val="auto"/>
              </w:rPr>
              <w:t xml:space="preserve"> </w:t>
            </w:r>
            <w:r w:rsidR="003B40D1" w:rsidRPr="00A63A23">
              <w:rPr>
                <w:color w:val="auto"/>
              </w:rPr>
              <w:t>mg/</w:t>
            </w:r>
            <w:r w:rsidR="00D82665" w:rsidRPr="00A63A23">
              <w:rPr>
                <w:color w:val="auto"/>
              </w:rPr>
              <w:t>N</w:t>
            </w:r>
            <w:r w:rsidR="003B40D1" w:rsidRPr="00A63A23">
              <w:rPr>
                <w:color w:val="auto"/>
              </w:rPr>
              <w:t>m</w:t>
            </w:r>
            <w:r w:rsidR="003B40D1" w:rsidRPr="00A63A23">
              <w:rPr>
                <w:color w:val="auto"/>
                <w:vertAlign w:val="superscript"/>
              </w:rPr>
              <w:t>3</w:t>
            </w:r>
            <w:r w:rsidR="00D82665" w:rsidRPr="00A63A23">
              <w:rPr>
                <w:color w:val="auto"/>
                <w:vertAlign w:val="superscript"/>
              </w:rPr>
              <w:t xml:space="preserve"> Note 1</w:t>
            </w:r>
          </w:p>
        </w:tc>
        <w:tc>
          <w:tcPr>
            <w:tcW w:w="2110" w:type="dxa"/>
            <w:tcBorders>
              <w:left w:val="nil"/>
              <w:right w:val="nil"/>
            </w:tcBorders>
          </w:tcPr>
          <w:p w14:paraId="6D4D6BB1" w14:textId="7100719C" w:rsidR="003B40D1" w:rsidRPr="00A63A23" w:rsidRDefault="00D82665" w:rsidP="004D0072">
            <w:pPr>
              <w:pStyle w:val="Tablebody"/>
              <w:rPr>
                <w:color w:val="auto"/>
              </w:rPr>
            </w:pPr>
            <w:r w:rsidRPr="00A63A23">
              <w:rPr>
                <w:color w:val="auto"/>
              </w:rPr>
              <w:t>Periodic</w:t>
            </w:r>
          </w:p>
        </w:tc>
        <w:tc>
          <w:tcPr>
            <w:tcW w:w="1701" w:type="dxa"/>
            <w:tcBorders>
              <w:left w:val="nil"/>
              <w:right w:val="nil"/>
            </w:tcBorders>
          </w:tcPr>
          <w:p w14:paraId="4E296787" w14:textId="77777777" w:rsidR="003B40D1" w:rsidRPr="00A63A23" w:rsidRDefault="003B40D1" w:rsidP="004D0072">
            <w:pPr>
              <w:pStyle w:val="Tablebody"/>
              <w:rPr>
                <w:color w:val="auto"/>
              </w:rPr>
            </w:pPr>
            <w:r w:rsidRPr="00A63A23">
              <w:rPr>
                <w:color w:val="auto"/>
              </w:rPr>
              <w:t>Annual</w:t>
            </w:r>
          </w:p>
        </w:tc>
        <w:tc>
          <w:tcPr>
            <w:tcW w:w="1985" w:type="dxa"/>
            <w:gridSpan w:val="2"/>
            <w:tcBorders>
              <w:left w:val="nil"/>
              <w:right w:val="nil"/>
            </w:tcBorders>
          </w:tcPr>
          <w:p w14:paraId="25757432" w14:textId="77777777" w:rsidR="003B40D1" w:rsidRPr="00A63A23" w:rsidRDefault="003B40D1" w:rsidP="004D0072">
            <w:pPr>
              <w:pStyle w:val="Tablebody"/>
              <w:rPr>
                <w:color w:val="auto"/>
              </w:rPr>
            </w:pPr>
            <w:r w:rsidRPr="00A63A23">
              <w:rPr>
                <w:color w:val="auto"/>
              </w:rPr>
              <w:t>BS EN 13284-1</w:t>
            </w:r>
          </w:p>
        </w:tc>
      </w:tr>
      <w:tr w:rsidR="003B40D1" w:rsidRPr="001252C9" w14:paraId="1CB15BDE" w14:textId="77777777" w:rsidTr="00F63B80">
        <w:trPr>
          <w:cantSplit/>
        </w:trPr>
        <w:tc>
          <w:tcPr>
            <w:tcW w:w="1533" w:type="dxa"/>
            <w:tcBorders>
              <w:left w:val="nil"/>
              <w:right w:val="nil"/>
            </w:tcBorders>
          </w:tcPr>
          <w:p w14:paraId="1F354861" w14:textId="77777777" w:rsidR="003B40D1" w:rsidRPr="00A63A23" w:rsidRDefault="003B40D1" w:rsidP="004D0072">
            <w:pPr>
              <w:pStyle w:val="Tablebody"/>
              <w:rPr>
                <w:color w:val="auto"/>
              </w:rPr>
            </w:pPr>
            <w:r w:rsidRPr="00A63A23">
              <w:rPr>
                <w:color w:val="auto"/>
              </w:rPr>
              <w:t>A2 (Point A2 on drawing 003)</w:t>
            </w:r>
          </w:p>
        </w:tc>
        <w:tc>
          <w:tcPr>
            <w:tcW w:w="2403" w:type="dxa"/>
            <w:tcBorders>
              <w:left w:val="nil"/>
              <w:right w:val="nil"/>
            </w:tcBorders>
          </w:tcPr>
          <w:p w14:paraId="5A266B62" w14:textId="77777777" w:rsidR="003B40D1" w:rsidRPr="00A63A23" w:rsidRDefault="003B40D1" w:rsidP="004D0072">
            <w:pPr>
              <w:pStyle w:val="Tablebody"/>
              <w:rPr>
                <w:color w:val="auto"/>
              </w:rPr>
            </w:pPr>
            <w:r w:rsidRPr="00A63A23">
              <w:rPr>
                <w:color w:val="auto"/>
              </w:rPr>
              <w:t>Cooler exhaust 2</w:t>
            </w:r>
          </w:p>
        </w:tc>
        <w:tc>
          <w:tcPr>
            <w:tcW w:w="2301" w:type="dxa"/>
            <w:tcBorders>
              <w:left w:val="nil"/>
              <w:right w:val="nil"/>
            </w:tcBorders>
          </w:tcPr>
          <w:p w14:paraId="0EF266A5" w14:textId="77777777" w:rsidR="003B40D1" w:rsidRPr="00A63A23" w:rsidRDefault="003B40D1" w:rsidP="004D0072">
            <w:pPr>
              <w:pStyle w:val="Tablebody"/>
              <w:rPr>
                <w:color w:val="auto"/>
              </w:rPr>
            </w:pPr>
            <w:r w:rsidRPr="00A63A23">
              <w:rPr>
                <w:color w:val="auto"/>
              </w:rPr>
              <w:t>Total Particulate</w:t>
            </w:r>
          </w:p>
        </w:tc>
        <w:tc>
          <w:tcPr>
            <w:tcW w:w="2127" w:type="dxa"/>
            <w:tcBorders>
              <w:left w:val="nil"/>
              <w:right w:val="nil"/>
            </w:tcBorders>
          </w:tcPr>
          <w:p w14:paraId="04588BD5" w14:textId="6C2D2DA9" w:rsidR="003B40D1" w:rsidRPr="00A63A23" w:rsidRDefault="00176833" w:rsidP="004D0072">
            <w:pPr>
              <w:pStyle w:val="Tablebody"/>
              <w:rPr>
                <w:color w:val="auto"/>
              </w:rPr>
            </w:pPr>
            <w:r w:rsidRPr="00A63A23">
              <w:rPr>
                <w:color w:val="auto"/>
              </w:rPr>
              <w:t>2</w:t>
            </w:r>
            <w:r w:rsidR="003B40D1" w:rsidRPr="00A63A23">
              <w:rPr>
                <w:color w:val="auto"/>
              </w:rPr>
              <w:t>0</w:t>
            </w:r>
            <w:r w:rsidR="00D82665" w:rsidRPr="00A63A23">
              <w:rPr>
                <w:color w:val="auto"/>
              </w:rPr>
              <w:t xml:space="preserve"> </w:t>
            </w:r>
            <w:r w:rsidR="003B40D1" w:rsidRPr="00A63A23">
              <w:rPr>
                <w:color w:val="auto"/>
              </w:rPr>
              <w:t>mg/</w:t>
            </w:r>
            <w:r w:rsidR="00D82665" w:rsidRPr="00A63A23">
              <w:rPr>
                <w:color w:val="auto"/>
              </w:rPr>
              <w:t>N</w:t>
            </w:r>
            <w:r w:rsidR="003B40D1" w:rsidRPr="00A63A23">
              <w:rPr>
                <w:color w:val="auto"/>
              </w:rPr>
              <w:t>m</w:t>
            </w:r>
            <w:r w:rsidR="003B40D1" w:rsidRPr="00A63A23">
              <w:rPr>
                <w:color w:val="auto"/>
                <w:vertAlign w:val="superscript"/>
              </w:rPr>
              <w:t>3</w:t>
            </w:r>
            <w:r w:rsidR="00D82665" w:rsidRPr="00A63A23">
              <w:rPr>
                <w:color w:val="auto"/>
                <w:vertAlign w:val="superscript"/>
              </w:rPr>
              <w:t xml:space="preserve"> Note 1</w:t>
            </w:r>
          </w:p>
        </w:tc>
        <w:tc>
          <w:tcPr>
            <w:tcW w:w="2110" w:type="dxa"/>
            <w:tcBorders>
              <w:left w:val="nil"/>
              <w:right w:val="nil"/>
            </w:tcBorders>
          </w:tcPr>
          <w:p w14:paraId="53F90D38" w14:textId="38850678" w:rsidR="003B40D1" w:rsidRPr="00A63A23" w:rsidRDefault="00D82665" w:rsidP="004D0072">
            <w:pPr>
              <w:pStyle w:val="Tablebody"/>
              <w:rPr>
                <w:color w:val="auto"/>
              </w:rPr>
            </w:pPr>
            <w:r w:rsidRPr="00A63A23">
              <w:rPr>
                <w:color w:val="auto"/>
              </w:rPr>
              <w:t>Periodic</w:t>
            </w:r>
          </w:p>
        </w:tc>
        <w:tc>
          <w:tcPr>
            <w:tcW w:w="1701" w:type="dxa"/>
            <w:tcBorders>
              <w:left w:val="nil"/>
              <w:right w:val="nil"/>
            </w:tcBorders>
          </w:tcPr>
          <w:p w14:paraId="147D08F2" w14:textId="77777777" w:rsidR="003B40D1" w:rsidRPr="00A63A23" w:rsidRDefault="003B40D1" w:rsidP="004D0072">
            <w:pPr>
              <w:pStyle w:val="Tablebody"/>
              <w:rPr>
                <w:color w:val="auto"/>
              </w:rPr>
            </w:pPr>
            <w:r w:rsidRPr="00A63A23">
              <w:rPr>
                <w:color w:val="auto"/>
              </w:rPr>
              <w:t>Annual</w:t>
            </w:r>
          </w:p>
        </w:tc>
        <w:tc>
          <w:tcPr>
            <w:tcW w:w="1985" w:type="dxa"/>
            <w:gridSpan w:val="2"/>
            <w:tcBorders>
              <w:left w:val="nil"/>
              <w:right w:val="nil"/>
            </w:tcBorders>
          </w:tcPr>
          <w:p w14:paraId="1BCCD919" w14:textId="77777777" w:rsidR="003B40D1" w:rsidRPr="00A63A23" w:rsidRDefault="003B40D1" w:rsidP="004D0072">
            <w:pPr>
              <w:pStyle w:val="Tablebody"/>
              <w:rPr>
                <w:color w:val="auto"/>
              </w:rPr>
            </w:pPr>
            <w:r w:rsidRPr="00A63A23">
              <w:rPr>
                <w:color w:val="auto"/>
              </w:rPr>
              <w:t>BS EN 13284-1</w:t>
            </w:r>
          </w:p>
        </w:tc>
      </w:tr>
      <w:tr w:rsidR="003B40D1" w:rsidRPr="001252C9" w14:paraId="09F7B0A6" w14:textId="77777777" w:rsidTr="00F63B80">
        <w:trPr>
          <w:cantSplit/>
        </w:trPr>
        <w:tc>
          <w:tcPr>
            <w:tcW w:w="1533" w:type="dxa"/>
            <w:tcBorders>
              <w:left w:val="nil"/>
              <w:right w:val="nil"/>
            </w:tcBorders>
          </w:tcPr>
          <w:p w14:paraId="5B1E0793" w14:textId="77777777" w:rsidR="003B40D1" w:rsidRPr="00A63A23" w:rsidRDefault="003B40D1" w:rsidP="004D0072">
            <w:pPr>
              <w:pStyle w:val="Tablebody"/>
              <w:rPr>
                <w:color w:val="auto"/>
              </w:rPr>
            </w:pPr>
            <w:r w:rsidRPr="00A63A23">
              <w:rPr>
                <w:color w:val="auto"/>
              </w:rPr>
              <w:t>A3 (Point A3 on drawing 003)</w:t>
            </w:r>
          </w:p>
        </w:tc>
        <w:tc>
          <w:tcPr>
            <w:tcW w:w="2403" w:type="dxa"/>
            <w:tcBorders>
              <w:left w:val="nil"/>
              <w:right w:val="nil"/>
            </w:tcBorders>
          </w:tcPr>
          <w:p w14:paraId="2A156786" w14:textId="77777777" w:rsidR="003B40D1" w:rsidRPr="00A63A23" w:rsidRDefault="003B40D1" w:rsidP="004D0072">
            <w:pPr>
              <w:pStyle w:val="Tablebody"/>
              <w:rPr>
                <w:color w:val="auto"/>
              </w:rPr>
            </w:pPr>
            <w:r w:rsidRPr="00A63A23">
              <w:rPr>
                <w:color w:val="auto"/>
              </w:rPr>
              <w:t>Cooler exhaust 3</w:t>
            </w:r>
          </w:p>
        </w:tc>
        <w:tc>
          <w:tcPr>
            <w:tcW w:w="2301" w:type="dxa"/>
            <w:tcBorders>
              <w:left w:val="nil"/>
              <w:right w:val="nil"/>
            </w:tcBorders>
          </w:tcPr>
          <w:p w14:paraId="12314059" w14:textId="77777777" w:rsidR="003B40D1" w:rsidRPr="00A63A23" w:rsidRDefault="003B40D1" w:rsidP="004D0072">
            <w:pPr>
              <w:pStyle w:val="Tablebody"/>
              <w:rPr>
                <w:color w:val="auto"/>
              </w:rPr>
            </w:pPr>
            <w:r w:rsidRPr="00A63A23">
              <w:rPr>
                <w:color w:val="auto"/>
              </w:rPr>
              <w:t>Total Particulate</w:t>
            </w:r>
          </w:p>
        </w:tc>
        <w:tc>
          <w:tcPr>
            <w:tcW w:w="2127" w:type="dxa"/>
            <w:tcBorders>
              <w:left w:val="nil"/>
              <w:right w:val="nil"/>
            </w:tcBorders>
          </w:tcPr>
          <w:p w14:paraId="067E4072" w14:textId="73E8A89F" w:rsidR="003B40D1" w:rsidRPr="00A63A23" w:rsidRDefault="00176833" w:rsidP="004D0072">
            <w:pPr>
              <w:pStyle w:val="Tablebody"/>
              <w:rPr>
                <w:color w:val="auto"/>
              </w:rPr>
            </w:pPr>
            <w:r w:rsidRPr="00A63A23">
              <w:rPr>
                <w:color w:val="auto"/>
              </w:rPr>
              <w:t>2</w:t>
            </w:r>
            <w:r w:rsidR="003B40D1" w:rsidRPr="00A63A23">
              <w:rPr>
                <w:color w:val="auto"/>
              </w:rPr>
              <w:t>0</w:t>
            </w:r>
            <w:r w:rsidR="00D82665" w:rsidRPr="00A63A23">
              <w:rPr>
                <w:color w:val="auto"/>
              </w:rPr>
              <w:t xml:space="preserve"> </w:t>
            </w:r>
            <w:r w:rsidR="003B40D1" w:rsidRPr="00A63A23">
              <w:rPr>
                <w:color w:val="auto"/>
              </w:rPr>
              <w:t>mg/</w:t>
            </w:r>
            <w:r w:rsidR="00D82665" w:rsidRPr="00A63A23">
              <w:rPr>
                <w:color w:val="auto"/>
              </w:rPr>
              <w:t>N</w:t>
            </w:r>
            <w:r w:rsidR="003B40D1" w:rsidRPr="00A63A23">
              <w:rPr>
                <w:color w:val="auto"/>
              </w:rPr>
              <w:t>m</w:t>
            </w:r>
            <w:r w:rsidR="003B40D1" w:rsidRPr="00A63A23">
              <w:rPr>
                <w:color w:val="auto"/>
                <w:vertAlign w:val="superscript"/>
              </w:rPr>
              <w:t>3</w:t>
            </w:r>
            <w:r w:rsidR="00D82665" w:rsidRPr="00A63A23">
              <w:rPr>
                <w:color w:val="auto"/>
                <w:vertAlign w:val="superscript"/>
              </w:rPr>
              <w:t xml:space="preserve"> Note 1</w:t>
            </w:r>
          </w:p>
        </w:tc>
        <w:tc>
          <w:tcPr>
            <w:tcW w:w="2110" w:type="dxa"/>
            <w:tcBorders>
              <w:left w:val="nil"/>
              <w:right w:val="nil"/>
            </w:tcBorders>
          </w:tcPr>
          <w:p w14:paraId="347B0C0A" w14:textId="6255FA5D" w:rsidR="003B40D1" w:rsidRPr="00A63A23" w:rsidRDefault="00D82665" w:rsidP="004D0072">
            <w:pPr>
              <w:pStyle w:val="Tablebody"/>
              <w:rPr>
                <w:color w:val="auto"/>
              </w:rPr>
            </w:pPr>
            <w:r w:rsidRPr="00A63A23">
              <w:rPr>
                <w:color w:val="auto"/>
              </w:rPr>
              <w:t>Periodic</w:t>
            </w:r>
          </w:p>
        </w:tc>
        <w:tc>
          <w:tcPr>
            <w:tcW w:w="1701" w:type="dxa"/>
            <w:tcBorders>
              <w:left w:val="nil"/>
              <w:right w:val="nil"/>
            </w:tcBorders>
          </w:tcPr>
          <w:p w14:paraId="6F899F11" w14:textId="77777777" w:rsidR="003B40D1" w:rsidRPr="00A63A23" w:rsidRDefault="003B40D1" w:rsidP="004D0072">
            <w:pPr>
              <w:pStyle w:val="Tablebody"/>
              <w:rPr>
                <w:color w:val="auto"/>
              </w:rPr>
            </w:pPr>
            <w:r w:rsidRPr="00A63A23">
              <w:rPr>
                <w:color w:val="auto"/>
              </w:rPr>
              <w:t>Annual</w:t>
            </w:r>
          </w:p>
        </w:tc>
        <w:tc>
          <w:tcPr>
            <w:tcW w:w="1985" w:type="dxa"/>
            <w:gridSpan w:val="2"/>
            <w:tcBorders>
              <w:left w:val="nil"/>
              <w:right w:val="nil"/>
            </w:tcBorders>
          </w:tcPr>
          <w:p w14:paraId="0DA83B4D" w14:textId="77777777" w:rsidR="003B40D1" w:rsidRPr="00A63A23" w:rsidRDefault="003B40D1" w:rsidP="004D0072">
            <w:pPr>
              <w:pStyle w:val="Tablebody"/>
              <w:rPr>
                <w:color w:val="auto"/>
              </w:rPr>
            </w:pPr>
            <w:r w:rsidRPr="00A63A23">
              <w:rPr>
                <w:color w:val="auto"/>
              </w:rPr>
              <w:t>BS EN 13284-1</w:t>
            </w:r>
          </w:p>
        </w:tc>
      </w:tr>
      <w:tr w:rsidR="003B40D1" w:rsidRPr="001252C9" w14:paraId="1849323A" w14:textId="77777777" w:rsidTr="00F63B80">
        <w:trPr>
          <w:cantSplit/>
        </w:trPr>
        <w:tc>
          <w:tcPr>
            <w:tcW w:w="1533" w:type="dxa"/>
            <w:tcBorders>
              <w:left w:val="nil"/>
              <w:right w:val="nil"/>
            </w:tcBorders>
          </w:tcPr>
          <w:p w14:paraId="7E408234" w14:textId="77777777" w:rsidR="003B40D1" w:rsidRPr="00C71A69" w:rsidRDefault="003B40D1" w:rsidP="004D0072">
            <w:pPr>
              <w:pStyle w:val="Tablebody"/>
              <w:rPr>
                <w:color w:val="auto"/>
              </w:rPr>
            </w:pPr>
            <w:r w:rsidRPr="00C71A69">
              <w:rPr>
                <w:color w:val="auto"/>
              </w:rPr>
              <w:t>A4 (Point A4 on drawing 003)</w:t>
            </w:r>
          </w:p>
        </w:tc>
        <w:tc>
          <w:tcPr>
            <w:tcW w:w="2403" w:type="dxa"/>
            <w:tcBorders>
              <w:left w:val="nil"/>
              <w:right w:val="nil"/>
            </w:tcBorders>
          </w:tcPr>
          <w:p w14:paraId="0BD0040C" w14:textId="77777777" w:rsidR="003B40D1" w:rsidRPr="00C71A69" w:rsidRDefault="003B40D1" w:rsidP="004D0072">
            <w:pPr>
              <w:pStyle w:val="Tablebody"/>
              <w:rPr>
                <w:color w:val="auto"/>
              </w:rPr>
            </w:pPr>
            <w:r w:rsidRPr="00C71A69">
              <w:rPr>
                <w:color w:val="auto"/>
              </w:rPr>
              <w:t>Boiler emission exhaust</w:t>
            </w:r>
          </w:p>
        </w:tc>
        <w:tc>
          <w:tcPr>
            <w:tcW w:w="2301" w:type="dxa"/>
            <w:tcBorders>
              <w:left w:val="nil"/>
              <w:right w:val="nil"/>
            </w:tcBorders>
          </w:tcPr>
          <w:p w14:paraId="4637FD47" w14:textId="77777777" w:rsidR="003B40D1" w:rsidRPr="00C71A69" w:rsidRDefault="003B40D1" w:rsidP="004D0072">
            <w:pPr>
              <w:pStyle w:val="Tablebody"/>
              <w:rPr>
                <w:color w:val="auto"/>
              </w:rPr>
            </w:pPr>
            <w:r w:rsidRPr="00C71A69">
              <w:rPr>
                <w:color w:val="auto"/>
              </w:rPr>
              <w:t>No parameters set</w:t>
            </w:r>
          </w:p>
        </w:tc>
        <w:tc>
          <w:tcPr>
            <w:tcW w:w="2127" w:type="dxa"/>
            <w:tcBorders>
              <w:left w:val="nil"/>
              <w:right w:val="nil"/>
            </w:tcBorders>
          </w:tcPr>
          <w:p w14:paraId="6CFC5A1E" w14:textId="77777777" w:rsidR="003B40D1" w:rsidRPr="00291F01" w:rsidRDefault="003B40D1" w:rsidP="004D0072">
            <w:pPr>
              <w:pStyle w:val="Tablebody"/>
              <w:rPr>
                <w:color w:val="auto"/>
              </w:rPr>
            </w:pPr>
            <w:r w:rsidRPr="00291F01">
              <w:rPr>
                <w:color w:val="auto"/>
              </w:rPr>
              <w:t>No limit set</w:t>
            </w:r>
          </w:p>
        </w:tc>
        <w:tc>
          <w:tcPr>
            <w:tcW w:w="2110" w:type="dxa"/>
            <w:tcBorders>
              <w:left w:val="nil"/>
              <w:right w:val="nil"/>
            </w:tcBorders>
          </w:tcPr>
          <w:p w14:paraId="281A1C1F" w14:textId="77777777" w:rsidR="003B40D1" w:rsidRPr="00C71A69" w:rsidRDefault="003B40D1" w:rsidP="004D0072">
            <w:pPr>
              <w:pStyle w:val="Tablebody"/>
              <w:rPr>
                <w:color w:val="auto"/>
              </w:rPr>
            </w:pPr>
            <w:r w:rsidRPr="00C71A69">
              <w:rPr>
                <w:color w:val="auto"/>
              </w:rPr>
              <w:t>--</w:t>
            </w:r>
          </w:p>
        </w:tc>
        <w:tc>
          <w:tcPr>
            <w:tcW w:w="1701" w:type="dxa"/>
            <w:tcBorders>
              <w:left w:val="nil"/>
              <w:right w:val="nil"/>
            </w:tcBorders>
          </w:tcPr>
          <w:p w14:paraId="0CB5A868" w14:textId="77777777" w:rsidR="003B40D1" w:rsidRPr="00C71A69" w:rsidRDefault="003B40D1" w:rsidP="004D0072">
            <w:pPr>
              <w:pStyle w:val="Tablebody"/>
              <w:rPr>
                <w:color w:val="auto"/>
              </w:rPr>
            </w:pPr>
            <w:r w:rsidRPr="00C71A69">
              <w:rPr>
                <w:color w:val="auto"/>
              </w:rPr>
              <w:t>--</w:t>
            </w:r>
          </w:p>
        </w:tc>
        <w:tc>
          <w:tcPr>
            <w:tcW w:w="1985" w:type="dxa"/>
            <w:gridSpan w:val="2"/>
            <w:tcBorders>
              <w:left w:val="nil"/>
              <w:right w:val="nil"/>
            </w:tcBorders>
          </w:tcPr>
          <w:p w14:paraId="300A5AC6" w14:textId="77777777" w:rsidR="003B40D1" w:rsidRPr="00C71A69" w:rsidRDefault="003B40D1" w:rsidP="004D0072">
            <w:pPr>
              <w:pStyle w:val="Tablebody"/>
              <w:rPr>
                <w:color w:val="auto"/>
              </w:rPr>
            </w:pPr>
            <w:r>
              <w:rPr>
                <w:color w:val="auto"/>
              </w:rPr>
              <w:t>-</w:t>
            </w:r>
          </w:p>
        </w:tc>
      </w:tr>
    </w:tbl>
    <w:p w14:paraId="1C8B719C" w14:textId="77777777" w:rsidR="00D82665" w:rsidRDefault="00D82665" w:rsidP="00D82665"/>
    <w:p w14:paraId="6543984B" w14:textId="16B4436D" w:rsidR="00D82665" w:rsidRPr="00D17105" w:rsidRDefault="00D82665" w:rsidP="00D82665">
      <w:pPr>
        <w:rPr>
          <w:rFonts w:ascii="Arial" w:hAnsi="Arial" w:cs="Arial"/>
          <w:sz w:val="16"/>
          <w:szCs w:val="16"/>
        </w:rPr>
      </w:pPr>
      <w:r w:rsidRPr="00D17105">
        <w:rPr>
          <w:rFonts w:ascii="Arial" w:hAnsi="Arial" w:cs="Arial"/>
          <w:sz w:val="16"/>
          <w:szCs w:val="16"/>
        </w:rPr>
        <w:t>Note 1: Emission limit value expressed as mass of emitted substances per volume of waste gas under the following conditions: dry gas at a temperature of 273.15 K and a pressure of 101.3 kPa without correction for oxygen content.</w:t>
      </w:r>
    </w:p>
    <w:p w14:paraId="11CCE26F" w14:textId="77777777" w:rsidR="00D82665" w:rsidRDefault="00D82665" w:rsidP="00633990">
      <w:pPr>
        <w:pStyle w:val="Heading3nonum"/>
      </w:pPr>
    </w:p>
    <w:tbl>
      <w:tblPr>
        <w:tblW w:w="1414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127"/>
        <w:gridCol w:w="1984"/>
        <w:gridCol w:w="2234"/>
        <w:gridCol w:w="1560"/>
        <w:gridCol w:w="2551"/>
        <w:gridCol w:w="1276"/>
        <w:gridCol w:w="2410"/>
      </w:tblGrid>
      <w:tr w:rsidR="003B40D1" w:rsidRPr="009563C6" w14:paraId="04FC720D" w14:textId="77777777" w:rsidTr="004D0072">
        <w:trPr>
          <w:cantSplit/>
          <w:tblHeader/>
        </w:trPr>
        <w:tc>
          <w:tcPr>
            <w:tcW w:w="14142" w:type="dxa"/>
            <w:gridSpan w:val="7"/>
            <w:tcBorders>
              <w:bottom w:val="single" w:sz="4" w:space="0" w:color="auto"/>
            </w:tcBorders>
            <w:shd w:val="clear" w:color="auto" w:fill="000000"/>
          </w:tcPr>
          <w:p w14:paraId="4750E20A" w14:textId="77777777" w:rsidR="003B40D1" w:rsidRPr="00AB5A65" w:rsidRDefault="003B40D1" w:rsidP="004D0072">
            <w:pPr>
              <w:pStyle w:val="Tabletitle"/>
              <w:rPr>
                <w:bCs/>
                <w:color w:val="FFFFFF" w:themeColor="background1"/>
              </w:rPr>
            </w:pPr>
            <w:r w:rsidRPr="00AB5A65">
              <w:rPr>
                <w:bCs/>
                <w:color w:val="FFFFFF" w:themeColor="background1"/>
              </w:rPr>
              <w:t>Table S3.2 Point Source emissions to water (other than sewer) and land – emission limits and monitoring requirements</w:t>
            </w:r>
          </w:p>
        </w:tc>
      </w:tr>
      <w:tr w:rsidR="003B40D1" w14:paraId="160A44E3" w14:textId="77777777" w:rsidTr="00D82665">
        <w:trPr>
          <w:cantSplit/>
          <w:tblHeader/>
        </w:trPr>
        <w:tc>
          <w:tcPr>
            <w:tcW w:w="2127" w:type="dxa"/>
            <w:tcBorders>
              <w:left w:val="nil"/>
              <w:right w:val="nil"/>
            </w:tcBorders>
          </w:tcPr>
          <w:p w14:paraId="63B01D16" w14:textId="77777777" w:rsidR="003B40D1" w:rsidRPr="006B632B" w:rsidRDefault="003B40D1" w:rsidP="004D0072">
            <w:pPr>
              <w:pStyle w:val="Tablehead"/>
            </w:pPr>
            <w:r w:rsidRPr="006B632B">
              <w:t>Emission point ref. &amp; location</w:t>
            </w:r>
          </w:p>
        </w:tc>
        <w:tc>
          <w:tcPr>
            <w:tcW w:w="1984" w:type="dxa"/>
            <w:tcBorders>
              <w:left w:val="nil"/>
              <w:right w:val="nil"/>
            </w:tcBorders>
          </w:tcPr>
          <w:p w14:paraId="7658AFF4" w14:textId="77777777" w:rsidR="003B40D1" w:rsidRPr="006B632B" w:rsidRDefault="003B40D1" w:rsidP="004D0072">
            <w:pPr>
              <w:pStyle w:val="Tablehead"/>
            </w:pPr>
            <w:r w:rsidRPr="006B632B">
              <w:t>Source</w:t>
            </w:r>
          </w:p>
        </w:tc>
        <w:tc>
          <w:tcPr>
            <w:tcW w:w="2234" w:type="dxa"/>
            <w:tcBorders>
              <w:left w:val="nil"/>
              <w:right w:val="nil"/>
            </w:tcBorders>
          </w:tcPr>
          <w:p w14:paraId="4363111C" w14:textId="77777777" w:rsidR="003B40D1" w:rsidRPr="006B632B" w:rsidRDefault="003B40D1" w:rsidP="004D0072">
            <w:pPr>
              <w:pStyle w:val="Tablehead"/>
            </w:pPr>
            <w:r w:rsidRPr="006B632B">
              <w:t xml:space="preserve">Parameter  </w:t>
            </w:r>
          </w:p>
        </w:tc>
        <w:tc>
          <w:tcPr>
            <w:tcW w:w="1560" w:type="dxa"/>
            <w:tcBorders>
              <w:left w:val="nil"/>
              <w:right w:val="nil"/>
            </w:tcBorders>
          </w:tcPr>
          <w:p w14:paraId="4A94478C" w14:textId="77777777" w:rsidR="003B40D1" w:rsidRPr="006B632B" w:rsidRDefault="003B40D1" w:rsidP="004D0072">
            <w:pPr>
              <w:pStyle w:val="Tablehead"/>
              <w:rPr>
                <w:vertAlign w:val="superscript"/>
              </w:rPr>
            </w:pPr>
            <w:r w:rsidRPr="006B632B">
              <w:t>Limit (incl. unit)</w:t>
            </w:r>
          </w:p>
        </w:tc>
        <w:tc>
          <w:tcPr>
            <w:tcW w:w="2551" w:type="dxa"/>
            <w:tcBorders>
              <w:left w:val="nil"/>
              <w:right w:val="nil"/>
            </w:tcBorders>
          </w:tcPr>
          <w:p w14:paraId="3589A0AC" w14:textId="77777777" w:rsidR="003B40D1" w:rsidRPr="006B632B" w:rsidRDefault="003B40D1" w:rsidP="004D0072">
            <w:pPr>
              <w:pStyle w:val="Tablehead"/>
            </w:pPr>
            <w:r w:rsidRPr="006B632B">
              <w:t>Reference Period</w:t>
            </w:r>
          </w:p>
        </w:tc>
        <w:tc>
          <w:tcPr>
            <w:tcW w:w="1276" w:type="dxa"/>
            <w:tcBorders>
              <w:left w:val="nil"/>
              <w:right w:val="nil"/>
            </w:tcBorders>
          </w:tcPr>
          <w:p w14:paraId="7BE5C604" w14:textId="77777777" w:rsidR="003B40D1" w:rsidRPr="006B632B" w:rsidRDefault="003B40D1" w:rsidP="004D0072">
            <w:pPr>
              <w:pStyle w:val="Tablehead"/>
            </w:pPr>
            <w:r w:rsidRPr="006B632B">
              <w:t>Monitoring frequency</w:t>
            </w:r>
          </w:p>
        </w:tc>
        <w:tc>
          <w:tcPr>
            <w:tcW w:w="2410" w:type="dxa"/>
            <w:tcBorders>
              <w:left w:val="nil"/>
              <w:right w:val="nil"/>
            </w:tcBorders>
          </w:tcPr>
          <w:p w14:paraId="38EA77FF" w14:textId="77777777" w:rsidR="003B40D1" w:rsidRPr="006B632B" w:rsidRDefault="003B40D1" w:rsidP="004D0072">
            <w:pPr>
              <w:pStyle w:val="Tablehead"/>
            </w:pPr>
            <w:r w:rsidRPr="006B632B">
              <w:t>Monitoring standard or method</w:t>
            </w:r>
          </w:p>
        </w:tc>
      </w:tr>
      <w:tr w:rsidR="003B40D1" w14:paraId="1DAE2DF2" w14:textId="77777777" w:rsidTr="00D82665">
        <w:trPr>
          <w:cantSplit/>
        </w:trPr>
        <w:tc>
          <w:tcPr>
            <w:tcW w:w="2127" w:type="dxa"/>
            <w:tcBorders>
              <w:left w:val="nil"/>
              <w:right w:val="nil"/>
            </w:tcBorders>
          </w:tcPr>
          <w:p w14:paraId="23016460" w14:textId="77777777" w:rsidR="003B40D1" w:rsidRPr="00AB5A65" w:rsidRDefault="003B40D1" w:rsidP="004D0072">
            <w:pPr>
              <w:pStyle w:val="Tablebody"/>
              <w:rPr>
                <w:color w:val="auto"/>
              </w:rPr>
            </w:pPr>
            <w:r>
              <w:rPr>
                <w:color w:val="auto"/>
              </w:rPr>
              <w:t xml:space="preserve">W1 surface water drain connecting to drain on Wrexham Industrial Estate </w:t>
            </w:r>
          </w:p>
        </w:tc>
        <w:tc>
          <w:tcPr>
            <w:tcW w:w="1984" w:type="dxa"/>
            <w:tcBorders>
              <w:left w:val="nil"/>
              <w:right w:val="nil"/>
            </w:tcBorders>
          </w:tcPr>
          <w:p w14:paraId="07747B4A" w14:textId="77777777" w:rsidR="003B40D1" w:rsidRPr="00AB5A65" w:rsidRDefault="003B40D1" w:rsidP="004D0072">
            <w:pPr>
              <w:pStyle w:val="Tablebody"/>
              <w:rPr>
                <w:color w:val="auto"/>
              </w:rPr>
            </w:pPr>
            <w:r>
              <w:rPr>
                <w:color w:val="auto"/>
              </w:rPr>
              <w:t>Uncontaminated rain water from roof and yard areas</w:t>
            </w:r>
          </w:p>
        </w:tc>
        <w:tc>
          <w:tcPr>
            <w:tcW w:w="2234" w:type="dxa"/>
            <w:tcBorders>
              <w:left w:val="nil"/>
              <w:right w:val="nil"/>
            </w:tcBorders>
          </w:tcPr>
          <w:p w14:paraId="1AAA7324" w14:textId="7B4035DE" w:rsidR="003B40D1" w:rsidRPr="00AB5A65" w:rsidRDefault="00D82665" w:rsidP="004D0072">
            <w:pPr>
              <w:pStyle w:val="Tablebody"/>
              <w:rPr>
                <w:color w:val="auto"/>
              </w:rPr>
            </w:pPr>
            <w:r>
              <w:rPr>
                <w:color w:val="auto"/>
              </w:rPr>
              <w:t>No parameters set</w:t>
            </w:r>
          </w:p>
        </w:tc>
        <w:tc>
          <w:tcPr>
            <w:tcW w:w="1560" w:type="dxa"/>
            <w:tcBorders>
              <w:left w:val="nil"/>
              <w:right w:val="nil"/>
            </w:tcBorders>
          </w:tcPr>
          <w:p w14:paraId="180FFAD5" w14:textId="1772BAA6" w:rsidR="003B40D1" w:rsidRPr="00AB5A65" w:rsidRDefault="00D82665" w:rsidP="004D0072">
            <w:pPr>
              <w:pStyle w:val="Tablebody"/>
              <w:rPr>
                <w:color w:val="auto"/>
              </w:rPr>
            </w:pPr>
            <w:r>
              <w:rPr>
                <w:color w:val="auto"/>
              </w:rPr>
              <w:t>No limit set</w:t>
            </w:r>
          </w:p>
        </w:tc>
        <w:tc>
          <w:tcPr>
            <w:tcW w:w="2551" w:type="dxa"/>
            <w:tcBorders>
              <w:left w:val="nil"/>
              <w:right w:val="nil"/>
            </w:tcBorders>
          </w:tcPr>
          <w:p w14:paraId="38166D2F" w14:textId="77777777" w:rsidR="003B40D1" w:rsidRPr="00AB5A65" w:rsidRDefault="003B40D1" w:rsidP="004D0072">
            <w:pPr>
              <w:pStyle w:val="Tablebody"/>
              <w:rPr>
                <w:color w:val="auto"/>
              </w:rPr>
            </w:pPr>
            <w:r w:rsidRPr="00AB5A65">
              <w:rPr>
                <w:color w:val="auto"/>
              </w:rPr>
              <w:t>-</w:t>
            </w:r>
          </w:p>
        </w:tc>
        <w:tc>
          <w:tcPr>
            <w:tcW w:w="1276" w:type="dxa"/>
            <w:tcBorders>
              <w:left w:val="nil"/>
              <w:right w:val="nil"/>
            </w:tcBorders>
          </w:tcPr>
          <w:p w14:paraId="4F677991" w14:textId="77777777" w:rsidR="003B40D1" w:rsidRPr="00AB5A65" w:rsidRDefault="003B40D1" w:rsidP="004D0072">
            <w:pPr>
              <w:pStyle w:val="Tablebody"/>
              <w:rPr>
                <w:color w:val="auto"/>
              </w:rPr>
            </w:pPr>
            <w:r w:rsidRPr="00AB5A65">
              <w:rPr>
                <w:color w:val="auto"/>
              </w:rPr>
              <w:t>-</w:t>
            </w:r>
          </w:p>
        </w:tc>
        <w:tc>
          <w:tcPr>
            <w:tcW w:w="2410" w:type="dxa"/>
            <w:tcBorders>
              <w:left w:val="nil"/>
              <w:right w:val="nil"/>
            </w:tcBorders>
          </w:tcPr>
          <w:p w14:paraId="4FAF932E" w14:textId="77777777" w:rsidR="003B40D1" w:rsidRPr="00AB5A65" w:rsidRDefault="003B40D1" w:rsidP="004D0072">
            <w:pPr>
              <w:pStyle w:val="Tablebody"/>
              <w:rPr>
                <w:color w:val="auto"/>
              </w:rPr>
            </w:pPr>
            <w:r w:rsidRPr="00AB5A65">
              <w:rPr>
                <w:color w:val="auto"/>
              </w:rPr>
              <w:t>-</w:t>
            </w:r>
          </w:p>
        </w:tc>
      </w:tr>
    </w:tbl>
    <w:p w14:paraId="32C193D3" w14:textId="6D2575AC" w:rsidR="003B40D1" w:rsidRDefault="003B40D1" w:rsidP="00633990">
      <w:pPr>
        <w:pStyle w:val="Heading3nonum"/>
      </w:pPr>
    </w:p>
    <w:tbl>
      <w:tblPr>
        <w:tblW w:w="1414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60"/>
        <w:gridCol w:w="2551"/>
        <w:gridCol w:w="2519"/>
        <w:gridCol w:w="1701"/>
        <w:gridCol w:w="1275"/>
        <w:gridCol w:w="1560"/>
        <w:gridCol w:w="2976"/>
      </w:tblGrid>
      <w:tr w:rsidR="00D82665" w:rsidRPr="009563C6" w14:paraId="0C633944" w14:textId="77777777" w:rsidTr="00EC4E4D">
        <w:trPr>
          <w:cantSplit/>
          <w:tblHeader/>
        </w:trPr>
        <w:tc>
          <w:tcPr>
            <w:tcW w:w="14142" w:type="dxa"/>
            <w:gridSpan w:val="7"/>
            <w:tcBorders>
              <w:bottom w:val="single" w:sz="4" w:space="0" w:color="auto"/>
            </w:tcBorders>
            <w:shd w:val="clear" w:color="auto" w:fill="000000"/>
          </w:tcPr>
          <w:p w14:paraId="5E4B5E08" w14:textId="77777777" w:rsidR="00D82665" w:rsidRPr="009665F3" w:rsidRDefault="00D82665" w:rsidP="00EC4E4D">
            <w:pPr>
              <w:pStyle w:val="Tabletitle"/>
              <w:rPr>
                <w:bCs/>
                <w:color w:val="FFFFFF" w:themeColor="background1"/>
              </w:rPr>
            </w:pPr>
            <w:r w:rsidRPr="009665F3">
              <w:rPr>
                <w:bCs/>
                <w:color w:val="FFFFFF" w:themeColor="background1"/>
              </w:rPr>
              <w:t>Table S3.3 Point source emissions to sewer, effluent treatment plant or  other transfers off-site– emission limits and monitoring requirements</w:t>
            </w:r>
          </w:p>
        </w:tc>
      </w:tr>
      <w:tr w:rsidR="00D82665" w14:paraId="7ED08F5C" w14:textId="77777777" w:rsidTr="00EC4E4D">
        <w:trPr>
          <w:cantSplit/>
          <w:tblHeader/>
        </w:trPr>
        <w:tc>
          <w:tcPr>
            <w:tcW w:w="1560" w:type="dxa"/>
            <w:tcBorders>
              <w:left w:val="nil"/>
              <w:right w:val="nil"/>
            </w:tcBorders>
          </w:tcPr>
          <w:p w14:paraId="5598AFCE" w14:textId="77777777" w:rsidR="00D82665" w:rsidRPr="006B632B" w:rsidRDefault="00D82665" w:rsidP="00EC4E4D">
            <w:pPr>
              <w:pStyle w:val="Tablehead"/>
            </w:pPr>
            <w:r w:rsidRPr="006B632B">
              <w:t>Emission point ref. &amp; location</w:t>
            </w:r>
          </w:p>
        </w:tc>
        <w:tc>
          <w:tcPr>
            <w:tcW w:w="2551" w:type="dxa"/>
            <w:tcBorders>
              <w:left w:val="nil"/>
              <w:right w:val="nil"/>
            </w:tcBorders>
          </w:tcPr>
          <w:p w14:paraId="5D9D6453" w14:textId="77777777" w:rsidR="00D82665" w:rsidRPr="006B632B" w:rsidRDefault="00D82665" w:rsidP="00EC4E4D">
            <w:pPr>
              <w:pStyle w:val="Tablehead"/>
            </w:pPr>
            <w:r w:rsidRPr="006B632B">
              <w:t>Source</w:t>
            </w:r>
          </w:p>
        </w:tc>
        <w:tc>
          <w:tcPr>
            <w:tcW w:w="2519" w:type="dxa"/>
            <w:tcBorders>
              <w:left w:val="nil"/>
              <w:right w:val="nil"/>
            </w:tcBorders>
          </w:tcPr>
          <w:p w14:paraId="7A1EB2F8" w14:textId="77777777" w:rsidR="00D82665" w:rsidRPr="006B632B" w:rsidRDefault="00D82665" w:rsidP="00EC4E4D">
            <w:pPr>
              <w:pStyle w:val="Tablehead"/>
            </w:pPr>
            <w:r w:rsidRPr="006B632B">
              <w:t xml:space="preserve">Parameter  </w:t>
            </w:r>
          </w:p>
        </w:tc>
        <w:tc>
          <w:tcPr>
            <w:tcW w:w="1701" w:type="dxa"/>
            <w:tcBorders>
              <w:left w:val="nil"/>
              <w:right w:val="nil"/>
            </w:tcBorders>
          </w:tcPr>
          <w:p w14:paraId="06C4C6BD" w14:textId="77777777" w:rsidR="00D82665" w:rsidRPr="006B632B" w:rsidRDefault="00D82665" w:rsidP="00EC4E4D">
            <w:pPr>
              <w:pStyle w:val="Tablehead"/>
              <w:rPr>
                <w:vertAlign w:val="superscript"/>
              </w:rPr>
            </w:pPr>
            <w:r w:rsidRPr="006B632B">
              <w:t>Limit (incl. Unit)</w:t>
            </w:r>
          </w:p>
        </w:tc>
        <w:tc>
          <w:tcPr>
            <w:tcW w:w="1275" w:type="dxa"/>
            <w:tcBorders>
              <w:left w:val="nil"/>
              <w:right w:val="nil"/>
            </w:tcBorders>
          </w:tcPr>
          <w:p w14:paraId="4608F0D7" w14:textId="77777777" w:rsidR="00D82665" w:rsidRPr="006B632B" w:rsidRDefault="00D82665" w:rsidP="00EC4E4D">
            <w:pPr>
              <w:pStyle w:val="Tablehead"/>
            </w:pPr>
            <w:r w:rsidRPr="006B632B">
              <w:t>Reference period</w:t>
            </w:r>
          </w:p>
        </w:tc>
        <w:tc>
          <w:tcPr>
            <w:tcW w:w="1560" w:type="dxa"/>
            <w:tcBorders>
              <w:left w:val="nil"/>
              <w:right w:val="nil"/>
            </w:tcBorders>
          </w:tcPr>
          <w:p w14:paraId="600C3A13" w14:textId="77777777" w:rsidR="00D82665" w:rsidRPr="006B632B" w:rsidRDefault="00D82665" w:rsidP="00EC4E4D">
            <w:pPr>
              <w:pStyle w:val="Tablehead"/>
            </w:pPr>
            <w:r w:rsidRPr="006B632B">
              <w:t>Monitoring frequency</w:t>
            </w:r>
          </w:p>
        </w:tc>
        <w:tc>
          <w:tcPr>
            <w:tcW w:w="2976" w:type="dxa"/>
            <w:tcBorders>
              <w:left w:val="nil"/>
              <w:right w:val="nil"/>
            </w:tcBorders>
          </w:tcPr>
          <w:p w14:paraId="501CE02A" w14:textId="77777777" w:rsidR="00D82665" w:rsidRPr="006B632B" w:rsidRDefault="00D82665" w:rsidP="00EC4E4D">
            <w:pPr>
              <w:pStyle w:val="Tablehead"/>
            </w:pPr>
            <w:r w:rsidRPr="006B632B">
              <w:t>Monitoring standard or method</w:t>
            </w:r>
          </w:p>
        </w:tc>
      </w:tr>
      <w:tr w:rsidR="00D82665" w:rsidRPr="009563C6" w14:paraId="70FB2B8C" w14:textId="77777777" w:rsidTr="00EC4E4D">
        <w:trPr>
          <w:cantSplit/>
        </w:trPr>
        <w:tc>
          <w:tcPr>
            <w:tcW w:w="1560" w:type="dxa"/>
            <w:tcBorders>
              <w:left w:val="nil"/>
              <w:right w:val="nil"/>
            </w:tcBorders>
          </w:tcPr>
          <w:p w14:paraId="2218B00A" w14:textId="77777777" w:rsidR="00D82665" w:rsidRPr="009665F3" w:rsidRDefault="00D82665" w:rsidP="00EC4E4D">
            <w:pPr>
              <w:pStyle w:val="Tablebody"/>
              <w:rPr>
                <w:color w:val="auto"/>
              </w:rPr>
            </w:pPr>
            <w:r w:rsidRPr="009665F3">
              <w:rPr>
                <w:color w:val="auto"/>
              </w:rPr>
              <w:t xml:space="preserve">S1 </w:t>
            </w:r>
            <w:r>
              <w:rPr>
                <w:color w:val="auto"/>
              </w:rPr>
              <w:t xml:space="preserve">[Point S1 </w:t>
            </w:r>
            <w:r w:rsidRPr="009665F3">
              <w:rPr>
                <w:color w:val="auto"/>
              </w:rPr>
              <w:t>on drawing 003</w:t>
            </w:r>
            <w:r>
              <w:rPr>
                <w:color w:val="auto"/>
              </w:rPr>
              <w:t>]</w:t>
            </w:r>
            <w:r w:rsidRPr="009665F3">
              <w:rPr>
                <w:color w:val="auto"/>
              </w:rPr>
              <w:t xml:space="preserve"> emission to foul sewer</w:t>
            </w:r>
          </w:p>
        </w:tc>
        <w:tc>
          <w:tcPr>
            <w:tcW w:w="2551" w:type="dxa"/>
            <w:tcBorders>
              <w:left w:val="nil"/>
              <w:right w:val="nil"/>
            </w:tcBorders>
          </w:tcPr>
          <w:p w14:paraId="28262D9A" w14:textId="77777777" w:rsidR="00D82665" w:rsidRPr="009665F3" w:rsidRDefault="00D82665" w:rsidP="00EC4E4D">
            <w:pPr>
              <w:pStyle w:val="Tablebody"/>
              <w:rPr>
                <w:color w:val="auto"/>
              </w:rPr>
            </w:pPr>
            <w:r w:rsidRPr="009665F3">
              <w:rPr>
                <w:color w:val="auto"/>
              </w:rPr>
              <w:t xml:space="preserve">Boiler blowdown </w:t>
            </w:r>
          </w:p>
        </w:tc>
        <w:tc>
          <w:tcPr>
            <w:tcW w:w="2519" w:type="dxa"/>
            <w:tcBorders>
              <w:left w:val="nil"/>
              <w:right w:val="nil"/>
            </w:tcBorders>
          </w:tcPr>
          <w:p w14:paraId="5BB028BD" w14:textId="276F2542" w:rsidR="00D82665" w:rsidRPr="00EC4E4D" w:rsidRDefault="00D82665" w:rsidP="00EC4E4D">
            <w:pPr>
              <w:pStyle w:val="Tablebody"/>
              <w:rPr>
                <w:color w:val="auto"/>
              </w:rPr>
            </w:pPr>
            <w:r w:rsidRPr="00EC4E4D">
              <w:rPr>
                <w:color w:val="auto"/>
              </w:rPr>
              <w:t>No parameters set</w:t>
            </w:r>
          </w:p>
        </w:tc>
        <w:tc>
          <w:tcPr>
            <w:tcW w:w="1701" w:type="dxa"/>
            <w:tcBorders>
              <w:left w:val="nil"/>
              <w:right w:val="nil"/>
            </w:tcBorders>
          </w:tcPr>
          <w:p w14:paraId="1017B28E" w14:textId="6DF51C3B" w:rsidR="00D82665" w:rsidRPr="00EC4E4D" w:rsidRDefault="00D82665" w:rsidP="00EC4E4D">
            <w:pPr>
              <w:pStyle w:val="Tablebody"/>
              <w:rPr>
                <w:color w:val="auto"/>
              </w:rPr>
            </w:pPr>
            <w:r w:rsidRPr="00EC4E4D">
              <w:rPr>
                <w:color w:val="auto"/>
              </w:rPr>
              <w:t>No limit set</w:t>
            </w:r>
          </w:p>
        </w:tc>
        <w:tc>
          <w:tcPr>
            <w:tcW w:w="1275" w:type="dxa"/>
            <w:tcBorders>
              <w:left w:val="nil"/>
              <w:right w:val="nil"/>
            </w:tcBorders>
          </w:tcPr>
          <w:p w14:paraId="7829A788" w14:textId="6F48F9AB" w:rsidR="00D82665" w:rsidRPr="00EC4E4D" w:rsidRDefault="00D82665" w:rsidP="00EC4E4D">
            <w:pPr>
              <w:pStyle w:val="Tablebody"/>
              <w:rPr>
                <w:color w:val="auto"/>
              </w:rPr>
            </w:pPr>
            <w:r w:rsidRPr="00EC4E4D">
              <w:rPr>
                <w:color w:val="auto"/>
              </w:rPr>
              <w:t>-</w:t>
            </w:r>
          </w:p>
        </w:tc>
        <w:tc>
          <w:tcPr>
            <w:tcW w:w="1560" w:type="dxa"/>
            <w:tcBorders>
              <w:left w:val="nil"/>
              <w:right w:val="nil"/>
            </w:tcBorders>
          </w:tcPr>
          <w:p w14:paraId="710D0437" w14:textId="5D9F073C" w:rsidR="00D82665" w:rsidRPr="00EC4E4D" w:rsidRDefault="00D82665" w:rsidP="00EC4E4D">
            <w:pPr>
              <w:pStyle w:val="Tablebody"/>
              <w:rPr>
                <w:color w:val="auto"/>
              </w:rPr>
            </w:pPr>
            <w:r w:rsidRPr="00EC4E4D">
              <w:rPr>
                <w:color w:val="auto"/>
              </w:rPr>
              <w:t>-</w:t>
            </w:r>
          </w:p>
        </w:tc>
        <w:tc>
          <w:tcPr>
            <w:tcW w:w="2976" w:type="dxa"/>
            <w:tcBorders>
              <w:left w:val="nil"/>
              <w:right w:val="nil"/>
            </w:tcBorders>
          </w:tcPr>
          <w:p w14:paraId="1B679CE8" w14:textId="38E57B37" w:rsidR="00D82665" w:rsidRPr="00EC4E4D" w:rsidRDefault="00D82665" w:rsidP="00EC4E4D">
            <w:pPr>
              <w:pStyle w:val="Tablebody"/>
              <w:rPr>
                <w:color w:val="auto"/>
              </w:rPr>
            </w:pPr>
            <w:r w:rsidRPr="00EC4E4D">
              <w:rPr>
                <w:color w:val="auto"/>
              </w:rPr>
              <w:t>-</w:t>
            </w:r>
          </w:p>
        </w:tc>
      </w:tr>
      <w:tr w:rsidR="00D82665" w:rsidRPr="009563C6" w14:paraId="612D7983" w14:textId="77777777" w:rsidTr="00EC4E4D">
        <w:trPr>
          <w:cantSplit/>
        </w:trPr>
        <w:tc>
          <w:tcPr>
            <w:tcW w:w="1560" w:type="dxa"/>
            <w:tcBorders>
              <w:left w:val="nil"/>
              <w:right w:val="nil"/>
            </w:tcBorders>
          </w:tcPr>
          <w:p w14:paraId="6EC28DB2" w14:textId="77777777" w:rsidR="00D82665" w:rsidRPr="009665F3" w:rsidRDefault="00D82665" w:rsidP="00EC4E4D">
            <w:pPr>
              <w:pStyle w:val="Tablebody"/>
              <w:rPr>
                <w:color w:val="auto"/>
              </w:rPr>
            </w:pPr>
            <w:r w:rsidRPr="009665F3">
              <w:rPr>
                <w:color w:val="auto"/>
              </w:rPr>
              <w:t xml:space="preserve">S2 </w:t>
            </w:r>
            <w:r>
              <w:rPr>
                <w:color w:val="auto"/>
              </w:rPr>
              <w:t xml:space="preserve">[Point S2 </w:t>
            </w:r>
            <w:r w:rsidRPr="009665F3">
              <w:rPr>
                <w:color w:val="auto"/>
              </w:rPr>
              <w:t>on drawing 003</w:t>
            </w:r>
            <w:r>
              <w:rPr>
                <w:color w:val="auto"/>
              </w:rPr>
              <w:t>]</w:t>
            </w:r>
            <w:r w:rsidRPr="009665F3">
              <w:rPr>
                <w:color w:val="auto"/>
              </w:rPr>
              <w:t xml:space="preserve"> emission to foul sewer</w:t>
            </w:r>
          </w:p>
        </w:tc>
        <w:tc>
          <w:tcPr>
            <w:tcW w:w="2551" w:type="dxa"/>
            <w:tcBorders>
              <w:left w:val="nil"/>
              <w:right w:val="nil"/>
            </w:tcBorders>
          </w:tcPr>
          <w:p w14:paraId="38C2DEF9" w14:textId="77777777" w:rsidR="00D82665" w:rsidRPr="009665F3" w:rsidRDefault="00D82665" w:rsidP="00EC4E4D">
            <w:pPr>
              <w:pStyle w:val="Tablebody"/>
              <w:rPr>
                <w:color w:val="auto"/>
              </w:rPr>
            </w:pPr>
            <w:r w:rsidRPr="009665F3">
              <w:rPr>
                <w:color w:val="auto"/>
              </w:rPr>
              <w:t>Lorry wash</w:t>
            </w:r>
          </w:p>
        </w:tc>
        <w:tc>
          <w:tcPr>
            <w:tcW w:w="2519" w:type="dxa"/>
            <w:tcBorders>
              <w:left w:val="nil"/>
              <w:right w:val="nil"/>
            </w:tcBorders>
          </w:tcPr>
          <w:p w14:paraId="26F0D34C" w14:textId="56B4AE77" w:rsidR="00D82665" w:rsidRPr="00EC4E4D" w:rsidRDefault="00D82665" w:rsidP="00EC4E4D">
            <w:pPr>
              <w:pStyle w:val="Tablebody"/>
              <w:rPr>
                <w:color w:val="auto"/>
              </w:rPr>
            </w:pPr>
            <w:r w:rsidRPr="00EC4E4D">
              <w:rPr>
                <w:color w:val="auto"/>
              </w:rPr>
              <w:t xml:space="preserve">No parameters set </w:t>
            </w:r>
          </w:p>
        </w:tc>
        <w:tc>
          <w:tcPr>
            <w:tcW w:w="1701" w:type="dxa"/>
            <w:tcBorders>
              <w:left w:val="nil"/>
              <w:right w:val="nil"/>
            </w:tcBorders>
          </w:tcPr>
          <w:p w14:paraId="7FE6C01B" w14:textId="6C9601FD" w:rsidR="00D82665" w:rsidRPr="00EC4E4D" w:rsidRDefault="00D82665" w:rsidP="00EC4E4D">
            <w:pPr>
              <w:pStyle w:val="Tablebody"/>
              <w:rPr>
                <w:color w:val="auto"/>
              </w:rPr>
            </w:pPr>
            <w:r w:rsidRPr="00EC4E4D">
              <w:rPr>
                <w:color w:val="auto"/>
              </w:rPr>
              <w:t>No limit set</w:t>
            </w:r>
          </w:p>
        </w:tc>
        <w:tc>
          <w:tcPr>
            <w:tcW w:w="1275" w:type="dxa"/>
            <w:tcBorders>
              <w:left w:val="nil"/>
              <w:right w:val="nil"/>
            </w:tcBorders>
          </w:tcPr>
          <w:p w14:paraId="5264C02C" w14:textId="51D7434A" w:rsidR="00D82665" w:rsidRPr="00EC4E4D" w:rsidRDefault="00D82665" w:rsidP="00EC4E4D">
            <w:pPr>
              <w:pStyle w:val="Tablebody"/>
              <w:rPr>
                <w:color w:val="auto"/>
              </w:rPr>
            </w:pPr>
            <w:r w:rsidRPr="00EC4E4D">
              <w:rPr>
                <w:color w:val="auto"/>
              </w:rPr>
              <w:t>-</w:t>
            </w:r>
          </w:p>
        </w:tc>
        <w:tc>
          <w:tcPr>
            <w:tcW w:w="1560" w:type="dxa"/>
            <w:tcBorders>
              <w:left w:val="nil"/>
              <w:right w:val="nil"/>
            </w:tcBorders>
          </w:tcPr>
          <w:p w14:paraId="7E2D3544" w14:textId="4A3D5BCD" w:rsidR="00D82665" w:rsidRPr="00EC4E4D" w:rsidRDefault="00D82665" w:rsidP="00EC4E4D">
            <w:pPr>
              <w:pStyle w:val="Tablebody"/>
              <w:rPr>
                <w:color w:val="auto"/>
              </w:rPr>
            </w:pPr>
            <w:r w:rsidRPr="00EC4E4D">
              <w:rPr>
                <w:color w:val="auto"/>
              </w:rPr>
              <w:t>-</w:t>
            </w:r>
          </w:p>
        </w:tc>
        <w:tc>
          <w:tcPr>
            <w:tcW w:w="2976" w:type="dxa"/>
            <w:tcBorders>
              <w:left w:val="nil"/>
              <w:right w:val="nil"/>
            </w:tcBorders>
          </w:tcPr>
          <w:p w14:paraId="27617761" w14:textId="2EF7B339" w:rsidR="00D82665" w:rsidRPr="00EC4E4D" w:rsidRDefault="00D82665" w:rsidP="00EC4E4D">
            <w:pPr>
              <w:pStyle w:val="Tablebody"/>
              <w:rPr>
                <w:color w:val="auto"/>
              </w:rPr>
            </w:pPr>
            <w:r w:rsidRPr="00EC4E4D">
              <w:rPr>
                <w:color w:val="auto"/>
              </w:rPr>
              <w:t>-</w:t>
            </w:r>
          </w:p>
        </w:tc>
      </w:tr>
    </w:tbl>
    <w:p w14:paraId="57217CFE" w14:textId="77777777" w:rsidR="003B40D1" w:rsidRDefault="003B40D1" w:rsidP="00633990">
      <w:pPr>
        <w:pStyle w:val="Heading3nonum"/>
      </w:pPr>
    </w:p>
    <w:p w14:paraId="7643BC22" w14:textId="77777777" w:rsidR="003B40D1" w:rsidRDefault="003B40D1" w:rsidP="00633990">
      <w:pPr>
        <w:pStyle w:val="Heading3nonum"/>
      </w:pPr>
    </w:p>
    <w:p w14:paraId="6153E57F" w14:textId="2541D4E4" w:rsidR="003B40D1" w:rsidRDefault="003B40D1" w:rsidP="003B40D1">
      <w:pPr>
        <w:jc w:val="left"/>
      </w:pPr>
    </w:p>
    <w:p w14:paraId="6589CC78" w14:textId="7A747906" w:rsidR="003B40D1" w:rsidRPr="003B40D1" w:rsidRDefault="003B40D1" w:rsidP="003B40D1">
      <w:pPr>
        <w:jc w:val="left"/>
        <w:sectPr w:rsidR="003B40D1" w:rsidRPr="003B40D1" w:rsidSect="00633990">
          <w:pgSz w:w="16838" w:h="11906" w:orient="landscape"/>
          <w:pgMar w:top="1800" w:right="1440" w:bottom="1800" w:left="1440" w:header="720" w:footer="720" w:gutter="0"/>
          <w:cols w:space="720"/>
          <w:docGrid w:linePitch="326"/>
        </w:sectPr>
      </w:pPr>
    </w:p>
    <w:p w14:paraId="2E403892" w14:textId="45AF88A8" w:rsidR="00633990" w:rsidRDefault="00633990" w:rsidP="00EC4E4D">
      <w:pPr>
        <w:pStyle w:val="Heading1nonum"/>
        <w:pageBreakBefore/>
        <w:spacing w:line="276" w:lineRule="auto"/>
        <w:jc w:val="both"/>
      </w:pPr>
      <w:r>
        <w:t>Schedule 4</w:t>
      </w:r>
      <w:r w:rsidR="00DC2B75">
        <w:t>(a)</w:t>
      </w:r>
      <w:r>
        <w:t xml:space="preserve"> - Reporting</w:t>
      </w:r>
      <w:r w:rsidR="00DC2B75" w:rsidRPr="00DC2B75">
        <w:t xml:space="preserve"> </w:t>
      </w:r>
      <w:r w:rsidR="00DC2B75">
        <w:t>effective until 3 December 2023</w:t>
      </w:r>
    </w:p>
    <w:p w14:paraId="430BB114" w14:textId="77777777" w:rsidR="00633990" w:rsidRDefault="00633990" w:rsidP="00EC4E4D">
      <w:pPr>
        <w:pStyle w:val="Heading3nonum"/>
        <w:jc w:val="both"/>
      </w:pPr>
      <w:r>
        <w:t>Parameters, for which reports shall be made, in accordance with conditions of this permit, are listed below.</w:t>
      </w: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633990" w:rsidRPr="00E67BEE" w14:paraId="3EFAE845" w14:textId="77777777" w:rsidTr="00383981">
        <w:trPr>
          <w:cantSplit/>
          <w:tblHeader/>
        </w:trPr>
        <w:tc>
          <w:tcPr>
            <w:tcW w:w="8504" w:type="dxa"/>
            <w:gridSpan w:val="4"/>
            <w:tcBorders>
              <w:bottom w:val="single" w:sz="4" w:space="0" w:color="auto"/>
            </w:tcBorders>
            <w:shd w:val="clear" w:color="auto" w:fill="000000"/>
          </w:tcPr>
          <w:p w14:paraId="1D541D76" w14:textId="77777777" w:rsidR="00633990" w:rsidRPr="00C71A69" w:rsidRDefault="00633990" w:rsidP="00633990">
            <w:pPr>
              <w:pStyle w:val="Tabletitle"/>
              <w:rPr>
                <w:bCs/>
                <w:color w:val="FFFFFF" w:themeColor="background1"/>
              </w:rPr>
            </w:pPr>
            <w:r w:rsidRPr="00C71A69">
              <w:rPr>
                <w:bCs/>
                <w:color w:val="FFFFFF" w:themeColor="background1"/>
              </w:rPr>
              <w:t>Table S4.1 Reporting of monitoring data</w:t>
            </w:r>
          </w:p>
        </w:tc>
      </w:tr>
      <w:tr w:rsidR="00633990" w:rsidRPr="00E67BEE" w14:paraId="25EBBE50" w14:textId="77777777" w:rsidTr="00383981">
        <w:trPr>
          <w:cantSplit/>
          <w:tblHeader/>
        </w:trPr>
        <w:tc>
          <w:tcPr>
            <w:tcW w:w="2986" w:type="dxa"/>
            <w:tcBorders>
              <w:top w:val="single" w:sz="4" w:space="0" w:color="auto"/>
              <w:left w:val="nil"/>
              <w:right w:val="nil"/>
            </w:tcBorders>
          </w:tcPr>
          <w:p w14:paraId="3AAD85F2" w14:textId="77777777" w:rsidR="00633990" w:rsidRPr="00A63A23" w:rsidRDefault="00633990" w:rsidP="00633990">
            <w:pPr>
              <w:pStyle w:val="Tablehead"/>
            </w:pPr>
            <w:r w:rsidRPr="00A63A23">
              <w:t>Parameter</w:t>
            </w:r>
          </w:p>
        </w:tc>
        <w:tc>
          <w:tcPr>
            <w:tcW w:w="2284" w:type="dxa"/>
            <w:tcBorders>
              <w:top w:val="single" w:sz="4" w:space="0" w:color="auto"/>
              <w:left w:val="nil"/>
              <w:right w:val="nil"/>
            </w:tcBorders>
          </w:tcPr>
          <w:p w14:paraId="2DF85774" w14:textId="77777777" w:rsidR="00633990" w:rsidRPr="00A63A23" w:rsidRDefault="00633990" w:rsidP="00633990">
            <w:pPr>
              <w:pStyle w:val="Tablehead"/>
            </w:pPr>
            <w:r w:rsidRPr="00A63A23">
              <w:t>Emission or monitoring point/reference</w:t>
            </w:r>
          </w:p>
        </w:tc>
        <w:tc>
          <w:tcPr>
            <w:tcW w:w="1617" w:type="dxa"/>
            <w:tcBorders>
              <w:top w:val="single" w:sz="4" w:space="0" w:color="auto"/>
              <w:left w:val="nil"/>
              <w:right w:val="nil"/>
            </w:tcBorders>
          </w:tcPr>
          <w:p w14:paraId="2B3FBC02" w14:textId="77777777" w:rsidR="00633990" w:rsidRPr="00A63A23" w:rsidRDefault="00633990" w:rsidP="00633990">
            <w:pPr>
              <w:pStyle w:val="Tablehead"/>
            </w:pPr>
            <w:r w:rsidRPr="00A63A23">
              <w:t>Reporting period</w:t>
            </w:r>
          </w:p>
        </w:tc>
        <w:tc>
          <w:tcPr>
            <w:tcW w:w="1617" w:type="dxa"/>
            <w:tcBorders>
              <w:top w:val="single" w:sz="4" w:space="0" w:color="auto"/>
              <w:left w:val="nil"/>
              <w:right w:val="nil"/>
            </w:tcBorders>
          </w:tcPr>
          <w:p w14:paraId="471C5B6A" w14:textId="77777777" w:rsidR="00633990" w:rsidRPr="00A63A23" w:rsidRDefault="00633990" w:rsidP="00633990">
            <w:pPr>
              <w:pStyle w:val="Tablehead"/>
            </w:pPr>
            <w:r w:rsidRPr="00A63A23">
              <w:t>Period begins</w:t>
            </w:r>
          </w:p>
        </w:tc>
      </w:tr>
      <w:tr w:rsidR="00633990" w:rsidRPr="00E67BEE" w14:paraId="5E34990F" w14:textId="77777777" w:rsidTr="00383981">
        <w:trPr>
          <w:cantSplit/>
        </w:trPr>
        <w:tc>
          <w:tcPr>
            <w:tcW w:w="2986" w:type="dxa"/>
            <w:tcBorders>
              <w:top w:val="single" w:sz="4" w:space="0" w:color="auto"/>
              <w:left w:val="nil"/>
              <w:right w:val="nil"/>
            </w:tcBorders>
          </w:tcPr>
          <w:p w14:paraId="5FF0BD81" w14:textId="77777777" w:rsidR="00633990" w:rsidRPr="00A63A23" w:rsidRDefault="00633990" w:rsidP="00633990">
            <w:pPr>
              <w:pStyle w:val="Tablebody"/>
              <w:rPr>
                <w:color w:val="auto"/>
              </w:rPr>
            </w:pPr>
            <w:r w:rsidRPr="00A63A23">
              <w:rPr>
                <w:color w:val="auto"/>
              </w:rPr>
              <w:t>Emissions to air</w:t>
            </w:r>
          </w:p>
          <w:p w14:paraId="31A2F1C7" w14:textId="2AEB867B" w:rsidR="00633990" w:rsidRPr="00A63A23" w:rsidRDefault="00633990" w:rsidP="00633990">
            <w:pPr>
              <w:pStyle w:val="Tablebody"/>
              <w:rPr>
                <w:color w:val="auto"/>
              </w:rPr>
            </w:pPr>
            <w:r w:rsidRPr="00A63A23">
              <w:rPr>
                <w:color w:val="auto"/>
              </w:rPr>
              <w:t>Parameters as required by condition 3.</w:t>
            </w:r>
            <w:r w:rsidR="000F5C52" w:rsidRPr="00A63A23">
              <w:rPr>
                <w:color w:val="auto"/>
              </w:rPr>
              <w:t>3</w:t>
            </w:r>
            <w:r w:rsidRPr="00A63A23">
              <w:rPr>
                <w:color w:val="auto"/>
              </w:rPr>
              <w:t>.1</w:t>
            </w:r>
          </w:p>
        </w:tc>
        <w:tc>
          <w:tcPr>
            <w:tcW w:w="2284" w:type="dxa"/>
            <w:tcBorders>
              <w:top w:val="single" w:sz="4" w:space="0" w:color="auto"/>
              <w:left w:val="nil"/>
              <w:right w:val="nil"/>
            </w:tcBorders>
          </w:tcPr>
          <w:p w14:paraId="5322390E" w14:textId="01A339EC" w:rsidR="00633990" w:rsidRPr="00A63A23" w:rsidRDefault="00A0235B" w:rsidP="00633990">
            <w:pPr>
              <w:pStyle w:val="Tablebody"/>
              <w:rPr>
                <w:color w:val="auto"/>
              </w:rPr>
            </w:pPr>
            <w:r w:rsidRPr="00A63A23">
              <w:rPr>
                <w:color w:val="auto"/>
              </w:rPr>
              <w:t>A1, A2, A3</w:t>
            </w:r>
          </w:p>
        </w:tc>
        <w:tc>
          <w:tcPr>
            <w:tcW w:w="1617" w:type="dxa"/>
            <w:tcBorders>
              <w:top w:val="single" w:sz="4" w:space="0" w:color="auto"/>
              <w:left w:val="nil"/>
              <w:right w:val="nil"/>
            </w:tcBorders>
          </w:tcPr>
          <w:p w14:paraId="62F3BF27" w14:textId="20E3EE35" w:rsidR="00633990" w:rsidRPr="00A63A23" w:rsidRDefault="00C71A69" w:rsidP="00633990">
            <w:pPr>
              <w:pStyle w:val="Tablebody"/>
              <w:rPr>
                <w:color w:val="auto"/>
              </w:rPr>
            </w:pPr>
            <w:r w:rsidRPr="00A63A23">
              <w:rPr>
                <w:color w:val="auto"/>
              </w:rPr>
              <w:t>Annual</w:t>
            </w:r>
          </w:p>
        </w:tc>
        <w:tc>
          <w:tcPr>
            <w:tcW w:w="1617" w:type="dxa"/>
            <w:tcBorders>
              <w:top w:val="single" w:sz="4" w:space="0" w:color="auto"/>
              <w:left w:val="nil"/>
              <w:right w:val="nil"/>
            </w:tcBorders>
          </w:tcPr>
          <w:p w14:paraId="3BF918AE" w14:textId="77777777" w:rsidR="00633990" w:rsidRPr="00A63A23" w:rsidRDefault="00633990" w:rsidP="00633990">
            <w:pPr>
              <w:pStyle w:val="Tablebody"/>
              <w:rPr>
                <w:color w:val="auto"/>
              </w:rPr>
            </w:pPr>
            <w:r w:rsidRPr="00A63A23">
              <w:rPr>
                <w:color w:val="auto"/>
              </w:rPr>
              <w:t>1 January</w:t>
            </w:r>
          </w:p>
        </w:tc>
      </w:tr>
    </w:tbl>
    <w:p w14:paraId="1DF4C645" w14:textId="77777777" w:rsidR="00633990" w:rsidRDefault="00633990" w:rsidP="00633990">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633990" w:rsidRPr="00E67BEE" w14:paraId="3483F9B1" w14:textId="77777777" w:rsidTr="00633990">
        <w:trPr>
          <w:cantSplit/>
          <w:tblHeader/>
        </w:trPr>
        <w:tc>
          <w:tcPr>
            <w:tcW w:w="6871" w:type="dxa"/>
            <w:tcBorders>
              <w:bottom w:val="single" w:sz="4" w:space="0" w:color="auto"/>
            </w:tcBorders>
            <w:shd w:val="clear" w:color="auto" w:fill="000000"/>
          </w:tcPr>
          <w:p w14:paraId="52670727" w14:textId="77777777" w:rsidR="00633990" w:rsidRPr="00A0235B" w:rsidRDefault="00633990" w:rsidP="00633990">
            <w:pPr>
              <w:pStyle w:val="Tabletitle"/>
              <w:rPr>
                <w:bCs/>
                <w:color w:val="FFFFFF" w:themeColor="background1"/>
              </w:rPr>
            </w:pPr>
            <w:r w:rsidRPr="00A0235B">
              <w:rPr>
                <w:bCs/>
                <w:color w:val="FFFFFF" w:themeColor="background1"/>
              </w:rPr>
              <w:t>Table S4.2: Annual production/treatment</w:t>
            </w:r>
          </w:p>
        </w:tc>
        <w:tc>
          <w:tcPr>
            <w:tcW w:w="2026" w:type="dxa"/>
            <w:tcBorders>
              <w:bottom w:val="single" w:sz="4" w:space="0" w:color="auto"/>
            </w:tcBorders>
            <w:shd w:val="clear" w:color="auto" w:fill="000000"/>
          </w:tcPr>
          <w:p w14:paraId="558A44F3" w14:textId="77777777" w:rsidR="00633990" w:rsidRPr="006B632B" w:rsidRDefault="00633990" w:rsidP="00633990">
            <w:pPr>
              <w:pStyle w:val="Tabletitle"/>
              <w:rPr>
                <w:bCs/>
                <w:color w:val="FF0000"/>
              </w:rPr>
            </w:pPr>
          </w:p>
        </w:tc>
      </w:tr>
      <w:tr w:rsidR="00633990" w:rsidRPr="00E67BEE" w14:paraId="24951872" w14:textId="77777777" w:rsidTr="00633990">
        <w:trPr>
          <w:cantSplit/>
          <w:tblHeader/>
        </w:trPr>
        <w:tc>
          <w:tcPr>
            <w:tcW w:w="6871" w:type="dxa"/>
            <w:tcBorders>
              <w:left w:val="nil"/>
              <w:right w:val="nil"/>
            </w:tcBorders>
          </w:tcPr>
          <w:p w14:paraId="460EC5DB" w14:textId="77777777" w:rsidR="00633990" w:rsidRPr="006B632B" w:rsidRDefault="00633990" w:rsidP="00633990">
            <w:pPr>
              <w:pStyle w:val="Tablehead"/>
            </w:pPr>
            <w:r w:rsidRPr="006B632B">
              <w:t xml:space="preserve">Parameter </w:t>
            </w:r>
          </w:p>
        </w:tc>
        <w:tc>
          <w:tcPr>
            <w:tcW w:w="2026" w:type="dxa"/>
            <w:tcBorders>
              <w:left w:val="nil"/>
              <w:right w:val="nil"/>
            </w:tcBorders>
          </w:tcPr>
          <w:p w14:paraId="3FC93222" w14:textId="77777777" w:rsidR="00633990" w:rsidRPr="006B632B" w:rsidRDefault="00633990" w:rsidP="00633990">
            <w:pPr>
              <w:pStyle w:val="Tablehead"/>
            </w:pPr>
            <w:r w:rsidRPr="006B632B">
              <w:t xml:space="preserve">Units </w:t>
            </w:r>
          </w:p>
        </w:tc>
      </w:tr>
      <w:tr w:rsidR="00633990" w:rsidRPr="00E67BEE" w14:paraId="6E98666B" w14:textId="77777777" w:rsidTr="00633990">
        <w:trPr>
          <w:cantSplit/>
        </w:trPr>
        <w:tc>
          <w:tcPr>
            <w:tcW w:w="6871" w:type="dxa"/>
            <w:tcBorders>
              <w:left w:val="nil"/>
              <w:right w:val="nil"/>
            </w:tcBorders>
          </w:tcPr>
          <w:p w14:paraId="06D79BF1" w14:textId="0134C7A7" w:rsidR="00633990" w:rsidRPr="00A0235B" w:rsidRDefault="00A0235B" w:rsidP="00633990">
            <w:pPr>
              <w:pStyle w:val="Tablebody"/>
              <w:rPr>
                <w:color w:val="auto"/>
              </w:rPr>
            </w:pPr>
            <w:r w:rsidRPr="00A0235B">
              <w:rPr>
                <w:color w:val="auto"/>
              </w:rPr>
              <w:t>Animal Feed</w:t>
            </w:r>
          </w:p>
        </w:tc>
        <w:tc>
          <w:tcPr>
            <w:tcW w:w="2026" w:type="dxa"/>
            <w:tcBorders>
              <w:left w:val="nil"/>
              <w:right w:val="nil"/>
            </w:tcBorders>
          </w:tcPr>
          <w:p w14:paraId="18862DD1" w14:textId="77777777" w:rsidR="00633990" w:rsidRPr="00A0235B" w:rsidRDefault="00633990" w:rsidP="00633990">
            <w:pPr>
              <w:pStyle w:val="Tablebody"/>
              <w:rPr>
                <w:color w:val="auto"/>
              </w:rPr>
            </w:pPr>
            <w:r w:rsidRPr="00A0235B">
              <w:rPr>
                <w:color w:val="auto"/>
              </w:rPr>
              <w:t>tonnes</w:t>
            </w:r>
          </w:p>
        </w:tc>
      </w:tr>
    </w:tbl>
    <w:p w14:paraId="679DF940" w14:textId="77777777" w:rsidR="00633990" w:rsidRDefault="00633990" w:rsidP="00633990">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633990" w:rsidRPr="00E67BEE" w14:paraId="0CB4F12F" w14:textId="77777777" w:rsidTr="001471D4">
        <w:trPr>
          <w:cantSplit/>
          <w:tblHeader/>
        </w:trPr>
        <w:tc>
          <w:tcPr>
            <w:tcW w:w="8504" w:type="dxa"/>
            <w:gridSpan w:val="3"/>
            <w:tcBorders>
              <w:bottom w:val="single" w:sz="4" w:space="0" w:color="auto"/>
            </w:tcBorders>
            <w:shd w:val="clear" w:color="auto" w:fill="000000"/>
          </w:tcPr>
          <w:p w14:paraId="326FF91F" w14:textId="77777777" w:rsidR="00633990" w:rsidRPr="00A26872" w:rsidRDefault="00633990" w:rsidP="00633990">
            <w:pPr>
              <w:pStyle w:val="Tabletitle"/>
              <w:rPr>
                <w:bCs/>
                <w:color w:val="FFFFFF" w:themeColor="background1"/>
              </w:rPr>
            </w:pPr>
            <w:r w:rsidRPr="00A26872">
              <w:rPr>
                <w:bCs/>
                <w:color w:val="FFFFFF" w:themeColor="background1"/>
              </w:rPr>
              <w:t>Table S4.3 Performance parameters</w:t>
            </w:r>
          </w:p>
        </w:tc>
      </w:tr>
      <w:tr w:rsidR="00633990" w:rsidRPr="00E67BEE" w14:paraId="4C053E88" w14:textId="77777777" w:rsidTr="001471D4">
        <w:trPr>
          <w:cantSplit/>
          <w:tblHeader/>
        </w:trPr>
        <w:tc>
          <w:tcPr>
            <w:tcW w:w="3075" w:type="dxa"/>
            <w:tcBorders>
              <w:left w:val="nil"/>
              <w:right w:val="nil"/>
            </w:tcBorders>
          </w:tcPr>
          <w:p w14:paraId="1495402A" w14:textId="77777777" w:rsidR="00633990" w:rsidRPr="006B632B" w:rsidRDefault="00633990" w:rsidP="00633990">
            <w:pPr>
              <w:pStyle w:val="Tablehead"/>
            </w:pPr>
            <w:r w:rsidRPr="006B632B">
              <w:t>Parameter</w:t>
            </w:r>
          </w:p>
        </w:tc>
        <w:tc>
          <w:tcPr>
            <w:tcW w:w="3491" w:type="dxa"/>
            <w:tcBorders>
              <w:left w:val="nil"/>
              <w:right w:val="nil"/>
            </w:tcBorders>
          </w:tcPr>
          <w:p w14:paraId="3CCB458D" w14:textId="77777777" w:rsidR="00633990" w:rsidRPr="006B632B" w:rsidRDefault="00633990" w:rsidP="00633990">
            <w:pPr>
              <w:pStyle w:val="Tablehead"/>
            </w:pPr>
            <w:r w:rsidRPr="006B632B">
              <w:t>Frequency of assessment</w:t>
            </w:r>
          </w:p>
        </w:tc>
        <w:tc>
          <w:tcPr>
            <w:tcW w:w="1938" w:type="dxa"/>
            <w:tcBorders>
              <w:left w:val="nil"/>
              <w:right w:val="nil"/>
            </w:tcBorders>
          </w:tcPr>
          <w:p w14:paraId="5D381833" w14:textId="77777777" w:rsidR="00633990" w:rsidRPr="006B632B" w:rsidRDefault="00633990" w:rsidP="00633990">
            <w:pPr>
              <w:pStyle w:val="Tablehead"/>
            </w:pPr>
            <w:r w:rsidRPr="006B632B">
              <w:t>Units</w:t>
            </w:r>
          </w:p>
        </w:tc>
      </w:tr>
      <w:tr w:rsidR="00633990" w14:paraId="66B1450B" w14:textId="77777777" w:rsidTr="001471D4">
        <w:trPr>
          <w:cantSplit/>
        </w:trPr>
        <w:tc>
          <w:tcPr>
            <w:tcW w:w="3075" w:type="dxa"/>
            <w:tcBorders>
              <w:left w:val="nil"/>
              <w:right w:val="nil"/>
            </w:tcBorders>
          </w:tcPr>
          <w:p w14:paraId="003CD7BA" w14:textId="77777777" w:rsidR="00633990" w:rsidRPr="001471D4" w:rsidRDefault="00633990" w:rsidP="00633990">
            <w:pPr>
              <w:pStyle w:val="Tablebody"/>
              <w:rPr>
                <w:color w:val="auto"/>
              </w:rPr>
            </w:pPr>
            <w:r w:rsidRPr="001471D4">
              <w:rPr>
                <w:color w:val="auto"/>
              </w:rPr>
              <w:t>Water usage</w:t>
            </w:r>
          </w:p>
        </w:tc>
        <w:tc>
          <w:tcPr>
            <w:tcW w:w="3491" w:type="dxa"/>
            <w:tcBorders>
              <w:left w:val="nil"/>
              <w:right w:val="nil"/>
            </w:tcBorders>
          </w:tcPr>
          <w:p w14:paraId="392CB8C3" w14:textId="77777777" w:rsidR="00633990" w:rsidRPr="001471D4" w:rsidRDefault="00633990" w:rsidP="00633990">
            <w:pPr>
              <w:pStyle w:val="Tablebody"/>
              <w:rPr>
                <w:color w:val="auto"/>
              </w:rPr>
            </w:pPr>
            <w:r w:rsidRPr="001471D4">
              <w:rPr>
                <w:color w:val="auto"/>
              </w:rPr>
              <w:t>Annually</w:t>
            </w:r>
          </w:p>
        </w:tc>
        <w:tc>
          <w:tcPr>
            <w:tcW w:w="1938" w:type="dxa"/>
            <w:tcBorders>
              <w:left w:val="nil"/>
              <w:right w:val="nil"/>
            </w:tcBorders>
          </w:tcPr>
          <w:p w14:paraId="03B8E18B" w14:textId="77777777" w:rsidR="00633990" w:rsidRPr="001471D4" w:rsidRDefault="00633990" w:rsidP="00633990">
            <w:pPr>
              <w:pStyle w:val="Tablebody"/>
              <w:rPr>
                <w:color w:val="auto"/>
              </w:rPr>
            </w:pPr>
            <w:r w:rsidRPr="001471D4">
              <w:rPr>
                <w:color w:val="auto"/>
              </w:rPr>
              <w:t>tonnes</w:t>
            </w:r>
          </w:p>
        </w:tc>
      </w:tr>
      <w:tr w:rsidR="00633990" w14:paraId="440EA45A" w14:textId="77777777" w:rsidTr="001471D4">
        <w:trPr>
          <w:cantSplit/>
        </w:trPr>
        <w:tc>
          <w:tcPr>
            <w:tcW w:w="3075" w:type="dxa"/>
            <w:tcBorders>
              <w:left w:val="nil"/>
              <w:right w:val="nil"/>
            </w:tcBorders>
          </w:tcPr>
          <w:p w14:paraId="39B2B600" w14:textId="77777777" w:rsidR="00633990" w:rsidRPr="001471D4" w:rsidRDefault="00633990" w:rsidP="00633990">
            <w:pPr>
              <w:pStyle w:val="Tablebody"/>
              <w:rPr>
                <w:color w:val="auto"/>
              </w:rPr>
            </w:pPr>
            <w:r w:rsidRPr="001471D4">
              <w:rPr>
                <w:color w:val="auto"/>
              </w:rPr>
              <w:t>Energy usage</w:t>
            </w:r>
          </w:p>
        </w:tc>
        <w:tc>
          <w:tcPr>
            <w:tcW w:w="3491" w:type="dxa"/>
            <w:tcBorders>
              <w:left w:val="nil"/>
              <w:right w:val="nil"/>
            </w:tcBorders>
          </w:tcPr>
          <w:p w14:paraId="17FCF345" w14:textId="77777777" w:rsidR="00633990" w:rsidRPr="001471D4" w:rsidRDefault="00633990" w:rsidP="00633990">
            <w:pPr>
              <w:pStyle w:val="Tablebody"/>
              <w:rPr>
                <w:color w:val="auto"/>
              </w:rPr>
            </w:pPr>
            <w:r w:rsidRPr="001471D4">
              <w:rPr>
                <w:color w:val="auto"/>
              </w:rPr>
              <w:t>Annually</w:t>
            </w:r>
          </w:p>
        </w:tc>
        <w:tc>
          <w:tcPr>
            <w:tcW w:w="1938" w:type="dxa"/>
            <w:tcBorders>
              <w:left w:val="nil"/>
              <w:right w:val="nil"/>
            </w:tcBorders>
          </w:tcPr>
          <w:p w14:paraId="5E0D6CAA" w14:textId="77777777" w:rsidR="00633990" w:rsidRPr="001471D4" w:rsidRDefault="00633990" w:rsidP="00633990">
            <w:pPr>
              <w:pStyle w:val="Tablebody"/>
              <w:rPr>
                <w:color w:val="auto"/>
              </w:rPr>
            </w:pPr>
            <w:r w:rsidRPr="001471D4">
              <w:rPr>
                <w:color w:val="auto"/>
              </w:rPr>
              <w:t>MWh</w:t>
            </w:r>
          </w:p>
        </w:tc>
      </w:tr>
      <w:tr w:rsidR="00633990" w14:paraId="4FA72E6F" w14:textId="77777777" w:rsidTr="001471D4">
        <w:trPr>
          <w:cantSplit/>
        </w:trPr>
        <w:tc>
          <w:tcPr>
            <w:tcW w:w="3075" w:type="dxa"/>
            <w:tcBorders>
              <w:left w:val="nil"/>
              <w:right w:val="nil"/>
            </w:tcBorders>
          </w:tcPr>
          <w:p w14:paraId="00C3EE6F" w14:textId="77777777" w:rsidR="00633990" w:rsidRPr="001471D4" w:rsidRDefault="00633990" w:rsidP="00633990">
            <w:pPr>
              <w:pStyle w:val="Tablebody"/>
              <w:rPr>
                <w:color w:val="auto"/>
              </w:rPr>
            </w:pPr>
            <w:r w:rsidRPr="001471D4">
              <w:rPr>
                <w:color w:val="auto"/>
              </w:rPr>
              <w:t xml:space="preserve">Total raw material used </w:t>
            </w:r>
          </w:p>
        </w:tc>
        <w:tc>
          <w:tcPr>
            <w:tcW w:w="3491" w:type="dxa"/>
            <w:tcBorders>
              <w:left w:val="nil"/>
              <w:right w:val="nil"/>
            </w:tcBorders>
          </w:tcPr>
          <w:p w14:paraId="779ED4B7" w14:textId="77777777" w:rsidR="00633990" w:rsidRPr="001471D4" w:rsidRDefault="00633990" w:rsidP="00633990">
            <w:pPr>
              <w:pStyle w:val="Tablebody"/>
              <w:rPr>
                <w:color w:val="auto"/>
              </w:rPr>
            </w:pPr>
            <w:r w:rsidRPr="001471D4">
              <w:rPr>
                <w:color w:val="auto"/>
              </w:rPr>
              <w:t>Annually</w:t>
            </w:r>
          </w:p>
        </w:tc>
        <w:tc>
          <w:tcPr>
            <w:tcW w:w="1938" w:type="dxa"/>
            <w:tcBorders>
              <w:left w:val="nil"/>
              <w:right w:val="nil"/>
            </w:tcBorders>
          </w:tcPr>
          <w:p w14:paraId="235359C2" w14:textId="77777777" w:rsidR="00633990" w:rsidRPr="001471D4" w:rsidRDefault="00633990" w:rsidP="00633990">
            <w:pPr>
              <w:pStyle w:val="Tablebody"/>
              <w:rPr>
                <w:color w:val="auto"/>
              </w:rPr>
            </w:pPr>
            <w:r w:rsidRPr="001471D4">
              <w:rPr>
                <w:color w:val="auto"/>
              </w:rPr>
              <w:t>tonnes</w:t>
            </w:r>
          </w:p>
        </w:tc>
      </w:tr>
    </w:tbl>
    <w:p w14:paraId="64295535" w14:textId="77777777" w:rsidR="00633990" w:rsidRDefault="00633990" w:rsidP="00633990">
      <w:pPr>
        <w:pStyle w:val="Heading3nonum"/>
        <w:rPr>
          <w:snapToGrid w:val="0"/>
          <w:lang w:val="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633990" w:rsidRPr="00E67BEE" w14:paraId="1EBD9ACF" w14:textId="77777777" w:rsidTr="00633990">
        <w:trPr>
          <w:cantSplit/>
          <w:tblHeader/>
        </w:trPr>
        <w:tc>
          <w:tcPr>
            <w:tcW w:w="8472" w:type="dxa"/>
            <w:gridSpan w:val="3"/>
            <w:tcBorders>
              <w:bottom w:val="single" w:sz="4" w:space="0" w:color="auto"/>
            </w:tcBorders>
            <w:shd w:val="clear" w:color="auto" w:fill="000000"/>
          </w:tcPr>
          <w:p w14:paraId="20B6C559" w14:textId="77777777" w:rsidR="00633990" w:rsidRPr="00A26872" w:rsidRDefault="00633990" w:rsidP="00633990">
            <w:pPr>
              <w:pStyle w:val="Tabletitle"/>
              <w:rPr>
                <w:bCs/>
                <w:color w:val="FFFFFF" w:themeColor="background1"/>
              </w:rPr>
            </w:pPr>
            <w:r w:rsidRPr="00A26872">
              <w:rPr>
                <w:bCs/>
                <w:color w:val="FFFFFF" w:themeColor="background1"/>
              </w:rPr>
              <w:t>Table S4.4 Reporting forms</w:t>
            </w:r>
          </w:p>
        </w:tc>
      </w:tr>
      <w:tr w:rsidR="00633990" w:rsidRPr="00E67BEE" w14:paraId="2BCBDAA4" w14:textId="77777777" w:rsidTr="00633990">
        <w:trPr>
          <w:cantSplit/>
          <w:tblHeader/>
        </w:trPr>
        <w:tc>
          <w:tcPr>
            <w:tcW w:w="2273" w:type="dxa"/>
            <w:tcBorders>
              <w:left w:val="nil"/>
              <w:right w:val="nil"/>
            </w:tcBorders>
          </w:tcPr>
          <w:p w14:paraId="6AE8C8DE" w14:textId="77777777" w:rsidR="00633990" w:rsidRPr="006B632B" w:rsidRDefault="00633990" w:rsidP="00633990">
            <w:pPr>
              <w:pStyle w:val="Tablehead"/>
            </w:pPr>
            <w:r w:rsidRPr="006B632B">
              <w:t>Media/parameter</w:t>
            </w:r>
          </w:p>
        </w:tc>
        <w:tc>
          <w:tcPr>
            <w:tcW w:w="4600" w:type="dxa"/>
            <w:tcBorders>
              <w:left w:val="nil"/>
              <w:right w:val="nil"/>
            </w:tcBorders>
          </w:tcPr>
          <w:p w14:paraId="7F6EEC66" w14:textId="77777777" w:rsidR="00633990" w:rsidRPr="006B632B" w:rsidRDefault="00633990" w:rsidP="00633990">
            <w:pPr>
              <w:pStyle w:val="Tablehead"/>
            </w:pPr>
            <w:r w:rsidRPr="006B632B">
              <w:t>Reporting format</w:t>
            </w:r>
          </w:p>
        </w:tc>
        <w:tc>
          <w:tcPr>
            <w:tcW w:w="1599" w:type="dxa"/>
            <w:tcBorders>
              <w:left w:val="nil"/>
              <w:right w:val="nil"/>
            </w:tcBorders>
          </w:tcPr>
          <w:p w14:paraId="5D6FF9B7" w14:textId="77777777" w:rsidR="00633990" w:rsidRPr="006B632B" w:rsidRDefault="00633990" w:rsidP="00633990">
            <w:pPr>
              <w:pStyle w:val="Tablehead"/>
            </w:pPr>
            <w:r w:rsidRPr="006B632B">
              <w:t>Date of form</w:t>
            </w:r>
          </w:p>
        </w:tc>
      </w:tr>
      <w:tr w:rsidR="00633990" w:rsidRPr="00E67BEE" w14:paraId="6FE5E2E1" w14:textId="77777777" w:rsidTr="00633990">
        <w:trPr>
          <w:cantSplit/>
        </w:trPr>
        <w:tc>
          <w:tcPr>
            <w:tcW w:w="2273" w:type="dxa"/>
            <w:tcBorders>
              <w:left w:val="nil"/>
              <w:right w:val="nil"/>
            </w:tcBorders>
          </w:tcPr>
          <w:p w14:paraId="468F9467" w14:textId="77777777" w:rsidR="00633990" w:rsidRPr="001471D4" w:rsidRDefault="00633990" w:rsidP="00633990">
            <w:pPr>
              <w:pStyle w:val="Tablebody"/>
              <w:rPr>
                <w:color w:val="auto"/>
              </w:rPr>
            </w:pPr>
            <w:r w:rsidRPr="001471D4">
              <w:rPr>
                <w:color w:val="auto"/>
              </w:rPr>
              <w:t>Air</w:t>
            </w:r>
          </w:p>
        </w:tc>
        <w:tc>
          <w:tcPr>
            <w:tcW w:w="4600" w:type="dxa"/>
            <w:tcBorders>
              <w:left w:val="nil"/>
              <w:right w:val="nil"/>
            </w:tcBorders>
          </w:tcPr>
          <w:p w14:paraId="0D3D108F" w14:textId="77777777" w:rsidR="00633990" w:rsidRPr="00974709" w:rsidRDefault="00633990" w:rsidP="00633990">
            <w:pPr>
              <w:pStyle w:val="Tablebody"/>
              <w:rPr>
                <w:color w:val="auto"/>
              </w:rPr>
            </w:pPr>
            <w:r w:rsidRPr="00974709">
              <w:rPr>
                <w:color w:val="auto"/>
              </w:rPr>
              <w:t xml:space="preserve">Form air 1 or other form as agreed in writing by Natural Resources Wales </w:t>
            </w:r>
          </w:p>
        </w:tc>
        <w:tc>
          <w:tcPr>
            <w:tcW w:w="1599" w:type="dxa"/>
            <w:tcBorders>
              <w:left w:val="nil"/>
              <w:right w:val="nil"/>
            </w:tcBorders>
          </w:tcPr>
          <w:p w14:paraId="7AB0E8F4" w14:textId="3BD09AD2" w:rsidR="00633990" w:rsidRPr="00974709" w:rsidRDefault="00B80F1F" w:rsidP="00633990">
            <w:pPr>
              <w:pStyle w:val="Tablebody"/>
              <w:rPr>
                <w:color w:val="auto"/>
              </w:rPr>
            </w:pPr>
            <w:r w:rsidRPr="00974709">
              <w:rPr>
                <w:color w:val="auto"/>
              </w:rPr>
              <w:t>17/05/17</w:t>
            </w:r>
          </w:p>
        </w:tc>
      </w:tr>
      <w:tr w:rsidR="00633990" w:rsidRPr="00E67BEE" w14:paraId="5EC7ADFF" w14:textId="77777777" w:rsidTr="00633990">
        <w:trPr>
          <w:cantSplit/>
        </w:trPr>
        <w:tc>
          <w:tcPr>
            <w:tcW w:w="2273" w:type="dxa"/>
            <w:tcBorders>
              <w:left w:val="nil"/>
              <w:right w:val="nil"/>
            </w:tcBorders>
          </w:tcPr>
          <w:p w14:paraId="7DDB1091" w14:textId="77777777" w:rsidR="00633990" w:rsidRPr="001471D4" w:rsidRDefault="00633990" w:rsidP="00633990">
            <w:pPr>
              <w:pStyle w:val="Tablebody"/>
              <w:rPr>
                <w:color w:val="auto"/>
              </w:rPr>
            </w:pPr>
            <w:r w:rsidRPr="001471D4">
              <w:rPr>
                <w:color w:val="auto"/>
              </w:rPr>
              <w:t>Water usage</w:t>
            </w:r>
          </w:p>
        </w:tc>
        <w:tc>
          <w:tcPr>
            <w:tcW w:w="4600" w:type="dxa"/>
            <w:tcBorders>
              <w:left w:val="nil"/>
              <w:right w:val="nil"/>
            </w:tcBorders>
          </w:tcPr>
          <w:p w14:paraId="58178C86" w14:textId="77777777" w:rsidR="00633990" w:rsidRPr="00974709" w:rsidRDefault="00633990" w:rsidP="00633990">
            <w:pPr>
              <w:pStyle w:val="Tablebody"/>
              <w:rPr>
                <w:color w:val="auto"/>
              </w:rPr>
            </w:pPr>
            <w:r w:rsidRPr="00974709">
              <w:rPr>
                <w:color w:val="auto"/>
              </w:rPr>
              <w:t>Form water usage 1 or other form as agreed in writing by Natural Resources Wales</w:t>
            </w:r>
          </w:p>
        </w:tc>
        <w:tc>
          <w:tcPr>
            <w:tcW w:w="1599" w:type="dxa"/>
            <w:tcBorders>
              <w:left w:val="nil"/>
              <w:right w:val="nil"/>
            </w:tcBorders>
          </w:tcPr>
          <w:p w14:paraId="1A76E8A4" w14:textId="5C8562BB" w:rsidR="00633990" w:rsidRPr="00974709" w:rsidRDefault="00B80F1F" w:rsidP="00633990">
            <w:pPr>
              <w:pStyle w:val="Tablebody"/>
              <w:rPr>
                <w:color w:val="auto"/>
              </w:rPr>
            </w:pPr>
            <w:r w:rsidRPr="00974709">
              <w:rPr>
                <w:color w:val="auto"/>
              </w:rPr>
              <w:t>17/05/17</w:t>
            </w:r>
          </w:p>
        </w:tc>
      </w:tr>
      <w:tr w:rsidR="00633990" w:rsidRPr="00E67BEE" w14:paraId="360A2E99" w14:textId="77777777" w:rsidTr="00633990">
        <w:trPr>
          <w:cantSplit/>
        </w:trPr>
        <w:tc>
          <w:tcPr>
            <w:tcW w:w="2273" w:type="dxa"/>
            <w:tcBorders>
              <w:left w:val="nil"/>
              <w:right w:val="nil"/>
            </w:tcBorders>
          </w:tcPr>
          <w:p w14:paraId="2D6B0859" w14:textId="77777777" w:rsidR="00633990" w:rsidRPr="001471D4" w:rsidRDefault="00633990" w:rsidP="00633990">
            <w:pPr>
              <w:pStyle w:val="Tablebody"/>
              <w:rPr>
                <w:color w:val="auto"/>
              </w:rPr>
            </w:pPr>
            <w:r w:rsidRPr="001471D4">
              <w:rPr>
                <w:color w:val="auto"/>
              </w:rPr>
              <w:t>Energy usage</w:t>
            </w:r>
          </w:p>
        </w:tc>
        <w:tc>
          <w:tcPr>
            <w:tcW w:w="4600" w:type="dxa"/>
            <w:tcBorders>
              <w:left w:val="nil"/>
              <w:right w:val="nil"/>
            </w:tcBorders>
          </w:tcPr>
          <w:p w14:paraId="7E2C09B5" w14:textId="77777777" w:rsidR="00633990" w:rsidRPr="00974709" w:rsidRDefault="00633990" w:rsidP="00633990">
            <w:pPr>
              <w:pStyle w:val="Tablebody"/>
              <w:rPr>
                <w:color w:val="auto"/>
              </w:rPr>
            </w:pPr>
            <w:r w:rsidRPr="00974709">
              <w:rPr>
                <w:color w:val="auto"/>
              </w:rPr>
              <w:t>Form energy 1 or other form as agreed in writing by Natural Resources Wales</w:t>
            </w:r>
          </w:p>
        </w:tc>
        <w:tc>
          <w:tcPr>
            <w:tcW w:w="1599" w:type="dxa"/>
            <w:tcBorders>
              <w:left w:val="nil"/>
              <w:right w:val="nil"/>
            </w:tcBorders>
          </w:tcPr>
          <w:p w14:paraId="7A7D5A9D" w14:textId="49BAE9DD" w:rsidR="00633990" w:rsidRPr="00974709" w:rsidRDefault="00B80F1F" w:rsidP="00633990">
            <w:pPr>
              <w:pStyle w:val="Tablebody"/>
              <w:rPr>
                <w:color w:val="auto"/>
              </w:rPr>
            </w:pPr>
            <w:r w:rsidRPr="00974709">
              <w:rPr>
                <w:color w:val="auto"/>
              </w:rPr>
              <w:t>17/05/17</w:t>
            </w:r>
          </w:p>
        </w:tc>
      </w:tr>
      <w:tr w:rsidR="00633990" w:rsidRPr="00E67BEE" w14:paraId="2FE96E4E" w14:textId="77777777" w:rsidTr="00633990">
        <w:trPr>
          <w:cantSplit/>
        </w:trPr>
        <w:tc>
          <w:tcPr>
            <w:tcW w:w="2273" w:type="dxa"/>
            <w:tcBorders>
              <w:left w:val="nil"/>
              <w:right w:val="nil"/>
            </w:tcBorders>
          </w:tcPr>
          <w:p w14:paraId="3FAA7D46" w14:textId="77777777" w:rsidR="00633990" w:rsidRPr="001471D4" w:rsidRDefault="00633990" w:rsidP="00633990">
            <w:pPr>
              <w:pStyle w:val="Tablebody"/>
              <w:rPr>
                <w:color w:val="auto"/>
              </w:rPr>
            </w:pPr>
            <w:r w:rsidRPr="001471D4">
              <w:rPr>
                <w:color w:val="auto"/>
              </w:rPr>
              <w:t>Other performance indicators</w:t>
            </w:r>
          </w:p>
        </w:tc>
        <w:tc>
          <w:tcPr>
            <w:tcW w:w="4600" w:type="dxa"/>
            <w:tcBorders>
              <w:left w:val="nil"/>
              <w:right w:val="nil"/>
            </w:tcBorders>
          </w:tcPr>
          <w:p w14:paraId="0A94AA2B" w14:textId="77777777" w:rsidR="00633990" w:rsidRPr="00974709" w:rsidRDefault="00633990" w:rsidP="00633990">
            <w:pPr>
              <w:pStyle w:val="Tablebody"/>
              <w:rPr>
                <w:color w:val="auto"/>
              </w:rPr>
            </w:pPr>
            <w:r w:rsidRPr="00974709">
              <w:rPr>
                <w:color w:val="auto"/>
              </w:rPr>
              <w:t>Form performance 1 or other form as agreed in writing by Natural Resources Wales</w:t>
            </w:r>
          </w:p>
        </w:tc>
        <w:tc>
          <w:tcPr>
            <w:tcW w:w="1599" w:type="dxa"/>
            <w:tcBorders>
              <w:left w:val="nil"/>
              <w:right w:val="nil"/>
            </w:tcBorders>
          </w:tcPr>
          <w:p w14:paraId="0450EEE5" w14:textId="0737FC58" w:rsidR="00633990" w:rsidRPr="00974709" w:rsidRDefault="00B80F1F" w:rsidP="00633990">
            <w:pPr>
              <w:pStyle w:val="Tablebody"/>
              <w:rPr>
                <w:color w:val="auto"/>
              </w:rPr>
            </w:pPr>
            <w:r w:rsidRPr="00974709">
              <w:rPr>
                <w:color w:val="auto"/>
              </w:rPr>
              <w:t>17/05/17</w:t>
            </w:r>
          </w:p>
        </w:tc>
      </w:tr>
    </w:tbl>
    <w:p w14:paraId="3299DB2D" w14:textId="2618E460" w:rsidR="00DC2B75" w:rsidRDefault="00DC2B75" w:rsidP="00DC2B75">
      <w:pPr>
        <w:pStyle w:val="Heading1nonum"/>
        <w:pageBreakBefore/>
        <w:spacing w:line="276" w:lineRule="auto"/>
      </w:pPr>
      <w:r>
        <w:t>Schedule 4(b) - Reporting</w:t>
      </w:r>
      <w:r w:rsidRPr="00DC2B75">
        <w:t xml:space="preserve"> </w:t>
      </w:r>
      <w:r>
        <w:t>effective from 4 December 2023</w:t>
      </w:r>
    </w:p>
    <w:p w14:paraId="537A2084" w14:textId="77777777" w:rsidR="00DC2B75" w:rsidRDefault="00DC2B75" w:rsidP="00DC2B75">
      <w:pPr>
        <w:pStyle w:val="Heading3nonum"/>
      </w:pPr>
      <w:r>
        <w:t>Parameters, for which reports shall be made, in accordance with conditions of this permit, are listed below.</w:t>
      </w:r>
    </w:p>
    <w:p w14:paraId="0F3E599F" w14:textId="77777777" w:rsidR="00DC2B75" w:rsidRDefault="00DC2B75" w:rsidP="00DC2B75">
      <w:pPr>
        <w:pStyle w:val="Heading3nonum"/>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DC2B75" w:rsidRPr="00E67BEE" w14:paraId="4D359D7E" w14:textId="77777777" w:rsidTr="00EE6F99">
        <w:trPr>
          <w:cantSplit/>
          <w:tblHeader/>
        </w:trPr>
        <w:tc>
          <w:tcPr>
            <w:tcW w:w="8504" w:type="dxa"/>
            <w:gridSpan w:val="4"/>
            <w:tcBorders>
              <w:bottom w:val="single" w:sz="4" w:space="0" w:color="auto"/>
            </w:tcBorders>
            <w:shd w:val="clear" w:color="auto" w:fill="000000"/>
          </w:tcPr>
          <w:p w14:paraId="6600F14A" w14:textId="77777777" w:rsidR="00DC2B75" w:rsidRPr="00C71A69" w:rsidRDefault="00DC2B75" w:rsidP="00EE6F99">
            <w:pPr>
              <w:pStyle w:val="Tabletitle"/>
              <w:rPr>
                <w:bCs/>
                <w:color w:val="FFFFFF" w:themeColor="background1"/>
              </w:rPr>
            </w:pPr>
            <w:r w:rsidRPr="00C71A69">
              <w:rPr>
                <w:bCs/>
                <w:color w:val="FFFFFF" w:themeColor="background1"/>
              </w:rPr>
              <w:t>Table S4.1 Reporting of monitoring data</w:t>
            </w:r>
          </w:p>
        </w:tc>
      </w:tr>
      <w:tr w:rsidR="00DC2B75" w:rsidRPr="00E67BEE" w14:paraId="76521111" w14:textId="77777777" w:rsidTr="00EE6F99">
        <w:trPr>
          <w:cantSplit/>
          <w:tblHeader/>
        </w:trPr>
        <w:tc>
          <w:tcPr>
            <w:tcW w:w="2986" w:type="dxa"/>
            <w:tcBorders>
              <w:top w:val="single" w:sz="4" w:space="0" w:color="auto"/>
              <w:left w:val="nil"/>
              <w:right w:val="nil"/>
            </w:tcBorders>
          </w:tcPr>
          <w:p w14:paraId="1CE7BD0C" w14:textId="77777777" w:rsidR="00DC2B75" w:rsidRPr="006B632B" w:rsidRDefault="00DC2B75" w:rsidP="00EE6F99">
            <w:pPr>
              <w:pStyle w:val="Tablehead"/>
            </w:pPr>
            <w:r w:rsidRPr="006B632B">
              <w:t>Parameter</w:t>
            </w:r>
          </w:p>
        </w:tc>
        <w:tc>
          <w:tcPr>
            <w:tcW w:w="2284" w:type="dxa"/>
            <w:tcBorders>
              <w:top w:val="single" w:sz="4" w:space="0" w:color="auto"/>
              <w:left w:val="nil"/>
              <w:right w:val="nil"/>
            </w:tcBorders>
          </w:tcPr>
          <w:p w14:paraId="014C39C6" w14:textId="77777777" w:rsidR="00DC2B75" w:rsidRPr="006B632B" w:rsidRDefault="00DC2B75" w:rsidP="00EE6F99">
            <w:pPr>
              <w:pStyle w:val="Tablehead"/>
            </w:pPr>
            <w:r w:rsidRPr="006B632B">
              <w:t>Emission or monitoring point/reference</w:t>
            </w:r>
          </w:p>
        </w:tc>
        <w:tc>
          <w:tcPr>
            <w:tcW w:w="1617" w:type="dxa"/>
            <w:tcBorders>
              <w:top w:val="single" w:sz="4" w:space="0" w:color="auto"/>
              <w:left w:val="nil"/>
              <w:right w:val="nil"/>
            </w:tcBorders>
          </w:tcPr>
          <w:p w14:paraId="64510E2F" w14:textId="77777777" w:rsidR="00DC2B75" w:rsidRPr="006B632B" w:rsidRDefault="00DC2B75" w:rsidP="00EE6F99">
            <w:pPr>
              <w:pStyle w:val="Tablehead"/>
            </w:pPr>
            <w:r w:rsidRPr="006B632B">
              <w:t>Reporting period</w:t>
            </w:r>
          </w:p>
        </w:tc>
        <w:tc>
          <w:tcPr>
            <w:tcW w:w="1617" w:type="dxa"/>
            <w:tcBorders>
              <w:top w:val="single" w:sz="4" w:space="0" w:color="auto"/>
              <w:left w:val="nil"/>
              <w:right w:val="nil"/>
            </w:tcBorders>
          </w:tcPr>
          <w:p w14:paraId="149A1631" w14:textId="77777777" w:rsidR="00DC2B75" w:rsidRPr="006B632B" w:rsidRDefault="00DC2B75" w:rsidP="00EE6F99">
            <w:pPr>
              <w:pStyle w:val="Tablehead"/>
            </w:pPr>
            <w:r w:rsidRPr="006B632B">
              <w:t>Period begins</w:t>
            </w:r>
          </w:p>
        </w:tc>
      </w:tr>
      <w:tr w:rsidR="00DC2B75" w:rsidRPr="00E67BEE" w14:paraId="54F25EFB" w14:textId="77777777" w:rsidTr="00EE6F99">
        <w:trPr>
          <w:cantSplit/>
        </w:trPr>
        <w:tc>
          <w:tcPr>
            <w:tcW w:w="2986" w:type="dxa"/>
            <w:tcBorders>
              <w:top w:val="single" w:sz="4" w:space="0" w:color="auto"/>
              <w:left w:val="nil"/>
              <w:right w:val="nil"/>
            </w:tcBorders>
          </w:tcPr>
          <w:p w14:paraId="4565AD04" w14:textId="77777777" w:rsidR="00DC2B75" w:rsidRPr="00C71A69" w:rsidRDefault="00DC2B75" w:rsidP="00EE6F99">
            <w:pPr>
              <w:pStyle w:val="Tablebody"/>
              <w:rPr>
                <w:color w:val="auto"/>
              </w:rPr>
            </w:pPr>
            <w:r w:rsidRPr="00C71A69">
              <w:rPr>
                <w:color w:val="auto"/>
              </w:rPr>
              <w:t>Emissions to air</w:t>
            </w:r>
          </w:p>
          <w:p w14:paraId="68AB4566" w14:textId="5F891E64" w:rsidR="00DC2B75" w:rsidRPr="00C71A69" w:rsidRDefault="00DC2B75" w:rsidP="00EE6F99">
            <w:pPr>
              <w:pStyle w:val="Tablebody"/>
              <w:rPr>
                <w:color w:val="auto"/>
              </w:rPr>
            </w:pPr>
            <w:r w:rsidRPr="00A63A23">
              <w:rPr>
                <w:color w:val="auto"/>
              </w:rPr>
              <w:t>Parameters as required by condition 3.</w:t>
            </w:r>
            <w:r w:rsidR="000F5C52" w:rsidRPr="00A63A23">
              <w:rPr>
                <w:color w:val="auto"/>
              </w:rPr>
              <w:t>3</w:t>
            </w:r>
            <w:r w:rsidRPr="00A63A23">
              <w:rPr>
                <w:color w:val="auto"/>
              </w:rPr>
              <w:t>.1.</w:t>
            </w:r>
          </w:p>
        </w:tc>
        <w:tc>
          <w:tcPr>
            <w:tcW w:w="2284" w:type="dxa"/>
            <w:tcBorders>
              <w:top w:val="single" w:sz="4" w:space="0" w:color="auto"/>
              <w:left w:val="nil"/>
              <w:right w:val="nil"/>
            </w:tcBorders>
          </w:tcPr>
          <w:p w14:paraId="0D9236D2" w14:textId="77777777" w:rsidR="00DC2B75" w:rsidRPr="00C71A69" w:rsidRDefault="00DC2B75" w:rsidP="00EE6F99">
            <w:pPr>
              <w:pStyle w:val="Tablebody"/>
              <w:rPr>
                <w:color w:val="auto"/>
              </w:rPr>
            </w:pPr>
            <w:r w:rsidRPr="00C71A69">
              <w:rPr>
                <w:color w:val="auto"/>
              </w:rPr>
              <w:t>A1, A2, A3</w:t>
            </w:r>
          </w:p>
        </w:tc>
        <w:tc>
          <w:tcPr>
            <w:tcW w:w="1617" w:type="dxa"/>
            <w:tcBorders>
              <w:top w:val="single" w:sz="4" w:space="0" w:color="auto"/>
              <w:left w:val="nil"/>
              <w:right w:val="nil"/>
            </w:tcBorders>
          </w:tcPr>
          <w:p w14:paraId="3D4DC4D2" w14:textId="77777777" w:rsidR="00DC2B75" w:rsidRPr="00C71A69" w:rsidRDefault="00DC2B75" w:rsidP="00EE6F99">
            <w:pPr>
              <w:pStyle w:val="Tablebody"/>
              <w:rPr>
                <w:color w:val="auto"/>
              </w:rPr>
            </w:pPr>
            <w:r w:rsidRPr="00C71A69">
              <w:rPr>
                <w:color w:val="auto"/>
              </w:rPr>
              <w:t>Annual</w:t>
            </w:r>
          </w:p>
        </w:tc>
        <w:tc>
          <w:tcPr>
            <w:tcW w:w="1617" w:type="dxa"/>
            <w:tcBorders>
              <w:top w:val="single" w:sz="4" w:space="0" w:color="auto"/>
              <w:left w:val="nil"/>
              <w:right w:val="nil"/>
            </w:tcBorders>
          </w:tcPr>
          <w:p w14:paraId="6B847E68" w14:textId="77777777" w:rsidR="00DC2B75" w:rsidRPr="00C71A69" w:rsidRDefault="00DC2B75" w:rsidP="00EE6F99">
            <w:pPr>
              <w:pStyle w:val="Tablebody"/>
              <w:rPr>
                <w:color w:val="auto"/>
              </w:rPr>
            </w:pPr>
            <w:r w:rsidRPr="00C71A69">
              <w:rPr>
                <w:color w:val="auto"/>
              </w:rPr>
              <w:t>1 January</w:t>
            </w:r>
          </w:p>
        </w:tc>
      </w:tr>
    </w:tbl>
    <w:p w14:paraId="71329F1E" w14:textId="77777777" w:rsidR="00DC2B75" w:rsidRDefault="00DC2B75" w:rsidP="00DC2B75">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DC2B75" w:rsidRPr="00E67BEE" w14:paraId="27278223" w14:textId="77777777" w:rsidTr="00EE6F99">
        <w:trPr>
          <w:cantSplit/>
          <w:tblHeader/>
        </w:trPr>
        <w:tc>
          <w:tcPr>
            <w:tcW w:w="6871" w:type="dxa"/>
            <w:tcBorders>
              <w:bottom w:val="single" w:sz="4" w:space="0" w:color="auto"/>
            </w:tcBorders>
            <w:shd w:val="clear" w:color="auto" w:fill="000000"/>
          </w:tcPr>
          <w:p w14:paraId="3E0F3D3B" w14:textId="77777777" w:rsidR="00DC2B75" w:rsidRPr="00A0235B" w:rsidRDefault="00DC2B75" w:rsidP="00EE6F99">
            <w:pPr>
              <w:pStyle w:val="Tabletitle"/>
              <w:rPr>
                <w:bCs/>
                <w:color w:val="FFFFFF" w:themeColor="background1"/>
              </w:rPr>
            </w:pPr>
            <w:r w:rsidRPr="00A0235B">
              <w:rPr>
                <w:bCs/>
                <w:color w:val="FFFFFF" w:themeColor="background1"/>
              </w:rPr>
              <w:t>Table S4.2: Annual production/treatment</w:t>
            </w:r>
          </w:p>
        </w:tc>
        <w:tc>
          <w:tcPr>
            <w:tcW w:w="2026" w:type="dxa"/>
            <w:tcBorders>
              <w:bottom w:val="single" w:sz="4" w:space="0" w:color="auto"/>
            </w:tcBorders>
            <w:shd w:val="clear" w:color="auto" w:fill="000000"/>
          </w:tcPr>
          <w:p w14:paraId="69ACD9AC" w14:textId="77777777" w:rsidR="00DC2B75" w:rsidRPr="006B632B" w:rsidRDefault="00DC2B75" w:rsidP="00EE6F99">
            <w:pPr>
              <w:pStyle w:val="Tabletitle"/>
              <w:rPr>
                <w:bCs/>
                <w:color w:val="FF0000"/>
              </w:rPr>
            </w:pPr>
          </w:p>
        </w:tc>
      </w:tr>
      <w:tr w:rsidR="00DC2B75" w:rsidRPr="00E67BEE" w14:paraId="38FDF0E5" w14:textId="77777777" w:rsidTr="00EE6F99">
        <w:trPr>
          <w:cantSplit/>
          <w:tblHeader/>
        </w:trPr>
        <w:tc>
          <w:tcPr>
            <w:tcW w:w="6871" w:type="dxa"/>
            <w:tcBorders>
              <w:left w:val="nil"/>
              <w:right w:val="nil"/>
            </w:tcBorders>
          </w:tcPr>
          <w:p w14:paraId="31B84CB6" w14:textId="77777777" w:rsidR="00DC2B75" w:rsidRPr="006B632B" w:rsidRDefault="00DC2B75" w:rsidP="00EE6F99">
            <w:pPr>
              <w:pStyle w:val="Tablehead"/>
            </w:pPr>
            <w:r w:rsidRPr="006B632B">
              <w:t xml:space="preserve">Parameter </w:t>
            </w:r>
          </w:p>
        </w:tc>
        <w:tc>
          <w:tcPr>
            <w:tcW w:w="2026" w:type="dxa"/>
            <w:tcBorders>
              <w:left w:val="nil"/>
              <w:right w:val="nil"/>
            </w:tcBorders>
          </w:tcPr>
          <w:p w14:paraId="0663AD59" w14:textId="77777777" w:rsidR="00DC2B75" w:rsidRPr="006B632B" w:rsidRDefault="00DC2B75" w:rsidP="00EE6F99">
            <w:pPr>
              <w:pStyle w:val="Tablehead"/>
            </w:pPr>
            <w:r w:rsidRPr="006B632B">
              <w:t xml:space="preserve">Units </w:t>
            </w:r>
          </w:p>
        </w:tc>
      </w:tr>
      <w:tr w:rsidR="00DC2B75" w:rsidRPr="00E67BEE" w14:paraId="5CFC47C3" w14:textId="77777777" w:rsidTr="00EE6F99">
        <w:trPr>
          <w:cantSplit/>
        </w:trPr>
        <w:tc>
          <w:tcPr>
            <w:tcW w:w="6871" w:type="dxa"/>
            <w:tcBorders>
              <w:left w:val="nil"/>
              <w:right w:val="nil"/>
            </w:tcBorders>
          </w:tcPr>
          <w:p w14:paraId="010F5890" w14:textId="77777777" w:rsidR="00DC2B75" w:rsidRPr="00A0235B" w:rsidRDefault="00DC2B75" w:rsidP="00EE6F99">
            <w:pPr>
              <w:pStyle w:val="Tablebody"/>
              <w:rPr>
                <w:color w:val="auto"/>
              </w:rPr>
            </w:pPr>
            <w:r w:rsidRPr="00A0235B">
              <w:rPr>
                <w:color w:val="auto"/>
              </w:rPr>
              <w:t>Animal Feed</w:t>
            </w:r>
          </w:p>
        </w:tc>
        <w:tc>
          <w:tcPr>
            <w:tcW w:w="2026" w:type="dxa"/>
            <w:tcBorders>
              <w:left w:val="nil"/>
              <w:right w:val="nil"/>
            </w:tcBorders>
          </w:tcPr>
          <w:p w14:paraId="44C537D9" w14:textId="77777777" w:rsidR="00DC2B75" w:rsidRPr="00A0235B" w:rsidRDefault="00DC2B75" w:rsidP="00EE6F99">
            <w:pPr>
              <w:pStyle w:val="Tablebody"/>
              <w:rPr>
                <w:color w:val="auto"/>
              </w:rPr>
            </w:pPr>
            <w:r w:rsidRPr="00A0235B">
              <w:rPr>
                <w:color w:val="auto"/>
              </w:rPr>
              <w:t>tonnes</w:t>
            </w:r>
          </w:p>
        </w:tc>
      </w:tr>
    </w:tbl>
    <w:p w14:paraId="5559F787" w14:textId="77777777" w:rsidR="00DC2B75" w:rsidRDefault="00DC2B75" w:rsidP="00DC2B75">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DC2B75" w:rsidRPr="00E67BEE" w14:paraId="19C3C4C6" w14:textId="77777777" w:rsidTr="00EE6F99">
        <w:trPr>
          <w:cantSplit/>
          <w:tblHeader/>
        </w:trPr>
        <w:tc>
          <w:tcPr>
            <w:tcW w:w="8504" w:type="dxa"/>
            <w:gridSpan w:val="3"/>
            <w:tcBorders>
              <w:bottom w:val="single" w:sz="4" w:space="0" w:color="auto"/>
            </w:tcBorders>
            <w:shd w:val="clear" w:color="auto" w:fill="000000"/>
          </w:tcPr>
          <w:p w14:paraId="7779E143" w14:textId="77777777" w:rsidR="00DC2B75" w:rsidRPr="00A26872" w:rsidRDefault="00DC2B75" w:rsidP="00EE6F99">
            <w:pPr>
              <w:pStyle w:val="Tabletitle"/>
              <w:rPr>
                <w:bCs/>
                <w:color w:val="FFFFFF" w:themeColor="background1"/>
              </w:rPr>
            </w:pPr>
            <w:r w:rsidRPr="00A26872">
              <w:rPr>
                <w:bCs/>
                <w:color w:val="FFFFFF" w:themeColor="background1"/>
              </w:rPr>
              <w:t>Table S4.3 Performance parameters</w:t>
            </w:r>
          </w:p>
        </w:tc>
      </w:tr>
      <w:tr w:rsidR="00DC2B75" w:rsidRPr="00E67BEE" w14:paraId="3EACA3EE" w14:textId="77777777" w:rsidTr="00EE6F99">
        <w:trPr>
          <w:cantSplit/>
          <w:tblHeader/>
        </w:trPr>
        <w:tc>
          <w:tcPr>
            <w:tcW w:w="3075" w:type="dxa"/>
            <w:tcBorders>
              <w:left w:val="nil"/>
              <w:right w:val="nil"/>
            </w:tcBorders>
          </w:tcPr>
          <w:p w14:paraId="0660961B" w14:textId="77777777" w:rsidR="00DC2B75" w:rsidRPr="006B632B" w:rsidRDefault="00DC2B75" w:rsidP="00EE6F99">
            <w:pPr>
              <w:pStyle w:val="Tablehead"/>
            </w:pPr>
            <w:r w:rsidRPr="006B632B">
              <w:t>Parameter</w:t>
            </w:r>
          </w:p>
        </w:tc>
        <w:tc>
          <w:tcPr>
            <w:tcW w:w="3491" w:type="dxa"/>
            <w:tcBorders>
              <w:left w:val="nil"/>
              <w:right w:val="nil"/>
            </w:tcBorders>
          </w:tcPr>
          <w:p w14:paraId="426B49CC" w14:textId="77777777" w:rsidR="00DC2B75" w:rsidRPr="006B632B" w:rsidRDefault="00DC2B75" w:rsidP="00EE6F99">
            <w:pPr>
              <w:pStyle w:val="Tablehead"/>
            </w:pPr>
            <w:r w:rsidRPr="006B632B">
              <w:t>Frequency of assessment</w:t>
            </w:r>
          </w:p>
        </w:tc>
        <w:tc>
          <w:tcPr>
            <w:tcW w:w="1938" w:type="dxa"/>
            <w:tcBorders>
              <w:left w:val="nil"/>
              <w:right w:val="nil"/>
            </w:tcBorders>
          </w:tcPr>
          <w:p w14:paraId="28FAF598" w14:textId="77777777" w:rsidR="00DC2B75" w:rsidRPr="006B632B" w:rsidRDefault="00DC2B75" w:rsidP="00EE6F99">
            <w:pPr>
              <w:pStyle w:val="Tablehead"/>
            </w:pPr>
            <w:r w:rsidRPr="006B632B">
              <w:t>Units</w:t>
            </w:r>
          </w:p>
        </w:tc>
      </w:tr>
      <w:tr w:rsidR="00DC2B75" w14:paraId="178DBBE2" w14:textId="77777777" w:rsidTr="00EE6F99">
        <w:trPr>
          <w:cantSplit/>
        </w:trPr>
        <w:tc>
          <w:tcPr>
            <w:tcW w:w="3075" w:type="dxa"/>
            <w:tcBorders>
              <w:left w:val="nil"/>
              <w:right w:val="nil"/>
            </w:tcBorders>
          </w:tcPr>
          <w:p w14:paraId="0019C7E4" w14:textId="77777777" w:rsidR="00DC2B75" w:rsidRPr="001471D4" w:rsidRDefault="00DC2B75" w:rsidP="00EE6F99">
            <w:pPr>
              <w:pStyle w:val="Tablebody"/>
              <w:rPr>
                <w:color w:val="auto"/>
              </w:rPr>
            </w:pPr>
            <w:r w:rsidRPr="001471D4">
              <w:rPr>
                <w:color w:val="auto"/>
              </w:rPr>
              <w:t>Water usage</w:t>
            </w:r>
          </w:p>
        </w:tc>
        <w:tc>
          <w:tcPr>
            <w:tcW w:w="3491" w:type="dxa"/>
            <w:tcBorders>
              <w:left w:val="nil"/>
              <w:right w:val="nil"/>
            </w:tcBorders>
          </w:tcPr>
          <w:p w14:paraId="781634EA" w14:textId="77777777" w:rsidR="00DC2B75" w:rsidRPr="001471D4" w:rsidRDefault="00DC2B75" w:rsidP="00EE6F99">
            <w:pPr>
              <w:pStyle w:val="Tablebody"/>
              <w:rPr>
                <w:color w:val="auto"/>
              </w:rPr>
            </w:pPr>
            <w:r w:rsidRPr="001471D4">
              <w:rPr>
                <w:color w:val="auto"/>
              </w:rPr>
              <w:t>Annually</w:t>
            </w:r>
          </w:p>
        </w:tc>
        <w:tc>
          <w:tcPr>
            <w:tcW w:w="1938" w:type="dxa"/>
            <w:tcBorders>
              <w:left w:val="nil"/>
              <w:right w:val="nil"/>
            </w:tcBorders>
          </w:tcPr>
          <w:p w14:paraId="06F8F2F8" w14:textId="77777777" w:rsidR="00DC2B75" w:rsidRPr="001471D4" w:rsidRDefault="00DC2B75" w:rsidP="00EE6F99">
            <w:pPr>
              <w:pStyle w:val="Tablebody"/>
              <w:rPr>
                <w:color w:val="auto"/>
              </w:rPr>
            </w:pPr>
            <w:r w:rsidRPr="001471D4">
              <w:rPr>
                <w:color w:val="auto"/>
              </w:rPr>
              <w:t>tonnes</w:t>
            </w:r>
          </w:p>
        </w:tc>
      </w:tr>
      <w:tr w:rsidR="00DC2B75" w14:paraId="479CBD54" w14:textId="77777777" w:rsidTr="00EE6F99">
        <w:trPr>
          <w:cantSplit/>
        </w:trPr>
        <w:tc>
          <w:tcPr>
            <w:tcW w:w="3075" w:type="dxa"/>
            <w:tcBorders>
              <w:left w:val="nil"/>
              <w:right w:val="nil"/>
            </w:tcBorders>
          </w:tcPr>
          <w:p w14:paraId="336D91E3" w14:textId="77777777" w:rsidR="00DC2B75" w:rsidRPr="001471D4" w:rsidRDefault="00DC2B75" w:rsidP="00EE6F99">
            <w:pPr>
              <w:pStyle w:val="Tablebody"/>
              <w:rPr>
                <w:color w:val="auto"/>
              </w:rPr>
            </w:pPr>
            <w:r w:rsidRPr="001471D4">
              <w:rPr>
                <w:color w:val="auto"/>
              </w:rPr>
              <w:t>Energy usage</w:t>
            </w:r>
          </w:p>
        </w:tc>
        <w:tc>
          <w:tcPr>
            <w:tcW w:w="3491" w:type="dxa"/>
            <w:tcBorders>
              <w:left w:val="nil"/>
              <w:right w:val="nil"/>
            </w:tcBorders>
          </w:tcPr>
          <w:p w14:paraId="0D828191" w14:textId="77777777" w:rsidR="00DC2B75" w:rsidRPr="001471D4" w:rsidRDefault="00DC2B75" w:rsidP="00EE6F99">
            <w:pPr>
              <w:pStyle w:val="Tablebody"/>
              <w:rPr>
                <w:color w:val="auto"/>
              </w:rPr>
            </w:pPr>
            <w:r w:rsidRPr="001471D4">
              <w:rPr>
                <w:color w:val="auto"/>
              </w:rPr>
              <w:t>Annually</w:t>
            </w:r>
          </w:p>
        </w:tc>
        <w:tc>
          <w:tcPr>
            <w:tcW w:w="1938" w:type="dxa"/>
            <w:tcBorders>
              <w:left w:val="nil"/>
              <w:right w:val="nil"/>
            </w:tcBorders>
          </w:tcPr>
          <w:p w14:paraId="62B151D1" w14:textId="77777777" w:rsidR="00DC2B75" w:rsidRPr="001471D4" w:rsidRDefault="00DC2B75" w:rsidP="00EE6F99">
            <w:pPr>
              <w:pStyle w:val="Tablebody"/>
              <w:rPr>
                <w:color w:val="auto"/>
              </w:rPr>
            </w:pPr>
            <w:r w:rsidRPr="001471D4">
              <w:rPr>
                <w:color w:val="auto"/>
              </w:rPr>
              <w:t>MWh</w:t>
            </w:r>
          </w:p>
        </w:tc>
      </w:tr>
      <w:tr w:rsidR="00DC2B75" w14:paraId="15BE6EC9" w14:textId="77777777" w:rsidTr="00EE6F99">
        <w:trPr>
          <w:cantSplit/>
        </w:trPr>
        <w:tc>
          <w:tcPr>
            <w:tcW w:w="3075" w:type="dxa"/>
            <w:tcBorders>
              <w:left w:val="nil"/>
              <w:right w:val="nil"/>
            </w:tcBorders>
          </w:tcPr>
          <w:p w14:paraId="631829C3" w14:textId="77777777" w:rsidR="00DC2B75" w:rsidRPr="001471D4" w:rsidRDefault="00DC2B75" w:rsidP="00EE6F99">
            <w:pPr>
              <w:pStyle w:val="Tablebody"/>
              <w:rPr>
                <w:color w:val="auto"/>
              </w:rPr>
            </w:pPr>
            <w:r w:rsidRPr="001471D4">
              <w:rPr>
                <w:color w:val="auto"/>
              </w:rPr>
              <w:t xml:space="preserve">Total raw material used </w:t>
            </w:r>
          </w:p>
        </w:tc>
        <w:tc>
          <w:tcPr>
            <w:tcW w:w="3491" w:type="dxa"/>
            <w:tcBorders>
              <w:left w:val="nil"/>
              <w:right w:val="nil"/>
            </w:tcBorders>
          </w:tcPr>
          <w:p w14:paraId="31070D69" w14:textId="77777777" w:rsidR="00DC2B75" w:rsidRPr="001471D4" w:rsidRDefault="00DC2B75" w:rsidP="00EE6F99">
            <w:pPr>
              <w:pStyle w:val="Tablebody"/>
              <w:rPr>
                <w:color w:val="auto"/>
              </w:rPr>
            </w:pPr>
            <w:r w:rsidRPr="001471D4">
              <w:rPr>
                <w:color w:val="auto"/>
              </w:rPr>
              <w:t>Annually</w:t>
            </w:r>
          </w:p>
        </w:tc>
        <w:tc>
          <w:tcPr>
            <w:tcW w:w="1938" w:type="dxa"/>
            <w:tcBorders>
              <w:left w:val="nil"/>
              <w:right w:val="nil"/>
            </w:tcBorders>
          </w:tcPr>
          <w:p w14:paraId="769A3A60" w14:textId="77777777" w:rsidR="00DC2B75" w:rsidRPr="001471D4" w:rsidRDefault="00DC2B75" w:rsidP="00EE6F99">
            <w:pPr>
              <w:pStyle w:val="Tablebody"/>
              <w:rPr>
                <w:color w:val="auto"/>
              </w:rPr>
            </w:pPr>
            <w:r w:rsidRPr="001471D4">
              <w:rPr>
                <w:color w:val="auto"/>
              </w:rPr>
              <w:t>tonnes</w:t>
            </w:r>
          </w:p>
        </w:tc>
      </w:tr>
    </w:tbl>
    <w:p w14:paraId="45ACDCE0" w14:textId="77777777" w:rsidR="00DC2B75" w:rsidRDefault="00DC2B75" w:rsidP="00DC2B75">
      <w:pPr>
        <w:pStyle w:val="Heading3nonum"/>
        <w:rPr>
          <w:snapToGrid w:val="0"/>
          <w:lang w:val="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DC2B75" w:rsidRPr="00E67BEE" w14:paraId="57153DD9" w14:textId="77777777" w:rsidTr="00EE6F99">
        <w:trPr>
          <w:cantSplit/>
          <w:tblHeader/>
        </w:trPr>
        <w:tc>
          <w:tcPr>
            <w:tcW w:w="8472" w:type="dxa"/>
            <w:gridSpan w:val="3"/>
            <w:tcBorders>
              <w:bottom w:val="single" w:sz="4" w:space="0" w:color="auto"/>
            </w:tcBorders>
            <w:shd w:val="clear" w:color="auto" w:fill="000000"/>
          </w:tcPr>
          <w:p w14:paraId="13A25EA3" w14:textId="77777777" w:rsidR="00DC2B75" w:rsidRPr="00A26872" w:rsidRDefault="00DC2B75" w:rsidP="00EE6F99">
            <w:pPr>
              <w:pStyle w:val="Tabletitle"/>
              <w:rPr>
                <w:bCs/>
                <w:color w:val="FFFFFF" w:themeColor="background1"/>
              </w:rPr>
            </w:pPr>
            <w:r w:rsidRPr="00A26872">
              <w:rPr>
                <w:bCs/>
                <w:color w:val="FFFFFF" w:themeColor="background1"/>
              </w:rPr>
              <w:t>Table S4.4 Reporting forms</w:t>
            </w:r>
          </w:p>
        </w:tc>
      </w:tr>
      <w:tr w:rsidR="00DC2B75" w:rsidRPr="00E67BEE" w14:paraId="00A0F6AA" w14:textId="77777777" w:rsidTr="00EE6F99">
        <w:trPr>
          <w:cantSplit/>
          <w:tblHeader/>
        </w:trPr>
        <w:tc>
          <w:tcPr>
            <w:tcW w:w="2273" w:type="dxa"/>
            <w:tcBorders>
              <w:left w:val="nil"/>
              <w:right w:val="nil"/>
            </w:tcBorders>
          </w:tcPr>
          <w:p w14:paraId="64F2953B" w14:textId="77777777" w:rsidR="00DC2B75" w:rsidRPr="006B632B" w:rsidRDefault="00DC2B75" w:rsidP="00EE6F99">
            <w:pPr>
              <w:pStyle w:val="Tablehead"/>
            </w:pPr>
            <w:r w:rsidRPr="006B632B">
              <w:t>Media/parameter</w:t>
            </w:r>
          </w:p>
        </w:tc>
        <w:tc>
          <w:tcPr>
            <w:tcW w:w="4600" w:type="dxa"/>
            <w:tcBorders>
              <w:left w:val="nil"/>
              <w:right w:val="nil"/>
            </w:tcBorders>
          </w:tcPr>
          <w:p w14:paraId="4953EBBF" w14:textId="77777777" w:rsidR="00DC2B75" w:rsidRPr="006B632B" w:rsidRDefault="00DC2B75" w:rsidP="00EE6F99">
            <w:pPr>
              <w:pStyle w:val="Tablehead"/>
            </w:pPr>
            <w:r w:rsidRPr="006B632B">
              <w:t>Reporting format</w:t>
            </w:r>
          </w:p>
        </w:tc>
        <w:tc>
          <w:tcPr>
            <w:tcW w:w="1599" w:type="dxa"/>
            <w:tcBorders>
              <w:left w:val="nil"/>
              <w:right w:val="nil"/>
            </w:tcBorders>
          </w:tcPr>
          <w:p w14:paraId="3387ED22" w14:textId="77777777" w:rsidR="00DC2B75" w:rsidRPr="006B632B" w:rsidRDefault="00DC2B75" w:rsidP="00EE6F99">
            <w:pPr>
              <w:pStyle w:val="Tablehead"/>
            </w:pPr>
            <w:r w:rsidRPr="006B632B">
              <w:t>Date of form</w:t>
            </w:r>
          </w:p>
        </w:tc>
      </w:tr>
      <w:tr w:rsidR="00DC2B75" w:rsidRPr="00E67BEE" w14:paraId="6F8071CF" w14:textId="77777777" w:rsidTr="00EE6F99">
        <w:trPr>
          <w:cantSplit/>
        </w:trPr>
        <w:tc>
          <w:tcPr>
            <w:tcW w:w="2273" w:type="dxa"/>
            <w:tcBorders>
              <w:left w:val="nil"/>
              <w:right w:val="nil"/>
            </w:tcBorders>
          </w:tcPr>
          <w:p w14:paraId="3A238BE9" w14:textId="77777777" w:rsidR="00DC2B75" w:rsidRPr="00A63A23" w:rsidRDefault="00DC2B75" w:rsidP="00EE6F99">
            <w:pPr>
              <w:pStyle w:val="Tablebody"/>
              <w:rPr>
                <w:color w:val="auto"/>
              </w:rPr>
            </w:pPr>
            <w:r w:rsidRPr="00A63A23">
              <w:rPr>
                <w:color w:val="auto"/>
              </w:rPr>
              <w:t>Air</w:t>
            </w:r>
          </w:p>
        </w:tc>
        <w:tc>
          <w:tcPr>
            <w:tcW w:w="4600" w:type="dxa"/>
            <w:tcBorders>
              <w:left w:val="nil"/>
              <w:right w:val="nil"/>
            </w:tcBorders>
          </w:tcPr>
          <w:p w14:paraId="00BB2D4F" w14:textId="77777777" w:rsidR="00DC2B75" w:rsidRPr="00A63A23" w:rsidRDefault="00DC2B75" w:rsidP="00EE6F99">
            <w:pPr>
              <w:pStyle w:val="Tablebody"/>
              <w:rPr>
                <w:color w:val="auto"/>
              </w:rPr>
            </w:pPr>
            <w:r w:rsidRPr="00A63A23">
              <w:rPr>
                <w:color w:val="auto"/>
              </w:rPr>
              <w:t xml:space="preserve">Form air 1 or other form as agreed in writing by Natural Resources Wales </w:t>
            </w:r>
          </w:p>
        </w:tc>
        <w:tc>
          <w:tcPr>
            <w:tcW w:w="1599" w:type="dxa"/>
            <w:tcBorders>
              <w:left w:val="nil"/>
              <w:right w:val="nil"/>
            </w:tcBorders>
          </w:tcPr>
          <w:p w14:paraId="27C5EF77" w14:textId="76DDA147" w:rsidR="00DC2B75" w:rsidRPr="00A63A23" w:rsidRDefault="00DC2B75" w:rsidP="00EE6F99">
            <w:pPr>
              <w:pStyle w:val="Tablebody"/>
              <w:rPr>
                <w:color w:val="auto"/>
              </w:rPr>
            </w:pPr>
            <w:r w:rsidRPr="00A63A23">
              <w:rPr>
                <w:color w:val="auto"/>
              </w:rPr>
              <w:t>04/12/23</w:t>
            </w:r>
          </w:p>
        </w:tc>
      </w:tr>
      <w:tr w:rsidR="00DC2B75" w:rsidRPr="00E67BEE" w14:paraId="1928E449" w14:textId="77777777" w:rsidTr="00EE6F99">
        <w:trPr>
          <w:cantSplit/>
        </w:trPr>
        <w:tc>
          <w:tcPr>
            <w:tcW w:w="2273" w:type="dxa"/>
            <w:tcBorders>
              <w:left w:val="nil"/>
              <w:right w:val="nil"/>
            </w:tcBorders>
          </w:tcPr>
          <w:p w14:paraId="2D9B05C7" w14:textId="77777777" w:rsidR="00DC2B75" w:rsidRPr="001471D4" w:rsidRDefault="00DC2B75" w:rsidP="00EE6F99">
            <w:pPr>
              <w:pStyle w:val="Tablebody"/>
              <w:rPr>
                <w:color w:val="auto"/>
              </w:rPr>
            </w:pPr>
            <w:r w:rsidRPr="001471D4">
              <w:rPr>
                <w:color w:val="auto"/>
              </w:rPr>
              <w:t>Water usage</w:t>
            </w:r>
          </w:p>
        </w:tc>
        <w:tc>
          <w:tcPr>
            <w:tcW w:w="4600" w:type="dxa"/>
            <w:tcBorders>
              <w:left w:val="nil"/>
              <w:right w:val="nil"/>
            </w:tcBorders>
          </w:tcPr>
          <w:p w14:paraId="2F3970FF" w14:textId="77777777" w:rsidR="00DC2B75" w:rsidRPr="00974709" w:rsidRDefault="00DC2B75" w:rsidP="00EE6F99">
            <w:pPr>
              <w:pStyle w:val="Tablebody"/>
              <w:rPr>
                <w:color w:val="auto"/>
              </w:rPr>
            </w:pPr>
            <w:r w:rsidRPr="00974709">
              <w:rPr>
                <w:color w:val="auto"/>
              </w:rPr>
              <w:t>Form water usage 1 or other form as agreed in writing by Natural Resources Wales</w:t>
            </w:r>
          </w:p>
        </w:tc>
        <w:tc>
          <w:tcPr>
            <w:tcW w:w="1599" w:type="dxa"/>
            <w:tcBorders>
              <w:left w:val="nil"/>
              <w:right w:val="nil"/>
            </w:tcBorders>
          </w:tcPr>
          <w:p w14:paraId="49B0A7F9" w14:textId="77777777" w:rsidR="00DC2B75" w:rsidRPr="00974709" w:rsidRDefault="00DC2B75" w:rsidP="00EE6F99">
            <w:pPr>
              <w:pStyle w:val="Tablebody"/>
              <w:rPr>
                <w:color w:val="auto"/>
              </w:rPr>
            </w:pPr>
            <w:r w:rsidRPr="00974709">
              <w:rPr>
                <w:color w:val="auto"/>
              </w:rPr>
              <w:t>17/05/17</w:t>
            </w:r>
          </w:p>
        </w:tc>
      </w:tr>
      <w:tr w:rsidR="00DC2B75" w:rsidRPr="00E67BEE" w14:paraId="35A4478C" w14:textId="77777777" w:rsidTr="00EE6F99">
        <w:trPr>
          <w:cantSplit/>
        </w:trPr>
        <w:tc>
          <w:tcPr>
            <w:tcW w:w="2273" w:type="dxa"/>
            <w:tcBorders>
              <w:left w:val="nil"/>
              <w:right w:val="nil"/>
            </w:tcBorders>
          </w:tcPr>
          <w:p w14:paraId="50CA7C6A" w14:textId="77777777" w:rsidR="00DC2B75" w:rsidRPr="001471D4" w:rsidRDefault="00DC2B75" w:rsidP="00EE6F99">
            <w:pPr>
              <w:pStyle w:val="Tablebody"/>
              <w:rPr>
                <w:color w:val="auto"/>
              </w:rPr>
            </w:pPr>
            <w:r w:rsidRPr="001471D4">
              <w:rPr>
                <w:color w:val="auto"/>
              </w:rPr>
              <w:t>Energy usage</w:t>
            </w:r>
          </w:p>
        </w:tc>
        <w:tc>
          <w:tcPr>
            <w:tcW w:w="4600" w:type="dxa"/>
            <w:tcBorders>
              <w:left w:val="nil"/>
              <w:right w:val="nil"/>
            </w:tcBorders>
          </w:tcPr>
          <w:p w14:paraId="0313DBAF" w14:textId="77777777" w:rsidR="00DC2B75" w:rsidRPr="00974709" w:rsidRDefault="00DC2B75" w:rsidP="00EE6F99">
            <w:pPr>
              <w:pStyle w:val="Tablebody"/>
              <w:rPr>
                <w:color w:val="auto"/>
              </w:rPr>
            </w:pPr>
            <w:r w:rsidRPr="00974709">
              <w:rPr>
                <w:color w:val="auto"/>
              </w:rPr>
              <w:t>Form energy 1 or other form as agreed in writing by Natural Resources Wales</w:t>
            </w:r>
          </w:p>
        </w:tc>
        <w:tc>
          <w:tcPr>
            <w:tcW w:w="1599" w:type="dxa"/>
            <w:tcBorders>
              <w:left w:val="nil"/>
              <w:right w:val="nil"/>
            </w:tcBorders>
          </w:tcPr>
          <w:p w14:paraId="2BDF6EA4" w14:textId="77777777" w:rsidR="00DC2B75" w:rsidRPr="00974709" w:rsidRDefault="00DC2B75" w:rsidP="00EE6F99">
            <w:pPr>
              <w:pStyle w:val="Tablebody"/>
              <w:rPr>
                <w:color w:val="auto"/>
              </w:rPr>
            </w:pPr>
            <w:r w:rsidRPr="00974709">
              <w:rPr>
                <w:color w:val="auto"/>
              </w:rPr>
              <w:t>17/05/17</w:t>
            </w:r>
          </w:p>
        </w:tc>
      </w:tr>
      <w:tr w:rsidR="00DC2B75" w:rsidRPr="00E67BEE" w14:paraId="0D34BF0A" w14:textId="77777777" w:rsidTr="00EE6F99">
        <w:trPr>
          <w:cantSplit/>
        </w:trPr>
        <w:tc>
          <w:tcPr>
            <w:tcW w:w="2273" w:type="dxa"/>
            <w:tcBorders>
              <w:left w:val="nil"/>
              <w:right w:val="nil"/>
            </w:tcBorders>
          </w:tcPr>
          <w:p w14:paraId="7A5998A7" w14:textId="77777777" w:rsidR="00DC2B75" w:rsidRPr="001471D4" w:rsidRDefault="00DC2B75" w:rsidP="00EE6F99">
            <w:pPr>
              <w:pStyle w:val="Tablebody"/>
              <w:rPr>
                <w:color w:val="auto"/>
              </w:rPr>
            </w:pPr>
            <w:r w:rsidRPr="001471D4">
              <w:rPr>
                <w:color w:val="auto"/>
              </w:rPr>
              <w:t>Other performance indicators</w:t>
            </w:r>
          </w:p>
        </w:tc>
        <w:tc>
          <w:tcPr>
            <w:tcW w:w="4600" w:type="dxa"/>
            <w:tcBorders>
              <w:left w:val="nil"/>
              <w:right w:val="nil"/>
            </w:tcBorders>
          </w:tcPr>
          <w:p w14:paraId="5A4233DB" w14:textId="77777777" w:rsidR="00DC2B75" w:rsidRPr="00974709" w:rsidRDefault="00DC2B75" w:rsidP="00EE6F99">
            <w:pPr>
              <w:pStyle w:val="Tablebody"/>
              <w:rPr>
                <w:color w:val="auto"/>
              </w:rPr>
            </w:pPr>
            <w:r w:rsidRPr="00974709">
              <w:rPr>
                <w:color w:val="auto"/>
              </w:rPr>
              <w:t>Form performance 1 or other form as agreed in writing by Natural Resources Wales</w:t>
            </w:r>
          </w:p>
        </w:tc>
        <w:tc>
          <w:tcPr>
            <w:tcW w:w="1599" w:type="dxa"/>
            <w:tcBorders>
              <w:left w:val="nil"/>
              <w:right w:val="nil"/>
            </w:tcBorders>
          </w:tcPr>
          <w:p w14:paraId="38CC35B2" w14:textId="77777777" w:rsidR="00DC2B75" w:rsidRPr="00974709" w:rsidRDefault="00DC2B75" w:rsidP="00EE6F99">
            <w:pPr>
              <w:pStyle w:val="Tablebody"/>
              <w:rPr>
                <w:color w:val="auto"/>
              </w:rPr>
            </w:pPr>
            <w:r w:rsidRPr="00974709">
              <w:rPr>
                <w:color w:val="auto"/>
              </w:rPr>
              <w:t>17/05/17</w:t>
            </w:r>
          </w:p>
        </w:tc>
      </w:tr>
    </w:tbl>
    <w:p w14:paraId="11F657FA" w14:textId="77777777" w:rsidR="00DC2B75" w:rsidRDefault="00DC2B75">
      <w:pPr>
        <w:jc w:val="left"/>
        <w:rPr>
          <w:rFonts w:ascii="Arial" w:hAnsi="Arial"/>
          <w:b/>
          <w:spacing w:val="-4"/>
          <w:sz w:val="36"/>
          <w:lang w:eastAsia="en-US"/>
        </w:rPr>
      </w:pPr>
      <w:r>
        <w:br w:type="page"/>
      </w:r>
    </w:p>
    <w:p w14:paraId="56DBD3BC" w14:textId="55ED76E0" w:rsidR="00633990" w:rsidRDefault="00633990" w:rsidP="00B61302">
      <w:pPr>
        <w:pStyle w:val="Heading1"/>
        <w:pageBreakBefore/>
        <w:spacing w:before="0" w:after="0" w:line="240" w:lineRule="auto"/>
      </w:pPr>
      <w:r>
        <w:t xml:space="preserve">Schedule 5 - Notification </w:t>
      </w:r>
    </w:p>
    <w:p w14:paraId="4A56AB56" w14:textId="77777777" w:rsidR="00633990" w:rsidRDefault="00633990" w:rsidP="00633990">
      <w:pPr>
        <w:pStyle w:val="Heading3nonum"/>
      </w:pPr>
      <w:r>
        <w:t xml:space="preserve">These pages outline the information that the operator must provide. </w:t>
      </w:r>
    </w:p>
    <w:p w14:paraId="79F7EC7D" w14:textId="77777777" w:rsidR="00633990" w:rsidRDefault="00633990" w:rsidP="00633990">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373866FB" w14:textId="77777777" w:rsidR="00633990" w:rsidRDefault="00633990" w:rsidP="00633990">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09D3707F" w14:textId="77777777" w:rsidR="00633990" w:rsidRDefault="00633990" w:rsidP="00633990">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633990" w14:paraId="2B7FAD29" w14:textId="77777777" w:rsidTr="00633990">
        <w:tc>
          <w:tcPr>
            <w:tcW w:w="2943" w:type="dxa"/>
          </w:tcPr>
          <w:p w14:paraId="0F8F6C4A" w14:textId="77777777" w:rsidR="00633990" w:rsidRPr="006B632B" w:rsidRDefault="00633990" w:rsidP="00633990">
            <w:pPr>
              <w:pStyle w:val="Heading2a"/>
              <w:keepNext w:val="0"/>
              <w:keepLines w:val="0"/>
              <w:spacing w:before="0"/>
              <w:rPr>
                <w:b w:val="0"/>
                <w:i w:val="0"/>
                <w:sz w:val="18"/>
              </w:rPr>
            </w:pPr>
            <w:r w:rsidRPr="006B632B">
              <w:rPr>
                <w:b w:val="0"/>
                <w:i w:val="0"/>
                <w:sz w:val="18"/>
              </w:rPr>
              <w:t>Permit Number</w:t>
            </w:r>
          </w:p>
        </w:tc>
        <w:tc>
          <w:tcPr>
            <w:tcW w:w="5659" w:type="dxa"/>
          </w:tcPr>
          <w:p w14:paraId="0C3A168C" w14:textId="77777777" w:rsidR="00633990" w:rsidRPr="006B632B" w:rsidRDefault="00633990" w:rsidP="00633990">
            <w:pPr>
              <w:pStyle w:val="Heading2a"/>
              <w:keepNext w:val="0"/>
              <w:keepLines w:val="0"/>
              <w:spacing w:before="0"/>
              <w:rPr>
                <w:i w:val="0"/>
                <w:sz w:val="18"/>
              </w:rPr>
            </w:pPr>
          </w:p>
        </w:tc>
      </w:tr>
      <w:tr w:rsidR="00633990" w14:paraId="25783B83" w14:textId="77777777" w:rsidTr="00633990">
        <w:tc>
          <w:tcPr>
            <w:tcW w:w="2943" w:type="dxa"/>
          </w:tcPr>
          <w:p w14:paraId="5C22CF7D" w14:textId="77777777" w:rsidR="00633990" w:rsidRPr="006B632B" w:rsidRDefault="00633990" w:rsidP="00633990">
            <w:pPr>
              <w:pStyle w:val="Heading2a"/>
              <w:keepNext w:val="0"/>
              <w:keepLines w:val="0"/>
              <w:spacing w:before="0"/>
              <w:rPr>
                <w:b w:val="0"/>
                <w:i w:val="0"/>
                <w:sz w:val="18"/>
              </w:rPr>
            </w:pPr>
            <w:r w:rsidRPr="006B632B">
              <w:rPr>
                <w:b w:val="0"/>
                <w:i w:val="0"/>
                <w:sz w:val="18"/>
              </w:rPr>
              <w:t>Name of operator</w:t>
            </w:r>
          </w:p>
        </w:tc>
        <w:tc>
          <w:tcPr>
            <w:tcW w:w="5659" w:type="dxa"/>
          </w:tcPr>
          <w:p w14:paraId="3E7EE732" w14:textId="77777777" w:rsidR="00633990" w:rsidRPr="006B632B" w:rsidRDefault="00633990" w:rsidP="00633990">
            <w:pPr>
              <w:pStyle w:val="Heading2a"/>
              <w:keepNext w:val="0"/>
              <w:keepLines w:val="0"/>
              <w:spacing w:before="0"/>
              <w:rPr>
                <w:i w:val="0"/>
                <w:sz w:val="18"/>
              </w:rPr>
            </w:pPr>
          </w:p>
        </w:tc>
      </w:tr>
      <w:tr w:rsidR="00633990" w14:paraId="01E2FE59" w14:textId="77777777" w:rsidTr="00633990">
        <w:tc>
          <w:tcPr>
            <w:tcW w:w="2943" w:type="dxa"/>
          </w:tcPr>
          <w:p w14:paraId="108FDBF9" w14:textId="77777777" w:rsidR="00633990" w:rsidRPr="006B632B" w:rsidRDefault="00633990" w:rsidP="00633990">
            <w:pPr>
              <w:pStyle w:val="Heading2a"/>
              <w:keepNext w:val="0"/>
              <w:keepLines w:val="0"/>
              <w:spacing w:before="0"/>
              <w:rPr>
                <w:b w:val="0"/>
                <w:i w:val="0"/>
                <w:sz w:val="18"/>
              </w:rPr>
            </w:pPr>
            <w:r w:rsidRPr="006B632B">
              <w:rPr>
                <w:b w:val="0"/>
                <w:i w:val="0"/>
                <w:sz w:val="18"/>
              </w:rPr>
              <w:t>Location of Facility</w:t>
            </w:r>
          </w:p>
        </w:tc>
        <w:tc>
          <w:tcPr>
            <w:tcW w:w="5659" w:type="dxa"/>
          </w:tcPr>
          <w:p w14:paraId="79F68897" w14:textId="77777777" w:rsidR="00633990" w:rsidRPr="006B632B" w:rsidRDefault="00633990" w:rsidP="00633990">
            <w:pPr>
              <w:pStyle w:val="Heading2a"/>
              <w:keepNext w:val="0"/>
              <w:keepLines w:val="0"/>
              <w:spacing w:before="0"/>
              <w:rPr>
                <w:i w:val="0"/>
                <w:sz w:val="18"/>
              </w:rPr>
            </w:pPr>
          </w:p>
        </w:tc>
      </w:tr>
      <w:tr w:rsidR="00633990" w14:paraId="126C6AFB" w14:textId="77777777" w:rsidTr="00633990">
        <w:tc>
          <w:tcPr>
            <w:tcW w:w="2943" w:type="dxa"/>
          </w:tcPr>
          <w:p w14:paraId="7C44489C" w14:textId="77777777" w:rsidR="00633990" w:rsidRPr="006B632B" w:rsidRDefault="00633990" w:rsidP="00633990">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62A29649" w14:textId="77777777" w:rsidR="00633990" w:rsidRPr="006B632B" w:rsidRDefault="00633990" w:rsidP="00633990">
            <w:pPr>
              <w:pStyle w:val="Heading2a"/>
              <w:keepNext w:val="0"/>
              <w:keepLines w:val="0"/>
              <w:spacing w:before="0"/>
              <w:rPr>
                <w:i w:val="0"/>
                <w:sz w:val="18"/>
              </w:rPr>
            </w:pPr>
          </w:p>
        </w:tc>
      </w:tr>
    </w:tbl>
    <w:p w14:paraId="6450C758" w14:textId="77777777" w:rsidR="00633990" w:rsidRDefault="00633990" w:rsidP="00633990">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633990" w14:paraId="325F4314" w14:textId="77777777" w:rsidTr="00633990">
        <w:trPr>
          <w:cantSplit/>
        </w:trPr>
        <w:tc>
          <w:tcPr>
            <w:tcW w:w="8755" w:type="dxa"/>
            <w:gridSpan w:val="2"/>
          </w:tcPr>
          <w:p w14:paraId="09FC6299" w14:textId="77777777" w:rsidR="00633990" w:rsidRPr="00866338" w:rsidRDefault="00633990" w:rsidP="00633990">
            <w:pPr>
              <w:pStyle w:val="Heading2a"/>
              <w:keepNext w:val="0"/>
              <w:keepLines w:val="0"/>
              <w:spacing w:before="0"/>
              <w:rPr>
                <w:rFonts w:cs="Arial"/>
                <w:i w:val="0"/>
                <w:sz w:val="18"/>
                <w:szCs w:val="18"/>
              </w:rPr>
            </w:pPr>
            <w:r w:rsidRPr="00866338">
              <w:rPr>
                <w:rFonts w:cs="Arial"/>
                <w:i w:val="0"/>
                <w:sz w:val="18"/>
                <w:szCs w:val="18"/>
              </w:rPr>
              <w:t>(a) Notification requirements for any activity that gives rise to an incident or accident which significantly affects or may significantly affect the environment</w:t>
            </w:r>
          </w:p>
        </w:tc>
      </w:tr>
      <w:tr w:rsidR="00633990" w14:paraId="23D340F4" w14:textId="77777777" w:rsidTr="00633990">
        <w:trPr>
          <w:cantSplit/>
        </w:trPr>
        <w:tc>
          <w:tcPr>
            <w:tcW w:w="8755" w:type="dxa"/>
            <w:gridSpan w:val="2"/>
          </w:tcPr>
          <w:p w14:paraId="0B9D1249" w14:textId="38676900" w:rsidR="00633990" w:rsidRPr="00866338" w:rsidRDefault="00633990" w:rsidP="00633990">
            <w:pPr>
              <w:pStyle w:val="Heading2a"/>
              <w:keepNext w:val="0"/>
              <w:keepLines w:val="0"/>
              <w:spacing w:before="0"/>
              <w:jc w:val="center"/>
              <w:rPr>
                <w:rFonts w:cs="Arial"/>
                <w:i w:val="0"/>
                <w:sz w:val="18"/>
                <w:szCs w:val="18"/>
              </w:rPr>
            </w:pPr>
            <w:r w:rsidRPr="00A63A23">
              <w:rPr>
                <w:rFonts w:cs="Arial"/>
                <w:i w:val="0"/>
                <w:sz w:val="18"/>
                <w:szCs w:val="18"/>
              </w:rPr>
              <w:t xml:space="preserve">To be notified </w:t>
            </w:r>
            <w:r w:rsidR="005E64A9" w:rsidRPr="00A63A23">
              <w:rPr>
                <w:rFonts w:cs="Arial"/>
                <w:i w:val="0"/>
                <w:sz w:val="18"/>
                <w:szCs w:val="18"/>
              </w:rPr>
              <w:t>within 24 hours of detection</w:t>
            </w:r>
          </w:p>
        </w:tc>
      </w:tr>
      <w:tr w:rsidR="00633990" w14:paraId="24D49D08" w14:textId="77777777" w:rsidTr="00633990">
        <w:tc>
          <w:tcPr>
            <w:tcW w:w="2943" w:type="dxa"/>
          </w:tcPr>
          <w:p w14:paraId="7A6FA096" w14:textId="77777777" w:rsidR="00633990" w:rsidRPr="006B632B" w:rsidRDefault="00633990" w:rsidP="00633990">
            <w:pPr>
              <w:pStyle w:val="Heading2a"/>
              <w:keepNext w:val="0"/>
              <w:keepLines w:val="0"/>
              <w:spacing w:before="0"/>
              <w:rPr>
                <w:b w:val="0"/>
                <w:i w:val="0"/>
                <w:sz w:val="18"/>
              </w:rPr>
            </w:pPr>
            <w:r w:rsidRPr="006B632B">
              <w:rPr>
                <w:b w:val="0"/>
                <w:i w:val="0"/>
                <w:sz w:val="18"/>
              </w:rPr>
              <w:t>Date and time of the event</w:t>
            </w:r>
          </w:p>
        </w:tc>
        <w:tc>
          <w:tcPr>
            <w:tcW w:w="5812" w:type="dxa"/>
          </w:tcPr>
          <w:p w14:paraId="2770936E" w14:textId="77777777" w:rsidR="00633990" w:rsidRPr="006B632B" w:rsidRDefault="00633990" w:rsidP="00633990">
            <w:pPr>
              <w:pStyle w:val="Heading2a"/>
              <w:keepNext w:val="0"/>
              <w:keepLines w:val="0"/>
              <w:spacing w:before="0"/>
              <w:rPr>
                <w:i w:val="0"/>
                <w:sz w:val="18"/>
              </w:rPr>
            </w:pPr>
          </w:p>
        </w:tc>
      </w:tr>
      <w:tr w:rsidR="00633990" w14:paraId="04673DA3" w14:textId="77777777" w:rsidTr="00633990">
        <w:tc>
          <w:tcPr>
            <w:tcW w:w="2943" w:type="dxa"/>
          </w:tcPr>
          <w:p w14:paraId="0B990CFB" w14:textId="77777777" w:rsidR="00633990" w:rsidRPr="006B632B" w:rsidRDefault="00633990" w:rsidP="00633990">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0993C131" w14:textId="77777777" w:rsidR="00633990" w:rsidRPr="006B632B" w:rsidRDefault="00633990" w:rsidP="00633990">
            <w:pPr>
              <w:pStyle w:val="Heading2a"/>
              <w:keepNext w:val="0"/>
              <w:keepLines w:val="0"/>
              <w:spacing w:before="0"/>
              <w:rPr>
                <w:i w:val="0"/>
                <w:sz w:val="18"/>
              </w:rPr>
            </w:pPr>
          </w:p>
        </w:tc>
      </w:tr>
      <w:tr w:rsidR="00633990" w14:paraId="3622C6C7" w14:textId="77777777" w:rsidTr="00633990">
        <w:tc>
          <w:tcPr>
            <w:tcW w:w="2943" w:type="dxa"/>
          </w:tcPr>
          <w:p w14:paraId="07B4389C" w14:textId="77777777" w:rsidR="00633990" w:rsidRPr="006B632B" w:rsidRDefault="00633990" w:rsidP="00633990">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27EC7A76" w14:textId="77777777" w:rsidR="00633990" w:rsidRPr="006B632B" w:rsidRDefault="00633990" w:rsidP="00633990">
            <w:pPr>
              <w:pStyle w:val="Heading2a"/>
              <w:keepNext w:val="0"/>
              <w:keepLines w:val="0"/>
              <w:spacing w:before="0"/>
              <w:rPr>
                <w:i w:val="0"/>
                <w:sz w:val="18"/>
              </w:rPr>
            </w:pPr>
          </w:p>
        </w:tc>
      </w:tr>
      <w:tr w:rsidR="00633990" w14:paraId="719C9346" w14:textId="77777777" w:rsidTr="00633990">
        <w:tc>
          <w:tcPr>
            <w:tcW w:w="2943" w:type="dxa"/>
          </w:tcPr>
          <w:p w14:paraId="6F3085D3" w14:textId="77777777" w:rsidR="00633990" w:rsidRPr="006B632B" w:rsidRDefault="00633990" w:rsidP="00633990">
            <w:pPr>
              <w:pStyle w:val="Heading2a"/>
              <w:keepNext w:val="0"/>
              <w:keepLines w:val="0"/>
              <w:spacing w:before="0"/>
              <w:rPr>
                <w:b w:val="0"/>
                <w:i w:val="0"/>
                <w:sz w:val="18"/>
              </w:rPr>
            </w:pPr>
            <w:r w:rsidRPr="006B632B">
              <w:rPr>
                <w:b w:val="0"/>
                <w:i w:val="0"/>
                <w:sz w:val="18"/>
              </w:rPr>
              <w:t>Substances(s) potentially released</w:t>
            </w:r>
          </w:p>
        </w:tc>
        <w:tc>
          <w:tcPr>
            <w:tcW w:w="5812" w:type="dxa"/>
          </w:tcPr>
          <w:p w14:paraId="338ADF12" w14:textId="77777777" w:rsidR="00633990" w:rsidRPr="006B632B" w:rsidRDefault="00633990" w:rsidP="00633990">
            <w:pPr>
              <w:pStyle w:val="Heading2a"/>
              <w:keepNext w:val="0"/>
              <w:keepLines w:val="0"/>
              <w:spacing w:before="0"/>
              <w:rPr>
                <w:i w:val="0"/>
                <w:sz w:val="18"/>
              </w:rPr>
            </w:pPr>
          </w:p>
        </w:tc>
      </w:tr>
      <w:tr w:rsidR="00633990" w14:paraId="42B8DAC8" w14:textId="77777777" w:rsidTr="00633990">
        <w:tc>
          <w:tcPr>
            <w:tcW w:w="2943" w:type="dxa"/>
          </w:tcPr>
          <w:p w14:paraId="1ECAC730" w14:textId="77777777" w:rsidR="00633990" w:rsidRPr="006B632B" w:rsidRDefault="00633990" w:rsidP="00633990">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64483F7F" w14:textId="77777777" w:rsidR="00633990" w:rsidRPr="006B632B" w:rsidRDefault="00633990" w:rsidP="00633990">
            <w:pPr>
              <w:pStyle w:val="Heading2a"/>
              <w:keepNext w:val="0"/>
              <w:keepLines w:val="0"/>
              <w:spacing w:before="0"/>
              <w:rPr>
                <w:i w:val="0"/>
                <w:sz w:val="18"/>
              </w:rPr>
            </w:pPr>
          </w:p>
        </w:tc>
      </w:tr>
      <w:tr w:rsidR="00633990" w14:paraId="4F798F7D" w14:textId="77777777" w:rsidTr="00633990">
        <w:tc>
          <w:tcPr>
            <w:tcW w:w="2943" w:type="dxa"/>
          </w:tcPr>
          <w:p w14:paraId="48ADF6DC" w14:textId="77777777" w:rsidR="00633990" w:rsidRPr="006B632B" w:rsidRDefault="00633990" w:rsidP="00633990">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54E42558" w14:textId="77777777" w:rsidR="00633990" w:rsidRPr="006B632B" w:rsidRDefault="00633990" w:rsidP="00633990">
            <w:pPr>
              <w:pStyle w:val="Heading2a"/>
              <w:keepNext w:val="0"/>
              <w:keepLines w:val="0"/>
              <w:spacing w:before="0"/>
              <w:rPr>
                <w:i w:val="0"/>
                <w:sz w:val="18"/>
              </w:rPr>
            </w:pPr>
          </w:p>
        </w:tc>
      </w:tr>
      <w:tr w:rsidR="00633990" w14:paraId="4661D19B" w14:textId="77777777" w:rsidTr="00633990">
        <w:tc>
          <w:tcPr>
            <w:tcW w:w="2943" w:type="dxa"/>
          </w:tcPr>
          <w:p w14:paraId="0582852E" w14:textId="77777777" w:rsidR="00633990" w:rsidRPr="006B632B" w:rsidRDefault="00633990" w:rsidP="00633990">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7B3BF639" w14:textId="77777777" w:rsidR="00633990" w:rsidRPr="006B632B" w:rsidRDefault="00633990" w:rsidP="00633990">
            <w:pPr>
              <w:pStyle w:val="Heading2a"/>
              <w:keepNext w:val="0"/>
              <w:keepLines w:val="0"/>
              <w:spacing w:before="0"/>
              <w:rPr>
                <w:i w:val="0"/>
                <w:sz w:val="18"/>
              </w:rPr>
            </w:pPr>
          </w:p>
        </w:tc>
      </w:tr>
    </w:tbl>
    <w:p w14:paraId="31B30C8A" w14:textId="77777777" w:rsidR="00633990" w:rsidRDefault="00633990" w:rsidP="00633990">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633990" w14:paraId="16626118" w14:textId="77777777" w:rsidTr="00633990">
        <w:trPr>
          <w:cantSplit/>
        </w:trPr>
        <w:tc>
          <w:tcPr>
            <w:tcW w:w="8755" w:type="dxa"/>
            <w:gridSpan w:val="2"/>
          </w:tcPr>
          <w:p w14:paraId="3CF4CCD2" w14:textId="77777777" w:rsidR="00633990" w:rsidRPr="00A63A23" w:rsidRDefault="00633990" w:rsidP="00633990">
            <w:pPr>
              <w:pStyle w:val="Heading2a"/>
              <w:keepNext w:val="0"/>
              <w:keepLines w:val="0"/>
              <w:spacing w:before="0"/>
              <w:rPr>
                <w:rFonts w:cs="Arial"/>
                <w:i w:val="0"/>
                <w:sz w:val="18"/>
                <w:szCs w:val="18"/>
              </w:rPr>
            </w:pPr>
            <w:r w:rsidRPr="00A63A23">
              <w:rPr>
                <w:rFonts w:cs="Arial"/>
                <w:i w:val="0"/>
                <w:sz w:val="18"/>
                <w:szCs w:val="18"/>
              </w:rPr>
              <w:t>(b) Notification requirements for the breach of a permit condition</w:t>
            </w:r>
          </w:p>
        </w:tc>
      </w:tr>
      <w:tr w:rsidR="00633990" w14:paraId="702E68CE" w14:textId="77777777" w:rsidTr="00633990">
        <w:trPr>
          <w:cantSplit/>
        </w:trPr>
        <w:tc>
          <w:tcPr>
            <w:tcW w:w="8755" w:type="dxa"/>
            <w:gridSpan w:val="2"/>
          </w:tcPr>
          <w:p w14:paraId="57339029" w14:textId="7233F013" w:rsidR="00633990" w:rsidRPr="00A63A23" w:rsidRDefault="00633990" w:rsidP="00633990">
            <w:pPr>
              <w:pStyle w:val="Heading2a"/>
              <w:keepNext w:val="0"/>
              <w:keepLines w:val="0"/>
              <w:spacing w:before="0"/>
              <w:jc w:val="center"/>
              <w:rPr>
                <w:rFonts w:cs="Arial"/>
                <w:i w:val="0"/>
                <w:sz w:val="18"/>
                <w:szCs w:val="18"/>
              </w:rPr>
            </w:pPr>
            <w:r w:rsidRPr="00A63A23">
              <w:rPr>
                <w:rFonts w:cs="Arial"/>
                <w:i w:val="0"/>
                <w:sz w:val="18"/>
                <w:szCs w:val="18"/>
              </w:rPr>
              <w:t xml:space="preserve">To be notified </w:t>
            </w:r>
            <w:r w:rsidR="005E64A9" w:rsidRPr="00A63A23">
              <w:rPr>
                <w:rFonts w:cs="Arial"/>
                <w:i w:val="0"/>
                <w:sz w:val="18"/>
                <w:szCs w:val="18"/>
              </w:rPr>
              <w:t>within 24 hours of detection unless otherwise specified below</w:t>
            </w:r>
          </w:p>
        </w:tc>
      </w:tr>
      <w:tr w:rsidR="00633990" w14:paraId="654E6B93" w14:textId="77777777" w:rsidTr="00633990">
        <w:tc>
          <w:tcPr>
            <w:tcW w:w="2943" w:type="dxa"/>
          </w:tcPr>
          <w:p w14:paraId="3F77A6F7" w14:textId="77777777" w:rsidR="00633990" w:rsidRPr="006B632B" w:rsidRDefault="00633990" w:rsidP="00633990">
            <w:pPr>
              <w:pStyle w:val="Heading2a"/>
              <w:keepNext w:val="0"/>
              <w:keepLines w:val="0"/>
              <w:spacing w:before="0"/>
              <w:rPr>
                <w:b w:val="0"/>
                <w:i w:val="0"/>
                <w:sz w:val="18"/>
              </w:rPr>
            </w:pPr>
            <w:r w:rsidRPr="006B632B">
              <w:rPr>
                <w:b w:val="0"/>
                <w:i w:val="0"/>
                <w:sz w:val="18"/>
              </w:rPr>
              <w:t>Emission point reference/ source</w:t>
            </w:r>
          </w:p>
        </w:tc>
        <w:tc>
          <w:tcPr>
            <w:tcW w:w="5812" w:type="dxa"/>
          </w:tcPr>
          <w:p w14:paraId="6C4D1C95" w14:textId="77777777" w:rsidR="00633990" w:rsidRPr="006B632B" w:rsidRDefault="00633990" w:rsidP="00633990">
            <w:pPr>
              <w:pStyle w:val="Heading2a"/>
              <w:keepNext w:val="0"/>
              <w:keepLines w:val="0"/>
              <w:spacing w:before="0"/>
              <w:rPr>
                <w:i w:val="0"/>
                <w:sz w:val="18"/>
              </w:rPr>
            </w:pPr>
          </w:p>
        </w:tc>
      </w:tr>
      <w:tr w:rsidR="00633990" w14:paraId="320130E0" w14:textId="77777777" w:rsidTr="00633990">
        <w:tc>
          <w:tcPr>
            <w:tcW w:w="2943" w:type="dxa"/>
          </w:tcPr>
          <w:p w14:paraId="0C81D287" w14:textId="77777777" w:rsidR="00633990" w:rsidRPr="006B632B" w:rsidRDefault="00633990" w:rsidP="00633990">
            <w:pPr>
              <w:pStyle w:val="Heading2a"/>
              <w:keepNext w:val="0"/>
              <w:keepLines w:val="0"/>
              <w:spacing w:before="0"/>
              <w:rPr>
                <w:b w:val="0"/>
                <w:i w:val="0"/>
                <w:sz w:val="18"/>
              </w:rPr>
            </w:pPr>
            <w:r w:rsidRPr="006B632B">
              <w:rPr>
                <w:b w:val="0"/>
                <w:i w:val="0"/>
                <w:sz w:val="18"/>
              </w:rPr>
              <w:t>Parameter(s)</w:t>
            </w:r>
          </w:p>
        </w:tc>
        <w:tc>
          <w:tcPr>
            <w:tcW w:w="5812" w:type="dxa"/>
          </w:tcPr>
          <w:p w14:paraId="6B763CA3" w14:textId="77777777" w:rsidR="00633990" w:rsidRPr="006B632B" w:rsidRDefault="00633990" w:rsidP="00633990">
            <w:pPr>
              <w:pStyle w:val="Heading2a"/>
              <w:keepNext w:val="0"/>
              <w:keepLines w:val="0"/>
              <w:spacing w:before="0"/>
              <w:rPr>
                <w:i w:val="0"/>
                <w:sz w:val="18"/>
              </w:rPr>
            </w:pPr>
          </w:p>
        </w:tc>
      </w:tr>
      <w:tr w:rsidR="00633990" w14:paraId="128AA578" w14:textId="77777777" w:rsidTr="00633990">
        <w:tc>
          <w:tcPr>
            <w:tcW w:w="2943" w:type="dxa"/>
          </w:tcPr>
          <w:p w14:paraId="72BCDE5C" w14:textId="77777777" w:rsidR="00633990" w:rsidRPr="006B632B" w:rsidRDefault="00633990" w:rsidP="00633990">
            <w:pPr>
              <w:pStyle w:val="Heading2a"/>
              <w:keepNext w:val="0"/>
              <w:keepLines w:val="0"/>
              <w:spacing w:before="0"/>
              <w:rPr>
                <w:b w:val="0"/>
                <w:i w:val="0"/>
                <w:sz w:val="18"/>
              </w:rPr>
            </w:pPr>
            <w:r w:rsidRPr="006B632B">
              <w:rPr>
                <w:b w:val="0"/>
                <w:i w:val="0"/>
                <w:sz w:val="18"/>
              </w:rPr>
              <w:t>Limit</w:t>
            </w:r>
          </w:p>
        </w:tc>
        <w:tc>
          <w:tcPr>
            <w:tcW w:w="5812" w:type="dxa"/>
          </w:tcPr>
          <w:p w14:paraId="52AB5938" w14:textId="77777777" w:rsidR="00633990" w:rsidRPr="006B632B" w:rsidRDefault="00633990" w:rsidP="00633990">
            <w:pPr>
              <w:pStyle w:val="Heading2a"/>
              <w:keepNext w:val="0"/>
              <w:keepLines w:val="0"/>
              <w:spacing w:before="0"/>
              <w:rPr>
                <w:i w:val="0"/>
                <w:sz w:val="18"/>
              </w:rPr>
            </w:pPr>
          </w:p>
        </w:tc>
      </w:tr>
      <w:tr w:rsidR="00633990" w14:paraId="1E584512" w14:textId="77777777" w:rsidTr="00633990">
        <w:tc>
          <w:tcPr>
            <w:tcW w:w="2943" w:type="dxa"/>
          </w:tcPr>
          <w:p w14:paraId="6BFAA430" w14:textId="77777777" w:rsidR="00633990" w:rsidRPr="006B632B" w:rsidRDefault="00633990" w:rsidP="00633990">
            <w:pPr>
              <w:pStyle w:val="Heading2a"/>
              <w:keepNext w:val="0"/>
              <w:keepLines w:val="0"/>
              <w:spacing w:before="0"/>
              <w:rPr>
                <w:b w:val="0"/>
                <w:i w:val="0"/>
                <w:sz w:val="18"/>
              </w:rPr>
            </w:pPr>
            <w:r w:rsidRPr="006B632B">
              <w:rPr>
                <w:b w:val="0"/>
                <w:i w:val="0"/>
                <w:sz w:val="18"/>
              </w:rPr>
              <w:t>Measured value and uncertainty</w:t>
            </w:r>
          </w:p>
        </w:tc>
        <w:tc>
          <w:tcPr>
            <w:tcW w:w="5812" w:type="dxa"/>
          </w:tcPr>
          <w:p w14:paraId="0979BD1A" w14:textId="77777777" w:rsidR="00633990" w:rsidRPr="006B632B" w:rsidRDefault="00633990" w:rsidP="00633990">
            <w:pPr>
              <w:pStyle w:val="Heading2a"/>
              <w:keepNext w:val="0"/>
              <w:keepLines w:val="0"/>
              <w:spacing w:before="0"/>
              <w:rPr>
                <w:i w:val="0"/>
                <w:sz w:val="18"/>
              </w:rPr>
            </w:pPr>
          </w:p>
        </w:tc>
      </w:tr>
      <w:tr w:rsidR="00633990" w14:paraId="51700DBA" w14:textId="77777777" w:rsidTr="00633990">
        <w:tc>
          <w:tcPr>
            <w:tcW w:w="2943" w:type="dxa"/>
          </w:tcPr>
          <w:p w14:paraId="3B5E86FA" w14:textId="77777777" w:rsidR="00633990" w:rsidRPr="006B632B" w:rsidRDefault="00633990" w:rsidP="00633990">
            <w:pPr>
              <w:pStyle w:val="Heading2a"/>
              <w:keepNext w:val="0"/>
              <w:keepLines w:val="0"/>
              <w:spacing w:before="0"/>
              <w:rPr>
                <w:b w:val="0"/>
                <w:i w:val="0"/>
                <w:sz w:val="18"/>
              </w:rPr>
            </w:pPr>
            <w:r w:rsidRPr="006B632B">
              <w:rPr>
                <w:b w:val="0"/>
                <w:i w:val="0"/>
                <w:sz w:val="18"/>
              </w:rPr>
              <w:t>Date and time of monitoring</w:t>
            </w:r>
          </w:p>
        </w:tc>
        <w:tc>
          <w:tcPr>
            <w:tcW w:w="5812" w:type="dxa"/>
          </w:tcPr>
          <w:p w14:paraId="346CEA94" w14:textId="77777777" w:rsidR="00633990" w:rsidRPr="006B632B" w:rsidRDefault="00633990" w:rsidP="00633990">
            <w:pPr>
              <w:pStyle w:val="Heading2a"/>
              <w:keepNext w:val="0"/>
              <w:keepLines w:val="0"/>
              <w:spacing w:before="0"/>
              <w:rPr>
                <w:i w:val="0"/>
                <w:sz w:val="18"/>
              </w:rPr>
            </w:pPr>
          </w:p>
        </w:tc>
      </w:tr>
      <w:tr w:rsidR="00633990" w14:paraId="5904BEC7" w14:textId="77777777" w:rsidTr="00633990">
        <w:tc>
          <w:tcPr>
            <w:tcW w:w="2943" w:type="dxa"/>
          </w:tcPr>
          <w:p w14:paraId="52CB69DE" w14:textId="77777777" w:rsidR="00633990" w:rsidRPr="006B632B" w:rsidRDefault="00633990" w:rsidP="00633990">
            <w:pPr>
              <w:pStyle w:val="Heading2a"/>
              <w:keepNext w:val="0"/>
              <w:keepLines w:val="0"/>
              <w:spacing w:before="0"/>
              <w:rPr>
                <w:b w:val="0"/>
                <w:i w:val="0"/>
                <w:color w:val="FF0000"/>
                <w:sz w:val="18"/>
              </w:rPr>
            </w:pPr>
            <w:r w:rsidRPr="006B632B">
              <w:rPr>
                <w:b w:val="0"/>
                <w:i w:val="0"/>
                <w:sz w:val="18"/>
              </w:rPr>
              <w:t>Measures taken, or intended to be taken, to stop the emission</w:t>
            </w:r>
          </w:p>
        </w:tc>
        <w:tc>
          <w:tcPr>
            <w:tcW w:w="5812" w:type="dxa"/>
          </w:tcPr>
          <w:p w14:paraId="60A9468F" w14:textId="77777777" w:rsidR="00633990" w:rsidRPr="006B632B" w:rsidRDefault="00633990" w:rsidP="00633990">
            <w:pPr>
              <w:pStyle w:val="Heading2a"/>
              <w:keepNext w:val="0"/>
              <w:keepLines w:val="0"/>
              <w:spacing w:before="0"/>
              <w:rPr>
                <w:i w:val="0"/>
                <w:sz w:val="18"/>
              </w:rPr>
            </w:pPr>
          </w:p>
        </w:tc>
      </w:tr>
    </w:tbl>
    <w:p w14:paraId="2617C88A" w14:textId="77777777" w:rsidR="00633990" w:rsidRDefault="00633990" w:rsidP="00633990">
      <w:pPr>
        <w:pStyle w:val="Heading2a"/>
        <w:spacing w:before="0"/>
        <w:rPr>
          <w:b w:val="0"/>
          <w:i w:val="0"/>
          <w:color w:val="FF00FF"/>
          <w:sz w:val="18"/>
        </w:rPr>
      </w:pPr>
    </w:p>
    <w:p w14:paraId="60648191" w14:textId="77777777" w:rsidR="001D3E40" w:rsidRDefault="001D3E40" w:rsidP="00633990">
      <w:pPr>
        <w:pStyle w:val="Heading2a"/>
        <w:spacing w:before="0"/>
        <w:rPr>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633990" w14:paraId="1A8E30E1" w14:textId="77777777" w:rsidTr="00633990">
        <w:trPr>
          <w:cantSplit/>
        </w:trPr>
        <w:tc>
          <w:tcPr>
            <w:tcW w:w="8789" w:type="dxa"/>
            <w:gridSpan w:val="2"/>
          </w:tcPr>
          <w:p w14:paraId="79750D5A" w14:textId="77777777" w:rsidR="00633990" w:rsidRPr="006B632B" w:rsidRDefault="00633990" w:rsidP="00633990">
            <w:pPr>
              <w:pStyle w:val="Tablehead"/>
            </w:pPr>
            <w:r w:rsidRPr="006B632B">
              <w:t>Time periods for notification following detection of a breach of a limit</w:t>
            </w:r>
          </w:p>
        </w:tc>
      </w:tr>
      <w:tr w:rsidR="00633990" w14:paraId="4CA8FB82" w14:textId="77777777" w:rsidTr="00633990">
        <w:tc>
          <w:tcPr>
            <w:tcW w:w="6521" w:type="dxa"/>
            <w:tcBorders>
              <w:right w:val="nil"/>
            </w:tcBorders>
          </w:tcPr>
          <w:p w14:paraId="5BF5F2E4" w14:textId="77777777" w:rsidR="00633990" w:rsidRPr="006B632B" w:rsidRDefault="00633990" w:rsidP="00633990">
            <w:pPr>
              <w:pStyle w:val="Tablehead"/>
            </w:pPr>
            <w:r w:rsidRPr="006B632B">
              <w:t>Parameter</w:t>
            </w:r>
          </w:p>
        </w:tc>
        <w:tc>
          <w:tcPr>
            <w:tcW w:w="2268" w:type="dxa"/>
            <w:tcBorders>
              <w:left w:val="single" w:sz="4" w:space="0" w:color="auto"/>
            </w:tcBorders>
          </w:tcPr>
          <w:p w14:paraId="0573F5CA" w14:textId="77777777" w:rsidR="00633990" w:rsidRPr="006B632B" w:rsidRDefault="00633990" w:rsidP="00633990">
            <w:pPr>
              <w:pStyle w:val="Tablehead"/>
            </w:pPr>
            <w:r w:rsidRPr="006B632B">
              <w:t>Notification period</w:t>
            </w:r>
          </w:p>
        </w:tc>
      </w:tr>
      <w:tr w:rsidR="00633990" w14:paraId="6190E15B" w14:textId="77777777" w:rsidTr="00633990">
        <w:tc>
          <w:tcPr>
            <w:tcW w:w="6521" w:type="dxa"/>
            <w:tcBorders>
              <w:right w:val="nil"/>
            </w:tcBorders>
          </w:tcPr>
          <w:p w14:paraId="09C57BC1" w14:textId="77777777" w:rsidR="00633990" w:rsidRPr="006B632B" w:rsidRDefault="00633990" w:rsidP="00633990">
            <w:pPr>
              <w:pStyle w:val="Tablebody"/>
            </w:pPr>
          </w:p>
        </w:tc>
        <w:tc>
          <w:tcPr>
            <w:tcW w:w="2268" w:type="dxa"/>
            <w:tcBorders>
              <w:left w:val="single" w:sz="4" w:space="0" w:color="auto"/>
            </w:tcBorders>
          </w:tcPr>
          <w:p w14:paraId="78294033" w14:textId="77777777" w:rsidR="00633990" w:rsidRPr="006B632B" w:rsidRDefault="00633990" w:rsidP="00633990">
            <w:pPr>
              <w:pStyle w:val="Tablebody"/>
            </w:pPr>
          </w:p>
        </w:tc>
      </w:tr>
      <w:tr w:rsidR="00633990" w14:paraId="02F785EA" w14:textId="77777777" w:rsidTr="00633990">
        <w:tc>
          <w:tcPr>
            <w:tcW w:w="6521" w:type="dxa"/>
            <w:tcBorders>
              <w:right w:val="nil"/>
            </w:tcBorders>
          </w:tcPr>
          <w:p w14:paraId="0E225194" w14:textId="77777777" w:rsidR="00633990" w:rsidRPr="006B632B" w:rsidRDefault="00633990" w:rsidP="00633990">
            <w:pPr>
              <w:pStyle w:val="Tablebody"/>
            </w:pPr>
          </w:p>
        </w:tc>
        <w:tc>
          <w:tcPr>
            <w:tcW w:w="2268" w:type="dxa"/>
            <w:tcBorders>
              <w:left w:val="single" w:sz="4" w:space="0" w:color="auto"/>
            </w:tcBorders>
          </w:tcPr>
          <w:p w14:paraId="55A0555C" w14:textId="77777777" w:rsidR="00633990" w:rsidRPr="006B632B" w:rsidRDefault="00633990" w:rsidP="00633990">
            <w:pPr>
              <w:pStyle w:val="Tablebody"/>
            </w:pPr>
          </w:p>
        </w:tc>
      </w:tr>
      <w:tr w:rsidR="00633990" w14:paraId="341F2460" w14:textId="77777777" w:rsidTr="00633990">
        <w:tc>
          <w:tcPr>
            <w:tcW w:w="6521" w:type="dxa"/>
            <w:tcBorders>
              <w:right w:val="nil"/>
            </w:tcBorders>
          </w:tcPr>
          <w:p w14:paraId="6CD90D2A" w14:textId="77777777" w:rsidR="00633990" w:rsidRPr="006B632B" w:rsidRDefault="00633990" w:rsidP="00633990">
            <w:pPr>
              <w:pStyle w:val="Tablebody"/>
            </w:pPr>
          </w:p>
        </w:tc>
        <w:tc>
          <w:tcPr>
            <w:tcW w:w="2268" w:type="dxa"/>
            <w:tcBorders>
              <w:left w:val="single" w:sz="4" w:space="0" w:color="auto"/>
            </w:tcBorders>
          </w:tcPr>
          <w:p w14:paraId="5DDAF613" w14:textId="77777777" w:rsidR="00633990" w:rsidRPr="006B632B" w:rsidRDefault="00633990" w:rsidP="00633990">
            <w:pPr>
              <w:pStyle w:val="Tablebody"/>
            </w:pPr>
          </w:p>
        </w:tc>
      </w:tr>
    </w:tbl>
    <w:p w14:paraId="29C338D0" w14:textId="77777777" w:rsidR="00633990" w:rsidRDefault="00633990" w:rsidP="0063399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633990" w14:paraId="34911470" w14:textId="77777777" w:rsidTr="00633990">
        <w:trPr>
          <w:cantSplit/>
        </w:trPr>
        <w:tc>
          <w:tcPr>
            <w:tcW w:w="8755" w:type="dxa"/>
            <w:gridSpan w:val="2"/>
          </w:tcPr>
          <w:p w14:paraId="41675768" w14:textId="77777777" w:rsidR="00633990" w:rsidRPr="00A63A23" w:rsidRDefault="00633990" w:rsidP="00633990">
            <w:pPr>
              <w:pStyle w:val="Heading2a"/>
              <w:spacing w:before="0"/>
              <w:rPr>
                <w:rFonts w:cs="Arial"/>
                <w:i w:val="0"/>
                <w:sz w:val="18"/>
                <w:szCs w:val="18"/>
              </w:rPr>
            </w:pPr>
            <w:r w:rsidRPr="00A63A23">
              <w:rPr>
                <w:rFonts w:cs="Arial"/>
                <w:i w:val="0"/>
                <w:sz w:val="18"/>
                <w:szCs w:val="18"/>
              </w:rPr>
              <w:t>(c) In the event of a breach of permit condition which poses an immediate danger to human health or threatens to cause an immediate significant adverse effect on the environment:</w:t>
            </w:r>
          </w:p>
        </w:tc>
      </w:tr>
      <w:tr w:rsidR="00633990" w14:paraId="26367664" w14:textId="77777777" w:rsidTr="00633990">
        <w:trPr>
          <w:cantSplit/>
        </w:trPr>
        <w:tc>
          <w:tcPr>
            <w:tcW w:w="8755" w:type="dxa"/>
            <w:gridSpan w:val="2"/>
          </w:tcPr>
          <w:p w14:paraId="3CC9D67E" w14:textId="7739BEEC" w:rsidR="00633990" w:rsidRPr="00A63A23" w:rsidRDefault="00633990" w:rsidP="00633990">
            <w:pPr>
              <w:pStyle w:val="Heading2a"/>
              <w:spacing w:before="0"/>
              <w:jc w:val="center"/>
              <w:rPr>
                <w:rFonts w:cs="Arial"/>
                <w:i w:val="0"/>
                <w:sz w:val="18"/>
                <w:szCs w:val="18"/>
              </w:rPr>
            </w:pPr>
            <w:r w:rsidRPr="00A63A23">
              <w:rPr>
                <w:rFonts w:cs="Arial"/>
                <w:i w:val="0"/>
                <w:sz w:val="18"/>
                <w:szCs w:val="18"/>
              </w:rPr>
              <w:t>To be notified</w:t>
            </w:r>
            <w:r w:rsidR="0011693C" w:rsidRPr="00A63A23">
              <w:rPr>
                <w:rFonts w:cs="Arial"/>
                <w:i w:val="0"/>
                <w:sz w:val="18"/>
                <w:szCs w:val="18"/>
              </w:rPr>
              <w:t xml:space="preserve"> within 24 hours of detection</w:t>
            </w:r>
          </w:p>
        </w:tc>
      </w:tr>
      <w:tr w:rsidR="00633990" w14:paraId="2ED5CAF3" w14:textId="77777777" w:rsidTr="00633990">
        <w:tc>
          <w:tcPr>
            <w:tcW w:w="2943" w:type="dxa"/>
          </w:tcPr>
          <w:p w14:paraId="1268B345" w14:textId="77777777" w:rsidR="00633990" w:rsidRPr="006B632B" w:rsidRDefault="00633990" w:rsidP="00633990">
            <w:pPr>
              <w:pStyle w:val="Heading2a"/>
              <w:spacing w:before="0"/>
              <w:rPr>
                <w:b w:val="0"/>
                <w:i w:val="0"/>
                <w:sz w:val="18"/>
              </w:rPr>
            </w:pPr>
            <w:r w:rsidRPr="006B632B">
              <w:rPr>
                <w:b w:val="0"/>
                <w:i w:val="0"/>
                <w:sz w:val="18"/>
              </w:rPr>
              <w:t>Description of where the effect on the environment was detected</w:t>
            </w:r>
          </w:p>
        </w:tc>
        <w:tc>
          <w:tcPr>
            <w:tcW w:w="5812" w:type="dxa"/>
          </w:tcPr>
          <w:p w14:paraId="55B228D8" w14:textId="77777777" w:rsidR="00633990" w:rsidRPr="006B632B" w:rsidRDefault="00633990" w:rsidP="00633990">
            <w:pPr>
              <w:pStyle w:val="Heading2a"/>
              <w:spacing w:before="0"/>
              <w:rPr>
                <w:i w:val="0"/>
                <w:sz w:val="18"/>
              </w:rPr>
            </w:pPr>
          </w:p>
        </w:tc>
      </w:tr>
      <w:tr w:rsidR="00633990" w14:paraId="480931F0" w14:textId="77777777" w:rsidTr="00633990">
        <w:tc>
          <w:tcPr>
            <w:tcW w:w="2943" w:type="dxa"/>
          </w:tcPr>
          <w:p w14:paraId="5AD79601" w14:textId="77777777" w:rsidR="00633990" w:rsidRPr="006B632B" w:rsidRDefault="00633990" w:rsidP="00633990">
            <w:pPr>
              <w:pStyle w:val="Heading2a"/>
              <w:spacing w:before="0"/>
              <w:rPr>
                <w:b w:val="0"/>
                <w:i w:val="0"/>
                <w:sz w:val="18"/>
              </w:rPr>
            </w:pPr>
            <w:r w:rsidRPr="006B632B">
              <w:rPr>
                <w:b w:val="0"/>
                <w:i w:val="0"/>
                <w:sz w:val="18"/>
              </w:rPr>
              <w:t>Substances(s) detected</w:t>
            </w:r>
          </w:p>
        </w:tc>
        <w:tc>
          <w:tcPr>
            <w:tcW w:w="5812" w:type="dxa"/>
          </w:tcPr>
          <w:p w14:paraId="1BA29A61" w14:textId="77777777" w:rsidR="00633990" w:rsidRPr="006B632B" w:rsidRDefault="00633990" w:rsidP="00633990">
            <w:pPr>
              <w:pStyle w:val="Heading2a"/>
              <w:spacing w:before="0"/>
              <w:rPr>
                <w:i w:val="0"/>
                <w:sz w:val="18"/>
              </w:rPr>
            </w:pPr>
          </w:p>
        </w:tc>
      </w:tr>
      <w:tr w:rsidR="00633990" w14:paraId="0D8095E6" w14:textId="77777777" w:rsidTr="00633990">
        <w:tc>
          <w:tcPr>
            <w:tcW w:w="2943" w:type="dxa"/>
          </w:tcPr>
          <w:p w14:paraId="23CD8E98" w14:textId="77777777" w:rsidR="00633990" w:rsidRPr="006B632B" w:rsidRDefault="00633990" w:rsidP="00633990">
            <w:pPr>
              <w:pStyle w:val="Heading2a"/>
              <w:spacing w:before="0"/>
              <w:rPr>
                <w:b w:val="0"/>
                <w:i w:val="0"/>
                <w:sz w:val="18"/>
              </w:rPr>
            </w:pPr>
            <w:r w:rsidRPr="006B632B">
              <w:rPr>
                <w:b w:val="0"/>
                <w:i w:val="0"/>
                <w:sz w:val="18"/>
              </w:rPr>
              <w:t>Concentrations of substances detected</w:t>
            </w:r>
          </w:p>
        </w:tc>
        <w:tc>
          <w:tcPr>
            <w:tcW w:w="5812" w:type="dxa"/>
          </w:tcPr>
          <w:p w14:paraId="1FE41EDC" w14:textId="77777777" w:rsidR="00633990" w:rsidRPr="006B632B" w:rsidRDefault="00633990" w:rsidP="00633990">
            <w:pPr>
              <w:pStyle w:val="Heading2a"/>
              <w:spacing w:before="0"/>
              <w:rPr>
                <w:i w:val="0"/>
                <w:sz w:val="18"/>
              </w:rPr>
            </w:pPr>
          </w:p>
        </w:tc>
      </w:tr>
      <w:tr w:rsidR="00633990" w14:paraId="703C8EC1" w14:textId="77777777" w:rsidTr="00633990">
        <w:tc>
          <w:tcPr>
            <w:tcW w:w="2943" w:type="dxa"/>
          </w:tcPr>
          <w:p w14:paraId="19033FF8" w14:textId="77777777" w:rsidR="00633990" w:rsidRPr="006B632B" w:rsidRDefault="00633990" w:rsidP="00633990">
            <w:pPr>
              <w:pStyle w:val="Heading2a"/>
              <w:spacing w:before="0"/>
              <w:rPr>
                <w:b w:val="0"/>
                <w:i w:val="0"/>
                <w:sz w:val="18"/>
              </w:rPr>
            </w:pPr>
            <w:r w:rsidRPr="006B632B">
              <w:rPr>
                <w:b w:val="0"/>
                <w:i w:val="0"/>
                <w:sz w:val="18"/>
              </w:rPr>
              <w:t>Date of monitoring/sampling</w:t>
            </w:r>
          </w:p>
        </w:tc>
        <w:tc>
          <w:tcPr>
            <w:tcW w:w="5812" w:type="dxa"/>
          </w:tcPr>
          <w:p w14:paraId="2CB9D567" w14:textId="77777777" w:rsidR="00633990" w:rsidRPr="006B632B" w:rsidRDefault="00633990" w:rsidP="00633990">
            <w:pPr>
              <w:pStyle w:val="Heading2a"/>
              <w:spacing w:before="0"/>
              <w:rPr>
                <w:i w:val="0"/>
                <w:sz w:val="18"/>
              </w:rPr>
            </w:pPr>
          </w:p>
        </w:tc>
      </w:tr>
    </w:tbl>
    <w:p w14:paraId="5E3D871C" w14:textId="77777777" w:rsidR="00633990" w:rsidRDefault="00633990" w:rsidP="00633990">
      <w:pPr>
        <w:pStyle w:val="Heading2a"/>
        <w:spacing w:before="0"/>
        <w:rPr>
          <w:sz w:val="18"/>
        </w:rPr>
      </w:pPr>
    </w:p>
    <w:p w14:paraId="797526E4" w14:textId="77777777" w:rsidR="00633990" w:rsidRDefault="00633990" w:rsidP="00633990">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633990" w14:paraId="06223164" w14:textId="77777777" w:rsidTr="00633990">
        <w:tc>
          <w:tcPr>
            <w:tcW w:w="4301" w:type="dxa"/>
          </w:tcPr>
          <w:p w14:paraId="1E620459" w14:textId="77777777" w:rsidR="00633990" w:rsidRPr="006B632B" w:rsidRDefault="00633990" w:rsidP="00633990">
            <w:pPr>
              <w:pStyle w:val="Heading3nonum"/>
              <w:spacing w:before="0"/>
            </w:pPr>
            <w:r w:rsidRPr="006B632B">
              <w:t>Any more accurate information on the matters for notification under Part A.</w:t>
            </w:r>
          </w:p>
        </w:tc>
        <w:tc>
          <w:tcPr>
            <w:tcW w:w="4301" w:type="dxa"/>
          </w:tcPr>
          <w:p w14:paraId="314D8633" w14:textId="77777777" w:rsidR="00633990" w:rsidRPr="006B632B" w:rsidRDefault="00633990" w:rsidP="00633990">
            <w:pPr>
              <w:pStyle w:val="Heading3nonum"/>
            </w:pPr>
          </w:p>
        </w:tc>
      </w:tr>
      <w:tr w:rsidR="00633990" w14:paraId="7DF48705" w14:textId="77777777" w:rsidTr="00633990">
        <w:tc>
          <w:tcPr>
            <w:tcW w:w="4301" w:type="dxa"/>
          </w:tcPr>
          <w:p w14:paraId="68CD7B27" w14:textId="77777777" w:rsidR="00633990" w:rsidRPr="006B632B" w:rsidRDefault="00633990" w:rsidP="00633990">
            <w:pPr>
              <w:pStyle w:val="Heading3nonum"/>
              <w:spacing w:before="0"/>
            </w:pPr>
            <w:r w:rsidRPr="006B632B">
              <w:t>Measures taken, or intended to be taken, to prevent a recurrence of the incident</w:t>
            </w:r>
          </w:p>
        </w:tc>
        <w:tc>
          <w:tcPr>
            <w:tcW w:w="4301" w:type="dxa"/>
          </w:tcPr>
          <w:p w14:paraId="2DFA7F5B" w14:textId="77777777" w:rsidR="00633990" w:rsidRPr="006B632B" w:rsidRDefault="00633990" w:rsidP="00633990">
            <w:pPr>
              <w:pStyle w:val="Heading3nonum"/>
            </w:pPr>
          </w:p>
        </w:tc>
      </w:tr>
      <w:tr w:rsidR="00633990" w14:paraId="347FC784" w14:textId="77777777" w:rsidTr="00633990">
        <w:tc>
          <w:tcPr>
            <w:tcW w:w="4301" w:type="dxa"/>
          </w:tcPr>
          <w:p w14:paraId="28ECB72A" w14:textId="77777777" w:rsidR="00633990" w:rsidRPr="006B632B" w:rsidRDefault="00633990" w:rsidP="00633990">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1C3B92E9" w14:textId="77777777" w:rsidR="00633990" w:rsidRPr="006B632B" w:rsidRDefault="00633990" w:rsidP="00633990">
            <w:pPr>
              <w:pStyle w:val="Heading3nonum"/>
            </w:pPr>
          </w:p>
        </w:tc>
      </w:tr>
      <w:tr w:rsidR="00633990" w14:paraId="0378012B" w14:textId="77777777" w:rsidTr="00633990">
        <w:tc>
          <w:tcPr>
            <w:tcW w:w="4301" w:type="dxa"/>
          </w:tcPr>
          <w:p w14:paraId="2515E8BF" w14:textId="77777777" w:rsidR="00633990" w:rsidRPr="006B632B" w:rsidRDefault="00633990" w:rsidP="00633990">
            <w:pPr>
              <w:pStyle w:val="Heading3nonum"/>
              <w:spacing w:before="0"/>
            </w:pPr>
            <w:r w:rsidRPr="006B632B">
              <w:t>The dates of any unauthorised emissions from the facility in the preceding 24 months.</w:t>
            </w:r>
          </w:p>
        </w:tc>
        <w:tc>
          <w:tcPr>
            <w:tcW w:w="4301" w:type="dxa"/>
          </w:tcPr>
          <w:p w14:paraId="548EC067" w14:textId="77777777" w:rsidR="00633990" w:rsidRPr="006B632B" w:rsidRDefault="00633990" w:rsidP="00633990">
            <w:pPr>
              <w:pStyle w:val="Heading3nonum"/>
            </w:pPr>
          </w:p>
        </w:tc>
      </w:tr>
    </w:tbl>
    <w:p w14:paraId="2DD1889E" w14:textId="77777777" w:rsidR="00633990" w:rsidRDefault="00633990" w:rsidP="00633990">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633990" w14:paraId="6E728FBA" w14:textId="77777777" w:rsidTr="00633990">
        <w:tc>
          <w:tcPr>
            <w:tcW w:w="4301" w:type="dxa"/>
          </w:tcPr>
          <w:p w14:paraId="5A72DF80" w14:textId="77777777" w:rsidR="00633990" w:rsidRPr="006B632B" w:rsidRDefault="00633990" w:rsidP="00633990">
            <w:pPr>
              <w:pStyle w:val="Heading3nonum"/>
              <w:spacing w:before="0"/>
              <w:rPr>
                <w:b/>
              </w:rPr>
            </w:pPr>
            <w:r w:rsidRPr="006B632B">
              <w:rPr>
                <w:b/>
              </w:rPr>
              <w:t>Name*</w:t>
            </w:r>
          </w:p>
        </w:tc>
        <w:tc>
          <w:tcPr>
            <w:tcW w:w="4301" w:type="dxa"/>
          </w:tcPr>
          <w:p w14:paraId="03F523FF" w14:textId="77777777" w:rsidR="00633990" w:rsidRPr="006B632B" w:rsidRDefault="00633990" w:rsidP="00633990">
            <w:pPr>
              <w:pStyle w:val="Heading3nonum"/>
              <w:spacing w:before="0"/>
            </w:pPr>
          </w:p>
        </w:tc>
      </w:tr>
      <w:tr w:rsidR="00633990" w14:paraId="360D19DE" w14:textId="77777777" w:rsidTr="00633990">
        <w:tc>
          <w:tcPr>
            <w:tcW w:w="4301" w:type="dxa"/>
          </w:tcPr>
          <w:p w14:paraId="3C00C536" w14:textId="77777777" w:rsidR="00633990" w:rsidRPr="006B632B" w:rsidRDefault="00633990" w:rsidP="00633990">
            <w:pPr>
              <w:pStyle w:val="Heading3nonum"/>
              <w:spacing w:before="0"/>
              <w:rPr>
                <w:b/>
              </w:rPr>
            </w:pPr>
            <w:r w:rsidRPr="006B632B">
              <w:rPr>
                <w:b/>
              </w:rPr>
              <w:t>Post</w:t>
            </w:r>
          </w:p>
        </w:tc>
        <w:tc>
          <w:tcPr>
            <w:tcW w:w="4301" w:type="dxa"/>
          </w:tcPr>
          <w:p w14:paraId="049A7F2A" w14:textId="77777777" w:rsidR="00633990" w:rsidRPr="006B632B" w:rsidRDefault="00633990" w:rsidP="00633990">
            <w:pPr>
              <w:pStyle w:val="Heading3nonum"/>
              <w:spacing w:before="0"/>
            </w:pPr>
          </w:p>
        </w:tc>
      </w:tr>
      <w:tr w:rsidR="00633990" w14:paraId="6A70DEFB" w14:textId="77777777" w:rsidTr="00633990">
        <w:tc>
          <w:tcPr>
            <w:tcW w:w="4301" w:type="dxa"/>
          </w:tcPr>
          <w:p w14:paraId="2FA6288D" w14:textId="77777777" w:rsidR="00633990" w:rsidRPr="006B632B" w:rsidRDefault="00633990" w:rsidP="00633990">
            <w:pPr>
              <w:pStyle w:val="Heading3nonum"/>
              <w:spacing w:before="0"/>
              <w:rPr>
                <w:b/>
              </w:rPr>
            </w:pPr>
            <w:r w:rsidRPr="006B632B">
              <w:rPr>
                <w:b/>
              </w:rPr>
              <w:t>Signature</w:t>
            </w:r>
          </w:p>
        </w:tc>
        <w:tc>
          <w:tcPr>
            <w:tcW w:w="4301" w:type="dxa"/>
          </w:tcPr>
          <w:p w14:paraId="146E66F7" w14:textId="77777777" w:rsidR="00633990" w:rsidRPr="006B632B" w:rsidRDefault="00633990" w:rsidP="00633990">
            <w:pPr>
              <w:pStyle w:val="Heading3nonum"/>
              <w:spacing w:before="0"/>
            </w:pPr>
          </w:p>
        </w:tc>
      </w:tr>
      <w:tr w:rsidR="00633990" w14:paraId="79AD4362" w14:textId="77777777" w:rsidTr="00633990">
        <w:tc>
          <w:tcPr>
            <w:tcW w:w="4301" w:type="dxa"/>
          </w:tcPr>
          <w:p w14:paraId="07272771" w14:textId="77777777" w:rsidR="00633990" w:rsidRPr="006B632B" w:rsidRDefault="00633990" w:rsidP="00633990">
            <w:pPr>
              <w:pStyle w:val="Heading3nonum"/>
              <w:spacing w:before="0"/>
              <w:rPr>
                <w:b/>
              </w:rPr>
            </w:pPr>
            <w:r w:rsidRPr="006B632B">
              <w:rPr>
                <w:b/>
              </w:rPr>
              <w:t>Date</w:t>
            </w:r>
          </w:p>
        </w:tc>
        <w:tc>
          <w:tcPr>
            <w:tcW w:w="4301" w:type="dxa"/>
          </w:tcPr>
          <w:p w14:paraId="0420CEE1" w14:textId="77777777" w:rsidR="00633990" w:rsidRPr="006B632B" w:rsidRDefault="00633990" w:rsidP="00633990">
            <w:pPr>
              <w:pStyle w:val="Heading3nonum"/>
              <w:spacing w:before="0"/>
            </w:pPr>
          </w:p>
        </w:tc>
      </w:tr>
    </w:tbl>
    <w:p w14:paraId="06FF08E8" w14:textId="77777777" w:rsidR="00633990" w:rsidRDefault="00633990" w:rsidP="00633990">
      <w:pPr>
        <w:pStyle w:val="Heading3nonum"/>
      </w:pPr>
      <w:r>
        <w:t>* authorised to sign on behalf of the operator</w:t>
      </w:r>
    </w:p>
    <w:p w14:paraId="27B10C36" w14:textId="77777777" w:rsidR="00C22FE5" w:rsidRDefault="00C22FE5" w:rsidP="00301FFD">
      <w:pPr>
        <w:rPr>
          <w:lang w:eastAsia="en-US"/>
        </w:rPr>
      </w:pPr>
    </w:p>
    <w:p w14:paraId="739438C1" w14:textId="77777777" w:rsidR="00633990" w:rsidRDefault="00633990" w:rsidP="00301FFD">
      <w:pPr>
        <w:rPr>
          <w:lang w:eastAsia="en-US"/>
        </w:rPr>
      </w:pPr>
    </w:p>
    <w:p w14:paraId="7B4470AC" w14:textId="77777777" w:rsidR="00633990" w:rsidRPr="00125F66" w:rsidRDefault="00633990" w:rsidP="00633990">
      <w:pPr>
        <w:pStyle w:val="Heading3nonum"/>
      </w:pPr>
    </w:p>
    <w:p w14:paraId="2C53877C" w14:textId="77777777" w:rsidR="00391CE8" w:rsidRDefault="00391CE8" w:rsidP="00633990">
      <w:pPr>
        <w:pStyle w:val="Heading1nonum"/>
      </w:pPr>
    </w:p>
    <w:p w14:paraId="34F44583" w14:textId="77777777" w:rsidR="00453AC0" w:rsidRDefault="00453AC0" w:rsidP="00633990">
      <w:pPr>
        <w:pStyle w:val="Heading1nonum"/>
      </w:pPr>
    </w:p>
    <w:p w14:paraId="6513025F" w14:textId="77777777" w:rsidR="00A0235B" w:rsidRDefault="00A0235B" w:rsidP="00A0235B">
      <w:pPr>
        <w:pStyle w:val="Heading3"/>
        <w:numPr>
          <w:ilvl w:val="0"/>
          <w:numId w:val="0"/>
        </w:numPr>
        <w:ind w:left="792" w:hanging="792"/>
      </w:pPr>
    </w:p>
    <w:p w14:paraId="254EF36B" w14:textId="77777777" w:rsidR="00A0235B" w:rsidRDefault="00A0235B" w:rsidP="00A0235B">
      <w:pPr>
        <w:rPr>
          <w:lang w:eastAsia="en-US"/>
        </w:rPr>
      </w:pPr>
    </w:p>
    <w:p w14:paraId="60DD21D7" w14:textId="77777777" w:rsidR="00A0235B" w:rsidRPr="00A0235B" w:rsidRDefault="00A0235B" w:rsidP="00A0235B">
      <w:pPr>
        <w:rPr>
          <w:lang w:eastAsia="en-US"/>
        </w:rPr>
      </w:pPr>
    </w:p>
    <w:p w14:paraId="0BA366F5" w14:textId="7C066CC9" w:rsidR="00633990" w:rsidRPr="00125F66" w:rsidRDefault="00A4649E" w:rsidP="00DC2B75">
      <w:pPr>
        <w:pStyle w:val="Heading1nonum"/>
        <w:spacing w:line="276" w:lineRule="auto"/>
      </w:pPr>
      <w:r>
        <w:t>S</w:t>
      </w:r>
      <w:r w:rsidR="00633990" w:rsidRPr="00125F66">
        <w:t xml:space="preserve">chedule 6 - Interpretation </w:t>
      </w:r>
    </w:p>
    <w:p w14:paraId="16B16AD8" w14:textId="77777777" w:rsidR="00633990" w:rsidRPr="00125F66" w:rsidRDefault="00633990" w:rsidP="00633990">
      <w:pPr>
        <w:pStyle w:val="BodyText"/>
        <w:spacing w:after="120" w:line="270" w:lineRule="exact"/>
        <w:rPr>
          <w:sz w:val="18"/>
        </w:rPr>
      </w:pPr>
      <w:r w:rsidRPr="00125F66">
        <w:rPr>
          <w:i/>
          <w:sz w:val="18"/>
        </w:rPr>
        <w:t xml:space="preserve"> “</w:t>
      </w:r>
      <w:r w:rsidRPr="00125F66">
        <w:rPr>
          <w:rStyle w:val="ListChar"/>
          <w:i/>
          <w:iCs/>
        </w:rPr>
        <w:t>accident</w:t>
      </w:r>
      <w:r w:rsidRPr="00125F66">
        <w:rPr>
          <w:i/>
          <w:sz w:val="18"/>
        </w:rPr>
        <w:t>”</w:t>
      </w:r>
      <w:r w:rsidRPr="00125F66">
        <w:rPr>
          <w:sz w:val="18"/>
        </w:rPr>
        <w:t xml:space="preserve"> means an accident that may result in pollution.</w:t>
      </w:r>
    </w:p>
    <w:p w14:paraId="2F5CAFE5" w14:textId="77777777" w:rsidR="00633990" w:rsidRDefault="00633990" w:rsidP="00633990">
      <w:pPr>
        <w:pStyle w:val="BodyText"/>
        <w:spacing w:before="120" w:after="120" w:line="270" w:lineRule="exact"/>
        <w:rPr>
          <w:sz w:val="18"/>
        </w:rPr>
      </w:pPr>
      <w:r w:rsidRPr="00125F66">
        <w:rPr>
          <w:i/>
          <w:sz w:val="18"/>
        </w:rPr>
        <w:t>“</w:t>
      </w:r>
      <w:r w:rsidRPr="00125F66">
        <w:rPr>
          <w:i/>
          <w:sz w:val="18"/>
          <w:szCs w:val="18"/>
        </w:rPr>
        <w:t>application</w:t>
      </w:r>
      <w:r w:rsidRPr="00125F66">
        <w:rPr>
          <w:i/>
          <w:sz w:val="18"/>
        </w:rPr>
        <w:t>”</w:t>
      </w:r>
      <w:r w:rsidRPr="00125F66">
        <w:rPr>
          <w:sz w:val="18"/>
        </w:rPr>
        <w:t xml:space="preserve"> means the application for this permit, together with any additional information supplied by the operator as part of the application and any response to a notice served under Schedule 5 to the EP Regulations.</w:t>
      </w:r>
    </w:p>
    <w:p w14:paraId="11D4AC5A" w14:textId="77777777" w:rsidR="00633990" w:rsidRDefault="00633990" w:rsidP="00633990">
      <w:pPr>
        <w:pStyle w:val="BodyText"/>
        <w:spacing w:before="120" w:after="120" w:line="270" w:lineRule="exact"/>
        <w:rPr>
          <w:i/>
          <w:color w:val="000000"/>
          <w:sz w:val="18"/>
        </w:rPr>
      </w:pPr>
      <w:r w:rsidRPr="00125F66">
        <w:rPr>
          <w:i/>
          <w:color w:val="000000"/>
          <w:sz w:val="18"/>
        </w:rPr>
        <w:t>“authorised officer”</w:t>
      </w:r>
      <w:r w:rsidRPr="00125F66">
        <w:rPr>
          <w:color w:val="000000"/>
          <w:sz w:val="18"/>
        </w:rPr>
        <w:t xml:space="preserve"> means any person authorised by </w:t>
      </w:r>
      <w:r>
        <w:rPr>
          <w:color w:val="000000"/>
          <w:sz w:val="18"/>
        </w:rPr>
        <w:t>Natural Resources Wales</w:t>
      </w:r>
      <w:r w:rsidRPr="00125F66">
        <w:rPr>
          <w:color w:val="000000"/>
          <w:sz w:val="18"/>
        </w:rPr>
        <w:t xml:space="preserve"> under section 108(1) of The Environment Act 1995 to exercise, in accordance with the terms of any such authorisation, any power specified in section 108(4) of that Act</w:t>
      </w:r>
      <w:r w:rsidRPr="00125F66">
        <w:rPr>
          <w:i/>
          <w:color w:val="000000"/>
          <w:sz w:val="18"/>
        </w:rPr>
        <w:t>.</w:t>
      </w:r>
    </w:p>
    <w:p w14:paraId="0E08147F" w14:textId="5592347C" w:rsidR="00633990" w:rsidRPr="00125F66" w:rsidRDefault="00633990" w:rsidP="00633990">
      <w:pPr>
        <w:pStyle w:val="BodyText"/>
        <w:spacing w:before="120" w:after="120" w:line="270" w:lineRule="exact"/>
        <w:rPr>
          <w:sz w:val="18"/>
        </w:rPr>
      </w:pPr>
      <w:r w:rsidRPr="00125F66">
        <w:rPr>
          <w:i/>
          <w:sz w:val="18"/>
        </w:rPr>
        <w:t>“EP Regulations”</w:t>
      </w:r>
      <w:r w:rsidRPr="00125F66">
        <w:rPr>
          <w:sz w:val="18"/>
        </w:rPr>
        <w:t xml:space="preserve"> means The Environmental Permitting (England and Wales) Regulations SI 201</w:t>
      </w:r>
      <w:r w:rsidR="009F76B4">
        <w:rPr>
          <w:sz w:val="18"/>
        </w:rPr>
        <w:t>6</w:t>
      </w:r>
      <w:r w:rsidRPr="00125F66">
        <w:rPr>
          <w:sz w:val="18"/>
        </w:rPr>
        <w:t xml:space="preserve"> No.675 and words and expressions used in this permit which are also used in the Regulations have the same meanings as in those Regulations.</w:t>
      </w:r>
    </w:p>
    <w:p w14:paraId="6706F293" w14:textId="64F4591A" w:rsidR="00633990" w:rsidRPr="00125F66" w:rsidRDefault="00633990" w:rsidP="00633990">
      <w:pPr>
        <w:pStyle w:val="term"/>
        <w:keepNext w:val="0"/>
        <w:keepLines w:val="0"/>
        <w:spacing w:after="120"/>
        <w:rPr>
          <w:i w:val="0"/>
        </w:rPr>
      </w:pPr>
      <w:r w:rsidRPr="00125F66">
        <w:t xml:space="preserve">“emissions of substances not controlled by emission limits” </w:t>
      </w:r>
      <w:r w:rsidRPr="00125F66">
        <w:rPr>
          <w:i w:val="0"/>
        </w:rPr>
        <w:t xml:space="preserve">means emissions of substances to air, water or land from the activities, </w:t>
      </w:r>
      <w:r w:rsidRPr="00125F66">
        <w:rPr>
          <w:rStyle w:val="Strong"/>
          <w:rFonts w:cs="Arial"/>
          <w:b w:val="0"/>
          <w:i w:val="0"/>
          <w:szCs w:val="18"/>
        </w:rPr>
        <w:t>either from the emission points specified in schedule 3 or from other localised or diffuse sources, which are not controlled by an emission limit</w:t>
      </w:r>
      <w:r w:rsidRPr="00125F66">
        <w:rPr>
          <w:rStyle w:val="Strong"/>
          <w:rFonts w:cs="Arial"/>
          <w:i w:val="0"/>
          <w:szCs w:val="18"/>
        </w:rPr>
        <w:t>.</w:t>
      </w:r>
      <w:r w:rsidRPr="00125F66">
        <w:rPr>
          <w:i w:val="0"/>
          <w:szCs w:val="18"/>
        </w:rPr>
        <w:t>.</w:t>
      </w:r>
    </w:p>
    <w:p w14:paraId="1094D237" w14:textId="77777777" w:rsidR="00633990" w:rsidRDefault="00633990" w:rsidP="00633990">
      <w:pPr>
        <w:spacing w:before="120" w:after="120" w:line="270" w:lineRule="exact"/>
        <w:rPr>
          <w:rFonts w:ascii="Arial" w:hAnsi="Arial"/>
          <w:sz w:val="18"/>
        </w:rPr>
      </w:pPr>
      <w:r w:rsidRPr="00125F66">
        <w:rPr>
          <w:rFonts w:ascii="Arial" w:hAnsi="Arial"/>
          <w:i/>
          <w:sz w:val="18"/>
        </w:rPr>
        <w:t xml:space="preserve">“groundwater” </w:t>
      </w:r>
      <w:r w:rsidRPr="00125F66">
        <w:rPr>
          <w:rFonts w:ascii="Arial" w:hAnsi="Arial"/>
          <w:sz w:val="18"/>
        </w:rPr>
        <w:t>means all water, which is below the surface of the ground in the saturation zone and in direct contact with the ground or subsoil.</w:t>
      </w:r>
    </w:p>
    <w:p w14:paraId="2374B689" w14:textId="77777777" w:rsidR="00A0235B" w:rsidRPr="00A0235B" w:rsidRDefault="00A0235B" w:rsidP="00A0235B">
      <w:pPr>
        <w:pStyle w:val="Draftingnote"/>
        <w:rPr>
          <w:color w:val="auto"/>
        </w:rPr>
      </w:pPr>
      <w:r w:rsidRPr="00A0235B">
        <w:rPr>
          <w:color w:val="auto"/>
        </w:rPr>
        <w:t xml:space="preserve">“Industrial Emissions Directive” </w:t>
      </w:r>
      <w:r w:rsidRPr="00A0235B">
        <w:rPr>
          <w:i w:val="0"/>
          <w:color w:val="auto"/>
        </w:rPr>
        <w:t>means DIRECTIVE 2010/75/EU OF THE EUROPEAN PARLIAMENT AND OF THE COUNCIL of 24 November 2010 on industrial emissions</w:t>
      </w:r>
    </w:p>
    <w:p w14:paraId="38512F2B" w14:textId="77777777" w:rsidR="00633990" w:rsidRPr="008B2880" w:rsidRDefault="00633990" w:rsidP="00633990">
      <w:pPr>
        <w:pStyle w:val="Heading3nonum"/>
        <w:spacing w:after="120"/>
        <w:jc w:val="both"/>
        <w:rPr>
          <w:i/>
          <w:color w:val="auto"/>
        </w:rPr>
      </w:pPr>
      <w:r w:rsidRPr="008B2880">
        <w:rPr>
          <w:i/>
          <w:color w:val="auto"/>
        </w:rPr>
        <w:t>“MCERTS”</w:t>
      </w:r>
      <w:r w:rsidRPr="008B2880">
        <w:rPr>
          <w:color w:val="auto"/>
        </w:rPr>
        <w:t xml:space="preserve"> means the Environment Agency’s Monitoring Certification Scheme</w:t>
      </w:r>
      <w:r w:rsidRPr="008B2880">
        <w:rPr>
          <w:i/>
          <w:color w:val="auto"/>
        </w:rPr>
        <w:t>.</w:t>
      </w:r>
    </w:p>
    <w:p w14:paraId="1D8B5E63" w14:textId="77777777" w:rsidR="00633990" w:rsidRPr="008B2880" w:rsidRDefault="00633990" w:rsidP="00633990">
      <w:pPr>
        <w:pStyle w:val="Draftingnote"/>
        <w:rPr>
          <w:snapToGrid w:val="0"/>
          <w:color w:val="auto"/>
        </w:rPr>
      </w:pPr>
      <w:r w:rsidRPr="008B2880">
        <w:rPr>
          <w:i w:val="0"/>
          <w:snapToGrid w:val="0"/>
          <w:color w:val="auto"/>
        </w:rPr>
        <w:t xml:space="preserve">Pests” </w:t>
      </w:r>
      <w:r w:rsidRPr="008B2880">
        <w:rPr>
          <w:snapToGrid w:val="0"/>
          <w:color w:val="auto"/>
        </w:rPr>
        <w:t>means Birds, Vermin and Insects.</w:t>
      </w:r>
    </w:p>
    <w:p w14:paraId="066DC854" w14:textId="77777777" w:rsidR="00633990" w:rsidRPr="00125F66" w:rsidRDefault="00633990" w:rsidP="00633990">
      <w:pPr>
        <w:spacing w:before="120" w:after="120" w:line="270" w:lineRule="exact"/>
        <w:rPr>
          <w:rFonts w:ascii="Arial" w:hAnsi="Arial"/>
          <w:sz w:val="18"/>
        </w:rPr>
      </w:pPr>
      <w:r w:rsidRPr="00125F66">
        <w:rPr>
          <w:rFonts w:ascii="Arial" w:hAnsi="Arial"/>
          <w:sz w:val="18"/>
        </w:rPr>
        <w:t>Where a minimum limit is set for any emission parameter, for example pH, reference to exceeding the limit shall mean that the parameter shall not be less than that limit.</w:t>
      </w:r>
    </w:p>
    <w:p w14:paraId="3CAAF211" w14:textId="77777777" w:rsidR="00633990" w:rsidRPr="00125F66" w:rsidRDefault="00633990" w:rsidP="00633990">
      <w:pPr>
        <w:pStyle w:val="Heading3nonum"/>
        <w:spacing w:after="120"/>
        <w:jc w:val="both"/>
      </w:pPr>
      <w:r w:rsidRPr="00125F66">
        <w:t>Unless otherwise stated, any references in this permit to concentrations of substances in emissions into air means:</w:t>
      </w:r>
    </w:p>
    <w:p w14:paraId="05154ED2" w14:textId="77777777" w:rsidR="00633990" w:rsidRPr="00125F66" w:rsidRDefault="00633990" w:rsidP="00633990">
      <w:pPr>
        <w:numPr>
          <w:ilvl w:val="0"/>
          <w:numId w:val="11"/>
        </w:numPr>
        <w:spacing w:before="120" w:after="120" w:line="270" w:lineRule="exact"/>
        <w:rPr>
          <w:rFonts w:ascii="Arial" w:hAnsi="Arial"/>
          <w:sz w:val="18"/>
        </w:rPr>
      </w:pPr>
      <w:r w:rsidRPr="00125F66">
        <w:rPr>
          <w:rFonts w:ascii="Arial" w:hAnsi="Arial"/>
          <w:sz w:val="18"/>
        </w:rPr>
        <w:t>in relation to emissions from combustion processes, the concentration in dry air at a temperature of 273K, at a pressure of 101.3 kPa and with an oxygen content of 3% dry for liquid and gaseous fuels, 6% dry for solid fuels; and/or</w:t>
      </w:r>
    </w:p>
    <w:p w14:paraId="1D7D7D32" w14:textId="77777777" w:rsidR="00633990" w:rsidRPr="00125F66" w:rsidRDefault="00633990" w:rsidP="00633990">
      <w:pPr>
        <w:numPr>
          <w:ilvl w:val="0"/>
          <w:numId w:val="11"/>
        </w:numPr>
        <w:spacing w:before="120" w:after="120" w:line="270" w:lineRule="exact"/>
        <w:rPr>
          <w:rFonts w:ascii="Arial" w:hAnsi="Arial"/>
          <w:sz w:val="18"/>
        </w:rPr>
      </w:pPr>
      <w:r w:rsidRPr="00125F66">
        <w:rPr>
          <w:rFonts w:ascii="Arial" w:hAnsi="Arial"/>
          <w:sz w:val="18"/>
        </w:rPr>
        <w:t>in relation to emissions from non-combustion sources, the concentration at a temperature of 273K and at a pressure of 101.3 kPa, with no correction for water vapour content.</w:t>
      </w:r>
    </w:p>
    <w:p w14:paraId="26F40A86" w14:textId="77777777" w:rsidR="00633990" w:rsidRDefault="00633990" w:rsidP="00301FFD">
      <w:pPr>
        <w:rPr>
          <w:lang w:eastAsia="en-US"/>
        </w:rPr>
      </w:pPr>
    </w:p>
    <w:p w14:paraId="34323FB8" w14:textId="415306C6" w:rsidR="00A0235B" w:rsidRDefault="00A0235B" w:rsidP="00B61302">
      <w:pPr>
        <w:pStyle w:val="Heading1nonum"/>
        <w:pageBreakBefore/>
        <w:spacing w:before="120" w:after="0" w:line="240" w:lineRule="auto"/>
      </w:pPr>
      <w:r>
        <w:t>Schedule 7 - Site plan</w:t>
      </w:r>
    </w:p>
    <w:p w14:paraId="735ED77A" w14:textId="4CAA2DE5" w:rsidR="008F1D6F" w:rsidRPr="008F1D6F" w:rsidRDefault="008F1D6F" w:rsidP="008F1D6F">
      <w:pPr>
        <w:pStyle w:val="Heading3"/>
        <w:numPr>
          <w:ilvl w:val="0"/>
          <w:numId w:val="0"/>
        </w:numPr>
        <w:ind w:left="792"/>
      </w:pPr>
      <w:r>
        <w:rPr>
          <w:noProof/>
          <w:lang w:eastAsia="en-GB"/>
        </w:rPr>
        <w:drawing>
          <wp:anchor distT="0" distB="0" distL="114300" distR="114300" simplePos="0" relativeHeight="251675648" behindDoc="0" locked="0" layoutInCell="1" allowOverlap="1" wp14:anchorId="005E3FA7" wp14:editId="79EB8A36">
            <wp:simplePos x="0" y="0"/>
            <wp:positionH relativeFrom="column">
              <wp:posOffset>-307975</wp:posOffset>
            </wp:positionH>
            <wp:positionV relativeFrom="paragraph">
              <wp:posOffset>378460</wp:posOffset>
            </wp:positionV>
            <wp:extent cx="5838190" cy="4487545"/>
            <wp:effectExtent l="19050" t="19050" r="10160" b="273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838190" cy="448754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BB115A0" w14:textId="7C225880" w:rsidR="00A0235B" w:rsidRDefault="00A0235B" w:rsidP="00A0235B">
      <w:pPr>
        <w:pStyle w:val="term"/>
        <w:rPr>
          <w:rStyle w:val="change"/>
          <w:b/>
          <w:i w:val="0"/>
        </w:rPr>
      </w:pPr>
    </w:p>
    <w:p w14:paraId="01CE57AB" w14:textId="237C4DD3" w:rsidR="00A0235B" w:rsidRDefault="00A0235B" w:rsidP="002C5A8A">
      <w:pPr>
        <w:rPr>
          <w:rStyle w:val="change"/>
          <w:b/>
          <w:i/>
        </w:rPr>
      </w:pPr>
      <w:r w:rsidRPr="00A0235B">
        <w:rPr>
          <w:rFonts w:ascii="Arial" w:hAnsi="Arial"/>
          <w:b/>
          <w:sz w:val="18"/>
          <w:szCs w:val="18"/>
        </w:rPr>
        <w:t>© Crown Copyright and database right 201</w:t>
      </w:r>
      <w:r w:rsidR="004C4D5D">
        <w:rPr>
          <w:rFonts w:ascii="Arial" w:hAnsi="Arial"/>
          <w:b/>
          <w:sz w:val="18"/>
          <w:szCs w:val="18"/>
        </w:rPr>
        <w:t>7</w:t>
      </w:r>
      <w:r w:rsidRPr="00A0235B">
        <w:rPr>
          <w:rFonts w:ascii="Arial" w:hAnsi="Arial"/>
          <w:b/>
          <w:sz w:val="18"/>
          <w:szCs w:val="18"/>
        </w:rPr>
        <w:t>. Ordnance Survey licence number 100019741.</w:t>
      </w:r>
    </w:p>
    <w:p w14:paraId="2C666CCC" w14:textId="77777777" w:rsidR="008F1D6F" w:rsidRDefault="008F1D6F" w:rsidP="00A0235B">
      <w:pPr>
        <w:pStyle w:val="Heading3nonum"/>
      </w:pPr>
    </w:p>
    <w:p w14:paraId="70689943" w14:textId="77777777" w:rsidR="008F1D6F" w:rsidRDefault="008F1D6F" w:rsidP="00A0235B">
      <w:pPr>
        <w:pStyle w:val="Heading3nonum"/>
      </w:pPr>
    </w:p>
    <w:p w14:paraId="77CC804B" w14:textId="77777777" w:rsidR="008F1D6F" w:rsidRDefault="008F1D6F" w:rsidP="00A0235B">
      <w:pPr>
        <w:pStyle w:val="Heading3nonum"/>
      </w:pPr>
    </w:p>
    <w:p w14:paraId="7B62BF3E" w14:textId="77777777" w:rsidR="008F1D6F" w:rsidRDefault="008F1D6F" w:rsidP="00A0235B">
      <w:pPr>
        <w:pStyle w:val="Heading3nonum"/>
      </w:pPr>
    </w:p>
    <w:p w14:paraId="164FB36C" w14:textId="77777777" w:rsidR="008F1D6F" w:rsidRDefault="008F1D6F" w:rsidP="00A0235B">
      <w:pPr>
        <w:pStyle w:val="Heading3nonum"/>
      </w:pPr>
    </w:p>
    <w:p w14:paraId="0AA3007E" w14:textId="77777777" w:rsidR="008F1D6F" w:rsidRDefault="008F1D6F" w:rsidP="00A0235B">
      <w:pPr>
        <w:pStyle w:val="Heading3nonum"/>
      </w:pPr>
    </w:p>
    <w:p w14:paraId="48569A5A" w14:textId="77777777" w:rsidR="008F1D6F" w:rsidRDefault="008F1D6F" w:rsidP="00A0235B">
      <w:pPr>
        <w:pStyle w:val="Heading3nonum"/>
      </w:pPr>
    </w:p>
    <w:p w14:paraId="384E1E61" w14:textId="77777777" w:rsidR="008F1D6F" w:rsidRDefault="008F1D6F" w:rsidP="00A0235B">
      <w:pPr>
        <w:pStyle w:val="Heading3nonum"/>
      </w:pPr>
    </w:p>
    <w:p w14:paraId="148AD65A" w14:textId="77777777" w:rsidR="008F1D6F" w:rsidRDefault="008F1D6F" w:rsidP="00A0235B">
      <w:pPr>
        <w:pStyle w:val="Heading3nonum"/>
        <w:rPr>
          <w:b/>
          <w:sz w:val="36"/>
          <w:szCs w:val="36"/>
        </w:rPr>
      </w:pPr>
    </w:p>
    <w:p w14:paraId="16E0B2E7" w14:textId="77777777" w:rsidR="008F1D6F" w:rsidRDefault="008F1D6F" w:rsidP="00A0235B">
      <w:pPr>
        <w:pStyle w:val="Heading3nonum"/>
        <w:rPr>
          <w:b/>
          <w:sz w:val="36"/>
          <w:szCs w:val="36"/>
        </w:rPr>
      </w:pPr>
    </w:p>
    <w:p w14:paraId="10F1C000" w14:textId="77777777" w:rsidR="008F1D6F" w:rsidRDefault="008F1D6F" w:rsidP="00A0235B">
      <w:pPr>
        <w:pStyle w:val="Heading3nonum"/>
        <w:rPr>
          <w:b/>
          <w:sz w:val="36"/>
          <w:szCs w:val="36"/>
        </w:rPr>
      </w:pPr>
    </w:p>
    <w:p w14:paraId="255F8310" w14:textId="77777777" w:rsidR="008F1D6F" w:rsidRDefault="008F1D6F" w:rsidP="00A0235B">
      <w:pPr>
        <w:pStyle w:val="Heading3nonum"/>
        <w:rPr>
          <w:b/>
          <w:sz w:val="36"/>
          <w:szCs w:val="36"/>
        </w:rPr>
      </w:pPr>
    </w:p>
    <w:p w14:paraId="494352EC" w14:textId="77777777" w:rsidR="008F1D6F" w:rsidRDefault="008F1D6F" w:rsidP="00A0235B">
      <w:pPr>
        <w:pStyle w:val="Heading3nonum"/>
        <w:rPr>
          <w:b/>
          <w:sz w:val="36"/>
          <w:szCs w:val="36"/>
        </w:rPr>
      </w:pPr>
    </w:p>
    <w:p w14:paraId="3D6C4D1B" w14:textId="0EDF8259" w:rsidR="008F1D6F" w:rsidRPr="0059782C" w:rsidRDefault="00AC0713" w:rsidP="00B61302">
      <w:pPr>
        <w:pStyle w:val="Heading3nonum"/>
        <w:spacing w:before="0" w:line="240" w:lineRule="auto"/>
        <w:rPr>
          <w:i/>
          <w:sz w:val="16"/>
          <w:szCs w:val="36"/>
        </w:rPr>
      </w:pPr>
      <w:r>
        <w:rPr>
          <w:noProof/>
        </w:rPr>
        <w:drawing>
          <wp:anchor distT="0" distB="0" distL="114300" distR="114300" simplePos="0" relativeHeight="251676672" behindDoc="0" locked="0" layoutInCell="1" allowOverlap="1" wp14:anchorId="32DBA6AB" wp14:editId="768268CA">
            <wp:simplePos x="0" y="0"/>
            <wp:positionH relativeFrom="column">
              <wp:posOffset>-1781175</wp:posOffset>
            </wp:positionH>
            <wp:positionV relativeFrom="paragraph">
              <wp:posOffset>2131060</wp:posOffset>
            </wp:positionV>
            <wp:extent cx="8282940" cy="4714240"/>
            <wp:effectExtent l="12700" t="25400" r="16510" b="165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rot="16200000">
                      <a:off x="0" y="0"/>
                      <a:ext cx="8282940" cy="471424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8F1D6F" w:rsidRPr="008F1D6F">
        <w:rPr>
          <w:b/>
          <w:sz w:val="36"/>
          <w:szCs w:val="36"/>
        </w:rPr>
        <w:t>Site Layout Pla</w:t>
      </w:r>
      <w:r w:rsidR="0059782C">
        <w:rPr>
          <w:b/>
          <w:sz w:val="36"/>
          <w:szCs w:val="36"/>
        </w:rPr>
        <w:t xml:space="preserve">n </w:t>
      </w:r>
      <w:r w:rsidR="0059782C" w:rsidRPr="0059782C">
        <w:rPr>
          <w:i/>
          <w:sz w:val="16"/>
          <w:szCs w:val="36"/>
        </w:rPr>
        <w:t>–  new warehouse, silos and new outload bins shaded in red</w:t>
      </w:r>
    </w:p>
    <w:p w14:paraId="6405F364" w14:textId="77777777" w:rsidR="00A0235B" w:rsidRDefault="00A0235B" w:rsidP="00A0235B">
      <w:pPr>
        <w:pStyle w:val="Heading3nonum"/>
      </w:pPr>
      <w:r>
        <w:t>END OF PERMIT</w:t>
      </w:r>
    </w:p>
    <w:p w14:paraId="324319BC" w14:textId="5BA8A2C7" w:rsidR="00A0235B" w:rsidRPr="00125F66" w:rsidRDefault="00A0235B" w:rsidP="00301FFD">
      <w:pPr>
        <w:rPr>
          <w:lang w:eastAsia="en-US"/>
        </w:rPr>
        <w:sectPr w:rsidR="00A0235B" w:rsidRPr="00125F66" w:rsidSect="00696400">
          <w:headerReference w:type="even" r:id="rId23"/>
          <w:pgSz w:w="11907" w:h="16840" w:code="9"/>
          <w:pgMar w:top="1247" w:right="1247" w:bottom="1247" w:left="1701" w:header="680" w:footer="680" w:gutter="567"/>
          <w:cols w:space="720"/>
          <w:noEndnote/>
        </w:sectPr>
      </w:pPr>
    </w:p>
    <w:p w14:paraId="27B10CDF" w14:textId="4683F8BE" w:rsidR="007C58F7" w:rsidRPr="00125F66" w:rsidRDefault="007C58F7" w:rsidP="00F5574D">
      <w:pPr>
        <w:pStyle w:val="AgencyStdParagraph"/>
      </w:pPr>
    </w:p>
    <w:sectPr w:rsidR="007C58F7" w:rsidRPr="00125F66" w:rsidSect="00546F5D">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927658" w14:textId="77777777" w:rsidR="00F06FDA" w:rsidRDefault="00F06FDA">
      <w:r>
        <w:separator/>
      </w:r>
    </w:p>
  </w:endnote>
  <w:endnote w:type="continuationSeparator" w:id="0">
    <w:p w14:paraId="4E1D7A83" w14:textId="77777777" w:rsidR="00F06FDA" w:rsidRDefault="00F06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4" w14:textId="77777777" w:rsidR="008C7448" w:rsidRDefault="008C74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8C7448" w:rsidRDefault="008C74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6" w14:textId="77777777" w:rsidR="008C7448" w:rsidRDefault="008C7448">
    <w:pPr>
      <w:pStyle w:val="Footer"/>
      <w:tabs>
        <w:tab w:val="right" w:pos="3369"/>
        <w:tab w:val="right" w:pos="4503"/>
      </w:tabs>
      <w:ind w:right="-108"/>
      <w:jc w:val="left"/>
    </w:pPr>
  </w:p>
  <w:p w14:paraId="27B10F97" w14:textId="77777777" w:rsidR="008C7448" w:rsidRDefault="008C7448">
    <w:pPr>
      <w:pStyle w:val="Footer"/>
      <w:tabs>
        <w:tab w:val="right" w:pos="3369"/>
        <w:tab w:val="right" w:pos="4503"/>
      </w:tabs>
      <w:ind w:right="-108"/>
      <w:jc w:val="left"/>
    </w:pPr>
  </w:p>
  <w:p w14:paraId="08D4177B" w14:textId="1FA83C04" w:rsidR="008C7448" w:rsidRDefault="008C7448" w:rsidP="00546F5D">
    <w:pPr>
      <w:pStyle w:val="Footer"/>
    </w:pPr>
    <w:r w:rsidRPr="00546F5D">
      <w:t xml:space="preserve">Permit Number   </w:t>
    </w:r>
    <w:r>
      <w:tab/>
    </w:r>
  </w:p>
  <w:p w14:paraId="27B10F98" w14:textId="7F3AA8F3" w:rsidR="008C7448" w:rsidRPr="00546F5D" w:rsidRDefault="008C7448" w:rsidP="00546F5D">
    <w:pPr>
      <w:pStyle w:val="Footer"/>
      <w:rPr>
        <w:rStyle w:val="FilenameChar"/>
      </w:rPr>
    </w:pPr>
    <w:r w:rsidRPr="001D3E40">
      <w:t>EPR/AB3492ZQ</w:t>
    </w:r>
    <w:r w:rsidRPr="00546F5D">
      <w:tab/>
      <w:t xml:space="preserve">  </w:t>
    </w:r>
    <w:r w:rsidRPr="00546F5D">
      <w:rPr>
        <w:rStyle w:val="PageNumber"/>
        <w:szCs w:val="18"/>
      </w:rPr>
      <w:tab/>
    </w:r>
  </w:p>
  <w:p w14:paraId="27B10F99" w14:textId="656C5A61" w:rsidR="008C7448" w:rsidRPr="00546F5D" w:rsidRDefault="008C7448" w:rsidP="00546F5D">
    <w:pPr>
      <w:pStyle w:val="Footer"/>
      <w:rPr>
        <w:color w:val="FF00F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FD7F0" w14:textId="77777777" w:rsidR="008C7448" w:rsidRDefault="008C744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A" w14:textId="77777777" w:rsidR="008C7448" w:rsidRDefault="008C7448">
    <w:pPr>
      <w:pStyle w:val="Footer"/>
      <w:tabs>
        <w:tab w:val="right" w:pos="3369"/>
        <w:tab w:val="right" w:pos="4503"/>
      </w:tabs>
      <w:ind w:right="-108"/>
      <w:jc w:val="left"/>
    </w:pPr>
  </w:p>
  <w:p w14:paraId="27B10F9B" w14:textId="77777777" w:rsidR="008C7448" w:rsidRDefault="008C7448">
    <w:pPr>
      <w:pStyle w:val="Footer"/>
      <w:tabs>
        <w:tab w:val="right" w:pos="3369"/>
        <w:tab w:val="right" w:pos="4503"/>
      </w:tabs>
      <w:ind w:right="-108"/>
      <w:jc w:val="left"/>
    </w:pPr>
  </w:p>
  <w:p w14:paraId="61C192FC" w14:textId="60278076" w:rsidR="008C7448" w:rsidRPr="000435F4" w:rsidRDefault="008C7448" w:rsidP="00546F5D">
    <w:pPr>
      <w:pStyle w:val="Footer"/>
      <w:rPr>
        <w:rStyle w:val="PageNumber"/>
        <w:szCs w:val="18"/>
      </w:rPr>
    </w:pPr>
    <w:r>
      <w:t xml:space="preserve">Permit Number </w:t>
    </w:r>
    <w:r w:rsidRPr="001D3E40">
      <w:t>EPR/AB3492ZQ</w:t>
    </w:r>
    <w:r w:rsidRPr="00546F5D">
      <w:tab/>
      <w:t xml:space="preserve">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Pr>
        <w:rStyle w:val="PageNumber"/>
        <w:noProof/>
        <w:szCs w:val="18"/>
      </w:rPr>
      <w:t>4</w:t>
    </w:r>
    <w:r w:rsidRPr="00546F5D">
      <w:rPr>
        <w:rStyle w:val="PageNumber"/>
        <w:szCs w:val="18"/>
      </w:rPr>
      <w:fldChar w:fldCharType="end"/>
    </w:r>
    <w:r>
      <w:rPr>
        <w:rStyle w:val="PageNumber"/>
        <w:szCs w:val="18"/>
      </w:rPr>
      <w:tab/>
    </w:r>
  </w:p>
  <w:p w14:paraId="27B10F9D" w14:textId="5A30A669" w:rsidR="008C7448" w:rsidRPr="00546F5D" w:rsidRDefault="008C7448" w:rsidP="00546F5D">
    <w:pPr>
      <w:pStyle w:val="Footer"/>
      <w:rPr>
        <w:color w:val="FF00FF"/>
      </w:rPr>
    </w:pPr>
    <w:r w:rsidRPr="00546F5D">
      <w:rPr>
        <w:rStyle w:val="PageNumber"/>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4BACDB" w14:textId="77777777" w:rsidR="00F06FDA" w:rsidRDefault="00F06FDA">
      <w:r>
        <w:separator/>
      </w:r>
    </w:p>
  </w:footnote>
  <w:footnote w:type="continuationSeparator" w:id="0">
    <w:p w14:paraId="0158193E" w14:textId="77777777" w:rsidR="00F06FDA" w:rsidRDefault="00F06F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612ABE" w14:textId="77777777" w:rsidR="008C7448" w:rsidRDefault="008C74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754D4F" w14:textId="7483EB66" w:rsidR="008C7448" w:rsidRDefault="008C74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B642C" w14:textId="77777777" w:rsidR="008C7448" w:rsidRDefault="008C744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E" w14:textId="77777777" w:rsidR="008C7448" w:rsidRDefault="008C744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DC4600C6"/>
    <w:lvl w:ilvl="0">
      <w:start w:val="1"/>
      <w:numFmt w:val="lowerLetter"/>
      <w:lvlText w:val="(%1)"/>
      <w:lvlJc w:val="left"/>
      <w:pPr>
        <w:tabs>
          <w:tab w:val="num" w:pos="1440"/>
        </w:tabs>
        <w:ind w:left="1440" w:hanging="720"/>
      </w:pPr>
      <w:rPr>
        <w:rFonts w:hint="default"/>
        <w:color w:val="auto"/>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54F5DEE"/>
    <w:multiLevelType w:val="hybridMultilevel"/>
    <w:tmpl w:val="DBE0A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1"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2"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3"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4"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5"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6"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7"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8"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0"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1"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2"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3"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4"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5"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7"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8"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9"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1"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2"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5"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6"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7"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8"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9"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0"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1"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2"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3"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4"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5"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6"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7"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9"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0"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1"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2"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3"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4"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5"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6"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7"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8"/>
  </w:num>
  <w:num w:numId="16">
    <w:abstractNumId w:val="121"/>
  </w:num>
  <w:num w:numId="17">
    <w:abstractNumId w:val="187"/>
  </w:num>
  <w:num w:numId="18">
    <w:abstractNumId w:val="169"/>
  </w:num>
  <w:num w:numId="19">
    <w:abstractNumId w:val="4"/>
  </w:num>
  <w:num w:numId="20">
    <w:abstractNumId w:val="207"/>
  </w:num>
  <w:num w:numId="21">
    <w:abstractNumId w:val="183"/>
  </w:num>
  <w:num w:numId="22">
    <w:abstractNumId w:val="147"/>
  </w:num>
  <w:num w:numId="23">
    <w:abstractNumId w:val="168"/>
  </w:num>
  <w:num w:numId="24">
    <w:abstractNumId w:val="90"/>
  </w:num>
  <w:num w:numId="25">
    <w:abstractNumId w:val="73"/>
  </w:num>
  <w:num w:numId="26">
    <w:abstractNumId w:val="111"/>
  </w:num>
  <w:num w:numId="27">
    <w:abstractNumId w:val="149"/>
  </w:num>
  <w:num w:numId="28">
    <w:abstractNumId w:val="174"/>
  </w:num>
  <w:num w:numId="29">
    <w:abstractNumId w:val="128"/>
  </w:num>
  <w:num w:numId="30">
    <w:abstractNumId w:val="162"/>
  </w:num>
  <w:num w:numId="31">
    <w:abstractNumId w:val="140"/>
  </w:num>
  <w:num w:numId="32">
    <w:abstractNumId w:val="185"/>
  </w:num>
  <w:num w:numId="33">
    <w:abstractNumId w:val="170"/>
  </w:num>
  <w:num w:numId="34">
    <w:abstractNumId w:val="39"/>
  </w:num>
  <w:num w:numId="35">
    <w:abstractNumId w:val="55"/>
  </w:num>
  <w:num w:numId="36">
    <w:abstractNumId w:val="11"/>
  </w:num>
  <w:num w:numId="37">
    <w:abstractNumId w:val="195"/>
  </w:num>
  <w:num w:numId="38">
    <w:abstractNumId w:val="61"/>
  </w:num>
  <w:num w:numId="39">
    <w:abstractNumId w:val="138"/>
  </w:num>
  <w:num w:numId="40">
    <w:abstractNumId w:val="177"/>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82"/>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3"/>
  </w:num>
  <w:num w:numId="59">
    <w:abstractNumId w:val="164"/>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5"/>
  </w:num>
  <w:num w:numId="67">
    <w:abstractNumId w:val="191"/>
  </w:num>
  <w:num w:numId="68">
    <w:abstractNumId w:val="172"/>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71"/>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201"/>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7"/>
  </w:num>
  <w:num w:numId="93">
    <w:abstractNumId w:val="176"/>
  </w:num>
  <w:num w:numId="94">
    <w:abstractNumId w:val="114"/>
  </w:num>
  <w:num w:numId="95">
    <w:abstractNumId w:val="202"/>
  </w:num>
  <w:num w:numId="96">
    <w:abstractNumId w:val="175"/>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8"/>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9"/>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3"/>
  </w:num>
  <w:num w:numId="130">
    <w:abstractNumId w:val="64"/>
  </w:num>
  <w:num w:numId="131">
    <w:abstractNumId w:val="199"/>
  </w:num>
  <w:num w:numId="132">
    <w:abstractNumId w:val="181"/>
  </w:num>
  <w:num w:numId="133">
    <w:abstractNumId w:val="116"/>
  </w:num>
  <w:num w:numId="134">
    <w:abstractNumId w:val="193"/>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6"/>
  </w:num>
  <w:num w:numId="144">
    <w:abstractNumId w:val="184"/>
  </w:num>
  <w:num w:numId="145">
    <w:abstractNumId w:val="194"/>
  </w:num>
  <w:num w:numId="146">
    <w:abstractNumId w:val="110"/>
  </w:num>
  <w:num w:numId="147">
    <w:abstractNumId w:val="80"/>
  </w:num>
  <w:num w:numId="148">
    <w:abstractNumId w:val="72"/>
  </w:num>
  <w:num w:numId="149">
    <w:abstractNumId w:val="145"/>
  </w:num>
  <w:num w:numId="150">
    <w:abstractNumId w:val="32"/>
  </w:num>
  <w:num w:numId="151">
    <w:abstractNumId w:val="206"/>
  </w:num>
  <w:num w:numId="152">
    <w:abstractNumId w:val="95"/>
  </w:num>
  <w:num w:numId="153">
    <w:abstractNumId w:val="204"/>
  </w:num>
  <w:num w:numId="154">
    <w:abstractNumId w:val="58"/>
  </w:num>
  <w:num w:numId="155">
    <w:abstractNumId w:val="84"/>
  </w:num>
  <w:num w:numId="156">
    <w:abstractNumId w:val="16"/>
  </w:num>
  <w:num w:numId="157">
    <w:abstractNumId w:val="89"/>
  </w:num>
  <w:num w:numId="158">
    <w:abstractNumId w:val="105"/>
  </w:num>
  <w:num w:numId="159">
    <w:abstractNumId w:val="192"/>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6"/>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200"/>
  </w:num>
  <w:num w:numId="178">
    <w:abstractNumId w:val="88"/>
  </w:num>
  <w:num w:numId="179">
    <w:abstractNumId w:val="165"/>
  </w:num>
  <w:num w:numId="180">
    <w:abstractNumId w:val="198"/>
  </w:num>
  <w:num w:numId="181">
    <w:abstractNumId w:val="40"/>
  </w:num>
  <w:num w:numId="182">
    <w:abstractNumId w:val="102"/>
  </w:num>
  <w:num w:numId="183">
    <w:abstractNumId w:val="178"/>
  </w:num>
  <w:num w:numId="184">
    <w:abstractNumId w:val="113"/>
  </w:num>
  <w:num w:numId="185">
    <w:abstractNumId w:val="146"/>
  </w:num>
  <w:num w:numId="186">
    <w:abstractNumId w:val="130"/>
  </w:num>
  <w:num w:numId="187">
    <w:abstractNumId w:val="189"/>
  </w:num>
  <w:num w:numId="188">
    <w:abstractNumId w:val="91"/>
  </w:num>
  <w:num w:numId="189">
    <w:abstractNumId w:val="190"/>
  </w:num>
  <w:num w:numId="190">
    <w:abstractNumId w:val="186"/>
  </w:num>
  <w:num w:numId="191">
    <w:abstractNumId w:val="150"/>
  </w:num>
  <w:num w:numId="192">
    <w:abstractNumId w:val="197"/>
  </w:num>
  <w:num w:numId="193">
    <w:abstractNumId w:val="26"/>
  </w:num>
  <w:num w:numId="194">
    <w:abstractNumId w:val="17"/>
  </w:num>
  <w:num w:numId="195">
    <w:abstractNumId w:val="131"/>
  </w:num>
  <w:num w:numId="196">
    <w:abstractNumId w:val="103"/>
  </w:num>
  <w:num w:numId="197">
    <w:abstractNumId w:val="157"/>
  </w:num>
  <w:num w:numId="198">
    <w:abstractNumId w:val="180"/>
  </w:num>
  <w:num w:numId="199">
    <w:abstractNumId w:val="94"/>
  </w:num>
  <w:num w:numId="200">
    <w:abstractNumId w:val="70"/>
  </w:num>
  <w:num w:numId="201">
    <w:abstractNumId w:val="161"/>
  </w:num>
  <w:num w:numId="202">
    <w:abstractNumId w:val="141"/>
  </w:num>
  <w:num w:numId="203">
    <w:abstractNumId w:val="60"/>
  </w:num>
  <w:num w:numId="204">
    <w:abstractNumId w:val="77"/>
  </w:num>
  <w:num w:numId="205">
    <w:abstractNumId w:val="24"/>
  </w:num>
  <w:num w:numId="206">
    <w:abstractNumId w:val="69"/>
  </w:num>
  <w:num w:numId="207">
    <w:abstractNumId w:val="160"/>
  </w:num>
  <w:num w:numId="208">
    <w:abstractNumId w:val="173"/>
  </w:num>
  <w:num w:numId="209">
    <w:abstractNumId w:val="15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5A2"/>
    <w:rsid w:val="00021D28"/>
    <w:rsid w:val="00022113"/>
    <w:rsid w:val="000222EE"/>
    <w:rsid w:val="000236C7"/>
    <w:rsid w:val="0002457C"/>
    <w:rsid w:val="00024C9A"/>
    <w:rsid w:val="00026371"/>
    <w:rsid w:val="00026E2A"/>
    <w:rsid w:val="000302AF"/>
    <w:rsid w:val="00031AF4"/>
    <w:rsid w:val="0003253E"/>
    <w:rsid w:val="00032876"/>
    <w:rsid w:val="000362A0"/>
    <w:rsid w:val="0003678E"/>
    <w:rsid w:val="00037334"/>
    <w:rsid w:val="000414FE"/>
    <w:rsid w:val="0004218B"/>
    <w:rsid w:val="000435F4"/>
    <w:rsid w:val="0004419F"/>
    <w:rsid w:val="00044E24"/>
    <w:rsid w:val="00045675"/>
    <w:rsid w:val="0004570E"/>
    <w:rsid w:val="0004588D"/>
    <w:rsid w:val="0004726A"/>
    <w:rsid w:val="0005128A"/>
    <w:rsid w:val="00051C1D"/>
    <w:rsid w:val="000532B2"/>
    <w:rsid w:val="0005478A"/>
    <w:rsid w:val="00056EAE"/>
    <w:rsid w:val="0005775C"/>
    <w:rsid w:val="00061893"/>
    <w:rsid w:val="000638D3"/>
    <w:rsid w:val="0006506E"/>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2655"/>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1EC7"/>
    <w:rsid w:val="000C2807"/>
    <w:rsid w:val="000C3B89"/>
    <w:rsid w:val="000C49CC"/>
    <w:rsid w:val="000C6D2D"/>
    <w:rsid w:val="000C74D6"/>
    <w:rsid w:val="000D1146"/>
    <w:rsid w:val="000D11CB"/>
    <w:rsid w:val="000D1EED"/>
    <w:rsid w:val="000D1FBB"/>
    <w:rsid w:val="000D2591"/>
    <w:rsid w:val="000D2E34"/>
    <w:rsid w:val="000D3934"/>
    <w:rsid w:val="000D458B"/>
    <w:rsid w:val="000D494A"/>
    <w:rsid w:val="000D5B97"/>
    <w:rsid w:val="000D7538"/>
    <w:rsid w:val="000E06EC"/>
    <w:rsid w:val="000E110A"/>
    <w:rsid w:val="000E1721"/>
    <w:rsid w:val="000E23A2"/>
    <w:rsid w:val="000E3FF6"/>
    <w:rsid w:val="000E5EA7"/>
    <w:rsid w:val="000E60F2"/>
    <w:rsid w:val="000E6D23"/>
    <w:rsid w:val="000E7671"/>
    <w:rsid w:val="000F09C8"/>
    <w:rsid w:val="000F1375"/>
    <w:rsid w:val="000F21FE"/>
    <w:rsid w:val="000F35AC"/>
    <w:rsid w:val="000F5414"/>
    <w:rsid w:val="000F5C49"/>
    <w:rsid w:val="000F5C52"/>
    <w:rsid w:val="000F6060"/>
    <w:rsid w:val="000F6C93"/>
    <w:rsid w:val="000F7357"/>
    <w:rsid w:val="0010085C"/>
    <w:rsid w:val="00100A76"/>
    <w:rsid w:val="001011CC"/>
    <w:rsid w:val="00101587"/>
    <w:rsid w:val="001015B0"/>
    <w:rsid w:val="00101970"/>
    <w:rsid w:val="00101B26"/>
    <w:rsid w:val="00102562"/>
    <w:rsid w:val="001028E9"/>
    <w:rsid w:val="00102FC8"/>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93C"/>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1D4"/>
    <w:rsid w:val="00147793"/>
    <w:rsid w:val="00147CD1"/>
    <w:rsid w:val="00150EAA"/>
    <w:rsid w:val="00152D49"/>
    <w:rsid w:val="0015489D"/>
    <w:rsid w:val="0015530B"/>
    <w:rsid w:val="0015599C"/>
    <w:rsid w:val="0015636A"/>
    <w:rsid w:val="00156BEE"/>
    <w:rsid w:val="00156C84"/>
    <w:rsid w:val="001579A7"/>
    <w:rsid w:val="00157B62"/>
    <w:rsid w:val="00157E22"/>
    <w:rsid w:val="00160129"/>
    <w:rsid w:val="001601D8"/>
    <w:rsid w:val="00160C76"/>
    <w:rsid w:val="001620FC"/>
    <w:rsid w:val="00162217"/>
    <w:rsid w:val="00162D85"/>
    <w:rsid w:val="0016341C"/>
    <w:rsid w:val="00165FBB"/>
    <w:rsid w:val="00166E4C"/>
    <w:rsid w:val="0016752D"/>
    <w:rsid w:val="001677BF"/>
    <w:rsid w:val="00167FB3"/>
    <w:rsid w:val="00170930"/>
    <w:rsid w:val="00172FF4"/>
    <w:rsid w:val="0017312D"/>
    <w:rsid w:val="00173236"/>
    <w:rsid w:val="0017360D"/>
    <w:rsid w:val="00174F1C"/>
    <w:rsid w:val="00176833"/>
    <w:rsid w:val="001772AB"/>
    <w:rsid w:val="00181A73"/>
    <w:rsid w:val="001837DF"/>
    <w:rsid w:val="00185144"/>
    <w:rsid w:val="00185877"/>
    <w:rsid w:val="00185E09"/>
    <w:rsid w:val="00186ACD"/>
    <w:rsid w:val="00190AE7"/>
    <w:rsid w:val="0019176C"/>
    <w:rsid w:val="001955D4"/>
    <w:rsid w:val="00196E89"/>
    <w:rsid w:val="001A0FC7"/>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3822"/>
    <w:rsid w:val="001C4E04"/>
    <w:rsid w:val="001C57D5"/>
    <w:rsid w:val="001C59DD"/>
    <w:rsid w:val="001C6E38"/>
    <w:rsid w:val="001C71AD"/>
    <w:rsid w:val="001C74FD"/>
    <w:rsid w:val="001D02D3"/>
    <w:rsid w:val="001D33CD"/>
    <w:rsid w:val="001D3E40"/>
    <w:rsid w:val="001D4337"/>
    <w:rsid w:val="001D7D44"/>
    <w:rsid w:val="001E03F3"/>
    <w:rsid w:val="001E2922"/>
    <w:rsid w:val="001E3507"/>
    <w:rsid w:val="001E3629"/>
    <w:rsid w:val="001E36B5"/>
    <w:rsid w:val="001E506A"/>
    <w:rsid w:val="001E77A8"/>
    <w:rsid w:val="001F19F3"/>
    <w:rsid w:val="001F26D6"/>
    <w:rsid w:val="001F2726"/>
    <w:rsid w:val="001F2C58"/>
    <w:rsid w:val="001F2C71"/>
    <w:rsid w:val="001F3297"/>
    <w:rsid w:val="001F3968"/>
    <w:rsid w:val="001F42DC"/>
    <w:rsid w:val="001F43C3"/>
    <w:rsid w:val="001F6A46"/>
    <w:rsid w:val="001F738D"/>
    <w:rsid w:val="002001E7"/>
    <w:rsid w:val="002003F8"/>
    <w:rsid w:val="002005AC"/>
    <w:rsid w:val="002019FD"/>
    <w:rsid w:val="00201C9B"/>
    <w:rsid w:val="00202422"/>
    <w:rsid w:val="002027D5"/>
    <w:rsid w:val="0020320A"/>
    <w:rsid w:val="00203CA3"/>
    <w:rsid w:val="00205763"/>
    <w:rsid w:val="002074AD"/>
    <w:rsid w:val="00211480"/>
    <w:rsid w:val="00213842"/>
    <w:rsid w:val="00213C58"/>
    <w:rsid w:val="0021488C"/>
    <w:rsid w:val="00214894"/>
    <w:rsid w:val="0021490D"/>
    <w:rsid w:val="0021503B"/>
    <w:rsid w:val="0021591A"/>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48D"/>
    <w:rsid w:val="00260A00"/>
    <w:rsid w:val="0026162D"/>
    <w:rsid w:val="00261D95"/>
    <w:rsid w:val="0026257D"/>
    <w:rsid w:val="00262BB0"/>
    <w:rsid w:val="00263394"/>
    <w:rsid w:val="00263C88"/>
    <w:rsid w:val="00265085"/>
    <w:rsid w:val="00265570"/>
    <w:rsid w:val="00265903"/>
    <w:rsid w:val="00265DC3"/>
    <w:rsid w:val="00267E55"/>
    <w:rsid w:val="00270E9A"/>
    <w:rsid w:val="00272836"/>
    <w:rsid w:val="00272C2B"/>
    <w:rsid w:val="00273616"/>
    <w:rsid w:val="00274057"/>
    <w:rsid w:val="002755D5"/>
    <w:rsid w:val="00275E13"/>
    <w:rsid w:val="002760C7"/>
    <w:rsid w:val="0027769C"/>
    <w:rsid w:val="00277C9A"/>
    <w:rsid w:val="00280599"/>
    <w:rsid w:val="002818DA"/>
    <w:rsid w:val="0028220B"/>
    <w:rsid w:val="00282C2E"/>
    <w:rsid w:val="00282C51"/>
    <w:rsid w:val="00282DC2"/>
    <w:rsid w:val="00282F69"/>
    <w:rsid w:val="00283550"/>
    <w:rsid w:val="002845D3"/>
    <w:rsid w:val="00284BCF"/>
    <w:rsid w:val="002863C5"/>
    <w:rsid w:val="00286ACB"/>
    <w:rsid w:val="00291F01"/>
    <w:rsid w:val="002925C4"/>
    <w:rsid w:val="00293FAF"/>
    <w:rsid w:val="00294046"/>
    <w:rsid w:val="002941F2"/>
    <w:rsid w:val="00294FCB"/>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74B"/>
    <w:rsid w:val="002C0A18"/>
    <w:rsid w:val="002C103C"/>
    <w:rsid w:val="002C39FC"/>
    <w:rsid w:val="002C401B"/>
    <w:rsid w:val="002C464D"/>
    <w:rsid w:val="002C54FF"/>
    <w:rsid w:val="002C5A8A"/>
    <w:rsid w:val="002C6223"/>
    <w:rsid w:val="002C632C"/>
    <w:rsid w:val="002D07AF"/>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17847"/>
    <w:rsid w:val="00317E5A"/>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4A66"/>
    <w:rsid w:val="00355556"/>
    <w:rsid w:val="003559C2"/>
    <w:rsid w:val="00355F1D"/>
    <w:rsid w:val="003560E2"/>
    <w:rsid w:val="0035688B"/>
    <w:rsid w:val="00356E34"/>
    <w:rsid w:val="00357E4E"/>
    <w:rsid w:val="00364DC5"/>
    <w:rsid w:val="00365B36"/>
    <w:rsid w:val="003666B3"/>
    <w:rsid w:val="0036788A"/>
    <w:rsid w:val="00367BC2"/>
    <w:rsid w:val="0037044E"/>
    <w:rsid w:val="00370664"/>
    <w:rsid w:val="003709C0"/>
    <w:rsid w:val="00371082"/>
    <w:rsid w:val="0037113C"/>
    <w:rsid w:val="003717D9"/>
    <w:rsid w:val="00372F65"/>
    <w:rsid w:val="0037302A"/>
    <w:rsid w:val="003730A8"/>
    <w:rsid w:val="003734CC"/>
    <w:rsid w:val="0037374E"/>
    <w:rsid w:val="00374ACD"/>
    <w:rsid w:val="0037561F"/>
    <w:rsid w:val="003758A8"/>
    <w:rsid w:val="003770E0"/>
    <w:rsid w:val="0038189A"/>
    <w:rsid w:val="00381C00"/>
    <w:rsid w:val="00382657"/>
    <w:rsid w:val="00383981"/>
    <w:rsid w:val="00384113"/>
    <w:rsid w:val="00384214"/>
    <w:rsid w:val="00384F69"/>
    <w:rsid w:val="00385332"/>
    <w:rsid w:val="00385A42"/>
    <w:rsid w:val="00385F7B"/>
    <w:rsid w:val="003866D2"/>
    <w:rsid w:val="00386789"/>
    <w:rsid w:val="00387F28"/>
    <w:rsid w:val="0039116D"/>
    <w:rsid w:val="003912A0"/>
    <w:rsid w:val="003913F4"/>
    <w:rsid w:val="00391CE8"/>
    <w:rsid w:val="00393D9E"/>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0D1"/>
    <w:rsid w:val="003B42D9"/>
    <w:rsid w:val="003B4D13"/>
    <w:rsid w:val="003B4D21"/>
    <w:rsid w:val="003B5A23"/>
    <w:rsid w:val="003B6AAF"/>
    <w:rsid w:val="003C082C"/>
    <w:rsid w:val="003C26D4"/>
    <w:rsid w:val="003C3157"/>
    <w:rsid w:val="003C4EDA"/>
    <w:rsid w:val="003C4FF1"/>
    <w:rsid w:val="003C5135"/>
    <w:rsid w:val="003C56A6"/>
    <w:rsid w:val="003C7C02"/>
    <w:rsid w:val="003D0904"/>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3285"/>
    <w:rsid w:val="003E4EFA"/>
    <w:rsid w:val="003E578E"/>
    <w:rsid w:val="003E59A5"/>
    <w:rsid w:val="003E6F86"/>
    <w:rsid w:val="003F04EA"/>
    <w:rsid w:val="003F07A4"/>
    <w:rsid w:val="003F0D1F"/>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682D"/>
    <w:rsid w:val="004074A2"/>
    <w:rsid w:val="00412CC6"/>
    <w:rsid w:val="00412EB9"/>
    <w:rsid w:val="00413A0A"/>
    <w:rsid w:val="0041489B"/>
    <w:rsid w:val="00414FD8"/>
    <w:rsid w:val="00415A69"/>
    <w:rsid w:val="00415E1E"/>
    <w:rsid w:val="004161C8"/>
    <w:rsid w:val="00416357"/>
    <w:rsid w:val="004165C2"/>
    <w:rsid w:val="00416EB8"/>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AC0"/>
    <w:rsid w:val="00453CD9"/>
    <w:rsid w:val="00454A6A"/>
    <w:rsid w:val="00455F5B"/>
    <w:rsid w:val="0045654A"/>
    <w:rsid w:val="0045700E"/>
    <w:rsid w:val="00460585"/>
    <w:rsid w:val="0046065D"/>
    <w:rsid w:val="004619DB"/>
    <w:rsid w:val="00462C7A"/>
    <w:rsid w:val="00463DBE"/>
    <w:rsid w:val="0046417C"/>
    <w:rsid w:val="004641C0"/>
    <w:rsid w:val="004647B6"/>
    <w:rsid w:val="00464CA1"/>
    <w:rsid w:val="00465B19"/>
    <w:rsid w:val="00466548"/>
    <w:rsid w:val="00466F1D"/>
    <w:rsid w:val="00467352"/>
    <w:rsid w:val="00470BB5"/>
    <w:rsid w:val="00471E7C"/>
    <w:rsid w:val="00471F20"/>
    <w:rsid w:val="00473FA9"/>
    <w:rsid w:val="00474598"/>
    <w:rsid w:val="00475FC7"/>
    <w:rsid w:val="004776CD"/>
    <w:rsid w:val="00477896"/>
    <w:rsid w:val="00480833"/>
    <w:rsid w:val="00481967"/>
    <w:rsid w:val="00485E3B"/>
    <w:rsid w:val="00485E7B"/>
    <w:rsid w:val="00486376"/>
    <w:rsid w:val="00486C7D"/>
    <w:rsid w:val="00487DFD"/>
    <w:rsid w:val="00487EEC"/>
    <w:rsid w:val="00490B0E"/>
    <w:rsid w:val="0049139F"/>
    <w:rsid w:val="00495D02"/>
    <w:rsid w:val="004964D9"/>
    <w:rsid w:val="004A03AC"/>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4D5D"/>
    <w:rsid w:val="004C54A6"/>
    <w:rsid w:val="004C55C2"/>
    <w:rsid w:val="004C5739"/>
    <w:rsid w:val="004C7E3E"/>
    <w:rsid w:val="004D0072"/>
    <w:rsid w:val="004D032E"/>
    <w:rsid w:val="004D0E0A"/>
    <w:rsid w:val="004D32F5"/>
    <w:rsid w:val="004D3A6B"/>
    <w:rsid w:val="004D4713"/>
    <w:rsid w:val="004D473B"/>
    <w:rsid w:val="004D7D80"/>
    <w:rsid w:val="004E1E33"/>
    <w:rsid w:val="004E225B"/>
    <w:rsid w:val="004E25FA"/>
    <w:rsid w:val="004E52F4"/>
    <w:rsid w:val="004E6336"/>
    <w:rsid w:val="004E65EF"/>
    <w:rsid w:val="004E6601"/>
    <w:rsid w:val="004E7277"/>
    <w:rsid w:val="004F261F"/>
    <w:rsid w:val="004F2983"/>
    <w:rsid w:val="004F315D"/>
    <w:rsid w:val="004F41EF"/>
    <w:rsid w:val="004F5470"/>
    <w:rsid w:val="004F6738"/>
    <w:rsid w:val="004F69E8"/>
    <w:rsid w:val="004F780E"/>
    <w:rsid w:val="004F7A92"/>
    <w:rsid w:val="004F7C47"/>
    <w:rsid w:val="00501023"/>
    <w:rsid w:val="005014C6"/>
    <w:rsid w:val="00501B35"/>
    <w:rsid w:val="005046A4"/>
    <w:rsid w:val="0050620E"/>
    <w:rsid w:val="00506AE4"/>
    <w:rsid w:val="00507DFC"/>
    <w:rsid w:val="00510092"/>
    <w:rsid w:val="0051065B"/>
    <w:rsid w:val="00512BD9"/>
    <w:rsid w:val="00512F92"/>
    <w:rsid w:val="00513ADE"/>
    <w:rsid w:val="005155BF"/>
    <w:rsid w:val="00515CAA"/>
    <w:rsid w:val="00516A8A"/>
    <w:rsid w:val="00516FCD"/>
    <w:rsid w:val="005175B3"/>
    <w:rsid w:val="00520B70"/>
    <w:rsid w:val="00520FC6"/>
    <w:rsid w:val="0052152B"/>
    <w:rsid w:val="00521A96"/>
    <w:rsid w:val="005222F8"/>
    <w:rsid w:val="00523037"/>
    <w:rsid w:val="00523930"/>
    <w:rsid w:val="00523F0F"/>
    <w:rsid w:val="00525048"/>
    <w:rsid w:val="00525203"/>
    <w:rsid w:val="005255C8"/>
    <w:rsid w:val="00525BA1"/>
    <w:rsid w:val="00527996"/>
    <w:rsid w:val="00527B06"/>
    <w:rsid w:val="005302E2"/>
    <w:rsid w:val="005326D9"/>
    <w:rsid w:val="0053291C"/>
    <w:rsid w:val="00532B70"/>
    <w:rsid w:val="0053331B"/>
    <w:rsid w:val="00534B3D"/>
    <w:rsid w:val="00534F5A"/>
    <w:rsid w:val="00536E82"/>
    <w:rsid w:val="00537D25"/>
    <w:rsid w:val="005401BC"/>
    <w:rsid w:val="00543881"/>
    <w:rsid w:val="00545404"/>
    <w:rsid w:val="005454E3"/>
    <w:rsid w:val="00546120"/>
    <w:rsid w:val="00546F5D"/>
    <w:rsid w:val="00550DAE"/>
    <w:rsid w:val="00550FBA"/>
    <w:rsid w:val="0055115D"/>
    <w:rsid w:val="00551B5F"/>
    <w:rsid w:val="00554605"/>
    <w:rsid w:val="00555610"/>
    <w:rsid w:val="00557C8D"/>
    <w:rsid w:val="0056041A"/>
    <w:rsid w:val="00560D11"/>
    <w:rsid w:val="00562FE5"/>
    <w:rsid w:val="0056418C"/>
    <w:rsid w:val="005644E5"/>
    <w:rsid w:val="00564DB0"/>
    <w:rsid w:val="00564FFE"/>
    <w:rsid w:val="0056561E"/>
    <w:rsid w:val="00566A9D"/>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490"/>
    <w:rsid w:val="005765B2"/>
    <w:rsid w:val="00576E54"/>
    <w:rsid w:val="00577E0D"/>
    <w:rsid w:val="005800A4"/>
    <w:rsid w:val="005803FB"/>
    <w:rsid w:val="00580778"/>
    <w:rsid w:val="00580CF6"/>
    <w:rsid w:val="00581ECA"/>
    <w:rsid w:val="005849F0"/>
    <w:rsid w:val="005867C2"/>
    <w:rsid w:val="00590ACA"/>
    <w:rsid w:val="00590F9C"/>
    <w:rsid w:val="00591AF0"/>
    <w:rsid w:val="005921A1"/>
    <w:rsid w:val="005926E7"/>
    <w:rsid w:val="00592F06"/>
    <w:rsid w:val="00597220"/>
    <w:rsid w:val="0059782C"/>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64A9"/>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5848"/>
    <w:rsid w:val="0060619A"/>
    <w:rsid w:val="00607A96"/>
    <w:rsid w:val="00607FAC"/>
    <w:rsid w:val="00610FFA"/>
    <w:rsid w:val="00611108"/>
    <w:rsid w:val="006132DA"/>
    <w:rsid w:val="006143F4"/>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193D"/>
    <w:rsid w:val="006333A4"/>
    <w:rsid w:val="00633617"/>
    <w:rsid w:val="00633990"/>
    <w:rsid w:val="00633F75"/>
    <w:rsid w:val="0063406F"/>
    <w:rsid w:val="00634F15"/>
    <w:rsid w:val="0063711D"/>
    <w:rsid w:val="00640A1F"/>
    <w:rsid w:val="00641318"/>
    <w:rsid w:val="00642016"/>
    <w:rsid w:val="00642227"/>
    <w:rsid w:val="0064329F"/>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5D6"/>
    <w:rsid w:val="00664D1B"/>
    <w:rsid w:val="00665E97"/>
    <w:rsid w:val="006660FE"/>
    <w:rsid w:val="0066713D"/>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2D7"/>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2B17"/>
    <w:rsid w:val="006A3B67"/>
    <w:rsid w:val="006A4557"/>
    <w:rsid w:val="006A4B15"/>
    <w:rsid w:val="006A4F31"/>
    <w:rsid w:val="006A60D7"/>
    <w:rsid w:val="006A6323"/>
    <w:rsid w:val="006A7ECE"/>
    <w:rsid w:val="006B0176"/>
    <w:rsid w:val="006B08AC"/>
    <w:rsid w:val="006B1699"/>
    <w:rsid w:val="006B1BBC"/>
    <w:rsid w:val="006B253D"/>
    <w:rsid w:val="006B5C18"/>
    <w:rsid w:val="006B5CFF"/>
    <w:rsid w:val="006B7A9B"/>
    <w:rsid w:val="006B7C99"/>
    <w:rsid w:val="006C1261"/>
    <w:rsid w:val="006C1F93"/>
    <w:rsid w:val="006C20C7"/>
    <w:rsid w:val="006C30A7"/>
    <w:rsid w:val="006C3884"/>
    <w:rsid w:val="006C705E"/>
    <w:rsid w:val="006C72B1"/>
    <w:rsid w:val="006C7B50"/>
    <w:rsid w:val="006C7E99"/>
    <w:rsid w:val="006D0358"/>
    <w:rsid w:val="006D0802"/>
    <w:rsid w:val="006D119A"/>
    <w:rsid w:val="006D1833"/>
    <w:rsid w:val="006D2205"/>
    <w:rsid w:val="006D3667"/>
    <w:rsid w:val="006D3CE8"/>
    <w:rsid w:val="006D5C82"/>
    <w:rsid w:val="006D6741"/>
    <w:rsid w:val="006D67DB"/>
    <w:rsid w:val="006D7036"/>
    <w:rsid w:val="006D78EB"/>
    <w:rsid w:val="006E15D1"/>
    <w:rsid w:val="006E36ED"/>
    <w:rsid w:val="006E385E"/>
    <w:rsid w:val="006E3A3C"/>
    <w:rsid w:val="006E41DD"/>
    <w:rsid w:val="006E4B9E"/>
    <w:rsid w:val="006E5CF0"/>
    <w:rsid w:val="006E6366"/>
    <w:rsid w:val="006E7F0A"/>
    <w:rsid w:val="006F4533"/>
    <w:rsid w:val="006F49FD"/>
    <w:rsid w:val="00700543"/>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2B7"/>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08E8"/>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14"/>
    <w:rsid w:val="00770F30"/>
    <w:rsid w:val="0077131F"/>
    <w:rsid w:val="007737B8"/>
    <w:rsid w:val="007762CC"/>
    <w:rsid w:val="0077760F"/>
    <w:rsid w:val="00780E2A"/>
    <w:rsid w:val="00780FD4"/>
    <w:rsid w:val="0078181C"/>
    <w:rsid w:val="00781BD8"/>
    <w:rsid w:val="00784114"/>
    <w:rsid w:val="00785F50"/>
    <w:rsid w:val="0078739F"/>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716"/>
    <w:rsid w:val="007B3885"/>
    <w:rsid w:val="007B40DA"/>
    <w:rsid w:val="007B4848"/>
    <w:rsid w:val="007B4E70"/>
    <w:rsid w:val="007B5F89"/>
    <w:rsid w:val="007C00BD"/>
    <w:rsid w:val="007C130D"/>
    <w:rsid w:val="007C1468"/>
    <w:rsid w:val="007C1BC3"/>
    <w:rsid w:val="007C20E3"/>
    <w:rsid w:val="007C2C94"/>
    <w:rsid w:val="007C36BD"/>
    <w:rsid w:val="007C3B60"/>
    <w:rsid w:val="007C43F3"/>
    <w:rsid w:val="007C5302"/>
    <w:rsid w:val="007C58F7"/>
    <w:rsid w:val="007C5C39"/>
    <w:rsid w:val="007C5D32"/>
    <w:rsid w:val="007C6759"/>
    <w:rsid w:val="007C759C"/>
    <w:rsid w:val="007C76EA"/>
    <w:rsid w:val="007D1208"/>
    <w:rsid w:val="007D22D8"/>
    <w:rsid w:val="007D366A"/>
    <w:rsid w:val="007D3A42"/>
    <w:rsid w:val="007D3C62"/>
    <w:rsid w:val="007D3F9D"/>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5E9"/>
    <w:rsid w:val="008057DF"/>
    <w:rsid w:val="008129BE"/>
    <w:rsid w:val="00812B6A"/>
    <w:rsid w:val="008161F3"/>
    <w:rsid w:val="00816E0F"/>
    <w:rsid w:val="00817AD0"/>
    <w:rsid w:val="00817AD3"/>
    <w:rsid w:val="00817FCF"/>
    <w:rsid w:val="008205C4"/>
    <w:rsid w:val="00822F78"/>
    <w:rsid w:val="008236E1"/>
    <w:rsid w:val="00824C06"/>
    <w:rsid w:val="00825D5A"/>
    <w:rsid w:val="00825F7F"/>
    <w:rsid w:val="008314C5"/>
    <w:rsid w:val="008319D3"/>
    <w:rsid w:val="00833305"/>
    <w:rsid w:val="00833315"/>
    <w:rsid w:val="00833D4A"/>
    <w:rsid w:val="0083594E"/>
    <w:rsid w:val="00835AE3"/>
    <w:rsid w:val="008366E6"/>
    <w:rsid w:val="008372E6"/>
    <w:rsid w:val="00837B46"/>
    <w:rsid w:val="00841C2F"/>
    <w:rsid w:val="008429B4"/>
    <w:rsid w:val="008435B2"/>
    <w:rsid w:val="00844E07"/>
    <w:rsid w:val="00846A14"/>
    <w:rsid w:val="0085001D"/>
    <w:rsid w:val="008501BE"/>
    <w:rsid w:val="00850793"/>
    <w:rsid w:val="008508D8"/>
    <w:rsid w:val="00850AC9"/>
    <w:rsid w:val="00851197"/>
    <w:rsid w:val="008519B5"/>
    <w:rsid w:val="00851E12"/>
    <w:rsid w:val="00852F5D"/>
    <w:rsid w:val="0085348D"/>
    <w:rsid w:val="0085470F"/>
    <w:rsid w:val="00854FF2"/>
    <w:rsid w:val="00856E07"/>
    <w:rsid w:val="008571A1"/>
    <w:rsid w:val="008574F3"/>
    <w:rsid w:val="00860E6B"/>
    <w:rsid w:val="00861051"/>
    <w:rsid w:val="008629D1"/>
    <w:rsid w:val="00863458"/>
    <w:rsid w:val="00864B00"/>
    <w:rsid w:val="00866E04"/>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54"/>
    <w:rsid w:val="008824DF"/>
    <w:rsid w:val="0088261F"/>
    <w:rsid w:val="008835D6"/>
    <w:rsid w:val="0088360B"/>
    <w:rsid w:val="00883D30"/>
    <w:rsid w:val="008844D7"/>
    <w:rsid w:val="00885AEE"/>
    <w:rsid w:val="00886BCB"/>
    <w:rsid w:val="00887F79"/>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5DFA"/>
    <w:rsid w:val="008A644C"/>
    <w:rsid w:val="008A68E1"/>
    <w:rsid w:val="008A6BED"/>
    <w:rsid w:val="008B1AB1"/>
    <w:rsid w:val="008B2880"/>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448"/>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01D"/>
    <w:rsid w:val="008E6250"/>
    <w:rsid w:val="008E6503"/>
    <w:rsid w:val="008E6570"/>
    <w:rsid w:val="008F04B1"/>
    <w:rsid w:val="008F1345"/>
    <w:rsid w:val="008F1C4D"/>
    <w:rsid w:val="008F1D6F"/>
    <w:rsid w:val="008F4671"/>
    <w:rsid w:val="008F4A3C"/>
    <w:rsid w:val="008F5BB4"/>
    <w:rsid w:val="008F6019"/>
    <w:rsid w:val="008F6D55"/>
    <w:rsid w:val="008F7132"/>
    <w:rsid w:val="00900CCF"/>
    <w:rsid w:val="00900D7C"/>
    <w:rsid w:val="00901982"/>
    <w:rsid w:val="00901C9A"/>
    <w:rsid w:val="00901FEA"/>
    <w:rsid w:val="009022FF"/>
    <w:rsid w:val="0090313C"/>
    <w:rsid w:val="0090370F"/>
    <w:rsid w:val="00903FF0"/>
    <w:rsid w:val="0090560E"/>
    <w:rsid w:val="009058EF"/>
    <w:rsid w:val="00906678"/>
    <w:rsid w:val="00912983"/>
    <w:rsid w:val="00914026"/>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65F3"/>
    <w:rsid w:val="009675E2"/>
    <w:rsid w:val="009677BF"/>
    <w:rsid w:val="009705F5"/>
    <w:rsid w:val="00970825"/>
    <w:rsid w:val="0097283B"/>
    <w:rsid w:val="00974709"/>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2F48"/>
    <w:rsid w:val="00993DC8"/>
    <w:rsid w:val="00994C37"/>
    <w:rsid w:val="00995B54"/>
    <w:rsid w:val="009961F8"/>
    <w:rsid w:val="00996474"/>
    <w:rsid w:val="009A01A8"/>
    <w:rsid w:val="009A0455"/>
    <w:rsid w:val="009A0AE3"/>
    <w:rsid w:val="009A1057"/>
    <w:rsid w:val="009A12D5"/>
    <w:rsid w:val="009A1572"/>
    <w:rsid w:val="009A2B7A"/>
    <w:rsid w:val="009A3211"/>
    <w:rsid w:val="009A3377"/>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0DF"/>
    <w:rsid w:val="009B69FE"/>
    <w:rsid w:val="009B7001"/>
    <w:rsid w:val="009B726C"/>
    <w:rsid w:val="009B7B6F"/>
    <w:rsid w:val="009C2221"/>
    <w:rsid w:val="009C3195"/>
    <w:rsid w:val="009C330A"/>
    <w:rsid w:val="009C36A3"/>
    <w:rsid w:val="009C3B43"/>
    <w:rsid w:val="009C4A43"/>
    <w:rsid w:val="009C4F1C"/>
    <w:rsid w:val="009C614E"/>
    <w:rsid w:val="009C6B58"/>
    <w:rsid w:val="009D0216"/>
    <w:rsid w:val="009D109D"/>
    <w:rsid w:val="009D19EE"/>
    <w:rsid w:val="009D1DC3"/>
    <w:rsid w:val="009D20EF"/>
    <w:rsid w:val="009D2620"/>
    <w:rsid w:val="009D3638"/>
    <w:rsid w:val="009D40AD"/>
    <w:rsid w:val="009D41D7"/>
    <w:rsid w:val="009D4D2A"/>
    <w:rsid w:val="009D6AF0"/>
    <w:rsid w:val="009D7844"/>
    <w:rsid w:val="009E0FBB"/>
    <w:rsid w:val="009E1B7B"/>
    <w:rsid w:val="009E1D68"/>
    <w:rsid w:val="009E22EE"/>
    <w:rsid w:val="009E27C4"/>
    <w:rsid w:val="009E3E4A"/>
    <w:rsid w:val="009E421F"/>
    <w:rsid w:val="009E477D"/>
    <w:rsid w:val="009E5DEC"/>
    <w:rsid w:val="009E6667"/>
    <w:rsid w:val="009E69EF"/>
    <w:rsid w:val="009E76B8"/>
    <w:rsid w:val="009F054E"/>
    <w:rsid w:val="009F0BDC"/>
    <w:rsid w:val="009F1B60"/>
    <w:rsid w:val="009F2D3E"/>
    <w:rsid w:val="009F32AE"/>
    <w:rsid w:val="009F5844"/>
    <w:rsid w:val="009F5F95"/>
    <w:rsid w:val="009F62CD"/>
    <w:rsid w:val="009F64F4"/>
    <w:rsid w:val="009F66E6"/>
    <w:rsid w:val="009F6875"/>
    <w:rsid w:val="009F6C76"/>
    <w:rsid w:val="009F72AA"/>
    <w:rsid w:val="009F76B4"/>
    <w:rsid w:val="009F77D7"/>
    <w:rsid w:val="00A01064"/>
    <w:rsid w:val="00A0235B"/>
    <w:rsid w:val="00A027FF"/>
    <w:rsid w:val="00A03116"/>
    <w:rsid w:val="00A0316C"/>
    <w:rsid w:val="00A03754"/>
    <w:rsid w:val="00A03A4B"/>
    <w:rsid w:val="00A0499D"/>
    <w:rsid w:val="00A04B61"/>
    <w:rsid w:val="00A06327"/>
    <w:rsid w:val="00A0767B"/>
    <w:rsid w:val="00A07A17"/>
    <w:rsid w:val="00A07BD0"/>
    <w:rsid w:val="00A10527"/>
    <w:rsid w:val="00A10DD3"/>
    <w:rsid w:val="00A11337"/>
    <w:rsid w:val="00A11EEA"/>
    <w:rsid w:val="00A124E7"/>
    <w:rsid w:val="00A13F2E"/>
    <w:rsid w:val="00A145AC"/>
    <w:rsid w:val="00A147F4"/>
    <w:rsid w:val="00A14BAB"/>
    <w:rsid w:val="00A16B2D"/>
    <w:rsid w:val="00A17702"/>
    <w:rsid w:val="00A17F44"/>
    <w:rsid w:val="00A20582"/>
    <w:rsid w:val="00A20C9A"/>
    <w:rsid w:val="00A22118"/>
    <w:rsid w:val="00A2216F"/>
    <w:rsid w:val="00A24707"/>
    <w:rsid w:val="00A25602"/>
    <w:rsid w:val="00A257EF"/>
    <w:rsid w:val="00A26872"/>
    <w:rsid w:val="00A27107"/>
    <w:rsid w:val="00A30111"/>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49E"/>
    <w:rsid w:val="00A46695"/>
    <w:rsid w:val="00A472B3"/>
    <w:rsid w:val="00A50BFC"/>
    <w:rsid w:val="00A50F0C"/>
    <w:rsid w:val="00A537A9"/>
    <w:rsid w:val="00A54A45"/>
    <w:rsid w:val="00A57252"/>
    <w:rsid w:val="00A57384"/>
    <w:rsid w:val="00A576D3"/>
    <w:rsid w:val="00A57859"/>
    <w:rsid w:val="00A57AA0"/>
    <w:rsid w:val="00A57FE2"/>
    <w:rsid w:val="00A60590"/>
    <w:rsid w:val="00A60CB8"/>
    <w:rsid w:val="00A60E1E"/>
    <w:rsid w:val="00A61A4C"/>
    <w:rsid w:val="00A628F3"/>
    <w:rsid w:val="00A62B96"/>
    <w:rsid w:val="00A63A23"/>
    <w:rsid w:val="00A6659C"/>
    <w:rsid w:val="00A67C11"/>
    <w:rsid w:val="00A70006"/>
    <w:rsid w:val="00A71764"/>
    <w:rsid w:val="00A73739"/>
    <w:rsid w:val="00A73AA1"/>
    <w:rsid w:val="00A73E9A"/>
    <w:rsid w:val="00A75FD5"/>
    <w:rsid w:val="00A76830"/>
    <w:rsid w:val="00A76F54"/>
    <w:rsid w:val="00A77165"/>
    <w:rsid w:val="00A772E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5A65"/>
    <w:rsid w:val="00AB5CA9"/>
    <w:rsid w:val="00AB710B"/>
    <w:rsid w:val="00AB78AE"/>
    <w:rsid w:val="00AC0713"/>
    <w:rsid w:val="00AC429E"/>
    <w:rsid w:val="00AC5C38"/>
    <w:rsid w:val="00AC6137"/>
    <w:rsid w:val="00AC6265"/>
    <w:rsid w:val="00AC7CB7"/>
    <w:rsid w:val="00AD45E0"/>
    <w:rsid w:val="00AD4686"/>
    <w:rsid w:val="00AD4FC4"/>
    <w:rsid w:val="00AD5EBE"/>
    <w:rsid w:val="00AD65AB"/>
    <w:rsid w:val="00AE07D1"/>
    <w:rsid w:val="00AE2CCE"/>
    <w:rsid w:val="00AE5193"/>
    <w:rsid w:val="00AE5DAE"/>
    <w:rsid w:val="00AE7397"/>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3E51"/>
    <w:rsid w:val="00B153EA"/>
    <w:rsid w:val="00B15BCD"/>
    <w:rsid w:val="00B165F0"/>
    <w:rsid w:val="00B167DD"/>
    <w:rsid w:val="00B20306"/>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455F"/>
    <w:rsid w:val="00B44629"/>
    <w:rsid w:val="00B4534A"/>
    <w:rsid w:val="00B4695F"/>
    <w:rsid w:val="00B47788"/>
    <w:rsid w:val="00B5007C"/>
    <w:rsid w:val="00B51CF1"/>
    <w:rsid w:val="00B533F3"/>
    <w:rsid w:val="00B53592"/>
    <w:rsid w:val="00B53C60"/>
    <w:rsid w:val="00B53DB4"/>
    <w:rsid w:val="00B5484C"/>
    <w:rsid w:val="00B55B7B"/>
    <w:rsid w:val="00B60B8C"/>
    <w:rsid w:val="00B61302"/>
    <w:rsid w:val="00B62076"/>
    <w:rsid w:val="00B62C6A"/>
    <w:rsid w:val="00B63499"/>
    <w:rsid w:val="00B642FD"/>
    <w:rsid w:val="00B64AC5"/>
    <w:rsid w:val="00B65C68"/>
    <w:rsid w:val="00B6621E"/>
    <w:rsid w:val="00B66290"/>
    <w:rsid w:val="00B718DF"/>
    <w:rsid w:val="00B72B14"/>
    <w:rsid w:val="00B731AC"/>
    <w:rsid w:val="00B73D88"/>
    <w:rsid w:val="00B760D5"/>
    <w:rsid w:val="00B76B6F"/>
    <w:rsid w:val="00B772C6"/>
    <w:rsid w:val="00B80C2F"/>
    <w:rsid w:val="00B80F1F"/>
    <w:rsid w:val="00B80FD1"/>
    <w:rsid w:val="00B83976"/>
    <w:rsid w:val="00B848C9"/>
    <w:rsid w:val="00B84D9A"/>
    <w:rsid w:val="00B85C20"/>
    <w:rsid w:val="00B861AF"/>
    <w:rsid w:val="00B86CE5"/>
    <w:rsid w:val="00B90A50"/>
    <w:rsid w:val="00B90F71"/>
    <w:rsid w:val="00B91323"/>
    <w:rsid w:val="00B91AF2"/>
    <w:rsid w:val="00B9307D"/>
    <w:rsid w:val="00B949EF"/>
    <w:rsid w:val="00B9506F"/>
    <w:rsid w:val="00B957AB"/>
    <w:rsid w:val="00B95BF1"/>
    <w:rsid w:val="00B974C0"/>
    <w:rsid w:val="00B97F6C"/>
    <w:rsid w:val="00BA19B6"/>
    <w:rsid w:val="00BA1D7E"/>
    <w:rsid w:val="00BA2F1F"/>
    <w:rsid w:val="00BA36A3"/>
    <w:rsid w:val="00BA6889"/>
    <w:rsid w:val="00BB0223"/>
    <w:rsid w:val="00BB0D5E"/>
    <w:rsid w:val="00BB264A"/>
    <w:rsid w:val="00BB4613"/>
    <w:rsid w:val="00BB5AE3"/>
    <w:rsid w:val="00BB64AA"/>
    <w:rsid w:val="00BB73B5"/>
    <w:rsid w:val="00BC05C4"/>
    <w:rsid w:val="00BC157B"/>
    <w:rsid w:val="00BC159D"/>
    <w:rsid w:val="00BC16C0"/>
    <w:rsid w:val="00BC1FA2"/>
    <w:rsid w:val="00BC1FB5"/>
    <w:rsid w:val="00BC2630"/>
    <w:rsid w:val="00BC3313"/>
    <w:rsid w:val="00BC44EC"/>
    <w:rsid w:val="00BC4F9E"/>
    <w:rsid w:val="00BC58AC"/>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2262"/>
    <w:rsid w:val="00C33433"/>
    <w:rsid w:val="00C336A8"/>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1A69"/>
    <w:rsid w:val="00C71A92"/>
    <w:rsid w:val="00C72B5A"/>
    <w:rsid w:val="00C731B6"/>
    <w:rsid w:val="00C7380C"/>
    <w:rsid w:val="00C74670"/>
    <w:rsid w:val="00C819F2"/>
    <w:rsid w:val="00C81D25"/>
    <w:rsid w:val="00C82215"/>
    <w:rsid w:val="00C82C89"/>
    <w:rsid w:val="00C82C8F"/>
    <w:rsid w:val="00C82D03"/>
    <w:rsid w:val="00C8347F"/>
    <w:rsid w:val="00C83DEE"/>
    <w:rsid w:val="00C85091"/>
    <w:rsid w:val="00C86A6D"/>
    <w:rsid w:val="00C87A81"/>
    <w:rsid w:val="00C90AED"/>
    <w:rsid w:val="00C929B5"/>
    <w:rsid w:val="00C92E23"/>
    <w:rsid w:val="00C946D2"/>
    <w:rsid w:val="00C949BC"/>
    <w:rsid w:val="00C94CDD"/>
    <w:rsid w:val="00C974CA"/>
    <w:rsid w:val="00C9788C"/>
    <w:rsid w:val="00C97905"/>
    <w:rsid w:val="00CA07EC"/>
    <w:rsid w:val="00CA1B7E"/>
    <w:rsid w:val="00CA39BB"/>
    <w:rsid w:val="00CA4021"/>
    <w:rsid w:val="00CA44F8"/>
    <w:rsid w:val="00CA4AFA"/>
    <w:rsid w:val="00CA7BEE"/>
    <w:rsid w:val="00CA7D00"/>
    <w:rsid w:val="00CB352E"/>
    <w:rsid w:val="00CB410F"/>
    <w:rsid w:val="00CB4CA4"/>
    <w:rsid w:val="00CC03F4"/>
    <w:rsid w:val="00CC07C1"/>
    <w:rsid w:val="00CC0D03"/>
    <w:rsid w:val="00CC0E37"/>
    <w:rsid w:val="00CC14E6"/>
    <w:rsid w:val="00CC191D"/>
    <w:rsid w:val="00CC1C3B"/>
    <w:rsid w:val="00CC1C8E"/>
    <w:rsid w:val="00CC2A6D"/>
    <w:rsid w:val="00CC3358"/>
    <w:rsid w:val="00CC38CE"/>
    <w:rsid w:val="00CC3FF2"/>
    <w:rsid w:val="00CC40FF"/>
    <w:rsid w:val="00CC5925"/>
    <w:rsid w:val="00CC6CDC"/>
    <w:rsid w:val="00CC6D67"/>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3E87"/>
    <w:rsid w:val="00CE405E"/>
    <w:rsid w:val="00CE4A43"/>
    <w:rsid w:val="00CE56D7"/>
    <w:rsid w:val="00CF171F"/>
    <w:rsid w:val="00CF4934"/>
    <w:rsid w:val="00CF4BD8"/>
    <w:rsid w:val="00CF5A4D"/>
    <w:rsid w:val="00CF6F18"/>
    <w:rsid w:val="00D02AE2"/>
    <w:rsid w:val="00D044B5"/>
    <w:rsid w:val="00D0564D"/>
    <w:rsid w:val="00D05EB3"/>
    <w:rsid w:val="00D0721B"/>
    <w:rsid w:val="00D0727E"/>
    <w:rsid w:val="00D10264"/>
    <w:rsid w:val="00D1055B"/>
    <w:rsid w:val="00D10BD0"/>
    <w:rsid w:val="00D10BDB"/>
    <w:rsid w:val="00D116B4"/>
    <w:rsid w:val="00D12F6A"/>
    <w:rsid w:val="00D13031"/>
    <w:rsid w:val="00D1473D"/>
    <w:rsid w:val="00D147AB"/>
    <w:rsid w:val="00D15B1E"/>
    <w:rsid w:val="00D16A8E"/>
    <w:rsid w:val="00D16BAD"/>
    <w:rsid w:val="00D16F2C"/>
    <w:rsid w:val="00D16FC9"/>
    <w:rsid w:val="00D21214"/>
    <w:rsid w:val="00D21884"/>
    <w:rsid w:val="00D2251A"/>
    <w:rsid w:val="00D225EB"/>
    <w:rsid w:val="00D2480D"/>
    <w:rsid w:val="00D3121D"/>
    <w:rsid w:val="00D32642"/>
    <w:rsid w:val="00D368C3"/>
    <w:rsid w:val="00D369EF"/>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271"/>
    <w:rsid w:val="00D75533"/>
    <w:rsid w:val="00D77D8C"/>
    <w:rsid w:val="00D80104"/>
    <w:rsid w:val="00D80E8F"/>
    <w:rsid w:val="00D814AE"/>
    <w:rsid w:val="00D81B05"/>
    <w:rsid w:val="00D824A1"/>
    <w:rsid w:val="00D82665"/>
    <w:rsid w:val="00D832DA"/>
    <w:rsid w:val="00D834A8"/>
    <w:rsid w:val="00D83663"/>
    <w:rsid w:val="00D844E6"/>
    <w:rsid w:val="00D849E6"/>
    <w:rsid w:val="00D85287"/>
    <w:rsid w:val="00D8656F"/>
    <w:rsid w:val="00D86673"/>
    <w:rsid w:val="00D86CA9"/>
    <w:rsid w:val="00D87780"/>
    <w:rsid w:val="00D90A2F"/>
    <w:rsid w:val="00D911C2"/>
    <w:rsid w:val="00D95801"/>
    <w:rsid w:val="00D96965"/>
    <w:rsid w:val="00D96CF6"/>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2B75"/>
    <w:rsid w:val="00DC39A5"/>
    <w:rsid w:val="00DC4227"/>
    <w:rsid w:val="00DC456E"/>
    <w:rsid w:val="00DC5030"/>
    <w:rsid w:val="00DC60FE"/>
    <w:rsid w:val="00DD0A51"/>
    <w:rsid w:val="00DD11E5"/>
    <w:rsid w:val="00DD2BF2"/>
    <w:rsid w:val="00DD2C67"/>
    <w:rsid w:val="00DD32B4"/>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3F4D"/>
    <w:rsid w:val="00DF41E1"/>
    <w:rsid w:val="00DF5326"/>
    <w:rsid w:val="00DF64B9"/>
    <w:rsid w:val="00DF6AA3"/>
    <w:rsid w:val="00DF75FB"/>
    <w:rsid w:val="00DF7FE4"/>
    <w:rsid w:val="00E00933"/>
    <w:rsid w:val="00E011A8"/>
    <w:rsid w:val="00E03C06"/>
    <w:rsid w:val="00E04DA9"/>
    <w:rsid w:val="00E04EF1"/>
    <w:rsid w:val="00E05272"/>
    <w:rsid w:val="00E063AE"/>
    <w:rsid w:val="00E06A9A"/>
    <w:rsid w:val="00E07766"/>
    <w:rsid w:val="00E101A8"/>
    <w:rsid w:val="00E10209"/>
    <w:rsid w:val="00E10411"/>
    <w:rsid w:val="00E105C7"/>
    <w:rsid w:val="00E124D9"/>
    <w:rsid w:val="00E125FF"/>
    <w:rsid w:val="00E12731"/>
    <w:rsid w:val="00E13B50"/>
    <w:rsid w:val="00E16163"/>
    <w:rsid w:val="00E16A77"/>
    <w:rsid w:val="00E207CC"/>
    <w:rsid w:val="00E212EF"/>
    <w:rsid w:val="00E2142B"/>
    <w:rsid w:val="00E2184C"/>
    <w:rsid w:val="00E225A3"/>
    <w:rsid w:val="00E23BF3"/>
    <w:rsid w:val="00E259F1"/>
    <w:rsid w:val="00E25B06"/>
    <w:rsid w:val="00E30C33"/>
    <w:rsid w:val="00E30DD8"/>
    <w:rsid w:val="00E30E42"/>
    <w:rsid w:val="00E31954"/>
    <w:rsid w:val="00E31C4F"/>
    <w:rsid w:val="00E31EC9"/>
    <w:rsid w:val="00E32956"/>
    <w:rsid w:val="00E32A6F"/>
    <w:rsid w:val="00E34F9C"/>
    <w:rsid w:val="00E4100C"/>
    <w:rsid w:val="00E4105A"/>
    <w:rsid w:val="00E413DD"/>
    <w:rsid w:val="00E41C40"/>
    <w:rsid w:val="00E41FFB"/>
    <w:rsid w:val="00E432A9"/>
    <w:rsid w:val="00E4596A"/>
    <w:rsid w:val="00E4672C"/>
    <w:rsid w:val="00E4689D"/>
    <w:rsid w:val="00E46CF6"/>
    <w:rsid w:val="00E46F48"/>
    <w:rsid w:val="00E46FA0"/>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936"/>
    <w:rsid w:val="00E63AFA"/>
    <w:rsid w:val="00E659C8"/>
    <w:rsid w:val="00E6712D"/>
    <w:rsid w:val="00E71221"/>
    <w:rsid w:val="00E71FCE"/>
    <w:rsid w:val="00E7216A"/>
    <w:rsid w:val="00E732FB"/>
    <w:rsid w:val="00E76E6C"/>
    <w:rsid w:val="00E77B22"/>
    <w:rsid w:val="00E81A13"/>
    <w:rsid w:val="00E83006"/>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97EC9"/>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4E4D"/>
    <w:rsid w:val="00EC536C"/>
    <w:rsid w:val="00EC538E"/>
    <w:rsid w:val="00EC55C3"/>
    <w:rsid w:val="00EC5E18"/>
    <w:rsid w:val="00EC706B"/>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6F99"/>
    <w:rsid w:val="00EF127F"/>
    <w:rsid w:val="00EF163F"/>
    <w:rsid w:val="00EF2C05"/>
    <w:rsid w:val="00EF2F78"/>
    <w:rsid w:val="00EF54BD"/>
    <w:rsid w:val="00EF6984"/>
    <w:rsid w:val="00EF7F76"/>
    <w:rsid w:val="00F014C7"/>
    <w:rsid w:val="00F01D73"/>
    <w:rsid w:val="00F02AC0"/>
    <w:rsid w:val="00F04151"/>
    <w:rsid w:val="00F05BBC"/>
    <w:rsid w:val="00F06FDA"/>
    <w:rsid w:val="00F078E5"/>
    <w:rsid w:val="00F102DA"/>
    <w:rsid w:val="00F10429"/>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153C"/>
    <w:rsid w:val="00F328F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74D"/>
    <w:rsid w:val="00F55FF8"/>
    <w:rsid w:val="00F5666C"/>
    <w:rsid w:val="00F60265"/>
    <w:rsid w:val="00F603B1"/>
    <w:rsid w:val="00F62AA8"/>
    <w:rsid w:val="00F62D99"/>
    <w:rsid w:val="00F63B80"/>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443B"/>
    <w:rsid w:val="00F95C8A"/>
    <w:rsid w:val="00F96188"/>
    <w:rsid w:val="00F96B20"/>
    <w:rsid w:val="00FA1A5E"/>
    <w:rsid w:val="00FA26C9"/>
    <w:rsid w:val="00FA722B"/>
    <w:rsid w:val="00FA74BE"/>
    <w:rsid w:val="00FA757E"/>
    <w:rsid w:val="00FA7872"/>
    <w:rsid w:val="00FB00A7"/>
    <w:rsid w:val="00FB069B"/>
    <w:rsid w:val="00FB13CD"/>
    <w:rsid w:val="00FB23C1"/>
    <w:rsid w:val="00FB397C"/>
    <w:rsid w:val="00FB3DFE"/>
    <w:rsid w:val="00FB4020"/>
    <w:rsid w:val="00FB5BDB"/>
    <w:rsid w:val="00FC0D8D"/>
    <w:rsid w:val="00FC3B00"/>
    <w:rsid w:val="00FC42D1"/>
    <w:rsid w:val="00FC55E3"/>
    <w:rsid w:val="00FC5E12"/>
    <w:rsid w:val="00FC638A"/>
    <w:rsid w:val="00FC6736"/>
    <w:rsid w:val="00FC6A33"/>
    <w:rsid w:val="00FD2DB5"/>
    <w:rsid w:val="00FD37ED"/>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3C34"/>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28FF"/>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F5574D"/>
    <w:pPr>
      <w:jc w:val="both"/>
    </w:pPr>
    <w:rPr>
      <w:rFonts w:ascii="Arial" w:hAnsi="Arial"/>
      <w:sz w:val="24"/>
      <w:szCs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0E3FF6"/>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link w:val="Header"/>
    <w:locked/>
    <w:rsid w:val="00633990"/>
    <w:rPr>
      <w:sz w:val="24"/>
    </w:rPr>
  </w:style>
  <w:style w:type="character" w:customStyle="1" w:styleId="legamendingtext">
    <w:name w:val="legamendingtext"/>
    <w:basedOn w:val="DefaultParagraphFont"/>
    <w:rsid w:val="00B4455F"/>
  </w:style>
  <w:style w:type="paragraph" w:styleId="Revision">
    <w:name w:val="Revision"/>
    <w:hidden/>
    <w:uiPriority w:val="99"/>
    <w:semiHidden/>
    <w:rsid w:val="000E3FF6"/>
    <w:rPr>
      <w:sz w:val="24"/>
    </w:rPr>
  </w:style>
  <w:style w:type="character" w:customStyle="1" w:styleId="TablebodyChar">
    <w:name w:val="Tablebody Char"/>
    <w:link w:val="Tablebody"/>
    <w:locked/>
    <w:rsid w:val="009D40AD"/>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74072649">
      <w:bodyDiv w:val="1"/>
      <w:marLeft w:val="0"/>
      <w:marRight w:val="0"/>
      <w:marTop w:val="0"/>
      <w:marBottom w:val="0"/>
      <w:divBdr>
        <w:top w:val="none" w:sz="0" w:space="0" w:color="auto"/>
        <w:left w:val="none" w:sz="0" w:space="0" w:color="auto"/>
        <w:bottom w:val="none" w:sz="0" w:space="0" w:color="auto"/>
        <w:right w:val="none" w:sz="0" w:space="0" w:color="auto"/>
      </w:divBdr>
      <w:divsChild>
        <w:div w:id="1817407489">
          <w:marLeft w:val="0"/>
          <w:marRight w:val="0"/>
          <w:marTop w:val="0"/>
          <w:marBottom w:val="0"/>
          <w:divBdr>
            <w:top w:val="none" w:sz="0" w:space="0" w:color="auto"/>
            <w:left w:val="none" w:sz="0" w:space="0" w:color="auto"/>
            <w:bottom w:val="none" w:sz="0" w:space="0" w:color="auto"/>
            <w:right w:val="none" w:sz="0" w:space="0" w:color="auto"/>
          </w:divBdr>
          <w:divsChild>
            <w:div w:id="791098831">
              <w:marLeft w:val="0"/>
              <w:marRight w:val="0"/>
              <w:marTop w:val="0"/>
              <w:marBottom w:val="0"/>
              <w:divBdr>
                <w:top w:val="single" w:sz="2" w:space="0" w:color="FFFFFF"/>
                <w:left w:val="single" w:sz="6" w:space="0" w:color="FFFFFF"/>
                <w:bottom w:val="single" w:sz="6" w:space="0" w:color="FFFFFF"/>
                <w:right w:val="single" w:sz="6" w:space="0" w:color="FFFFFF"/>
              </w:divBdr>
              <w:divsChild>
                <w:div w:id="896743849">
                  <w:marLeft w:val="0"/>
                  <w:marRight w:val="0"/>
                  <w:marTop w:val="0"/>
                  <w:marBottom w:val="0"/>
                  <w:divBdr>
                    <w:top w:val="single" w:sz="6" w:space="1" w:color="D3D3D3"/>
                    <w:left w:val="none" w:sz="0" w:space="0" w:color="auto"/>
                    <w:bottom w:val="none" w:sz="0" w:space="0" w:color="auto"/>
                    <w:right w:val="none" w:sz="0" w:space="0" w:color="auto"/>
                  </w:divBdr>
                  <w:divsChild>
                    <w:div w:id="1028720198">
                      <w:marLeft w:val="0"/>
                      <w:marRight w:val="0"/>
                      <w:marTop w:val="0"/>
                      <w:marBottom w:val="0"/>
                      <w:divBdr>
                        <w:top w:val="none" w:sz="0" w:space="0" w:color="auto"/>
                        <w:left w:val="none" w:sz="0" w:space="0" w:color="auto"/>
                        <w:bottom w:val="none" w:sz="0" w:space="0" w:color="auto"/>
                        <w:right w:val="none" w:sz="0" w:space="0" w:color="auto"/>
                      </w:divBdr>
                      <w:divsChild>
                        <w:div w:id="80087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eader" Target="header4.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REGU-408-2744351</_dlc_DocId>
    <_dlc_DocIdUrl xmlns="9be56660-2c31-41ef-bc00-23e72f632f2a">
      <Url>https://cyfoethnaturiolcymru.sharepoint.com/teams/Regulatory/Permitting/_layouts/15/DocIdRedir.aspx?ID=REGU-408-2744351</Url>
      <Description>REGU-408-2744351</Description>
    </_dlc_DocIdUrl>
    <Welsh_x0020_Local_x0020_Authority xmlns="859f7ad6-93f6-4205-b62b-a17f28acbbac">Wrexham CBC</Welsh_x0020_Local_x0020_Authority>
    <Document_x0020_Date xmlns="859f7ad6-93f6-4205-b62b-a17f28acbbac">2022-01-26T00:00:00+00:00</Document_x0020_Date>
    <Process_x0020_Type xmlns="859f7ad6-93f6-4205-b62b-a17f28acbbac">Application</Process_x0020_Type>
    <Site_x0020_Name xmlns="859f7ad6-93f6-4205-b62b-a17f28acbbac">Wrexham Mill  TIM HOWELL  01691 830741  TimH@lloydsanimalfeeds.com</Site_x0020_Name>
    <Post_x0020_code xmlns="859f7ad6-93f6-4205-b62b-a17f28acbbac">LL13 3PS</Post_x0020_code>
    <Disclosure_x0020_Status xmlns="859f7ad6-93f6-4205-b62b-a17f28acbbac">Public register</Disclosure_x0020_Status>
    <Customer_x0020_Name xmlns="859f7ad6-93f6-4205-b62b-a17f28acbbac">Lloyds Animal Feeds (Western) Ltd</Customer_x0020_Name>
    <Environment_x0020_Sub_x0020_Folder xmlns="859f7ad6-93f6-4205-b62b-a17f28acbbac">Licence variation</Environment_x0020_Sub_x0020_Folder>
    <Facility_x0020_Address xmlns="859f7ad6-93f6-4205-b62b-a17f28acbbac">Bridge Rd North, Wrexham Ind Est,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Permit</Document_x0020_Type>
    <IconOverlay xmlns="http://schemas.microsoft.com/sharepoint/v4" xsi:nil="tru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47FB3140-6DEB-45A7-88B3-345163CFC850}"/>
</file>

<file path=customXml/itemProps2.xml><?xml version="1.0" encoding="utf-8"?>
<ds:datastoreItem xmlns:ds="http://schemas.openxmlformats.org/officeDocument/2006/customXml" ds:itemID="{05B1A06C-00BA-4617-86B0-162451E24D40}">
  <ds:schemaRefs>
    <ds:schemaRef ds:uri="http://schemas.openxmlformats.org/officeDocument/2006/bibliography"/>
  </ds:schemaRefs>
</ds:datastoreItem>
</file>

<file path=customXml/itemProps3.xml><?xml version="1.0" encoding="utf-8"?>
<ds:datastoreItem xmlns:ds="http://schemas.openxmlformats.org/officeDocument/2006/customXml" ds:itemID="{4D57B317-A777-4465-A655-BFF22D65A1E9}"/>
</file>

<file path=customXml/itemProps4.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5.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6.xml><?xml version="1.0" encoding="utf-8"?>
<ds:datastoreItem xmlns:ds="http://schemas.openxmlformats.org/officeDocument/2006/customXml" ds:itemID="{0A1EF547-0A21-45C6-9083-87CBD2A710EA}">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5264</Words>
  <Characters>30009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EPR-AB3492ZQ-V003 Permit</vt:lpstr>
    </vt:vector>
  </TitlesOfParts>
  <Company>Environment Agency</Company>
  <LinksUpToDate>false</LinksUpToDate>
  <CharactersWithSpaces>35203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EPR-AB3492ZQ-V003 BRef Review Permit (word version)</dc:title>
  <dc:creator>NRW Installations Permitting</dc:creator>
  <cp:keywords>23308SD22, 233 08 SD22, 233-08-SD22</cp:keywords>
  <dc:description>233_08_SD22, version 8_x000d_
issue date: 07/04/2011</dc:description>
  <cp:lastModifiedBy>Wallace, William</cp:lastModifiedBy>
  <cp:revision>3</cp:revision>
  <cp:lastPrinted>2019-05-09T08:58:00Z</cp:lastPrinted>
  <dcterms:created xsi:type="dcterms:W3CDTF">2022-01-27T13:32:00Z</dcterms:created>
  <dcterms:modified xsi:type="dcterms:W3CDTF">2022-01-27T13:33:00Z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623aea3a-eb6f-4a7f-a444-9f873d42ea71</vt:lpwstr>
  </property>
  <property fmtid="{D5CDD505-2E9C-101B-9397-08002B2CF9AE}" pid="4" name="ContentTypeId">
    <vt:lpwstr>0x01010067EB80C5FE939D4A9B3D8BA62129B7F50102008103382B54324B4D9E2A330338A8DF0F</vt:lpwstr>
  </property>
  <property fmtid="{D5CDD505-2E9C-101B-9397-08002B2CF9AE}" pid="5" name="_docset_NoMedatataSyncRequired">
    <vt:lpwstr>False</vt:lpwstr>
  </property>
  <property fmtid="{D5CDD505-2E9C-101B-9397-08002B2CF9AE}" pid="6" name="_dlc_DocId">
    <vt:lpwstr>REGU-408-131360</vt:lpwstr>
  </property>
  <property fmtid="{D5CDD505-2E9C-101B-9397-08002B2CF9AE}" pid="7" name="_dlc_DocIdUrl">
    <vt:lpwstr>https://cyfoethnaturiolcymru.sharepoint.com/teams/Regulatory/Permitting/_layouts/15/DocIdRedir.aspx?ID=REGU-408-131360, REGU-408-131360</vt:lpwstr>
  </property>
  <property fmtid="{D5CDD505-2E9C-101B-9397-08002B2CF9AE}" pid="8" name="AuthorIds_UIVersion_512">
    <vt:lpwstr>2227</vt:lpwstr>
  </property>
  <property fmtid="{D5CDD505-2E9C-101B-9397-08002B2CF9AE}" pid="9" name="AuthorIds_UIVersion_1536">
    <vt:lpwstr>2227</vt:lpwstr>
  </property>
  <property fmtid="{D5CDD505-2E9C-101B-9397-08002B2CF9AE}" pid="10" name="Customer Name">
    <vt:lpwstr>Lloyds Animal Feeds (Western) Ltd</vt:lpwstr>
  </property>
  <property fmtid="{D5CDD505-2E9C-101B-9397-08002B2CF9AE}" pid="11" name="Welsh Local Authority">
    <vt:lpwstr>Wrexham CBC</vt:lpwstr>
  </property>
  <property fmtid="{D5CDD505-2E9C-101B-9397-08002B2CF9AE}" pid="12" name="Post code">
    <vt:lpwstr>LL13 3PS</vt:lpwstr>
  </property>
  <property fmtid="{D5CDD505-2E9C-101B-9397-08002B2CF9AE}" pid="13" name="Facility Address">
    <vt:lpwstr>Bridge Rd North, Wrexham Ind Est, Wrexham</vt:lpwstr>
  </property>
  <property fmtid="{D5CDD505-2E9C-101B-9397-08002B2CF9AE}" pid="14" name="Site Name">
    <vt:lpwstr>Wrexham Mill  TIM HOWELL  01691 830741  TimH@lloydsanimalfeeds.com</vt:lpwstr>
  </property>
  <property fmtid="{D5CDD505-2E9C-101B-9397-08002B2CF9AE}" pid="15" name="License/Activity Type">
    <vt:lpwstr>3. EPR Regulated Industry</vt:lpwstr>
  </property>
</Properties>
</file>