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D3918" w14:textId="5F495901" w:rsidR="00CB0CEB" w:rsidRDefault="00CB0CEB">
      <w:pPr>
        <w:pStyle w:val="BodyText"/>
        <w:rPr>
          <w:rFonts w:ascii="Times New Roman"/>
          <w:sz w:val="20"/>
        </w:rPr>
      </w:pPr>
    </w:p>
    <w:p w14:paraId="49FD3919" w14:textId="77777777" w:rsidR="00CB0CEB" w:rsidRDefault="00CB0CEB">
      <w:pPr>
        <w:pStyle w:val="BodyText"/>
        <w:rPr>
          <w:rFonts w:ascii="Times New Roman"/>
          <w:sz w:val="20"/>
        </w:rPr>
      </w:pPr>
    </w:p>
    <w:p w14:paraId="49FD391A" w14:textId="77777777" w:rsidR="00CB0CEB" w:rsidRDefault="00CB0CEB">
      <w:pPr>
        <w:pStyle w:val="BodyText"/>
        <w:rPr>
          <w:rFonts w:ascii="Times New Roman"/>
          <w:sz w:val="20"/>
        </w:rPr>
      </w:pPr>
    </w:p>
    <w:p w14:paraId="49FD391B" w14:textId="77777777" w:rsidR="00CB0CEB" w:rsidRDefault="00CB0CEB">
      <w:pPr>
        <w:pStyle w:val="BodyText"/>
        <w:rPr>
          <w:rFonts w:ascii="Times New Roman"/>
          <w:sz w:val="20"/>
        </w:rPr>
      </w:pPr>
    </w:p>
    <w:p w14:paraId="49FD391C" w14:textId="77777777" w:rsidR="00CB0CEB" w:rsidRDefault="00CB0CEB">
      <w:pPr>
        <w:pStyle w:val="BodyText"/>
        <w:rPr>
          <w:rFonts w:ascii="Times New Roman"/>
          <w:sz w:val="20"/>
        </w:rPr>
      </w:pPr>
    </w:p>
    <w:p w14:paraId="49FD391D" w14:textId="77777777" w:rsidR="00CB0CEB" w:rsidRDefault="00CB0CEB">
      <w:pPr>
        <w:pStyle w:val="BodyText"/>
        <w:rPr>
          <w:rFonts w:ascii="Times New Roman"/>
          <w:sz w:val="20"/>
        </w:rPr>
      </w:pPr>
    </w:p>
    <w:p w14:paraId="49FD391E" w14:textId="77777777" w:rsidR="00CB0CEB" w:rsidRDefault="00CB0CEB">
      <w:pPr>
        <w:pStyle w:val="BodyText"/>
        <w:rPr>
          <w:rFonts w:ascii="Times New Roman"/>
          <w:sz w:val="20"/>
        </w:rPr>
      </w:pPr>
    </w:p>
    <w:p w14:paraId="49FD391F" w14:textId="77777777" w:rsidR="00CB0CEB" w:rsidRDefault="00CB0CEB">
      <w:pPr>
        <w:pStyle w:val="BodyText"/>
        <w:rPr>
          <w:rFonts w:ascii="Times New Roman"/>
          <w:sz w:val="20"/>
        </w:rPr>
      </w:pPr>
    </w:p>
    <w:p w14:paraId="49FD3920" w14:textId="77777777" w:rsidR="00CB0CEB" w:rsidRDefault="00CB0CEB">
      <w:pPr>
        <w:pStyle w:val="BodyText"/>
        <w:rPr>
          <w:rFonts w:ascii="Times New Roman"/>
          <w:sz w:val="20"/>
        </w:rPr>
      </w:pPr>
    </w:p>
    <w:p w14:paraId="49FD3921" w14:textId="77777777" w:rsidR="00CB0CEB" w:rsidRDefault="00CB0CEB">
      <w:pPr>
        <w:pStyle w:val="BodyText"/>
        <w:rPr>
          <w:rFonts w:ascii="Times New Roman"/>
          <w:sz w:val="20"/>
        </w:rPr>
      </w:pPr>
    </w:p>
    <w:p w14:paraId="49FD3922" w14:textId="77777777" w:rsidR="00CB0CEB" w:rsidRDefault="00CB0CEB">
      <w:pPr>
        <w:pStyle w:val="BodyText"/>
        <w:rPr>
          <w:rFonts w:ascii="Times New Roman"/>
          <w:sz w:val="20"/>
        </w:rPr>
      </w:pPr>
    </w:p>
    <w:p w14:paraId="49FD3923" w14:textId="77777777" w:rsidR="00CB0CEB" w:rsidRDefault="00CB0CEB">
      <w:pPr>
        <w:pStyle w:val="BodyText"/>
        <w:spacing w:before="1"/>
        <w:rPr>
          <w:rFonts w:ascii="Times New Roman"/>
          <w:sz w:val="29"/>
        </w:rPr>
      </w:pPr>
    </w:p>
    <w:p w14:paraId="49FD3924" w14:textId="5E825BE9" w:rsidR="00CB0CEB" w:rsidRDefault="006F1606">
      <w:pPr>
        <w:pStyle w:val="Title"/>
      </w:pPr>
      <w:r>
        <w:t>Permit with introductory note</w:t>
      </w:r>
    </w:p>
    <w:p w14:paraId="49FD3925" w14:textId="7DB3DB5C" w:rsidR="00CB0CEB" w:rsidRDefault="00457E10">
      <w:pPr>
        <w:spacing w:before="247"/>
        <w:ind w:left="326"/>
      </w:pPr>
      <w:r>
        <w:rPr>
          <w:noProof/>
        </w:rPr>
        <mc:AlternateContent>
          <mc:Choice Requires="wpg">
            <w:drawing>
              <wp:anchor distT="0" distB="0" distL="114300" distR="114300" simplePos="0" relativeHeight="251651584" behindDoc="0" locked="0" layoutInCell="1" allowOverlap="1" wp14:anchorId="49FD3E4A" wp14:editId="04E26E73">
                <wp:simplePos x="0" y="0"/>
                <wp:positionH relativeFrom="page">
                  <wp:posOffset>1071245</wp:posOffset>
                </wp:positionH>
                <wp:positionV relativeFrom="paragraph">
                  <wp:posOffset>-2197735</wp:posOffset>
                </wp:positionV>
                <wp:extent cx="1850390" cy="1323975"/>
                <wp:effectExtent l="0" t="0" r="0" b="0"/>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0390" cy="1323975"/>
                          <a:chOff x="1687" y="-2869"/>
                          <a:chExt cx="2914" cy="2085"/>
                        </a:xfrm>
                      </wpg:grpSpPr>
                      <wps:wsp>
                        <wps:cNvPr id="19" name="Text Box 23"/>
                        <wps:cNvSpPr txBox="1">
                          <a:spLocks noChangeArrowheads="1"/>
                        </wps:cNvSpPr>
                        <wps:spPr bwMode="auto">
                          <a:xfrm>
                            <a:off x="2006" y="-1661"/>
                            <a:ext cx="338"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4" w14:textId="541344BB" w:rsidR="005009C6" w:rsidRDefault="005009C6">
                              <w:pPr>
                                <w:spacing w:line="491" w:lineRule="exact"/>
                                <w:rPr>
                                  <w:b/>
                                  <w:sz w:val="44"/>
                                </w:rPr>
                              </w:pPr>
                            </w:p>
                          </w:txbxContent>
                        </wps:txbx>
                        <wps:bodyPr rot="0" vert="horz" wrap="square" lIns="0" tIns="0" rIns="0" bIns="0" anchor="t" anchorCtr="0" upright="1">
                          <a:noAutofit/>
                        </wps:bodyPr>
                      </wps:wsp>
                      <pic:pic xmlns:pic="http://schemas.openxmlformats.org/drawingml/2006/picture">
                        <pic:nvPicPr>
                          <pic:cNvPr id="2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87" y="-2869"/>
                            <a:ext cx="2914" cy="20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9FD3E4A" id="Group 21" o:spid="_x0000_s1026" style="position:absolute;left:0;text-align:left;margin-left:84.35pt;margin-top:-173.05pt;width:145.7pt;height:104.25pt;z-index:251651584;mso-position-horizontal-relative:page" coordorigin="1687,-2869" coordsize="2914,20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">
                <v:shapetype id="_x0000_t202" coordsize="21600,21600" o:spt="202" path="m,l,21600r21600,l21600,xe">
                  <v:stroke joinstyle="miter"/>
                  <v:path gradientshapeok="t" o:connecttype="rect"/>
                </v:shapetype>
                <v:shape id="Text Box 23" o:spid="_x0000_s1027" type="#_x0000_t202" style="position:absolute;left:2006;top:-1661;width:338;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9FD3E74" w14:textId="541344BB" w:rsidR="005009C6" w:rsidRDefault="005009C6">
                        <w:pPr>
                          <w:spacing w:line="491" w:lineRule="exact"/>
                          <w:rPr>
                            <w:b/>
                            <w:sz w:val="44"/>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style="position:absolute;left:1687;top:-2869;width:2914;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">
                  <v:imagedata r:id="rId14" o:title=""/>
                </v:shape>
                <w10:wrap anchorx="page"/>
              </v:group>
            </w:pict>
          </mc:Fallback>
        </mc:AlternateContent>
      </w:r>
      <w:r w:rsidR="006F1606">
        <w:t>The Environmental Permitting (England &amp; Wales) Regulations 2016</w:t>
      </w:r>
    </w:p>
    <w:p w14:paraId="49FD3926" w14:textId="4C175A76" w:rsidR="00CB0CEB" w:rsidRDefault="00457E10">
      <w:pPr>
        <w:pStyle w:val="BodyText"/>
        <w:spacing w:before="11"/>
        <w:rPr>
          <w:sz w:val="20"/>
        </w:rPr>
      </w:pPr>
      <w:r>
        <w:rPr>
          <w:noProof/>
        </w:rPr>
        <mc:AlternateContent>
          <mc:Choice Requires="wps">
            <w:drawing>
              <wp:anchor distT="0" distB="0" distL="0" distR="0" simplePos="0" relativeHeight="251656704" behindDoc="1" locked="0" layoutInCell="1" allowOverlap="1" wp14:anchorId="49FD3E4B" wp14:editId="2C8A2E1A">
                <wp:simplePos x="0" y="0"/>
                <wp:positionH relativeFrom="page">
                  <wp:posOffset>3776980</wp:posOffset>
                </wp:positionH>
                <wp:positionV relativeFrom="paragraph">
                  <wp:posOffset>177800</wp:posOffset>
                </wp:positionV>
                <wp:extent cx="2888615" cy="6350"/>
                <wp:effectExtent l="0" t="0" r="0" b="0"/>
                <wp:wrapTopAndBottom/>
                <wp:docPr id="1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6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33FE219E" id="Rectangle 20" o:spid="_x0000_s1026" style="position:absolute;margin-left:297.4pt;margin-top:14pt;width:227.45pt;height:.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" fillcolor="black" stroked="f">
                <w10:wrap type="topAndBottom" anchorx="page"/>
              </v:rect>
            </w:pict>
          </mc:Fallback>
        </mc:AlternateContent>
      </w:r>
    </w:p>
    <w:p w14:paraId="49FD3927" w14:textId="77777777" w:rsidR="00CB0CEB" w:rsidRDefault="00CB0CEB">
      <w:pPr>
        <w:pStyle w:val="BodyText"/>
        <w:rPr>
          <w:sz w:val="24"/>
        </w:rPr>
      </w:pPr>
    </w:p>
    <w:p w14:paraId="49FD3928" w14:textId="77777777" w:rsidR="00CB0CEB" w:rsidRDefault="006F1606">
      <w:pPr>
        <w:spacing w:before="214"/>
        <w:ind w:left="4297"/>
      </w:pPr>
      <w:bookmarkStart w:id="0" w:name="_Hlk94080494"/>
      <w:r>
        <w:t>Morganite Electrical Carbon Limited</w:t>
      </w:r>
    </w:p>
    <w:bookmarkEnd w:id="0"/>
    <w:p w14:paraId="49FD3929" w14:textId="77777777" w:rsidR="00CB0CEB" w:rsidRDefault="00CB0CEB">
      <w:pPr>
        <w:pStyle w:val="BodyText"/>
        <w:spacing w:before="3"/>
      </w:pPr>
    </w:p>
    <w:p w14:paraId="49FD392A" w14:textId="77777777" w:rsidR="00CB0CEB" w:rsidRDefault="006F1606">
      <w:pPr>
        <w:spacing w:before="94" w:line="266" w:lineRule="auto"/>
        <w:ind w:left="4297" w:right="2024"/>
      </w:pPr>
      <w:bookmarkStart w:id="1" w:name="_Hlk94080440"/>
      <w:bookmarkStart w:id="2" w:name="_Hlk94165841"/>
      <w:r>
        <w:t xml:space="preserve">Electrical Carbon, </w:t>
      </w:r>
      <w:r>
        <w:rPr>
          <w:spacing w:val="-3"/>
        </w:rPr>
        <w:t>Swansea</w:t>
      </w:r>
      <w:bookmarkEnd w:id="1"/>
      <w:r>
        <w:rPr>
          <w:spacing w:val="-3"/>
        </w:rPr>
        <w:t xml:space="preserve"> </w:t>
      </w:r>
      <w:r>
        <w:t xml:space="preserve">Upper </w:t>
      </w:r>
      <w:proofErr w:type="spellStart"/>
      <w:r>
        <w:t>Fforest</w:t>
      </w:r>
      <w:proofErr w:type="spellEnd"/>
      <w:r>
        <w:t xml:space="preserve"> </w:t>
      </w:r>
      <w:r>
        <w:rPr>
          <w:spacing w:val="2"/>
        </w:rPr>
        <w:t xml:space="preserve">Way </w:t>
      </w:r>
      <w:r>
        <w:t>Morriston</w:t>
      </w:r>
    </w:p>
    <w:p w14:paraId="49FD392B" w14:textId="77777777" w:rsidR="00CB0CEB" w:rsidRDefault="006F1606">
      <w:pPr>
        <w:spacing w:line="266" w:lineRule="auto"/>
        <w:ind w:left="4297" w:right="3854"/>
      </w:pPr>
      <w:r>
        <w:rPr>
          <w:spacing w:val="-1"/>
        </w:rPr>
        <w:t xml:space="preserve">Swansea </w:t>
      </w:r>
      <w:r>
        <w:t>SA6 8P</w:t>
      </w:r>
      <w:bookmarkEnd w:id="2"/>
      <w:r>
        <w:t>P</w:t>
      </w:r>
    </w:p>
    <w:p w14:paraId="49FD392C" w14:textId="77777777" w:rsidR="00CB0CEB" w:rsidRDefault="00CB0CEB">
      <w:pPr>
        <w:pStyle w:val="BodyText"/>
        <w:rPr>
          <w:sz w:val="24"/>
        </w:rPr>
      </w:pPr>
    </w:p>
    <w:p w14:paraId="49FD392D" w14:textId="77777777" w:rsidR="00CB0CEB" w:rsidRDefault="00CB0CEB">
      <w:pPr>
        <w:pStyle w:val="BodyText"/>
        <w:rPr>
          <w:sz w:val="24"/>
        </w:rPr>
      </w:pPr>
    </w:p>
    <w:p w14:paraId="49FD392E" w14:textId="77777777" w:rsidR="00CB0CEB" w:rsidRDefault="00CB0CEB">
      <w:pPr>
        <w:pStyle w:val="BodyText"/>
        <w:rPr>
          <w:sz w:val="24"/>
        </w:rPr>
      </w:pPr>
    </w:p>
    <w:p w14:paraId="49FD392F" w14:textId="77777777" w:rsidR="00CB0CEB" w:rsidRDefault="00CB0CEB">
      <w:pPr>
        <w:pStyle w:val="BodyText"/>
        <w:rPr>
          <w:sz w:val="24"/>
        </w:rPr>
      </w:pPr>
    </w:p>
    <w:p w14:paraId="49FD3930" w14:textId="77777777" w:rsidR="00CB0CEB" w:rsidRDefault="00CB0CEB">
      <w:pPr>
        <w:pStyle w:val="BodyText"/>
        <w:rPr>
          <w:sz w:val="24"/>
        </w:rPr>
      </w:pPr>
    </w:p>
    <w:p w14:paraId="49FD3931" w14:textId="77777777" w:rsidR="00CB0CEB" w:rsidRDefault="006F1606">
      <w:pPr>
        <w:spacing w:before="209" w:line="372" w:lineRule="auto"/>
        <w:ind w:left="4297" w:right="3151"/>
      </w:pPr>
      <w:r>
        <w:t>Permit number EPR/VP3339PD</w:t>
      </w:r>
    </w:p>
    <w:p w14:paraId="49FD3932" w14:textId="77777777" w:rsidR="00CB0CEB" w:rsidRDefault="00CB0CEB">
      <w:pPr>
        <w:spacing w:line="372" w:lineRule="auto"/>
        <w:sectPr w:rsidR="00CB0CEB">
          <w:headerReference w:type="even" r:id="rId15"/>
          <w:headerReference w:type="default" r:id="rId16"/>
          <w:footerReference w:type="even" r:id="rId17"/>
          <w:footerReference w:type="default" r:id="rId18"/>
          <w:headerReference w:type="first" r:id="rId19"/>
          <w:footerReference w:type="first" r:id="rId20"/>
          <w:type w:val="continuous"/>
          <w:pgSz w:w="11910" w:h="16850"/>
          <w:pgMar w:top="820" w:right="1160" w:bottom="280" w:left="1680" w:header="720" w:footer="720" w:gutter="0"/>
          <w:cols w:space="720"/>
        </w:sectPr>
      </w:pPr>
    </w:p>
    <w:p w14:paraId="49FD3933" w14:textId="77777777" w:rsidR="00CB0CEB" w:rsidRDefault="006F1606">
      <w:pPr>
        <w:pStyle w:val="Heading1"/>
        <w:spacing w:line="285" w:lineRule="auto"/>
        <w:ind w:left="1978" w:right="1150" w:firstLine="278"/>
      </w:pPr>
      <w:r>
        <w:rPr>
          <w:spacing w:val="-5"/>
        </w:rPr>
        <w:lastRenderedPageBreak/>
        <w:t xml:space="preserve">Electrical </w:t>
      </w:r>
      <w:r>
        <w:rPr>
          <w:spacing w:val="-4"/>
        </w:rPr>
        <w:t xml:space="preserve">Carbon, Swansea Permit number </w:t>
      </w:r>
      <w:r>
        <w:rPr>
          <w:spacing w:val="-5"/>
        </w:rPr>
        <w:t>EPR/VP3339PD</w:t>
      </w:r>
    </w:p>
    <w:p w14:paraId="49FD3934" w14:textId="77777777" w:rsidR="00CB0CEB" w:rsidRDefault="006F1606">
      <w:pPr>
        <w:spacing w:before="169"/>
        <w:ind w:left="326"/>
        <w:jc w:val="both"/>
        <w:rPr>
          <w:b/>
          <w:sz w:val="36"/>
        </w:rPr>
      </w:pPr>
      <w:r>
        <w:rPr>
          <w:b/>
          <w:sz w:val="36"/>
        </w:rPr>
        <w:t>Introductory note</w:t>
      </w:r>
    </w:p>
    <w:p w14:paraId="49FD3935" w14:textId="77777777" w:rsidR="00CB0CEB" w:rsidRDefault="006F1606">
      <w:pPr>
        <w:pStyle w:val="Heading2"/>
        <w:spacing w:before="194"/>
        <w:ind w:left="326" w:firstLine="0"/>
        <w:jc w:val="both"/>
      </w:pPr>
      <w:r>
        <w:t>This introductory note does not form a part of the permit</w:t>
      </w:r>
    </w:p>
    <w:p w14:paraId="49FD3936" w14:textId="77777777" w:rsidR="00CB0CEB" w:rsidRDefault="006F1606">
      <w:pPr>
        <w:spacing w:before="130"/>
        <w:ind w:left="326"/>
        <w:jc w:val="both"/>
      </w:pPr>
      <w:r>
        <w:t>The main features of the permit are as follows.</w:t>
      </w:r>
    </w:p>
    <w:p w14:paraId="49FD3937" w14:textId="69BD62D1" w:rsidR="00CB0CEB" w:rsidRDefault="006F1606">
      <w:pPr>
        <w:spacing w:before="139" w:line="254" w:lineRule="auto"/>
        <w:ind w:left="326" w:right="278"/>
        <w:jc w:val="both"/>
      </w:pPr>
      <w:r>
        <w:t>Morgan</w:t>
      </w:r>
      <w:r w:rsidR="005009C6">
        <w:t>ite</w:t>
      </w:r>
      <w:r>
        <w:t xml:space="preserve"> Electrical Carbon is part of the Morgan Advanced Materials Group and has been operational at the Morriston facility since the late 1960’s.</w:t>
      </w:r>
    </w:p>
    <w:p w14:paraId="49FD3938" w14:textId="77777777" w:rsidR="00CB0CEB" w:rsidRDefault="006F1606">
      <w:pPr>
        <w:spacing w:before="123" w:line="254" w:lineRule="auto"/>
        <w:ind w:left="326" w:right="271"/>
        <w:jc w:val="both"/>
      </w:pPr>
      <w:r>
        <w:t>Morganite is the sole operator of the Installation. The processes carried out on-site are the manufacture of electrical and mechanical carbon products.</w:t>
      </w:r>
    </w:p>
    <w:p w14:paraId="49FD3939" w14:textId="77B6FA18" w:rsidR="00CB0CEB" w:rsidRDefault="006F1606">
      <w:pPr>
        <w:spacing w:before="125" w:line="256" w:lineRule="auto"/>
        <w:ind w:left="326" w:right="277"/>
        <w:jc w:val="both"/>
      </w:pPr>
      <w:r>
        <w:t xml:space="preserve">The manufacture of both product groups is predominantly concerned with the mixing of carbon and metallic powders with binder material (pitch, </w:t>
      </w:r>
      <w:proofErr w:type="gramStart"/>
      <w:r>
        <w:t>tar</w:t>
      </w:r>
      <w:proofErr w:type="gramEnd"/>
      <w:r>
        <w:t xml:space="preserve"> or resins) that is pressed into shape prior to heat treatment to carbonise the material and/or cure the resins. The material is then impregnated with metals to achieve the required physical </w:t>
      </w:r>
      <w:proofErr w:type="gramStart"/>
      <w:r>
        <w:t>properties, before</w:t>
      </w:r>
      <w:proofErr w:type="gramEnd"/>
      <w:r>
        <w:t xml:space="preserve"> final machining</w:t>
      </w:r>
      <w:r w:rsidR="004807AA">
        <w:t>.</w:t>
      </w:r>
    </w:p>
    <w:p w14:paraId="49FD393A" w14:textId="77777777" w:rsidR="00CB0CEB" w:rsidRDefault="006F1606">
      <w:pPr>
        <w:spacing w:before="115" w:line="256" w:lineRule="auto"/>
        <w:ind w:left="326" w:right="279"/>
        <w:jc w:val="both"/>
      </w:pPr>
      <w:r>
        <w:t>Releases to air include particulate, oxides of nitrogen, sulphur dioxide, Volatile Organic Compounds (VOC’s) and some metals notably lead, antimony and copper. A combination of management techniques and physical controls are used to minimise emissions and impacts. Two of these substances released to air, particulate matter and oxides of nitrogen have high background concentration primarily dominated by traffic sources. There are no releases to groundwater and only minimal release to sewer. The only discharge to controlled waters is surface water</w:t>
      </w:r>
      <w:r>
        <w:rPr>
          <w:spacing w:val="-12"/>
        </w:rPr>
        <w:t xml:space="preserve"> </w:t>
      </w:r>
      <w:r>
        <w:t>run-off.</w:t>
      </w:r>
    </w:p>
    <w:p w14:paraId="49FD393B" w14:textId="1BE860E5" w:rsidR="00CB0CEB" w:rsidRDefault="006F1606">
      <w:pPr>
        <w:spacing w:before="117" w:line="254" w:lineRule="auto"/>
        <w:ind w:left="326" w:right="279"/>
        <w:jc w:val="both"/>
      </w:pPr>
      <w:r>
        <w:t>The status log of the permit sets out the permitting history, including any changes to the permit reference</w:t>
      </w:r>
      <w:r>
        <w:rPr>
          <w:spacing w:val="-2"/>
        </w:rPr>
        <w:t xml:space="preserve"> </w:t>
      </w:r>
      <w:r>
        <w:t>number.</w:t>
      </w:r>
    </w:p>
    <w:p w14:paraId="3CD9E963" w14:textId="77777777" w:rsidR="00AD5000" w:rsidRDefault="00AD5000">
      <w:pPr>
        <w:spacing w:before="117" w:line="254" w:lineRule="auto"/>
        <w:ind w:left="326" w:right="279"/>
        <w:jc w:val="both"/>
      </w:pPr>
    </w:p>
    <w:tbl>
      <w:tblPr>
        <w:tblW w:w="0" w:type="auto"/>
        <w:tblInd w:w="392" w:type="dxa"/>
        <w:tblBorders>
          <w:bottom w:val="single" w:sz="6" w:space="0" w:color="auto"/>
          <w:insideH w:val="single" w:sz="6" w:space="0" w:color="auto"/>
        </w:tblBorders>
        <w:tblLayout w:type="fixed"/>
        <w:tblLook w:val="0000" w:firstRow="0" w:lastRow="0" w:firstColumn="0" w:lastColumn="0" w:noHBand="0" w:noVBand="0"/>
      </w:tblPr>
      <w:tblGrid>
        <w:gridCol w:w="2693"/>
        <w:gridCol w:w="1559"/>
        <w:gridCol w:w="4003"/>
      </w:tblGrid>
      <w:tr w:rsidR="006F1606" w:rsidRPr="006F1606" w14:paraId="618B0B3D" w14:textId="77777777" w:rsidTr="000E4795">
        <w:trPr>
          <w:cantSplit/>
        </w:trPr>
        <w:tc>
          <w:tcPr>
            <w:tcW w:w="8255" w:type="dxa"/>
            <w:gridSpan w:val="3"/>
            <w:tcBorders>
              <w:top w:val="nil"/>
              <w:left w:val="nil"/>
              <w:right w:val="nil"/>
            </w:tcBorders>
            <w:shd w:val="clear" w:color="auto" w:fill="000000"/>
          </w:tcPr>
          <w:p w14:paraId="39C1F970" w14:textId="77777777" w:rsidR="006F1606" w:rsidRPr="006F1606" w:rsidRDefault="006F1606" w:rsidP="006F1606">
            <w:pPr>
              <w:keepNext/>
              <w:keepLines/>
              <w:autoSpaceDE/>
              <w:autoSpaceDN/>
              <w:spacing w:line="270" w:lineRule="exact"/>
              <w:outlineLvl w:val="2"/>
              <w:rPr>
                <w:rFonts w:eastAsia="Times New Roman"/>
                <w:b/>
                <w:color w:val="FFFFFF"/>
              </w:rPr>
            </w:pPr>
            <w:bookmarkStart w:id="3" w:name="_Hlk69801027"/>
            <w:r w:rsidRPr="006F1606">
              <w:rPr>
                <w:rFonts w:eastAsia="Times New Roman"/>
                <w:b/>
                <w:color w:val="FFFFFF"/>
              </w:rPr>
              <w:t>Status log of the permit</w:t>
            </w:r>
          </w:p>
        </w:tc>
      </w:tr>
      <w:tr w:rsidR="006F1606" w:rsidRPr="006F1606" w14:paraId="56AFDC65" w14:textId="77777777" w:rsidTr="000E4795">
        <w:trPr>
          <w:trHeight w:val="573"/>
        </w:trPr>
        <w:tc>
          <w:tcPr>
            <w:tcW w:w="2693" w:type="dxa"/>
            <w:tcBorders>
              <w:left w:val="nil"/>
              <w:right w:val="nil"/>
            </w:tcBorders>
          </w:tcPr>
          <w:p w14:paraId="2E3AFCED" w14:textId="77777777" w:rsidR="006F1606" w:rsidRPr="006F1606" w:rsidRDefault="006F1606" w:rsidP="006F1606">
            <w:pPr>
              <w:keepNext/>
              <w:keepLines/>
              <w:autoSpaceDE/>
              <w:autoSpaceDN/>
              <w:spacing w:line="270" w:lineRule="exact"/>
              <w:outlineLvl w:val="2"/>
              <w:rPr>
                <w:rFonts w:eastAsia="Times New Roman"/>
                <w:b/>
                <w:color w:val="000000"/>
              </w:rPr>
            </w:pPr>
            <w:r w:rsidRPr="006F1606">
              <w:rPr>
                <w:rFonts w:eastAsia="Times New Roman"/>
                <w:b/>
                <w:color w:val="000000"/>
              </w:rPr>
              <w:t>Description</w:t>
            </w:r>
          </w:p>
        </w:tc>
        <w:tc>
          <w:tcPr>
            <w:tcW w:w="1559" w:type="dxa"/>
            <w:tcBorders>
              <w:left w:val="nil"/>
              <w:right w:val="nil"/>
            </w:tcBorders>
          </w:tcPr>
          <w:p w14:paraId="2805DACE" w14:textId="77777777" w:rsidR="006F1606" w:rsidRPr="006F1606" w:rsidRDefault="006F1606" w:rsidP="006F1606">
            <w:pPr>
              <w:keepNext/>
              <w:keepLines/>
              <w:autoSpaceDE/>
              <w:autoSpaceDN/>
              <w:spacing w:line="270" w:lineRule="exact"/>
              <w:outlineLvl w:val="2"/>
              <w:rPr>
                <w:rFonts w:eastAsia="Times New Roman"/>
                <w:b/>
                <w:color w:val="000000"/>
              </w:rPr>
            </w:pPr>
            <w:r w:rsidRPr="006F1606">
              <w:rPr>
                <w:rFonts w:eastAsia="Times New Roman"/>
                <w:b/>
                <w:color w:val="000000"/>
              </w:rPr>
              <w:t>Date</w:t>
            </w:r>
          </w:p>
        </w:tc>
        <w:tc>
          <w:tcPr>
            <w:tcW w:w="4003" w:type="dxa"/>
            <w:tcBorders>
              <w:left w:val="nil"/>
              <w:right w:val="nil"/>
            </w:tcBorders>
          </w:tcPr>
          <w:p w14:paraId="03A7C7FD" w14:textId="77777777" w:rsidR="006F1606" w:rsidRPr="006F1606" w:rsidRDefault="006F1606" w:rsidP="006F1606">
            <w:pPr>
              <w:keepNext/>
              <w:keepLines/>
              <w:autoSpaceDE/>
              <w:autoSpaceDN/>
              <w:spacing w:line="270" w:lineRule="exact"/>
              <w:outlineLvl w:val="2"/>
              <w:rPr>
                <w:rFonts w:eastAsia="Times New Roman"/>
                <w:b/>
                <w:color w:val="000000"/>
              </w:rPr>
            </w:pPr>
            <w:r w:rsidRPr="006F1606">
              <w:rPr>
                <w:rFonts w:eastAsia="Times New Roman"/>
                <w:b/>
                <w:color w:val="000000"/>
              </w:rPr>
              <w:t>Comments</w:t>
            </w:r>
          </w:p>
        </w:tc>
      </w:tr>
      <w:tr w:rsidR="006F1606" w:rsidRPr="006F1606" w14:paraId="0DCA417C" w14:textId="77777777" w:rsidTr="000E4795">
        <w:tc>
          <w:tcPr>
            <w:tcW w:w="2693" w:type="dxa"/>
            <w:tcBorders>
              <w:left w:val="nil"/>
              <w:right w:val="nil"/>
            </w:tcBorders>
          </w:tcPr>
          <w:p w14:paraId="33A7045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Application VP3339PD (EPR/VP3339PD/A001)</w:t>
            </w:r>
          </w:p>
        </w:tc>
        <w:tc>
          <w:tcPr>
            <w:tcW w:w="1559" w:type="dxa"/>
            <w:tcBorders>
              <w:left w:val="nil"/>
              <w:right w:val="nil"/>
            </w:tcBorders>
          </w:tcPr>
          <w:p w14:paraId="295DEB1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11/03/2004</w:t>
            </w:r>
          </w:p>
        </w:tc>
        <w:tc>
          <w:tcPr>
            <w:tcW w:w="4003" w:type="dxa"/>
            <w:tcBorders>
              <w:left w:val="nil"/>
              <w:right w:val="nil"/>
            </w:tcBorders>
          </w:tcPr>
          <w:p w14:paraId="1310FD1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6C1AD308" w14:textId="77777777" w:rsidTr="000E4795">
        <w:tc>
          <w:tcPr>
            <w:tcW w:w="2693" w:type="dxa"/>
            <w:tcBorders>
              <w:left w:val="nil"/>
              <w:right w:val="nil"/>
            </w:tcBorders>
          </w:tcPr>
          <w:p w14:paraId="233EFBA1"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Additional Information Received</w:t>
            </w:r>
          </w:p>
        </w:tc>
        <w:tc>
          <w:tcPr>
            <w:tcW w:w="1559" w:type="dxa"/>
            <w:tcBorders>
              <w:left w:val="nil"/>
              <w:right w:val="nil"/>
            </w:tcBorders>
          </w:tcPr>
          <w:p w14:paraId="4248113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Requested 04/08/2004</w:t>
            </w:r>
          </w:p>
        </w:tc>
        <w:tc>
          <w:tcPr>
            <w:tcW w:w="4003" w:type="dxa"/>
            <w:tcBorders>
              <w:left w:val="nil"/>
              <w:right w:val="nil"/>
            </w:tcBorders>
          </w:tcPr>
          <w:p w14:paraId="61C8B6D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Received 27/08/2004, 20/09/2004</w:t>
            </w:r>
          </w:p>
        </w:tc>
      </w:tr>
      <w:tr w:rsidR="006F1606" w:rsidRPr="006F1606" w14:paraId="3B8A737F" w14:textId="77777777" w:rsidTr="000E4795">
        <w:tc>
          <w:tcPr>
            <w:tcW w:w="2693" w:type="dxa"/>
            <w:tcBorders>
              <w:left w:val="nil"/>
              <w:right w:val="nil"/>
            </w:tcBorders>
          </w:tcPr>
          <w:p w14:paraId="5C1EC8F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Permit determined VP3339PD (EPR/VP3339PD/A001)</w:t>
            </w:r>
          </w:p>
        </w:tc>
        <w:tc>
          <w:tcPr>
            <w:tcW w:w="1559" w:type="dxa"/>
            <w:tcBorders>
              <w:left w:val="nil"/>
              <w:right w:val="nil"/>
            </w:tcBorders>
          </w:tcPr>
          <w:p w14:paraId="240FF39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06/05/2005</w:t>
            </w:r>
          </w:p>
        </w:tc>
        <w:tc>
          <w:tcPr>
            <w:tcW w:w="4003" w:type="dxa"/>
            <w:tcBorders>
              <w:left w:val="nil"/>
              <w:right w:val="nil"/>
            </w:tcBorders>
          </w:tcPr>
          <w:p w14:paraId="13017FA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48EA86C5" w14:textId="77777777" w:rsidTr="000E4795">
        <w:tc>
          <w:tcPr>
            <w:tcW w:w="2693" w:type="dxa"/>
            <w:tcBorders>
              <w:left w:val="nil"/>
              <w:right w:val="nil"/>
            </w:tcBorders>
          </w:tcPr>
          <w:p w14:paraId="497D9C7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Regulation 16 Notice* Application</w:t>
            </w:r>
          </w:p>
        </w:tc>
        <w:tc>
          <w:tcPr>
            <w:tcW w:w="1559" w:type="dxa"/>
            <w:tcBorders>
              <w:left w:val="nil"/>
              <w:right w:val="nil"/>
            </w:tcBorders>
          </w:tcPr>
          <w:p w14:paraId="72E8461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14/06/2005</w:t>
            </w:r>
          </w:p>
        </w:tc>
        <w:tc>
          <w:tcPr>
            <w:tcW w:w="4003" w:type="dxa"/>
            <w:tcBorders>
              <w:left w:val="nil"/>
              <w:right w:val="nil"/>
            </w:tcBorders>
          </w:tcPr>
          <w:p w14:paraId="53D5B76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456C107E" w14:textId="77777777" w:rsidTr="000E4795">
        <w:tc>
          <w:tcPr>
            <w:tcW w:w="2693" w:type="dxa"/>
            <w:tcBorders>
              <w:left w:val="nil"/>
              <w:right w:val="nil"/>
            </w:tcBorders>
          </w:tcPr>
          <w:p w14:paraId="684119EB"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Regulation 16 Notice Determined</w:t>
            </w:r>
          </w:p>
        </w:tc>
        <w:tc>
          <w:tcPr>
            <w:tcW w:w="1559" w:type="dxa"/>
            <w:tcBorders>
              <w:left w:val="nil"/>
              <w:right w:val="nil"/>
            </w:tcBorders>
          </w:tcPr>
          <w:p w14:paraId="248C2AD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05/07/2005</w:t>
            </w:r>
          </w:p>
        </w:tc>
        <w:tc>
          <w:tcPr>
            <w:tcW w:w="4003" w:type="dxa"/>
            <w:tcBorders>
              <w:left w:val="nil"/>
              <w:right w:val="nil"/>
            </w:tcBorders>
          </w:tcPr>
          <w:p w14:paraId="3054EF4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4DA32D18" w14:textId="77777777" w:rsidTr="000E4795">
        <w:tc>
          <w:tcPr>
            <w:tcW w:w="2693" w:type="dxa"/>
            <w:tcBorders>
              <w:left w:val="nil"/>
              <w:right w:val="nil"/>
            </w:tcBorders>
          </w:tcPr>
          <w:p w14:paraId="5DC1973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EP3533LE (EPR/VP3339PD/V002)</w:t>
            </w:r>
          </w:p>
        </w:tc>
        <w:tc>
          <w:tcPr>
            <w:tcW w:w="1559" w:type="dxa"/>
            <w:tcBorders>
              <w:left w:val="nil"/>
              <w:right w:val="nil"/>
            </w:tcBorders>
          </w:tcPr>
          <w:p w14:paraId="66D363A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30/10/2005</w:t>
            </w:r>
          </w:p>
        </w:tc>
        <w:tc>
          <w:tcPr>
            <w:tcW w:w="4003" w:type="dxa"/>
            <w:tcBorders>
              <w:left w:val="nil"/>
              <w:right w:val="nil"/>
            </w:tcBorders>
          </w:tcPr>
          <w:p w14:paraId="56A33132"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2AE3C75E" w14:textId="77777777" w:rsidTr="000E4795">
        <w:tc>
          <w:tcPr>
            <w:tcW w:w="2693" w:type="dxa"/>
            <w:tcBorders>
              <w:left w:val="nil"/>
              <w:right w:val="nil"/>
            </w:tcBorders>
          </w:tcPr>
          <w:p w14:paraId="161762D3" w14:textId="77777777" w:rsid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 EP3533LE (EPR/VP3339PD/V002</w:t>
            </w:r>
          </w:p>
          <w:p w14:paraId="0805DB12" w14:textId="6EAA4B4B" w:rsidR="00215D03" w:rsidRPr="00215D03" w:rsidRDefault="00215D03" w:rsidP="00215D03">
            <w:pPr>
              <w:jc w:val="right"/>
              <w:rPr>
                <w:rFonts w:eastAsia="Times New Roman"/>
                <w:lang w:eastAsia="en-GB"/>
              </w:rPr>
            </w:pPr>
          </w:p>
        </w:tc>
        <w:tc>
          <w:tcPr>
            <w:tcW w:w="1559" w:type="dxa"/>
            <w:tcBorders>
              <w:left w:val="nil"/>
              <w:right w:val="nil"/>
            </w:tcBorders>
          </w:tcPr>
          <w:p w14:paraId="63B203D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05/01/2006</w:t>
            </w:r>
          </w:p>
        </w:tc>
        <w:tc>
          <w:tcPr>
            <w:tcW w:w="4003" w:type="dxa"/>
            <w:tcBorders>
              <w:left w:val="nil"/>
              <w:right w:val="nil"/>
            </w:tcBorders>
          </w:tcPr>
          <w:p w14:paraId="3F4A9285"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2C6AB417" w14:textId="77777777" w:rsidTr="000E4795">
        <w:tc>
          <w:tcPr>
            <w:tcW w:w="2693" w:type="dxa"/>
            <w:tcBorders>
              <w:left w:val="nil"/>
              <w:right w:val="nil"/>
            </w:tcBorders>
          </w:tcPr>
          <w:p w14:paraId="7F642CD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lastRenderedPageBreak/>
              <w:t>Variation application EP3536LY (EPR/VP3339PD/V003)</w:t>
            </w:r>
          </w:p>
        </w:tc>
        <w:tc>
          <w:tcPr>
            <w:tcW w:w="1559" w:type="dxa"/>
            <w:tcBorders>
              <w:left w:val="nil"/>
              <w:right w:val="nil"/>
            </w:tcBorders>
          </w:tcPr>
          <w:p w14:paraId="4118860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05/06/2006</w:t>
            </w:r>
          </w:p>
        </w:tc>
        <w:tc>
          <w:tcPr>
            <w:tcW w:w="4003" w:type="dxa"/>
            <w:tcBorders>
              <w:left w:val="nil"/>
              <w:right w:val="nil"/>
            </w:tcBorders>
          </w:tcPr>
          <w:p w14:paraId="64DA7942"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1CB0AF9A" w14:textId="77777777" w:rsidTr="000E4795">
        <w:tc>
          <w:tcPr>
            <w:tcW w:w="2693" w:type="dxa"/>
            <w:tcBorders>
              <w:left w:val="nil"/>
              <w:right w:val="nil"/>
            </w:tcBorders>
          </w:tcPr>
          <w:p w14:paraId="148BAB67"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 EP3536LY (EPR/VP3339PD/V003)</w:t>
            </w:r>
          </w:p>
        </w:tc>
        <w:tc>
          <w:tcPr>
            <w:tcW w:w="1559" w:type="dxa"/>
            <w:tcBorders>
              <w:left w:val="nil"/>
              <w:right w:val="nil"/>
            </w:tcBorders>
          </w:tcPr>
          <w:p w14:paraId="4D3B481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04/09/2006</w:t>
            </w:r>
          </w:p>
        </w:tc>
        <w:tc>
          <w:tcPr>
            <w:tcW w:w="4003" w:type="dxa"/>
            <w:tcBorders>
              <w:left w:val="nil"/>
              <w:right w:val="nil"/>
            </w:tcBorders>
          </w:tcPr>
          <w:p w14:paraId="764A5520"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6EB750CE" w14:textId="77777777" w:rsidTr="000E4795">
        <w:tc>
          <w:tcPr>
            <w:tcW w:w="2693" w:type="dxa"/>
            <w:tcBorders>
              <w:left w:val="nil"/>
              <w:right w:val="nil"/>
            </w:tcBorders>
          </w:tcPr>
          <w:p w14:paraId="414D6DE7"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CP3331MX (EPR/VP3339PD/V004)</w:t>
            </w:r>
          </w:p>
        </w:tc>
        <w:tc>
          <w:tcPr>
            <w:tcW w:w="1559" w:type="dxa"/>
            <w:tcBorders>
              <w:left w:val="nil"/>
              <w:right w:val="nil"/>
            </w:tcBorders>
          </w:tcPr>
          <w:p w14:paraId="527E114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w:t>
            </w:r>
          </w:p>
          <w:p w14:paraId="4969D33E"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21/12/2006</w:t>
            </w:r>
          </w:p>
        </w:tc>
        <w:tc>
          <w:tcPr>
            <w:tcW w:w="4003" w:type="dxa"/>
            <w:tcBorders>
              <w:left w:val="nil"/>
              <w:right w:val="nil"/>
            </w:tcBorders>
          </w:tcPr>
          <w:p w14:paraId="7BD9D46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7773E006" w14:textId="77777777" w:rsidTr="000E4795">
        <w:tc>
          <w:tcPr>
            <w:tcW w:w="2693" w:type="dxa"/>
            <w:tcBorders>
              <w:left w:val="nil"/>
              <w:right w:val="nil"/>
            </w:tcBorders>
          </w:tcPr>
          <w:p w14:paraId="09A3EEBE"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 CP3331MX (EPR/VP3339PD/V004)</w:t>
            </w:r>
          </w:p>
        </w:tc>
        <w:tc>
          <w:tcPr>
            <w:tcW w:w="1559" w:type="dxa"/>
            <w:tcBorders>
              <w:left w:val="nil"/>
              <w:right w:val="nil"/>
            </w:tcBorders>
          </w:tcPr>
          <w:p w14:paraId="710AA4E5"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04/05/2007</w:t>
            </w:r>
          </w:p>
        </w:tc>
        <w:tc>
          <w:tcPr>
            <w:tcW w:w="4003" w:type="dxa"/>
            <w:tcBorders>
              <w:left w:val="nil"/>
              <w:right w:val="nil"/>
            </w:tcBorders>
          </w:tcPr>
          <w:p w14:paraId="4064D60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21558568" w14:textId="77777777" w:rsidTr="000E4795">
        <w:tc>
          <w:tcPr>
            <w:tcW w:w="2693" w:type="dxa"/>
            <w:tcBorders>
              <w:left w:val="nil"/>
              <w:right w:val="nil"/>
            </w:tcBorders>
          </w:tcPr>
          <w:p w14:paraId="33662E55"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EPR/VP3339PD/V005</w:t>
            </w:r>
          </w:p>
        </w:tc>
        <w:tc>
          <w:tcPr>
            <w:tcW w:w="1559" w:type="dxa"/>
            <w:tcBorders>
              <w:left w:val="nil"/>
              <w:right w:val="nil"/>
            </w:tcBorders>
          </w:tcPr>
          <w:p w14:paraId="720C38EF"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w:t>
            </w:r>
          </w:p>
          <w:p w14:paraId="59F122A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04/03/2011</w:t>
            </w:r>
          </w:p>
        </w:tc>
        <w:tc>
          <w:tcPr>
            <w:tcW w:w="4003" w:type="dxa"/>
            <w:tcBorders>
              <w:left w:val="nil"/>
              <w:right w:val="nil"/>
            </w:tcBorders>
          </w:tcPr>
          <w:p w14:paraId="12CB6E5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7D41729C" w14:textId="77777777" w:rsidTr="000E4795">
        <w:tc>
          <w:tcPr>
            <w:tcW w:w="2693" w:type="dxa"/>
            <w:tcBorders>
              <w:left w:val="nil"/>
              <w:right w:val="nil"/>
            </w:tcBorders>
          </w:tcPr>
          <w:p w14:paraId="68EBB34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 EPR/VP3339PD/V005</w:t>
            </w:r>
          </w:p>
        </w:tc>
        <w:tc>
          <w:tcPr>
            <w:tcW w:w="1559" w:type="dxa"/>
            <w:tcBorders>
              <w:left w:val="nil"/>
              <w:right w:val="nil"/>
            </w:tcBorders>
          </w:tcPr>
          <w:p w14:paraId="3549BC7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17/06/2011</w:t>
            </w:r>
          </w:p>
        </w:tc>
        <w:tc>
          <w:tcPr>
            <w:tcW w:w="4003" w:type="dxa"/>
            <w:tcBorders>
              <w:left w:val="nil"/>
              <w:right w:val="nil"/>
            </w:tcBorders>
          </w:tcPr>
          <w:p w14:paraId="68CF8C2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39983907" w14:textId="77777777" w:rsidTr="000E4795">
        <w:tc>
          <w:tcPr>
            <w:tcW w:w="2693" w:type="dxa"/>
            <w:tcBorders>
              <w:left w:val="nil"/>
              <w:right w:val="nil"/>
            </w:tcBorders>
          </w:tcPr>
          <w:p w14:paraId="52D6C9D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Agency variation determined EPR/VP3339PD/V006</w:t>
            </w:r>
          </w:p>
        </w:tc>
        <w:tc>
          <w:tcPr>
            <w:tcW w:w="1559" w:type="dxa"/>
            <w:tcBorders>
              <w:left w:val="nil"/>
              <w:right w:val="nil"/>
            </w:tcBorders>
          </w:tcPr>
          <w:p w14:paraId="150986EF"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04/03/2013</w:t>
            </w:r>
          </w:p>
        </w:tc>
        <w:tc>
          <w:tcPr>
            <w:tcW w:w="4003" w:type="dxa"/>
            <w:tcBorders>
              <w:left w:val="nil"/>
              <w:right w:val="nil"/>
            </w:tcBorders>
          </w:tcPr>
          <w:p w14:paraId="298A4C27"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Agency variation to implement the changes introduced by IED</w:t>
            </w:r>
          </w:p>
        </w:tc>
      </w:tr>
      <w:tr w:rsidR="006F1606" w:rsidRPr="006F1606" w14:paraId="1E633D04" w14:textId="77777777" w:rsidTr="000E4795">
        <w:tc>
          <w:tcPr>
            <w:tcW w:w="2693" w:type="dxa"/>
            <w:tcBorders>
              <w:left w:val="nil"/>
              <w:right w:val="nil"/>
            </w:tcBorders>
          </w:tcPr>
          <w:p w14:paraId="1FD0989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application EPR/VP3339PD/S007</w:t>
            </w:r>
          </w:p>
        </w:tc>
        <w:tc>
          <w:tcPr>
            <w:tcW w:w="1559" w:type="dxa"/>
            <w:tcBorders>
              <w:left w:val="nil"/>
              <w:right w:val="nil"/>
            </w:tcBorders>
          </w:tcPr>
          <w:p w14:paraId="207B7510"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w:t>
            </w:r>
          </w:p>
        </w:tc>
        <w:tc>
          <w:tcPr>
            <w:tcW w:w="4003" w:type="dxa"/>
            <w:tcBorders>
              <w:left w:val="nil"/>
              <w:right w:val="nil"/>
            </w:tcBorders>
          </w:tcPr>
          <w:p w14:paraId="3B4698D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of non-process areas of the site</w:t>
            </w:r>
          </w:p>
        </w:tc>
      </w:tr>
      <w:tr w:rsidR="006F1606" w:rsidRPr="006F1606" w14:paraId="5FBC2C4A" w14:textId="77777777" w:rsidTr="000E4795">
        <w:tc>
          <w:tcPr>
            <w:tcW w:w="2693" w:type="dxa"/>
            <w:tcBorders>
              <w:left w:val="nil"/>
              <w:right w:val="nil"/>
            </w:tcBorders>
          </w:tcPr>
          <w:p w14:paraId="6028770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Additional information received</w:t>
            </w:r>
          </w:p>
        </w:tc>
        <w:tc>
          <w:tcPr>
            <w:tcW w:w="1559" w:type="dxa"/>
            <w:tcBorders>
              <w:left w:val="nil"/>
              <w:right w:val="nil"/>
            </w:tcBorders>
          </w:tcPr>
          <w:p w14:paraId="0B6C1B32"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31/05/2016</w:t>
            </w:r>
          </w:p>
        </w:tc>
        <w:tc>
          <w:tcPr>
            <w:tcW w:w="4003" w:type="dxa"/>
            <w:tcBorders>
              <w:left w:val="nil"/>
              <w:right w:val="nil"/>
            </w:tcBorders>
          </w:tcPr>
          <w:p w14:paraId="4D5C0F1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Plan showing new installation boundary</w:t>
            </w:r>
          </w:p>
        </w:tc>
      </w:tr>
      <w:tr w:rsidR="006F1606" w:rsidRPr="006F1606" w14:paraId="34916DC7" w14:textId="77777777" w:rsidTr="000E4795">
        <w:tc>
          <w:tcPr>
            <w:tcW w:w="2693" w:type="dxa"/>
            <w:tcBorders>
              <w:left w:val="nil"/>
              <w:right w:val="nil"/>
            </w:tcBorders>
          </w:tcPr>
          <w:p w14:paraId="50FBF68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determined EPR/VP3339PD/S007</w:t>
            </w:r>
          </w:p>
        </w:tc>
        <w:tc>
          <w:tcPr>
            <w:tcW w:w="1559" w:type="dxa"/>
            <w:tcBorders>
              <w:left w:val="nil"/>
              <w:right w:val="nil"/>
            </w:tcBorders>
          </w:tcPr>
          <w:p w14:paraId="6D2DD5EF"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18/07/2016</w:t>
            </w:r>
          </w:p>
        </w:tc>
        <w:tc>
          <w:tcPr>
            <w:tcW w:w="4003" w:type="dxa"/>
            <w:tcBorders>
              <w:left w:val="nil"/>
              <w:right w:val="nil"/>
            </w:tcBorders>
          </w:tcPr>
          <w:p w14:paraId="12752ECF"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issued</w:t>
            </w:r>
          </w:p>
        </w:tc>
      </w:tr>
      <w:tr w:rsidR="006F1606" w:rsidRPr="006F1606" w14:paraId="232D2C83" w14:textId="77777777" w:rsidTr="000E4795">
        <w:tc>
          <w:tcPr>
            <w:tcW w:w="2693" w:type="dxa"/>
            <w:tcBorders>
              <w:left w:val="nil"/>
              <w:right w:val="nil"/>
            </w:tcBorders>
          </w:tcPr>
          <w:p w14:paraId="4A2D3612"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Regulation 60 Notice dated 25/07/16 (Notice requiring information for statutory review of permit)</w:t>
            </w:r>
          </w:p>
        </w:tc>
        <w:tc>
          <w:tcPr>
            <w:tcW w:w="1559" w:type="dxa"/>
            <w:tcBorders>
              <w:left w:val="nil"/>
              <w:right w:val="nil"/>
            </w:tcBorders>
          </w:tcPr>
          <w:p w14:paraId="43803505"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Response received 14/12/2016</w:t>
            </w:r>
          </w:p>
        </w:tc>
        <w:tc>
          <w:tcPr>
            <w:tcW w:w="4003" w:type="dxa"/>
            <w:tcBorders>
              <w:left w:val="nil"/>
              <w:right w:val="nil"/>
            </w:tcBorders>
          </w:tcPr>
          <w:p w14:paraId="287ECA8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Technical standards detailed in response to the information notice. Information to demonstrate that relevant BAT conclusions are met for non-ferrous metal production</w:t>
            </w:r>
          </w:p>
        </w:tc>
      </w:tr>
      <w:tr w:rsidR="006F1606" w:rsidRPr="006F1606" w14:paraId="4CB98171" w14:textId="77777777" w:rsidTr="000E4795">
        <w:tc>
          <w:tcPr>
            <w:tcW w:w="2693" w:type="dxa"/>
            <w:tcBorders>
              <w:left w:val="nil"/>
              <w:right w:val="nil"/>
            </w:tcBorders>
          </w:tcPr>
          <w:p w14:paraId="1711544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EPR/VP3339PD/V008</w:t>
            </w:r>
          </w:p>
        </w:tc>
        <w:tc>
          <w:tcPr>
            <w:tcW w:w="1559" w:type="dxa"/>
            <w:tcBorders>
              <w:left w:val="nil"/>
              <w:right w:val="nil"/>
            </w:tcBorders>
          </w:tcPr>
          <w:p w14:paraId="0EDB654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w:t>
            </w:r>
          </w:p>
          <w:p w14:paraId="11C9898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24/01/2017</w:t>
            </w:r>
          </w:p>
        </w:tc>
        <w:tc>
          <w:tcPr>
            <w:tcW w:w="4003" w:type="dxa"/>
            <w:tcBorders>
              <w:left w:val="nil"/>
              <w:right w:val="nil"/>
            </w:tcBorders>
          </w:tcPr>
          <w:p w14:paraId="7BAD91A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687151D3" w14:textId="77777777" w:rsidTr="000E4795">
        <w:tc>
          <w:tcPr>
            <w:tcW w:w="2693" w:type="dxa"/>
            <w:tcBorders>
              <w:left w:val="nil"/>
              <w:right w:val="nil"/>
            </w:tcBorders>
          </w:tcPr>
          <w:p w14:paraId="03A7BAE0"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Application EPR/ EPR/VP3339PD/V008 (Variation and Consolidation)</w:t>
            </w:r>
          </w:p>
        </w:tc>
        <w:tc>
          <w:tcPr>
            <w:tcW w:w="1559" w:type="dxa"/>
            <w:tcBorders>
              <w:left w:val="nil"/>
              <w:right w:val="nil"/>
            </w:tcBorders>
          </w:tcPr>
          <w:p w14:paraId="54B8C94A"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03/04/2017</w:t>
            </w:r>
          </w:p>
        </w:tc>
        <w:tc>
          <w:tcPr>
            <w:tcW w:w="4003" w:type="dxa"/>
            <w:tcBorders>
              <w:left w:val="nil"/>
              <w:right w:val="nil"/>
            </w:tcBorders>
          </w:tcPr>
          <w:p w14:paraId="500EF24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and consolidation following the implementation of IED. In addition, a normal variation to add a new LMC and extruder process has been completed.</w:t>
            </w:r>
          </w:p>
        </w:tc>
      </w:tr>
      <w:tr w:rsidR="006F1606" w:rsidRPr="006F1606" w14:paraId="72074793" w14:textId="77777777" w:rsidTr="000E4795">
        <w:tc>
          <w:tcPr>
            <w:tcW w:w="2693" w:type="dxa"/>
            <w:tcBorders>
              <w:left w:val="nil"/>
              <w:right w:val="nil"/>
            </w:tcBorders>
          </w:tcPr>
          <w:p w14:paraId="5E5D092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EPR/VP3339PD/V009</w:t>
            </w:r>
          </w:p>
        </w:tc>
        <w:tc>
          <w:tcPr>
            <w:tcW w:w="1559" w:type="dxa"/>
            <w:tcBorders>
              <w:left w:val="nil"/>
              <w:right w:val="nil"/>
            </w:tcBorders>
          </w:tcPr>
          <w:p w14:paraId="323526E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12/02/2018</w:t>
            </w:r>
          </w:p>
        </w:tc>
        <w:tc>
          <w:tcPr>
            <w:tcW w:w="4003" w:type="dxa"/>
            <w:tcBorders>
              <w:left w:val="nil"/>
              <w:right w:val="nil"/>
            </w:tcBorders>
          </w:tcPr>
          <w:p w14:paraId="3C21A6C2"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p>
        </w:tc>
      </w:tr>
      <w:tr w:rsidR="006F1606" w:rsidRPr="006F1606" w14:paraId="2ECCD408" w14:textId="77777777" w:rsidTr="000E4795">
        <w:tc>
          <w:tcPr>
            <w:tcW w:w="2693" w:type="dxa"/>
            <w:tcBorders>
              <w:left w:val="nil"/>
              <w:right w:val="nil"/>
            </w:tcBorders>
          </w:tcPr>
          <w:p w14:paraId="1C51D036"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Application EPR/ EPR/VP3339PD/V009 (Variation and Consolidation)</w:t>
            </w:r>
          </w:p>
        </w:tc>
        <w:tc>
          <w:tcPr>
            <w:tcW w:w="1559" w:type="dxa"/>
            <w:tcBorders>
              <w:left w:val="nil"/>
              <w:right w:val="nil"/>
            </w:tcBorders>
          </w:tcPr>
          <w:p w14:paraId="09AD5A33"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23/03/2018</w:t>
            </w:r>
          </w:p>
        </w:tc>
        <w:tc>
          <w:tcPr>
            <w:tcW w:w="4003" w:type="dxa"/>
            <w:tcBorders>
              <w:left w:val="nil"/>
              <w:right w:val="nil"/>
            </w:tcBorders>
          </w:tcPr>
          <w:p w14:paraId="5A69FAF1"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Normal variation to make several changes within the LMC process.</w:t>
            </w:r>
          </w:p>
        </w:tc>
      </w:tr>
      <w:tr w:rsidR="006F1606" w:rsidRPr="006F1606" w14:paraId="264382BE" w14:textId="77777777" w:rsidTr="000E4795">
        <w:tc>
          <w:tcPr>
            <w:tcW w:w="2693" w:type="dxa"/>
            <w:tcBorders>
              <w:left w:val="nil"/>
              <w:right w:val="nil"/>
            </w:tcBorders>
          </w:tcPr>
          <w:p w14:paraId="02EF00A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application EPR/VP3339PD/V010</w:t>
            </w:r>
          </w:p>
        </w:tc>
        <w:tc>
          <w:tcPr>
            <w:tcW w:w="1559" w:type="dxa"/>
            <w:tcBorders>
              <w:left w:val="nil"/>
              <w:right w:val="nil"/>
            </w:tcBorders>
          </w:tcPr>
          <w:p w14:paraId="25F83CDE"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29/10/2018</w:t>
            </w:r>
          </w:p>
        </w:tc>
        <w:tc>
          <w:tcPr>
            <w:tcW w:w="4003" w:type="dxa"/>
            <w:tcBorders>
              <w:left w:val="nil"/>
              <w:right w:val="nil"/>
            </w:tcBorders>
          </w:tcPr>
          <w:p w14:paraId="3F43C75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Application to move site waste handling and review sites discharge to sewer.</w:t>
            </w:r>
          </w:p>
        </w:tc>
      </w:tr>
      <w:tr w:rsidR="006F1606" w:rsidRPr="006F1606" w14:paraId="3CEF89F7" w14:textId="77777777" w:rsidTr="000E4795">
        <w:tc>
          <w:tcPr>
            <w:tcW w:w="2693" w:type="dxa"/>
            <w:tcBorders>
              <w:left w:val="nil"/>
              <w:right w:val="nil"/>
            </w:tcBorders>
          </w:tcPr>
          <w:p w14:paraId="06FB6B9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 EPR/VP3339PD/V010</w:t>
            </w:r>
          </w:p>
        </w:tc>
        <w:tc>
          <w:tcPr>
            <w:tcW w:w="1559" w:type="dxa"/>
            <w:tcBorders>
              <w:left w:val="nil"/>
              <w:right w:val="nil"/>
            </w:tcBorders>
          </w:tcPr>
          <w:p w14:paraId="765B8560"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30/11/2018</w:t>
            </w:r>
          </w:p>
        </w:tc>
        <w:tc>
          <w:tcPr>
            <w:tcW w:w="4003" w:type="dxa"/>
            <w:tcBorders>
              <w:left w:val="nil"/>
              <w:right w:val="nil"/>
            </w:tcBorders>
          </w:tcPr>
          <w:p w14:paraId="3018A7F1"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determined</w:t>
            </w:r>
          </w:p>
        </w:tc>
      </w:tr>
      <w:tr w:rsidR="006F1606" w:rsidRPr="006F1606" w14:paraId="37FBDC0C" w14:textId="77777777" w:rsidTr="000E4795">
        <w:tc>
          <w:tcPr>
            <w:tcW w:w="2693" w:type="dxa"/>
            <w:tcBorders>
              <w:left w:val="nil"/>
              <w:right w:val="nil"/>
            </w:tcBorders>
          </w:tcPr>
          <w:p w14:paraId="4C8C922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lastRenderedPageBreak/>
              <w:t>Part Surrender application EPR/VP3339PD/S011</w:t>
            </w:r>
          </w:p>
        </w:tc>
        <w:tc>
          <w:tcPr>
            <w:tcW w:w="1559" w:type="dxa"/>
            <w:tcBorders>
              <w:left w:val="nil"/>
              <w:right w:val="nil"/>
            </w:tcBorders>
          </w:tcPr>
          <w:p w14:paraId="47D00908"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Duly Made 06/08/2019</w:t>
            </w:r>
          </w:p>
        </w:tc>
        <w:tc>
          <w:tcPr>
            <w:tcW w:w="4003" w:type="dxa"/>
            <w:tcBorders>
              <w:left w:val="nil"/>
              <w:right w:val="nil"/>
            </w:tcBorders>
          </w:tcPr>
          <w:p w14:paraId="12F7657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 xml:space="preserve">Application to surrender the permit in part – to surrender areas of </w:t>
            </w:r>
            <w:proofErr w:type="spellStart"/>
            <w:r w:rsidRPr="006F1606">
              <w:rPr>
                <w:rFonts w:eastAsia="Times New Roman"/>
                <w:color w:val="000000"/>
                <w:lang w:eastAsia="en-GB"/>
              </w:rPr>
              <w:t>nonprocess</w:t>
            </w:r>
            <w:proofErr w:type="spellEnd"/>
            <w:r w:rsidRPr="006F1606">
              <w:rPr>
                <w:rFonts w:eastAsia="Times New Roman"/>
                <w:color w:val="000000"/>
                <w:lang w:eastAsia="en-GB"/>
              </w:rPr>
              <w:t>.</w:t>
            </w:r>
          </w:p>
        </w:tc>
      </w:tr>
      <w:tr w:rsidR="006F1606" w:rsidRPr="006F1606" w14:paraId="7C3BA338" w14:textId="77777777" w:rsidTr="000E4795">
        <w:tc>
          <w:tcPr>
            <w:tcW w:w="2693" w:type="dxa"/>
            <w:tcBorders>
              <w:left w:val="nil"/>
              <w:right w:val="nil"/>
            </w:tcBorders>
          </w:tcPr>
          <w:p w14:paraId="54358815"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determined EPR/VP3339PD/S011</w:t>
            </w:r>
          </w:p>
        </w:tc>
        <w:tc>
          <w:tcPr>
            <w:tcW w:w="1559" w:type="dxa"/>
            <w:tcBorders>
              <w:left w:val="nil"/>
              <w:right w:val="nil"/>
            </w:tcBorders>
          </w:tcPr>
          <w:p w14:paraId="24B271A9"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23/10/2019</w:t>
            </w:r>
          </w:p>
        </w:tc>
        <w:tc>
          <w:tcPr>
            <w:tcW w:w="4003" w:type="dxa"/>
            <w:tcBorders>
              <w:left w:val="nil"/>
              <w:right w:val="nil"/>
            </w:tcBorders>
          </w:tcPr>
          <w:p w14:paraId="6CBF26AD"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issued</w:t>
            </w:r>
          </w:p>
        </w:tc>
      </w:tr>
      <w:tr w:rsidR="006F1606" w:rsidRPr="006F1606" w14:paraId="48C1B75D" w14:textId="77777777" w:rsidTr="000E4795">
        <w:tc>
          <w:tcPr>
            <w:tcW w:w="2693" w:type="dxa"/>
            <w:tcBorders>
              <w:left w:val="nil"/>
              <w:right w:val="nil"/>
            </w:tcBorders>
          </w:tcPr>
          <w:p w14:paraId="16F19C99" w14:textId="34744BBC" w:rsidR="006F1606" w:rsidRPr="006F1606" w:rsidRDefault="009949A6" w:rsidP="006F1606">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Var</w:t>
            </w:r>
            <w:r w:rsidR="00B87F5C">
              <w:rPr>
                <w:rFonts w:eastAsia="Times New Roman"/>
                <w:color w:val="000000"/>
                <w:lang w:eastAsia="en-GB"/>
              </w:rPr>
              <w:t xml:space="preserve">iation </w:t>
            </w:r>
            <w:r w:rsidR="00833410">
              <w:rPr>
                <w:rFonts w:eastAsia="Times New Roman"/>
                <w:color w:val="000000"/>
                <w:lang w:eastAsia="en-GB"/>
              </w:rPr>
              <w:t>a</w:t>
            </w:r>
            <w:r w:rsidR="006F1606" w:rsidRPr="006F1606">
              <w:rPr>
                <w:rFonts w:eastAsia="Times New Roman"/>
                <w:color w:val="000000"/>
                <w:lang w:eastAsia="en-GB"/>
              </w:rPr>
              <w:t>pplication EPR/VP3339/V012</w:t>
            </w:r>
          </w:p>
        </w:tc>
        <w:tc>
          <w:tcPr>
            <w:tcW w:w="1559" w:type="dxa"/>
            <w:tcBorders>
              <w:left w:val="nil"/>
              <w:right w:val="nil"/>
            </w:tcBorders>
          </w:tcPr>
          <w:p w14:paraId="4E1159CC"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 xml:space="preserve">Duly Made </w:t>
            </w:r>
          </w:p>
          <w:p w14:paraId="0AAEB424" w14:textId="77777777"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08/02/2021</w:t>
            </w:r>
          </w:p>
        </w:tc>
        <w:tc>
          <w:tcPr>
            <w:tcW w:w="4003" w:type="dxa"/>
            <w:tcBorders>
              <w:left w:val="nil"/>
              <w:right w:val="nil"/>
            </w:tcBorders>
          </w:tcPr>
          <w:p w14:paraId="6B417210" w14:textId="7E949204" w:rsidR="006F1606" w:rsidRPr="006F1606" w:rsidRDefault="008F372D" w:rsidP="006F1606">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Application to change abatement and stack</w:t>
            </w:r>
            <w:r w:rsidR="00422534">
              <w:rPr>
                <w:rFonts w:eastAsia="Times New Roman"/>
                <w:color w:val="000000"/>
                <w:lang w:eastAsia="en-GB"/>
              </w:rPr>
              <w:t xml:space="preserve"> height</w:t>
            </w:r>
            <w:r>
              <w:rPr>
                <w:rFonts w:eastAsia="Times New Roman"/>
                <w:color w:val="000000"/>
                <w:lang w:eastAsia="en-GB"/>
              </w:rPr>
              <w:t xml:space="preserve"> at emission point A15</w:t>
            </w:r>
          </w:p>
        </w:tc>
      </w:tr>
      <w:tr w:rsidR="006F1606" w:rsidRPr="006F1606" w14:paraId="761A2B39" w14:textId="77777777" w:rsidTr="000E4795">
        <w:tc>
          <w:tcPr>
            <w:tcW w:w="2693" w:type="dxa"/>
            <w:tcBorders>
              <w:left w:val="nil"/>
              <w:right w:val="nil"/>
            </w:tcBorders>
          </w:tcPr>
          <w:p w14:paraId="4AA445D3" w14:textId="6C8A2C1C" w:rsidR="006F1606" w:rsidRPr="005319C4" w:rsidRDefault="009949A6" w:rsidP="006F1606">
            <w:pPr>
              <w:keepLines/>
              <w:tabs>
                <w:tab w:val="left" w:pos="284"/>
              </w:tabs>
              <w:autoSpaceDE/>
              <w:autoSpaceDN/>
              <w:spacing w:line="270" w:lineRule="exact"/>
              <w:outlineLvl w:val="3"/>
              <w:rPr>
                <w:rFonts w:eastAsia="Times New Roman"/>
                <w:lang w:eastAsia="en-GB"/>
              </w:rPr>
            </w:pPr>
            <w:r>
              <w:rPr>
                <w:rFonts w:eastAsia="Times New Roman"/>
                <w:lang w:eastAsia="en-GB"/>
              </w:rPr>
              <w:t xml:space="preserve">Variation </w:t>
            </w:r>
            <w:r w:rsidR="00833410">
              <w:rPr>
                <w:rFonts w:eastAsia="Times New Roman"/>
                <w:lang w:eastAsia="en-GB"/>
              </w:rPr>
              <w:t>d</w:t>
            </w:r>
            <w:r>
              <w:rPr>
                <w:rFonts w:eastAsia="Times New Roman"/>
                <w:lang w:eastAsia="en-GB"/>
              </w:rPr>
              <w:t>etermined</w:t>
            </w:r>
            <w:r w:rsidR="006F1606" w:rsidRPr="005319C4">
              <w:rPr>
                <w:rFonts w:eastAsia="Times New Roman"/>
                <w:lang w:eastAsia="en-GB"/>
              </w:rPr>
              <w:t xml:space="preserve"> EPR/VP3339/V012</w:t>
            </w:r>
          </w:p>
        </w:tc>
        <w:tc>
          <w:tcPr>
            <w:tcW w:w="1559" w:type="dxa"/>
            <w:tcBorders>
              <w:left w:val="nil"/>
              <w:right w:val="nil"/>
            </w:tcBorders>
          </w:tcPr>
          <w:p w14:paraId="6F3F2CBF" w14:textId="0EA94FEF" w:rsidR="006F1606" w:rsidRPr="005319C4" w:rsidRDefault="005319C4" w:rsidP="006F1606">
            <w:pPr>
              <w:keepLines/>
              <w:tabs>
                <w:tab w:val="left" w:pos="284"/>
              </w:tabs>
              <w:autoSpaceDE/>
              <w:autoSpaceDN/>
              <w:spacing w:line="270" w:lineRule="exact"/>
              <w:outlineLvl w:val="3"/>
              <w:rPr>
                <w:rFonts w:eastAsia="Times New Roman"/>
                <w:lang w:eastAsia="en-GB"/>
              </w:rPr>
            </w:pPr>
            <w:r w:rsidRPr="005319C4">
              <w:rPr>
                <w:rFonts w:eastAsia="Times New Roman"/>
                <w:lang w:eastAsia="en-GB"/>
              </w:rPr>
              <w:t>18</w:t>
            </w:r>
            <w:r w:rsidR="006F1606" w:rsidRPr="005319C4">
              <w:rPr>
                <w:rFonts w:eastAsia="Times New Roman"/>
                <w:lang w:eastAsia="en-GB"/>
              </w:rPr>
              <w:t>/</w:t>
            </w:r>
            <w:r w:rsidRPr="005319C4">
              <w:rPr>
                <w:rFonts w:eastAsia="Times New Roman"/>
                <w:lang w:eastAsia="en-GB"/>
              </w:rPr>
              <w:t>06</w:t>
            </w:r>
            <w:r w:rsidR="006F1606" w:rsidRPr="005319C4">
              <w:rPr>
                <w:rFonts w:eastAsia="Times New Roman"/>
                <w:lang w:eastAsia="en-GB"/>
              </w:rPr>
              <w:t>/2021</w:t>
            </w:r>
          </w:p>
        </w:tc>
        <w:tc>
          <w:tcPr>
            <w:tcW w:w="4003" w:type="dxa"/>
            <w:tcBorders>
              <w:left w:val="nil"/>
              <w:right w:val="nil"/>
            </w:tcBorders>
          </w:tcPr>
          <w:p w14:paraId="65A495F8" w14:textId="5B9E20D1" w:rsidR="006F1606" w:rsidRPr="006F1606" w:rsidRDefault="006F1606" w:rsidP="006F1606">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Variation issued to Morgan</w:t>
            </w:r>
            <w:r w:rsidR="005319C4">
              <w:rPr>
                <w:rFonts w:eastAsia="Times New Roman"/>
                <w:color w:val="000000"/>
                <w:lang w:eastAsia="en-GB"/>
              </w:rPr>
              <w:t xml:space="preserve">ite Electrical </w:t>
            </w:r>
            <w:r w:rsidR="005009C6">
              <w:rPr>
                <w:rFonts w:eastAsia="Times New Roman"/>
                <w:color w:val="000000"/>
                <w:lang w:eastAsia="en-GB"/>
              </w:rPr>
              <w:t>C</w:t>
            </w:r>
            <w:r w:rsidR="005319C4">
              <w:rPr>
                <w:rFonts w:eastAsia="Times New Roman"/>
                <w:color w:val="000000"/>
                <w:lang w:eastAsia="en-GB"/>
              </w:rPr>
              <w:t>arbon Limited</w:t>
            </w:r>
          </w:p>
        </w:tc>
      </w:tr>
      <w:tr w:rsidR="00FE0F0B" w:rsidRPr="006F1606" w14:paraId="48AF52C7" w14:textId="77777777" w:rsidTr="00045547">
        <w:tc>
          <w:tcPr>
            <w:tcW w:w="2693" w:type="dxa"/>
            <w:tcBorders>
              <w:left w:val="nil"/>
              <w:right w:val="nil"/>
            </w:tcBorders>
          </w:tcPr>
          <w:p w14:paraId="6D3741F7" w14:textId="156E8BC8" w:rsidR="00FE0F0B" w:rsidRPr="006F1606" w:rsidRDefault="00FE0F0B" w:rsidP="00FE0F0B">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application EPR/VP3339PD/S01</w:t>
            </w:r>
            <w:r>
              <w:rPr>
                <w:rFonts w:eastAsia="Times New Roman"/>
                <w:color w:val="000000"/>
                <w:lang w:eastAsia="en-GB"/>
              </w:rPr>
              <w:t>3</w:t>
            </w:r>
          </w:p>
        </w:tc>
        <w:tc>
          <w:tcPr>
            <w:tcW w:w="1559" w:type="dxa"/>
            <w:tcBorders>
              <w:left w:val="nil"/>
              <w:right w:val="nil"/>
            </w:tcBorders>
          </w:tcPr>
          <w:p w14:paraId="1D8FA270" w14:textId="77777777" w:rsidR="00FE0F0B" w:rsidRDefault="00FE0F0B" w:rsidP="00FE0F0B">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Duly Made</w:t>
            </w:r>
          </w:p>
          <w:p w14:paraId="7BEA9671" w14:textId="43D3D7C8" w:rsidR="00FE0F0B" w:rsidRPr="006F1606" w:rsidRDefault="00FE0F0B" w:rsidP="00FE0F0B">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25/11/2021</w:t>
            </w:r>
          </w:p>
        </w:tc>
        <w:tc>
          <w:tcPr>
            <w:tcW w:w="4003" w:type="dxa"/>
            <w:tcBorders>
              <w:left w:val="nil"/>
              <w:right w:val="nil"/>
            </w:tcBorders>
          </w:tcPr>
          <w:p w14:paraId="719A54AD" w14:textId="23AC6D42" w:rsidR="00FE0F0B" w:rsidRPr="006F1606" w:rsidRDefault="00FE0F0B" w:rsidP="00045547">
            <w:pPr>
              <w:keepLines/>
              <w:tabs>
                <w:tab w:val="left" w:pos="284"/>
              </w:tabs>
              <w:spacing w:line="270" w:lineRule="exact"/>
              <w:outlineLvl w:val="3"/>
              <w:rPr>
                <w:rFonts w:eastAsia="Times New Roman"/>
                <w:color w:val="000000"/>
                <w:lang w:eastAsia="en-GB"/>
              </w:rPr>
            </w:pPr>
            <w:r w:rsidRPr="00CC7CDB">
              <w:rPr>
                <w:color w:val="000000"/>
              </w:rPr>
              <w:t>Application to surrender the permit in part</w:t>
            </w:r>
            <w:r w:rsidR="00045547">
              <w:rPr>
                <w:color w:val="000000"/>
              </w:rPr>
              <w:t xml:space="preserve"> - t</w:t>
            </w:r>
            <w:r>
              <w:rPr>
                <w:color w:val="000000"/>
              </w:rPr>
              <w:t>o s</w:t>
            </w:r>
            <w:r w:rsidRPr="00CC7CDB">
              <w:rPr>
                <w:color w:val="000000"/>
              </w:rPr>
              <w:t xml:space="preserve">urrender the land of the former </w:t>
            </w:r>
            <w:r>
              <w:rPr>
                <w:color w:val="000000"/>
              </w:rPr>
              <w:t>RMPU</w:t>
            </w:r>
            <w:r w:rsidRPr="00CC7CDB">
              <w:rPr>
                <w:color w:val="000000"/>
              </w:rPr>
              <w:t xml:space="preserve"> Building </w:t>
            </w:r>
          </w:p>
        </w:tc>
      </w:tr>
      <w:tr w:rsidR="00FE0F0B" w:rsidRPr="006F1606" w14:paraId="7E249AF6" w14:textId="77777777" w:rsidTr="00045547">
        <w:tc>
          <w:tcPr>
            <w:tcW w:w="2693" w:type="dxa"/>
            <w:tcBorders>
              <w:left w:val="nil"/>
              <w:right w:val="nil"/>
            </w:tcBorders>
          </w:tcPr>
          <w:p w14:paraId="71DFCD63" w14:textId="77777777" w:rsidR="00FE0F0B" w:rsidRDefault="00FE0F0B" w:rsidP="00FE0F0B">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Part Surrender determined</w:t>
            </w:r>
          </w:p>
          <w:p w14:paraId="7BA44470" w14:textId="31D7438E" w:rsidR="00FE0F0B" w:rsidRPr="006F1606" w:rsidRDefault="00FE0F0B" w:rsidP="00FE0F0B">
            <w:pPr>
              <w:keepLines/>
              <w:tabs>
                <w:tab w:val="left" w:pos="284"/>
              </w:tabs>
              <w:autoSpaceDE/>
              <w:autoSpaceDN/>
              <w:spacing w:line="270" w:lineRule="exact"/>
              <w:outlineLvl w:val="3"/>
              <w:rPr>
                <w:rFonts w:eastAsia="Times New Roman"/>
                <w:color w:val="000000"/>
                <w:lang w:eastAsia="en-GB"/>
              </w:rPr>
            </w:pPr>
            <w:r w:rsidRPr="006F1606">
              <w:rPr>
                <w:rFonts w:eastAsia="Times New Roman"/>
                <w:color w:val="000000"/>
                <w:lang w:eastAsia="en-GB"/>
              </w:rPr>
              <w:t>EPR/VP3339PD/S01</w:t>
            </w:r>
            <w:r>
              <w:rPr>
                <w:rFonts w:eastAsia="Times New Roman"/>
                <w:color w:val="000000"/>
                <w:lang w:eastAsia="en-GB"/>
              </w:rPr>
              <w:t>3</w:t>
            </w:r>
          </w:p>
        </w:tc>
        <w:tc>
          <w:tcPr>
            <w:tcW w:w="1559" w:type="dxa"/>
            <w:tcBorders>
              <w:left w:val="nil"/>
              <w:right w:val="nil"/>
            </w:tcBorders>
          </w:tcPr>
          <w:p w14:paraId="67E276AB" w14:textId="5336E0BD" w:rsidR="00FE0F0B" w:rsidRPr="006F1606" w:rsidRDefault="006F5A98" w:rsidP="00FE0F0B">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28/01/2022</w:t>
            </w:r>
          </w:p>
        </w:tc>
        <w:tc>
          <w:tcPr>
            <w:tcW w:w="4003" w:type="dxa"/>
            <w:tcBorders>
              <w:left w:val="nil"/>
              <w:right w:val="nil"/>
            </w:tcBorders>
          </w:tcPr>
          <w:p w14:paraId="75EF733B" w14:textId="15E8E9AC" w:rsidR="00FE0F0B" w:rsidRPr="006F1606" w:rsidRDefault="00FE0F0B" w:rsidP="00FE0F0B">
            <w:pPr>
              <w:keepLines/>
              <w:tabs>
                <w:tab w:val="left" w:pos="284"/>
              </w:tabs>
              <w:autoSpaceDE/>
              <w:autoSpaceDN/>
              <w:spacing w:line="270" w:lineRule="exact"/>
              <w:outlineLvl w:val="3"/>
              <w:rPr>
                <w:rFonts w:eastAsia="Times New Roman"/>
                <w:color w:val="000000"/>
                <w:lang w:eastAsia="en-GB"/>
              </w:rPr>
            </w:pPr>
            <w:r>
              <w:rPr>
                <w:rFonts w:eastAsia="Times New Roman"/>
                <w:color w:val="000000"/>
                <w:lang w:eastAsia="en-GB"/>
              </w:rPr>
              <w:t xml:space="preserve">Part surrender and </w:t>
            </w:r>
            <w:r w:rsidR="00362791">
              <w:rPr>
                <w:rFonts w:eastAsia="Times New Roman"/>
                <w:color w:val="000000"/>
                <w:lang w:eastAsia="en-GB"/>
              </w:rPr>
              <w:t>c</w:t>
            </w:r>
            <w:r>
              <w:rPr>
                <w:rFonts w:eastAsia="Times New Roman"/>
                <w:color w:val="000000"/>
                <w:lang w:eastAsia="en-GB"/>
              </w:rPr>
              <w:t xml:space="preserve">onsolidated permit issued to Morganite Electrical </w:t>
            </w:r>
            <w:r w:rsidR="005009C6">
              <w:rPr>
                <w:rFonts w:eastAsia="Times New Roman"/>
                <w:color w:val="000000"/>
                <w:lang w:eastAsia="en-GB"/>
              </w:rPr>
              <w:t>C</w:t>
            </w:r>
            <w:r>
              <w:rPr>
                <w:rFonts w:eastAsia="Times New Roman"/>
                <w:color w:val="000000"/>
                <w:lang w:eastAsia="en-GB"/>
              </w:rPr>
              <w:t>arbon Limited</w:t>
            </w:r>
          </w:p>
        </w:tc>
      </w:tr>
      <w:bookmarkEnd w:id="3"/>
    </w:tbl>
    <w:p w14:paraId="49FD393C" w14:textId="77777777" w:rsidR="00CB0CEB" w:rsidRDefault="00CB0CEB">
      <w:pPr>
        <w:pStyle w:val="BodyText"/>
        <w:spacing w:after="1"/>
        <w:rPr>
          <w:sz w:val="28"/>
        </w:rPr>
      </w:pPr>
    </w:p>
    <w:p w14:paraId="49FD39CE" w14:textId="77777777" w:rsidR="00CB0CEB" w:rsidRDefault="00CB0CEB">
      <w:pPr>
        <w:pStyle w:val="BodyText"/>
        <w:rPr>
          <w:sz w:val="20"/>
        </w:rPr>
      </w:pPr>
    </w:p>
    <w:p w14:paraId="49FD39CF" w14:textId="77777777" w:rsidR="00CB0CEB" w:rsidRDefault="00CB0CEB">
      <w:pPr>
        <w:pStyle w:val="BodyText"/>
        <w:spacing w:before="2"/>
        <w:rPr>
          <w:sz w:val="16"/>
        </w:rPr>
      </w:pPr>
    </w:p>
    <w:p w14:paraId="49FD39D0" w14:textId="77777777" w:rsidR="00CB0CEB" w:rsidRDefault="006F1606">
      <w:pPr>
        <w:spacing w:before="94"/>
        <w:ind w:left="326"/>
      </w:pPr>
      <w:r>
        <w:t>End of introductory note</w:t>
      </w:r>
    </w:p>
    <w:p w14:paraId="49FD39D1" w14:textId="77777777" w:rsidR="00CB0CEB" w:rsidRDefault="00CB0CEB">
      <w:pPr>
        <w:sectPr w:rsidR="00CB0CEB" w:rsidSect="00650737">
          <w:footerReference w:type="default" r:id="rId21"/>
          <w:pgSz w:w="11910" w:h="16850"/>
          <w:pgMar w:top="1440" w:right="1160" w:bottom="1080" w:left="1680" w:header="0" w:footer="887" w:gutter="0"/>
          <w:pgNumType w:fmt="lowerRoman"/>
          <w:cols w:space="720"/>
        </w:sectPr>
      </w:pPr>
    </w:p>
    <w:p w14:paraId="49FD39D2" w14:textId="77777777" w:rsidR="00CB0CEB" w:rsidRDefault="006F1606">
      <w:pPr>
        <w:tabs>
          <w:tab w:val="left" w:pos="3735"/>
        </w:tabs>
        <w:spacing w:before="78"/>
        <w:ind w:left="321"/>
        <w:rPr>
          <w:b/>
          <w:sz w:val="36"/>
        </w:rPr>
      </w:pPr>
      <w:r>
        <w:rPr>
          <w:b/>
          <w:color w:val="FFFFFF"/>
          <w:spacing w:val="12"/>
          <w:sz w:val="36"/>
          <w:shd w:val="clear" w:color="auto" w:fill="000000"/>
        </w:rPr>
        <w:lastRenderedPageBreak/>
        <w:t xml:space="preserve"> </w:t>
      </w:r>
      <w:r>
        <w:rPr>
          <w:b/>
          <w:color w:val="FFFFFF"/>
          <w:sz w:val="36"/>
          <w:shd w:val="clear" w:color="auto" w:fill="000000"/>
        </w:rPr>
        <w:t>Permit</w:t>
      </w:r>
      <w:r>
        <w:rPr>
          <w:b/>
          <w:color w:val="FFFFFF"/>
          <w:sz w:val="36"/>
          <w:shd w:val="clear" w:color="auto" w:fill="000000"/>
        </w:rPr>
        <w:tab/>
      </w:r>
    </w:p>
    <w:p w14:paraId="49FD39D3" w14:textId="77777777" w:rsidR="00CB0CEB" w:rsidRDefault="006F1606">
      <w:pPr>
        <w:spacing w:before="180"/>
        <w:ind w:left="326"/>
      </w:pPr>
      <w:r>
        <w:t>The Environmental Permitting (England and Wales) Regulations 2016</w:t>
      </w:r>
    </w:p>
    <w:p w14:paraId="49FD39D4" w14:textId="77777777" w:rsidR="00CB0CEB" w:rsidRDefault="00CB0CEB">
      <w:pPr>
        <w:pStyle w:val="BodyText"/>
        <w:rPr>
          <w:sz w:val="30"/>
        </w:rPr>
      </w:pPr>
    </w:p>
    <w:p w14:paraId="49FD39D5" w14:textId="77777777" w:rsidR="00CB0CEB" w:rsidRDefault="006F1606">
      <w:pPr>
        <w:ind w:left="326"/>
      </w:pPr>
      <w:r>
        <w:t>Permit number</w:t>
      </w:r>
    </w:p>
    <w:p w14:paraId="49FD39D6" w14:textId="77777777" w:rsidR="00CB0CEB" w:rsidRDefault="006F1606">
      <w:pPr>
        <w:spacing w:before="4"/>
        <w:ind w:left="326"/>
        <w:rPr>
          <w:b/>
        </w:rPr>
      </w:pPr>
      <w:r>
        <w:rPr>
          <w:b/>
        </w:rPr>
        <w:t>EPR/VP3339PD</w:t>
      </w:r>
    </w:p>
    <w:p w14:paraId="1967859E" w14:textId="4C70DC92" w:rsidR="00F0684A" w:rsidRPr="0049139F" w:rsidRDefault="00F0684A" w:rsidP="00F0684A">
      <w:pPr>
        <w:pStyle w:val="Heading3nonum"/>
        <w:ind w:left="284"/>
        <w:rPr>
          <w:color w:val="FF0000"/>
          <w:sz w:val="22"/>
          <w:szCs w:val="22"/>
        </w:rPr>
      </w:pPr>
      <w:r>
        <w:rPr>
          <w:sz w:val="22"/>
          <w:szCs w:val="22"/>
        </w:rPr>
        <w:t xml:space="preserve">This is the consolidated permit referred to in the surrender notice for application </w:t>
      </w:r>
      <w:r w:rsidRPr="00F0684A">
        <w:rPr>
          <w:color w:val="auto"/>
          <w:sz w:val="22"/>
          <w:szCs w:val="22"/>
        </w:rPr>
        <w:t xml:space="preserve">EPR/VP3339PD/S013 </w:t>
      </w:r>
      <w:r w:rsidRPr="0049139F">
        <w:rPr>
          <w:sz w:val="22"/>
          <w:szCs w:val="22"/>
        </w:rPr>
        <w:t>authori</w:t>
      </w:r>
      <w:r>
        <w:rPr>
          <w:sz w:val="22"/>
          <w:szCs w:val="22"/>
        </w:rPr>
        <w:t>sing</w:t>
      </w:r>
      <w:r w:rsidRPr="0049139F">
        <w:rPr>
          <w:sz w:val="22"/>
          <w:szCs w:val="22"/>
        </w:rPr>
        <w:t xml:space="preserve">, </w:t>
      </w:r>
    </w:p>
    <w:p w14:paraId="49FD39D8" w14:textId="77777777" w:rsidR="00CB0CEB" w:rsidRDefault="00CB0CEB">
      <w:pPr>
        <w:pStyle w:val="BodyText"/>
        <w:spacing w:before="8"/>
        <w:rPr>
          <w:sz w:val="23"/>
        </w:rPr>
      </w:pPr>
    </w:p>
    <w:p w14:paraId="49FD39D9" w14:textId="77777777" w:rsidR="00CB0CEB" w:rsidRDefault="006F1606">
      <w:pPr>
        <w:spacing w:line="372" w:lineRule="auto"/>
        <w:ind w:left="326" w:right="3357"/>
      </w:pPr>
      <w:bookmarkStart w:id="4" w:name="_Hlk89789348"/>
      <w:r>
        <w:rPr>
          <w:b/>
        </w:rPr>
        <w:t xml:space="preserve">Morganite Electrical Carbon Limited </w:t>
      </w:r>
      <w:bookmarkEnd w:id="4"/>
      <w:r>
        <w:t>(“the operator”), whose registered office is</w:t>
      </w:r>
    </w:p>
    <w:p w14:paraId="49FD39DA" w14:textId="77777777" w:rsidR="00CB0CEB" w:rsidRDefault="006F1606">
      <w:pPr>
        <w:pStyle w:val="Heading3"/>
        <w:spacing w:before="147" w:line="256" w:lineRule="auto"/>
        <w:ind w:right="6779"/>
      </w:pPr>
      <w:bookmarkStart w:id="5" w:name="_Hlk89789273"/>
      <w:r>
        <w:t xml:space="preserve">Upper </w:t>
      </w:r>
      <w:proofErr w:type="spellStart"/>
      <w:r>
        <w:t>Fforest</w:t>
      </w:r>
      <w:proofErr w:type="spellEnd"/>
      <w:r>
        <w:t xml:space="preserve"> </w:t>
      </w:r>
      <w:r>
        <w:rPr>
          <w:spacing w:val="-5"/>
        </w:rPr>
        <w:t xml:space="preserve">Way </w:t>
      </w:r>
      <w:r>
        <w:t>Morriston Swansea</w:t>
      </w:r>
    </w:p>
    <w:p w14:paraId="49FD39DB" w14:textId="77777777" w:rsidR="00CB0CEB" w:rsidRDefault="006F1606">
      <w:pPr>
        <w:spacing w:line="256" w:lineRule="auto"/>
        <w:ind w:left="326" w:right="6614"/>
        <w:rPr>
          <w:b/>
        </w:rPr>
      </w:pPr>
      <w:r>
        <w:rPr>
          <w:b/>
        </w:rPr>
        <w:t xml:space="preserve">West </w:t>
      </w:r>
      <w:r>
        <w:rPr>
          <w:b/>
          <w:spacing w:val="-3"/>
        </w:rPr>
        <w:t xml:space="preserve">Glamorgan </w:t>
      </w:r>
      <w:r>
        <w:rPr>
          <w:b/>
        </w:rPr>
        <w:t>SA6</w:t>
      </w:r>
      <w:r>
        <w:rPr>
          <w:b/>
          <w:spacing w:val="-1"/>
        </w:rPr>
        <w:t xml:space="preserve"> </w:t>
      </w:r>
      <w:r>
        <w:rPr>
          <w:b/>
        </w:rPr>
        <w:t>8PP</w:t>
      </w:r>
    </w:p>
    <w:bookmarkEnd w:id="5"/>
    <w:p w14:paraId="49FD39DC" w14:textId="77777777" w:rsidR="00CB0CEB" w:rsidRDefault="00CB0CEB">
      <w:pPr>
        <w:pStyle w:val="BodyText"/>
        <w:spacing w:before="7"/>
        <w:rPr>
          <w:b/>
          <w:sz w:val="33"/>
        </w:rPr>
      </w:pPr>
    </w:p>
    <w:p w14:paraId="49FD39DD" w14:textId="77777777" w:rsidR="00CB0CEB" w:rsidRDefault="006F1606">
      <w:pPr>
        <w:spacing w:before="1" w:line="369" w:lineRule="auto"/>
        <w:ind w:left="326" w:right="4834"/>
      </w:pPr>
      <w:r>
        <w:t xml:space="preserve">company registration number </w:t>
      </w:r>
      <w:bookmarkStart w:id="6" w:name="_Hlk89789327"/>
      <w:r>
        <w:t xml:space="preserve">01034653 </w:t>
      </w:r>
      <w:bookmarkEnd w:id="6"/>
      <w:r>
        <w:t>to operate an installation</w:t>
      </w:r>
    </w:p>
    <w:p w14:paraId="49FD39DE" w14:textId="77777777" w:rsidR="00CB0CEB" w:rsidRDefault="00CB0CEB">
      <w:pPr>
        <w:pStyle w:val="BodyText"/>
        <w:spacing w:before="5"/>
        <w:rPr>
          <w:sz w:val="23"/>
        </w:rPr>
      </w:pPr>
    </w:p>
    <w:p w14:paraId="49FD39DF" w14:textId="2102557D" w:rsidR="00CB0CEB" w:rsidRDefault="006F1606" w:rsidP="00B82A54">
      <w:pPr>
        <w:pStyle w:val="Heading3"/>
        <w:spacing w:line="256" w:lineRule="auto"/>
        <w:ind w:right="5850"/>
      </w:pPr>
      <w:bookmarkStart w:id="7" w:name="_Hlk89789383"/>
      <w:r>
        <w:t xml:space="preserve">Electrical Carbon, Swansea Upper </w:t>
      </w:r>
      <w:proofErr w:type="spellStart"/>
      <w:r>
        <w:t>Fforest</w:t>
      </w:r>
      <w:proofErr w:type="spellEnd"/>
      <w:r>
        <w:t xml:space="preserve"> Way Morriston</w:t>
      </w:r>
    </w:p>
    <w:p w14:paraId="49FD39E0" w14:textId="77777777" w:rsidR="00CB0CEB" w:rsidRDefault="006F1606">
      <w:pPr>
        <w:spacing w:line="254" w:lineRule="auto"/>
        <w:ind w:left="326" w:right="7782"/>
        <w:rPr>
          <w:b/>
        </w:rPr>
      </w:pPr>
      <w:r>
        <w:rPr>
          <w:b/>
        </w:rPr>
        <w:t>Swansea SA6 8PP</w:t>
      </w:r>
    </w:p>
    <w:bookmarkEnd w:id="7"/>
    <w:p w14:paraId="49FD39E1" w14:textId="77777777" w:rsidR="00CB0CEB" w:rsidRDefault="006F1606">
      <w:pPr>
        <w:spacing w:before="123"/>
        <w:ind w:left="326"/>
      </w:pPr>
      <w:r>
        <w:t>to the extent authorised by and subject to the conditions of this permit.</w:t>
      </w:r>
    </w:p>
    <w:p w14:paraId="49FD39E2" w14:textId="77777777" w:rsidR="00CB0CEB" w:rsidRDefault="00CB0CEB">
      <w:pPr>
        <w:pStyle w:val="BodyText"/>
        <w:rPr>
          <w:sz w:val="20"/>
        </w:rPr>
      </w:pPr>
    </w:p>
    <w:p w14:paraId="49FD39E3" w14:textId="77777777" w:rsidR="00CB0CEB" w:rsidRDefault="00CB0CEB">
      <w:pPr>
        <w:pStyle w:val="BodyText"/>
        <w:rPr>
          <w:sz w:val="20"/>
        </w:rPr>
      </w:pPr>
    </w:p>
    <w:p w14:paraId="49FD39E4" w14:textId="77777777" w:rsidR="00CB0CEB" w:rsidRDefault="00CB0CEB">
      <w:pPr>
        <w:pStyle w:val="BodyText"/>
        <w:spacing w:before="9"/>
        <w:rPr>
          <w:sz w:val="29"/>
        </w:rPr>
      </w:pPr>
    </w:p>
    <w:tbl>
      <w:tblPr>
        <w:tblW w:w="0" w:type="auto"/>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9"/>
        <w:gridCol w:w="2552"/>
      </w:tblGrid>
      <w:tr w:rsidR="00CB0CEB" w14:paraId="49FD39E7" w14:textId="77777777">
        <w:trPr>
          <w:trHeight w:val="257"/>
        </w:trPr>
        <w:tc>
          <w:tcPr>
            <w:tcW w:w="5389" w:type="dxa"/>
            <w:tcBorders>
              <w:top w:val="nil"/>
              <w:left w:val="nil"/>
              <w:right w:val="nil"/>
            </w:tcBorders>
          </w:tcPr>
          <w:p w14:paraId="49FD39E5" w14:textId="77777777" w:rsidR="00CB0CEB" w:rsidRDefault="006F1606">
            <w:pPr>
              <w:pStyle w:val="TableParagraph"/>
              <w:spacing w:line="237" w:lineRule="exact"/>
              <w:ind w:left="112"/>
            </w:pPr>
            <w:r>
              <w:t>Name</w:t>
            </w:r>
          </w:p>
        </w:tc>
        <w:tc>
          <w:tcPr>
            <w:tcW w:w="2552" w:type="dxa"/>
            <w:tcBorders>
              <w:top w:val="nil"/>
              <w:left w:val="nil"/>
              <w:right w:val="nil"/>
            </w:tcBorders>
          </w:tcPr>
          <w:p w14:paraId="49FD39E6" w14:textId="77777777" w:rsidR="00CB0CEB" w:rsidRDefault="006F1606">
            <w:pPr>
              <w:pStyle w:val="TableParagraph"/>
              <w:spacing w:line="237" w:lineRule="exact"/>
              <w:ind w:left="112"/>
            </w:pPr>
            <w:r>
              <w:t>Date</w:t>
            </w:r>
          </w:p>
        </w:tc>
      </w:tr>
      <w:tr w:rsidR="00CB0CEB" w14:paraId="49FD39EC" w14:textId="77777777">
        <w:trPr>
          <w:trHeight w:val="966"/>
        </w:trPr>
        <w:tc>
          <w:tcPr>
            <w:tcW w:w="5389" w:type="dxa"/>
          </w:tcPr>
          <w:p w14:paraId="49FD39E8" w14:textId="77777777" w:rsidR="00CB0CEB" w:rsidRDefault="00CB0CEB">
            <w:pPr>
              <w:pStyle w:val="TableParagraph"/>
              <w:rPr>
                <w:sz w:val="24"/>
              </w:rPr>
            </w:pPr>
          </w:p>
          <w:p w14:paraId="49FD39E9" w14:textId="69D136A1" w:rsidR="00CB0CEB" w:rsidRDefault="00267E7B">
            <w:pPr>
              <w:pStyle w:val="TableParagraph"/>
              <w:spacing w:before="141"/>
              <w:ind w:left="107"/>
            </w:pPr>
            <w:r>
              <w:t>Holly Noble</w:t>
            </w:r>
          </w:p>
        </w:tc>
        <w:tc>
          <w:tcPr>
            <w:tcW w:w="2552" w:type="dxa"/>
          </w:tcPr>
          <w:p w14:paraId="49FD39EA" w14:textId="77777777" w:rsidR="00CB0CEB" w:rsidRDefault="00CB0CEB">
            <w:pPr>
              <w:pStyle w:val="TableParagraph"/>
              <w:spacing w:before="10"/>
              <w:rPr>
                <w:sz w:val="30"/>
              </w:rPr>
            </w:pPr>
          </w:p>
          <w:p w14:paraId="49FD39EB" w14:textId="7313107E" w:rsidR="00CB0CEB" w:rsidRDefault="00267E7B">
            <w:pPr>
              <w:pStyle w:val="TableParagraph"/>
              <w:ind w:left="847"/>
            </w:pPr>
            <w:r>
              <w:t>28/01/2022</w:t>
            </w:r>
          </w:p>
        </w:tc>
      </w:tr>
    </w:tbl>
    <w:p w14:paraId="49FD39ED" w14:textId="77777777" w:rsidR="00CB0CEB" w:rsidRDefault="006F1606">
      <w:pPr>
        <w:spacing w:before="129"/>
        <w:ind w:left="326"/>
      </w:pPr>
      <w:r>
        <w:t>Authorised on behalf of Natural Resources Wales</w:t>
      </w:r>
    </w:p>
    <w:p w14:paraId="49FD39EE" w14:textId="77777777" w:rsidR="00CB0CEB" w:rsidRDefault="00CB0CEB">
      <w:pPr>
        <w:sectPr w:rsidR="00CB0CEB">
          <w:footerReference w:type="default" r:id="rId22"/>
          <w:pgSz w:w="11910" w:h="16850"/>
          <w:pgMar w:top="1420" w:right="1160" w:bottom="280" w:left="1680" w:header="0" w:footer="0" w:gutter="0"/>
          <w:cols w:space="720"/>
        </w:sectPr>
      </w:pPr>
    </w:p>
    <w:p w14:paraId="49FD39EF" w14:textId="77777777" w:rsidR="00CB0CEB" w:rsidRDefault="006F1606">
      <w:pPr>
        <w:pStyle w:val="Heading1"/>
        <w:ind w:left="326"/>
      </w:pPr>
      <w:r>
        <w:lastRenderedPageBreak/>
        <w:t>Conditions</w:t>
      </w:r>
    </w:p>
    <w:p w14:paraId="49FD39F0" w14:textId="77777777" w:rsidR="00CB0CEB" w:rsidRDefault="006F1606">
      <w:pPr>
        <w:pStyle w:val="ListParagraph"/>
        <w:numPr>
          <w:ilvl w:val="0"/>
          <w:numId w:val="8"/>
        </w:numPr>
        <w:tabs>
          <w:tab w:val="left" w:pos="1046"/>
          <w:tab w:val="left" w:pos="1047"/>
        </w:tabs>
        <w:spacing w:before="244"/>
        <w:ind w:hanging="721"/>
        <w:rPr>
          <w:b/>
          <w:sz w:val="28"/>
        </w:rPr>
      </w:pPr>
      <w:r>
        <w:rPr>
          <w:b/>
          <w:spacing w:val="-5"/>
          <w:sz w:val="36"/>
        </w:rPr>
        <w:t>Management</w:t>
      </w:r>
    </w:p>
    <w:p w14:paraId="49FD39F1" w14:textId="77777777" w:rsidR="00CB0CEB" w:rsidRDefault="006F1606">
      <w:pPr>
        <w:pStyle w:val="Heading2"/>
        <w:numPr>
          <w:ilvl w:val="1"/>
          <w:numId w:val="8"/>
        </w:numPr>
        <w:tabs>
          <w:tab w:val="left" w:pos="1046"/>
          <w:tab w:val="left" w:pos="1047"/>
        </w:tabs>
        <w:spacing w:before="197"/>
        <w:ind w:hanging="721"/>
      </w:pPr>
      <w:r>
        <w:t>General</w:t>
      </w:r>
      <w:r>
        <w:rPr>
          <w:spacing w:val="-2"/>
        </w:rPr>
        <w:t xml:space="preserve"> </w:t>
      </w:r>
      <w:r>
        <w:t>management</w:t>
      </w:r>
    </w:p>
    <w:p w14:paraId="49FD39F2" w14:textId="77777777" w:rsidR="00CB0CEB" w:rsidRDefault="006F1606">
      <w:pPr>
        <w:pStyle w:val="ListParagraph"/>
        <w:numPr>
          <w:ilvl w:val="2"/>
          <w:numId w:val="8"/>
        </w:numPr>
        <w:tabs>
          <w:tab w:val="left" w:pos="1046"/>
          <w:tab w:val="left" w:pos="1047"/>
        </w:tabs>
        <w:spacing w:before="168"/>
        <w:ind w:hanging="721"/>
        <w:rPr>
          <w:sz w:val="18"/>
        </w:rPr>
      </w:pPr>
      <w:r>
        <w:rPr>
          <w:sz w:val="18"/>
        </w:rPr>
        <w:t>The operator shall manage and operate the</w:t>
      </w:r>
      <w:r>
        <w:rPr>
          <w:spacing w:val="1"/>
          <w:sz w:val="18"/>
        </w:rPr>
        <w:t xml:space="preserve"> </w:t>
      </w:r>
      <w:r>
        <w:rPr>
          <w:sz w:val="18"/>
        </w:rPr>
        <w:t>activities:</w:t>
      </w:r>
    </w:p>
    <w:p w14:paraId="49FD39F3" w14:textId="77777777" w:rsidR="00CB0CEB" w:rsidRDefault="00CB0CEB">
      <w:pPr>
        <w:pStyle w:val="BodyText"/>
        <w:spacing w:before="9"/>
        <w:rPr>
          <w:sz w:val="15"/>
        </w:rPr>
      </w:pPr>
    </w:p>
    <w:p w14:paraId="49FD39F4" w14:textId="77777777" w:rsidR="00CB0CEB" w:rsidRDefault="006F1606">
      <w:pPr>
        <w:pStyle w:val="ListParagraph"/>
        <w:numPr>
          <w:ilvl w:val="3"/>
          <w:numId w:val="8"/>
        </w:numPr>
        <w:tabs>
          <w:tab w:val="left" w:pos="1742"/>
          <w:tab w:val="left" w:pos="1743"/>
        </w:tabs>
        <w:spacing w:line="314" w:lineRule="auto"/>
        <w:ind w:right="427"/>
        <w:rPr>
          <w:sz w:val="18"/>
        </w:rPr>
      </w:pPr>
      <w:r>
        <w:rPr>
          <w:sz w:val="18"/>
        </w:rPr>
        <w:t xml:space="preserve">in accordance with a written management system that identifies and minimises risks of pollution, including those arising from operations, maintenance, accidents, incidents, non-conformances, </w:t>
      </w:r>
      <w:proofErr w:type="gramStart"/>
      <w:r>
        <w:rPr>
          <w:sz w:val="18"/>
        </w:rPr>
        <w:t>closure</w:t>
      </w:r>
      <w:proofErr w:type="gramEnd"/>
      <w:r>
        <w:rPr>
          <w:sz w:val="18"/>
        </w:rPr>
        <w:t xml:space="preserve"> and those drawn to the attention of the operator as a result of complaints;</w:t>
      </w:r>
      <w:r>
        <w:rPr>
          <w:spacing w:val="-3"/>
          <w:sz w:val="18"/>
        </w:rPr>
        <w:t xml:space="preserve"> </w:t>
      </w:r>
      <w:r>
        <w:rPr>
          <w:sz w:val="18"/>
        </w:rPr>
        <w:t>and</w:t>
      </w:r>
    </w:p>
    <w:p w14:paraId="49FD39F5" w14:textId="77777777" w:rsidR="00CB0CEB" w:rsidRDefault="006F1606">
      <w:pPr>
        <w:pStyle w:val="ListParagraph"/>
        <w:numPr>
          <w:ilvl w:val="3"/>
          <w:numId w:val="8"/>
        </w:numPr>
        <w:tabs>
          <w:tab w:val="left" w:pos="1742"/>
          <w:tab w:val="left" w:pos="1743"/>
        </w:tabs>
        <w:spacing w:before="115"/>
        <w:rPr>
          <w:sz w:val="18"/>
        </w:rPr>
      </w:pPr>
      <w:r>
        <w:rPr>
          <w:sz w:val="18"/>
        </w:rPr>
        <w:t>using sufficient competent persons and resources.</w:t>
      </w:r>
    </w:p>
    <w:p w14:paraId="49FD39F6" w14:textId="77777777" w:rsidR="00CB0CEB" w:rsidRDefault="00CB0CEB">
      <w:pPr>
        <w:pStyle w:val="BodyText"/>
        <w:spacing w:before="1"/>
        <w:rPr>
          <w:sz w:val="16"/>
        </w:rPr>
      </w:pPr>
    </w:p>
    <w:p w14:paraId="49FD39F7" w14:textId="77777777" w:rsidR="00CB0CEB" w:rsidRDefault="006F1606">
      <w:pPr>
        <w:pStyle w:val="ListParagraph"/>
        <w:numPr>
          <w:ilvl w:val="2"/>
          <w:numId w:val="8"/>
        </w:numPr>
        <w:tabs>
          <w:tab w:val="left" w:pos="1046"/>
          <w:tab w:val="left" w:pos="1047"/>
        </w:tabs>
        <w:ind w:hanging="721"/>
        <w:rPr>
          <w:sz w:val="18"/>
        </w:rPr>
      </w:pPr>
      <w:r>
        <w:rPr>
          <w:sz w:val="18"/>
        </w:rPr>
        <w:t>Records demonstrating compliance with condition 1.1.1 shall be</w:t>
      </w:r>
      <w:r>
        <w:rPr>
          <w:spacing w:val="-9"/>
          <w:sz w:val="18"/>
        </w:rPr>
        <w:t xml:space="preserve"> </w:t>
      </w:r>
      <w:r>
        <w:rPr>
          <w:sz w:val="18"/>
        </w:rPr>
        <w:t>maintained.</w:t>
      </w:r>
    </w:p>
    <w:p w14:paraId="49FD39F8" w14:textId="77777777" w:rsidR="00CB0CEB" w:rsidRDefault="00CB0CEB">
      <w:pPr>
        <w:pStyle w:val="BodyText"/>
        <w:spacing w:before="9"/>
        <w:rPr>
          <w:sz w:val="15"/>
        </w:rPr>
      </w:pPr>
    </w:p>
    <w:p w14:paraId="49FD39F9" w14:textId="77777777" w:rsidR="00CB0CEB" w:rsidRDefault="006F1606">
      <w:pPr>
        <w:pStyle w:val="ListParagraph"/>
        <w:numPr>
          <w:ilvl w:val="2"/>
          <w:numId w:val="8"/>
        </w:numPr>
        <w:tabs>
          <w:tab w:val="left" w:pos="1047"/>
        </w:tabs>
        <w:spacing w:line="312" w:lineRule="auto"/>
        <w:ind w:right="518"/>
        <w:jc w:val="both"/>
        <w:rPr>
          <w:sz w:val="18"/>
        </w:rPr>
      </w:pPr>
      <w:r>
        <w:rPr>
          <w:sz w:val="18"/>
        </w:rPr>
        <w:t>Any person having duties that are or may be affected by the matters set out in this permit shall have</w:t>
      </w:r>
      <w:r>
        <w:rPr>
          <w:spacing w:val="-2"/>
          <w:sz w:val="18"/>
        </w:rPr>
        <w:t xml:space="preserve"> </w:t>
      </w:r>
      <w:r>
        <w:rPr>
          <w:sz w:val="18"/>
        </w:rPr>
        <w:t>convenient</w:t>
      </w:r>
      <w:r>
        <w:rPr>
          <w:spacing w:val="-1"/>
          <w:sz w:val="18"/>
        </w:rPr>
        <w:t xml:space="preserve"> </w:t>
      </w:r>
      <w:r>
        <w:rPr>
          <w:sz w:val="18"/>
        </w:rPr>
        <w:t>access</w:t>
      </w:r>
      <w:r>
        <w:rPr>
          <w:spacing w:val="-4"/>
          <w:sz w:val="18"/>
        </w:rPr>
        <w:t xml:space="preserve"> </w:t>
      </w:r>
      <w:r>
        <w:rPr>
          <w:sz w:val="18"/>
        </w:rPr>
        <w:t>to</w:t>
      </w:r>
      <w:r>
        <w:rPr>
          <w:spacing w:val="-1"/>
          <w:sz w:val="18"/>
        </w:rPr>
        <w:t xml:space="preserve"> </w:t>
      </w:r>
      <w:r>
        <w:rPr>
          <w:sz w:val="18"/>
        </w:rPr>
        <w:t>a</w:t>
      </w:r>
      <w:r>
        <w:rPr>
          <w:spacing w:val="-3"/>
          <w:sz w:val="18"/>
        </w:rPr>
        <w:t xml:space="preserve"> </w:t>
      </w:r>
      <w:r>
        <w:rPr>
          <w:sz w:val="18"/>
        </w:rPr>
        <w:t>copy</w:t>
      </w:r>
      <w:r>
        <w:rPr>
          <w:spacing w:val="-4"/>
          <w:sz w:val="18"/>
        </w:rPr>
        <w:t xml:space="preserve"> </w:t>
      </w:r>
      <w:r>
        <w:rPr>
          <w:sz w:val="18"/>
        </w:rPr>
        <w:t>of</w:t>
      </w:r>
      <w:r>
        <w:rPr>
          <w:spacing w:val="-1"/>
          <w:sz w:val="18"/>
        </w:rPr>
        <w:t xml:space="preserve"> </w:t>
      </w:r>
      <w:r>
        <w:rPr>
          <w:sz w:val="18"/>
        </w:rPr>
        <w:t>it</w:t>
      </w:r>
      <w:r>
        <w:rPr>
          <w:spacing w:val="-4"/>
          <w:sz w:val="18"/>
        </w:rPr>
        <w:t xml:space="preserve"> </w:t>
      </w:r>
      <w:r>
        <w:rPr>
          <w:sz w:val="18"/>
        </w:rPr>
        <w:t>kept</w:t>
      </w:r>
      <w:r>
        <w:rPr>
          <w:spacing w:val="-1"/>
          <w:sz w:val="18"/>
        </w:rPr>
        <w:t xml:space="preserve"> </w:t>
      </w:r>
      <w:r>
        <w:rPr>
          <w:sz w:val="18"/>
        </w:rPr>
        <w:t>at</w:t>
      </w:r>
      <w:r>
        <w:rPr>
          <w:spacing w:val="-3"/>
          <w:sz w:val="18"/>
        </w:rPr>
        <w:t xml:space="preserve"> </w:t>
      </w:r>
      <w:r>
        <w:rPr>
          <w:sz w:val="18"/>
        </w:rPr>
        <w:t>or</w:t>
      </w:r>
      <w:r>
        <w:rPr>
          <w:spacing w:val="-2"/>
          <w:sz w:val="18"/>
        </w:rPr>
        <w:t xml:space="preserve"> </w:t>
      </w:r>
      <w:r>
        <w:rPr>
          <w:sz w:val="18"/>
        </w:rPr>
        <w:t>near</w:t>
      </w:r>
      <w:r>
        <w:rPr>
          <w:spacing w:val="-1"/>
          <w:sz w:val="18"/>
        </w:rPr>
        <w:t xml:space="preserve"> </w:t>
      </w:r>
      <w:r>
        <w:rPr>
          <w:sz w:val="18"/>
        </w:rPr>
        <w:t>the</w:t>
      </w:r>
      <w:r>
        <w:rPr>
          <w:spacing w:val="-1"/>
          <w:sz w:val="18"/>
        </w:rPr>
        <w:t xml:space="preserve"> </w:t>
      </w:r>
      <w:r>
        <w:rPr>
          <w:sz w:val="18"/>
        </w:rPr>
        <w:t>place</w:t>
      </w:r>
      <w:r>
        <w:rPr>
          <w:spacing w:val="-2"/>
          <w:sz w:val="18"/>
        </w:rPr>
        <w:t xml:space="preserve"> </w:t>
      </w:r>
      <w:r>
        <w:rPr>
          <w:sz w:val="18"/>
        </w:rPr>
        <w:t>where</w:t>
      </w:r>
      <w:r>
        <w:rPr>
          <w:spacing w:val="-1"/>
          <w:sz w:val="18"/>
        </w:rPr>
        <w:t xml:space="preserve"> </w:t>
      </w:r>
      <w:r>
        <w:rPr>
          <w:sz w:val="18"/>
        </w:rPr>
        <w:t>those</w:t>
      </w:r>
      <w:r>
        <w:rPr>
          <w:spacing w:val="-4"/>
          <w:sz w:val="18"/>
        </w:rPr>
        <w:t xml:space="preserve"> </w:t>
      </w:r>
      <w:r>
        <w:rPr>
          <w:sz w:val="18"/>
        </w:rPr>
        <w:t>duties</w:t>
      </w:r>
      <w:r>
        <w:rPr>
          <w:spacing w:val="-3"/>
          <w:sz w:val="18"/>
        </w:rPr>
        <w:t xml:space="preserve"> </w:t>
      </w:r>
      <w:r>
        <w:rPr>
          <w:sz w:val="18"/>
        </w:rPr>
        <w:t>are</w:t>
      </w:r>
      <w:r>
        <w:rPr>
          <w:spacing w:val="-3"/>
          <w:sz w:val="18"/>
        </w:rPr>
        <w:t xml:space="preserve"> </w:t>
      </w:r>
      <w:r>
        <w:rPr>
          <w:sz w:val="18"/>
        </w:rPr>
        <w:t>carried out.</w:t>
      </w:r>
    </w:p>
    <w:p w14:paraId="49FD39FA" w14:textId="77777777" w:rsidR="00CB0CEB" w:rsidRDefault="00CB0CEB">
      <w:pPr>
        <w:pStyle w:val="BodyText"/>
        <w:rPr>
          <w:sz w:val="20"/>
        </w:rPr>
      </w:pPr>
    </w:p>
    <w:p w14:paraId="49FD39FB" w14:textId="77777777" w:rsidR="00CB0CEB" w:rsidRDefault="00CB0CEB">
      <w:pPr>
        <w:pStyle w:val="BodyText"/>
        <w:spacing w:before="2"/>
        <w:rPr>
          <w:sz w:val="19"/>
        </w:rPr>
      </w:pPr>
    </w:p>
    <w:p w14:paraId="49FD39FC" w14:textId="77777777" w:rsidR="00CB0CEB" w:rsidRDefault="006F1606">
      <w:pPr>
        <w:pStyle w:val="Heading2"/>
        <w:numPr>
          <w:ilvl w:val="1"/>
          <w:numId w:val="8"/>
        </w:numPr>
        <w:tabs>
          <w:tab w:val="left" w:pos="1046"/>
          <w:tab w:val="left" w:pos="1047"/>
        </w:tabs>
        <w:ind w:hanging="721"/>
      </w:pPr>
      <w:r>
        <w:t>Energy</w:t>
      </w:r>
      <w:r>
        <w:rPr>
          <w:spacing w:val="-9"/>
        </w:rPr>
        <w:t xml:space="preserve"> </w:t>
      </w:r>
      <w:r>
        <w:t>efficiency</w:t>
      </w:r>
    </w:p>
    <w:p w14:paraId="49FD39FD" w14:textId="77777777" w:rsidR="00CB0CEB" w:rsidRDefault="006F1606">
      <w:pPr>
        <w:pStyle w:val="ListParagraph"/>
        <w:numPr>
          <w:ilvl w:val="2"/>
          <w:numId w:val="8"/>
        </w:numPr>
        <w:tabs>
          <w:tab w:val="left" w:pos="1046"/>
          <w:tab w:val="left" w:pos="1047"/>
        </w:tabs>
        <w:spacing w:before="168"/>
        <w:ind w:hanging="721"/>
        <w:rPr>
          <w:sz w:val="18"/>
        </w:rPr>
      </w:pPr>
      <w:r>
        <w:rPr>
          <w:sz w:val="18"/>
        </w:rPr>
        <w:t>For the following activities referenced in schedule 1, table S1.1 (A1 to A2.) The operator</w:t>
      </w:r>
      <w:r>
        <w:rPr>
          <w:spacing w:val="-18"/>
          <w:sz w:val="18"/>
        </w:rPr>
        <w:t xml:space="preserve"> </w:t>
      </w:r>
      <w:r>
        <w:rPr>
          <w:sz w:val="18"/>
        </w:rPr>
        <w:t>shall:</w:t>
      </w:r>
    </w:p>
    <w:p w14:paraId="49FD39FE" w14:textId="77777777" w:rsidR="00CB0CEB" w:rsidRDefault="00CB0CEB">
      <w:pPr>
        <w:pStyle w:val="BodyText"/>
        <w:spacing w:before="9"/>
        <w:rPr>
          <w:sz w:val="15"/>
        </w:rPr>
      </w:pPr>
    </w:p>
    <w:p w14:paraId="49FD39FF" w14:textId="77777777" w:rsidR="00CB0CEB" w:rsidRDefault="006F1606">
      <w:pPr>
        <w:pStyle w:val="ListParagraph"/>
        <w:numPr>
          <w:ilvl w:val="3"/>
          <w:numId w:val="8"/>
        </w:numPr>
        <w:tabs>
          <w:tab w:val="left" w:pos="1766"/>
          <w:tab w:val="left" w:pos="1767"/>
        </w:tabs>
        <w:ind w:left="1766" w:hanging="721"/>
        <w:rPr>
          <w:sz w:val="18"/>
        </w:rPr>
      </w:pPr>
      <w:r>
        <w:rPr>
          <w:sz w:val="18"/>
        </w:rPr>
        <w:t>take appropriate measures to ensure that energy is used efficiently in the</w:t>
      </w:r>
      <w:r>
        <w:rPr>
          <w:spacing w:val="-25"/>
          <w:sz w:val="18"/>
        </w:rPr>
        <w:t xml:space="preserve"> </w:t>
      </w:r>
      <w:proofErr w:type="gramStart"/>
      <w:r>
        <w:rPr>
          <w:sz w:val="18"/>
        </w:rPr>
        <w:t>activities;</w:t>
      </w:r>
      <w:proofErr w:type="gramEnd"/>
    </w:p>
    <w:p w14:paraId="49FD3A00" w14:textId="77777777" w:rsidR="00CB0CEB" w:rsidRDefault="00CB0CEB">
      <w:pPr>
        <w:pStyle w:val="BodyText"/>
        <w:rPr>
          <w:sz w:val="16"/>
        </w:rPr>
      </w:pPr>
    </w:p>
    <w:p w14:paraId="49FD3A01" w14:textId="77777777" w:rsidR="00CB0CEB" w:rsidRDefault="006F1606">
      <w:pPr>
        <w:pStyle w:val="ListParagraph"/>
        <w:numPr>
          <w:ilvl w:val="3"/>
          <w:numId w:val="8"/>
        </w:numPr>
        <w:tabs>
          <w:tab w:val="left" w:pos="1766"/>
          <w:tab w:val="left" w:pos="1767"/>
        </w:tabs>
        <w:spacing w:before="1" w:line="312" w:lineRule="auto"/>
        <w:ind w:left="1766" w:right="486" w:hanging="732"/>
        <w:rPr>
          <w:sz w:val="18"/>
        </w:rPr>
      </w:pPr>
      <w:r>
        <w:rPr>
          <w:sz w:val="18"/>
        </w:rPr>
        <w:t>review and record at least every four years whether there are suitable opportunities to improve the energy efficiency of the activities;</w:t>
      </w:r>
      <w:r>
        <w:rPr>
          <w:spacing w:val="-14"/>
          <w:sz w:val="18"/>
        </w:rPr>
        <w:t xml:space="preserve"> </w:t>
      </w:r>
      <w:r>
        <w:rPr>
          <w:sz w:val="18"/>
        </w:rPr>
        <w:t>and</w:t>
      </w:r>
    </w:p>
    <w:p w14:paraId="49FD3A02" w14:textId="77777777" w:rsidR="00CB0CEB" w:rsidRDefault="006F1606">
      <w:pPr>
        <w:pStyle w:val="ListParagraph"/>
        <w:numPr>
          <w:ilvl w:val="3"/>
          <w:numId w:val="8"/>
        </w:numPr>
        <w:tabs>
          <w:tab w:val="left" w:pos="1766"/>
          <w:tab w:val="left" w:pos="1767"/>
        </w:tabs>
        <w:spacing w:before="122"/>
        <w:ind w:left="1766" w:hanging="733"/>
        <w:rPr>
          <w:sz w:val="18"/>
        </w:rPr>
      </w:pPr>
      <w:r>
        <w:rPr>
          <w:sz w:val="18"/>
        </w:rPr>
        <w:t>take any further appropriate measures identified by a</w:t>
      </w:r>
      <w:r>
        <w:rPr>
          <w:spacing w:val="-10"/>
          <w:sz w:val="18"/>
        </w:rPr>
        <w:t xml:space="preserve"> </w:t>
      </w:r>
      <w:r>
        <w:rPr>
          <w:sz w:val="18"/>
        </w:rPr>
        <w:t>review.</w:t>
      </w:r>
    </w:p>
    <w:p w14:paraId="49FD3A03" w14:textId="77777777" w:rsidR="00CB0CEB" w:rsidRDefault="00CB0CEB">
      <w:pPr>
        <w:pStyle w:val="BodyText"/>
        <w:rPr>
          <w:sz w:val="20"/>
        </w:rPr>
      </w:pPr>
    </w:p>
    <w:p w14:paraId="49FD3A04" w14:textId="77777777" w:rsidR="00CB0CEB" w:rsidRDefault="00CB0CEB">
      <w:pPr>
        <w:pStyle w:val="BodyText"/>
        <w:rPr>
          <w:sz w:val="20"/>
        </w:rPr>
      </w:pPr>
    </w:p>
    <w:p w14:paraId="49FD3A05" w14:textId="77777777" w:rsidR="00CB0CEB" w:rsidRDefault="006F1606">
      <w:pPr>
        <w:pStyle w:val="Heading2"/>
        <w:numPr>
          <w:ilvl w:val="1"/>
          <w:numId w:val="8"/>
        </w:numPr>
        <w:tabs>
          <w:tab w:val="left" w:pos="1046"/>
          <w:tab w:val="left" w:pos="1047"/>
        </w:tabs>
        <w:spacing w:before="163"/>
        <w:ind w:hanging="721"/>
      </w:pPr>
      <w:r>
        <w:t>Efficient use of raw</w:t>
      </w:r>
      <w:r>
        <w:rPr>
          <w:spacing w:val="-2"/>
        </w:rPr>
        <w:t xml:space="preserve"> </w:t>
      </w:r>
      <w:r>
        <w:t>materials</w:t>
      </w:r>
    </w:p>
    <w:p w14:paraId="49FD3A06" w14:textId="77777777" w:rsidR="00CB0CEB" w:rsidRDefault="006F1606">
      <w:pPr>
        <w:pStyle w:val="ListParagraph"/>
        <w:numPr>
          <w:ilvl w:val="2"/>
          <w:numId w:val="8"/>
        </w:numPr>
        <w:tabs>
          <w:tab w:val="left" w:pos="1034"/>
          <w:tab w:val="left" w:pos="1035"/>
        </w:tabs>
        <w:spacing w:before="168"/>
        <w:ind w:left="1034" w:hanging="709"/>
        <w:rPr>
          <w:sz w:val="18"/>
        </w:rPr>
      </w:pPr>
      <w:r>
        <w:rPr>
          <w:sz w:val="18"/>
        </w:rPr>
        <w:t>For the following activities referenced in schedule 1, table S1.1 (A1 to A2.) The operator</w:t>
      </w:r>
      <w:r>
        <w:rPr>
          <w:spacing w:val="-19"/>
          <w:sz w:val="18"/>
        </w:rPr>
        <w:t xml:space="preserve"> </w:t>
      </w:r>
      <w:r>
        <w:rPr>
          <w:sz w:val="18"/>
        </w:rPr>
        <w:t>shall:</w:t>
      </w:r>
    </w:p>
    <w:p w14:paraId="49FD3A07" w14:textId="77777777" w:rsidR="00CB0CEB" w:rsidRDefault="00CB0CEB">
      <w:pPr>
        <w:pStyle w:val="BodyText"/>
        <w:spacing w:before="9"/>
        <w:rPr>
          <w:sz w:val="15"/>
        </w:rPr>
      </w:pPr>
    </w:p>
    <w:p w14:paraId="49FD3A08" w14:textId="77777777" w:rsidR="00CB0CEB" w:rsidRDefault="006F1606">
      <w:pPr>
        <w:pStyle w:val="ListParagraph"/>
        <w:numPr>
          <w:ilvl w:val="3"/>
          <w:numId w:val="8"/>
        </w:numPr>
        <w:tabs>
          <w:tab w:val="left" w:pos="1766"/>
          <w:tab w:val="left" w:pos="1767"/>
        </w:tabs>
        <w:spacing w:line="314" w:lineRule="auto"/>
        <w:ind w:left="1766" w:right="303" w:hanging="732"/>
        <w:rPr>
          <w:sz w:val="18"/>
        </w:rPr>
      </w:pPr>
      <w:r>
        <w:rPr>
          <w:sz w:val="18"/>
        </w:rPr>
        <w:t>take appropriate measures to ensure that raw materials and water are used efficiently in the</w:t>
      </w:r>
      <w:r>
        <w:rPr>
          <w:spacing w:val="-1"/>
          <w:sz w:val="18"/>
        </w:rPr>
        <w:t xml:space="preserve"> </w:t>
      </w:r>
      <w:proofErr w:type="gramStart"/>
      <w:r>
        <w:rPr>
          <w:sz w:val="18"/>
        </w:rPr>
        <w:t>activities;</w:t>
      </w:r>
      <w:proofErr w:type="gramEnd"/>
    </w:p>
    <w:p w14:paraId="49FD3A09" w14:textId="77777777" w:rsidR="00CB0CEB" w:rsidRDefault="006F1606">
      <w:pPr>
        <w:pStyle w:val="ListParagraph"/>
        <w:numPr>
          <w:ilvl w:val="3"/>
          <w:numId w:val="8"/>
        </w:numPr>
        <w:tabs>
          <w:tab w:val="left" w:pos="1766"/>
          <w:tab w:val="left" w:pos="1767"/>
        </w:tabs>
        <w:spacing w:before="118"/>
        <w:ind w:left="1766" w:hanging="733"/>
        <w:rPr>
          <w:sz w:val="18"/>
        </w:rPr>
      </w:pPr>
      <w:r>
        <w:rPr>
          <w:sz w:val="18"/>
        </w:rPr>
        <w:t>maintain records of raw materials and water used in the</w:t>
      </w:r>
      <w:r>
        <w:rPr>
          <w:spacing w:val="-14"/>
          <w:sz w:val="18"/>
        </w:rPr>
        <w:t xml:space="preserve"> </w:t>
      </w:r>
      <w:proofErr w:type="gramStart"/>
      <w:r>
        <w:rPr>
          <w:sz w:val="18"/>
        </w:rPr>
        <w:t>activities;</w:t>
      </w:r>
      <w:proofErr w:type="gramEnd"/>
    </w:p>
    <w:p w14:paraId="49FD3A0A" w14:textId="77777777" w:rsidR="00CB0CEB" w:rsidRDefault="00CB0CEB">
      <w:pPr>
        <w:pStyle w:val="BodyText"/>
        <w:rPr>
          <w:sz w:val="16"/>
        </w:rPr>
      </w:pPr>
    </w:p>
    <w:p w14:paraId="49FD3A0B" w14:textId="77777777" w:rsidR="00CB0CEB" w:rsidRDefault="006F1606">
      <w:pPr>
        <w:pStyle w:val="ListParagraph"/>
        <w:numPr>
          <w:ilvl w:val="3"/>
          <w:numId w:val="8"/>
        </w:numPr>
        <w:tabs>
          <w:tab w:val="left" w:pos="1767"/>
        </w:tabs>
        <w:spacing w:line="312" w:lineRule="auto"/>
        <w:ind w:left="1766" w:right="887" w:hanging="732"/>
        <w:jc w:val="both"/>
        <w:rPr>
          <w:sz w:val="18"/>
        </w:rPr>
      </w:pPr>
      <w:r>
        <w:rPr>
          <w:sz w:val="18"/>
        </w:rPr>
        <w:t>review and record at least every four years whether there are suitable alternative materials that could reduce environmental impact or opportunities to improve the efficiency of raw material and water use;</w:t>
      </w:r>
      <w:r>
        <w:rPr>
          <w:spacing w:val="-9"/>
          <w:sz w:val="18"/>
        </w:rPr>
        <w:t xml:space="preserve"> </w:t>
      </w:r>
      <w:r>
        <w:rPr>
          <w:sz w:val="18"/>
        </w:rPr>
        <w:t>and</w:t>
      </w:r>
    </w:p>
    <w:p w14:paraId="49FD3A0C" w14:textId="77777777" w:rsidR="00CB0CEB" w:rsidRDefault="006F1606">
      <w:pPr>
        <w:pStyle w:val="ListParagraph"/>
        <w:numPr>
          <w:ilvl w:val="3"/>
          <w:numId w:val="8"/>
        </w:numPr>
        <w:tabs>
          <w:tab w:val="left" w:pos="1767"/>
        </w:tabs>
        <w:spacing w:before="122"/>
        <w:ind w:left="1766" w:hanging="733"/>
        <w:jc w:val="both"/>
        <w:rPr>
          <w:sz w:val="18"/>
        </w:rPr>
      </w:pPr>
      <w:r>
        <w:rPr>
          <w:sz w:val="18"/>
        </w:rPr>
        <w:t>take any further appropriate measures identified by a</w:t>
      </w:r>
      <w:r>
        <w:rPr>
          <w:spacing w:val="-12"/>
          <w:sz w:val="18"/>
        </w:rPr>
        <w:t xml:space="preserve"> </w:t>
      </w:r>
      <w:r>
        <w:rPr>
          <w:sz w:val="18"/>
        </w:rPr>
        <w:t>review.</w:t>
      </w:r>
    </w:p>
    <w:p w14:paraId="49FD3A0D" w14:textId="77777777" w:rsidR="00CB0CEB" w:rsidRDefault="00CB0CEB">
      <w:pPr>
        <w:pStyle w:val="BodyText"/>
        <w:rPr>
          <w:sz w:val="20"/>
        </w:rPr>
      </w:pPr>
    </w:p>
    <w:p w14:paraId="49FD3A0E" w14:textId="77777777" w:rsidR="00CB0CEB" w:rsidRDefault="00CB0CEB">
      <w:pPr>
        <w:pStyle w:val="BodyText"/>
        <w:rPr>
          <w:sz w:val="20"/>
        </w:rPr>
      </w:pPr>
    </w:p>
    <w:p w14:paraId="49FD3A0F" w14:textId="77777777" w:rsidR="00CB0CEB" w:rsidRDefault="00CB0CEB">
      <w:pPr>
        <w:pStyle w:val="BodyText"/>
        <w:spacing w:before="9"/>
        <w:rPr>
          <w:sz w:val="15"/>
        </w:rPr>
      </w:pPr>
    </w:p>
    <w:p w14:paraId="49FD3A10" w14:textId="77777777" w:rsidR="00CB0CEB" w:rsidRDefault="006F1606">
      <w:pPr>
        <w:pStyle w:val="Heading2"/>
        <w:numPr>
          <w:ilvl w:val="1"/>
          <w:numId w:val="8"/>
        </w:numPr>
        <w:tabs>
          <w:tab w:val="left" w:pos="1034"/>
          <w:tab w:val="left" w:pos="1035"/>
        </w:tabs>
        <w:spacing w:line="223" w:lineRule="auto"/>
        <w:ind w:left="1034" w:right="389" w:hanging="708"/>
      </w:pPr>
      <w:r>
        <w:t xml:space="preserve">Avoidance, </w:t>
      </w:r>
      <w:proofErr w:type="gramStart"/>
      <w:r>
        <w:t>recovery</w:t>
      </w:r>
      <w:proofErr w:type="gramEnd"/>
      <w:r>
        <w:t xml:space="preserve"> and disposal of wastes produced by the activities</w:t>
      </w:r>
    </w:p>
    <w:p w14:paraId="49FD3A11" w14:textId="77777777" w:rsidR="00CB0CEB" w:rsidRDefault="00CB0CEB">
      <w:pPr>
        <w:pStyle w:val="BodyText"/>
        <w:rPr>
          <w:b/>
          <w:sz w:val="30"/>
        </w:rPr>
      </w:pPr>
    </w:p>
    <w:p w14:paraId="49FD3A12" w14:textId="77777777" w:rsidR="00CB0CEB" w:rsidRDefault="006F1606">
      <w:pPr>
        <w:pStyle w:val="ListParagraph"/>
        <w:numPr>
          <w:ilvl w:val="2"/>
          <w:numId w:val="8"/>
        </w:numPr>
        <w:tabs>
          <w:tab w:val="left" w:pos="1046"/>
          <w:tab w:val="left" w:pos="1047"/>
        </w:tabs>
        <w:spacing w:before="224"/>
        <w:ind w:hanging="721"/>
        <w:rPr>
          <w:sz w:val="18"/>
        </w:rPr>
      </w:pPr>
      <w:r>
        <w:rPr>
          <w:sz w:val="18"/>
        </w:rPr>
        <w:t>The operator shall take appropriate measures to ensure</w:t>
      </w:r>
      <w:r>
        <w:rPr>
          <w:spacing w:val="-3"/>
          <w:sz w:val="18"/>
        </w:rPr>
        <w:t xml:space="preserve"> </w:t>
      </w:r>
      <w:r>
        <w:rPr>
          <w:sz w:val="18"/>
        </w:rPr>
        <w:t>that:</w:t>
      </w:r>
    </w:p>
    <w:p w14:paraId="49FD3A13" w14:textId="77777777" w:rsidR="00CB0CEB" w:rsidRDefault="00CB0CEB">
      <w:pPr>
        <w:rPr>
          <w:sz w:val="18"/>
        </w:rPr>
        <w:sectPr w:rsidR="00CB0CEB">
          <w:footerReference w:type="default" r:id="rId23"/>
          <w:pgSz w:w="11910" w:h="16850"/>
          <w:pgMar w:top="1360" w:right="1160" w:bottom="1080" w:left="1680" w:header="0" w:footer="887" w:gutter="0"/>
          <w:pgNumType w:start="1"/>
          <w:cols w:space="720"/>
        </w:sectPr>
      </w:pPr>
    </w:p>
    <w:p w14:paraId="49FD3A14" w14:textId="77777777" w:rsidR="00CB0CEB" w:rsidRDefault="006F1606">
      <w:pPr>
        <w:pStyle w:val="ListParagraph"/>
        <w:numPr>
          <w:ilvl w:val="3"/>
          <w:numId w:val="8"/>
        </w:numPr>
        <w:tabs>
          <w:tab w:val="left" w:pos="1745"/>
          <w:tab w:val="left" w:pos="1746"/>
        </w:tabs>
        <w:spacing w:before="66" w:line="314" w:lineRule="auto"/>
        <w:ind w:left="1745" w:right="414" w:hanging="699"/>
        <w:rPr>
          <w:sz w:val="18"/>
        </w:rPr>
      </w:pPr>
      <w:r>
        <w:rPr>
          <w:sz w:val="18"/>
        </w:rPr>
        <w:lastRenderedPageBreak/>
        <w:t>the waste hierarchy referred to in Article 4 of the Waste Framework Directive is applied to the generation of waste by the activities;</w:t>
      </w:r>
      <w:r>
        <w:rPr>
          <w:spacing w:val="-4"/>
          <w:sz w:val="18"/>
        </w:rPr>
        <w:t xml:space="preserve"> </w:t>
      </w:r>
      <w:r>
        <w:rPr>
          <w:sz w:val="18"/>
        </w:rPr>
        <w:t>and</w:t>
      </w:r>
    </w:p>
    <w:p w14:paraId="49FD3A15" w14:textId="77777777" w:rsidR="00CB0CEB" w:rsidRDefault="006F1606">
      <w:pPr>
        <w:pStyle w:val="ListParagraph"/>
        <w:numPr>
          <w:ilvl w:val="3"/>
          <w:numId w:val="8"/>
        </w:numPr>
        <w:tabs>
          <w:tab w:val="left" w:pos="1745"/>
          <w:tab w:val="left" w:pos="1746"/>
        </w:tabs>
        <w:spacing w:before="118" w:line="314" w:lineRule="auto"/>
        <w:ind w:left="1745" w:right="419" w:hanging="699"/>
        <w:rPr>
          <w:sz w:val="18"/>
        </w:rPr>
      </w:pPr>
      <w:r>
        <w:rPr>
          <w:sz w:val="18"/>
        </w:rPr>
        <w:t>any waste generated by the activities is treated in accordance with the waste hierarchy referred to in Article 4 of the Waste Framework Directive;</w:t>
      </w:r>
      <w:r>
        <w:rPr>
          <w:spacing w:val="-13"/>
          <w:sz w:val="18"/>
        </w:rPr>
        <w:t xml:space="preserve"> </w:t>
      </w:r>
      <w:r>
        <w:rPr>
          <w:sz w:val="18"/>
        </w:rPr>
        <w:t>and</w:t>
      </w:r>
    </w:p>
    <w:p w14:paraId="49FD3A16" w14:textId="77777777" w:rsidR="00CB0CEB" w:rsidRDefault="006F1606">
      <w:pPr>
        <w:pStyle w:val="ListParagraph"/>
        <w:numPr>
          <w:ilvl w:val="3"/>
          <w:numId w:val="8"/>
        </w:numPr>
        <w:tabs>
          <w:tab w:val="left" w:pos="1745"/>
          <w:tab w:val="left" w:pos="1746"/>
        </w:tabs>
        <w:spacing w:before="118" w:line="314" w:lineRule="auto"/>
        <w:ind w:left="1745" w:right="388" w:hanging="699"/>
        <w:rPr>
          <w:sz w:val="18"/>
        </w:rPr>
      </w:pPr>
      <w:r>
        <w:rPr>
          <w:sz w:val="18"/>
        </w:rPr>
        <w:t>where disposal is necessary, this is undertaken in a manner which minimises its impact on the</w:t>
      </w:r>
      <w:r>
        <w:rPr>
          <w:spacing w:val="-3"/>
          <w:sz w:val="18"/>
        </w:rPr>
        <w:t xml:space="preserve"> </w:t>
      </w:r>
      <w:r>
        <w:rPr>
          <w:sz w:val="18"/>
        </w:rPr>
        <w:t>environment.</w:t>
      </w:r>
    </w:p>
    <w:p w14:paraId="49FD3A17" w14:textId="77777777" w:rsidR="00CB0CEB" w:rsidRDefault="006F1606">
      <w:pPr>
        <w:pStyle w:val="ListParagraph"/>
        <w:numPr>
          <w:ilvl w:val="2"/>
          <w:numId w:val="8"/>
        </w:numPr>
        <w:tabs>
          <w:tab w:val="left" w:pos="1046"/>
          <w:tab w:val="left" w:pos="1047"/>
        </w:tabs>
        <w:spacing w:before="118" w:line="314" w:lineRule="auto"/>
        <w:ind w:right="673"/>
        <w:rPr>
          <w:sz w:val="18"/>
        </w:rPr>
      </w:pPr>
      <w:r>
        <w:rPr>
          <w:sz w:val="18"/>
        </w:rPr>
        <w:t>The operator shall review and record at least every four years whether changes to those measures</w:t>
      </w:r>
      <w:r>
        <w:rPr>
          <w:spacing w:val="-2"/>
          <w:sz w:val="18"/>
        </w:rPr>
        <w:t xml:space="preserve"> </w:t>
      </w:r>
      <w:r>
        <w:rPr>
          <w:sz w:val="18"/>
        </w:rPr>
        <w:t>should</w:t>
      </w:r>
      <w:r>
        <w:rPr>
          <w:spacing w:val="-3"/>
          <w:sz w:val="18"/>
        </w:rPr>
        <w:t xml:space="preserve"> </w:t>
      </w:r>
      <w:r>
        <w:rPr>
          <w:sz w:val="18"/>
        </w:rPr>
        <w:t>be</w:t>
      </w:r>
      <w:r>
        <w:rPr>
          <w:spacing w:val="-2"/>
          <w:sz w:val="18"/>
        </w:rPr>
        <w:t xml:space="preserve"> </w:t>
      </w:r>
      <w:r>
        <w:rPr>
          <w:sz w:val="18"/>
        </w:rPr>
        <w:t>made</w:t>
      </w:r>
      <w:r>
        <w:rPr>
          <w:spacing w:val="-5"/>
          <w:sz w:val="18"/>
        </w:rPr>
        <w:t xml:space="preserve"> </w:t>
      </w:r>
      <w:r>
        <w:rPr>
          <w:sz w:val="18"/>
        </w:rPr>
        <w:t>and</w:t>
      </w:r>
      <w:r>
        <w:rPr>
          <w:spacing w:val="-2"/>
          <w:sz w:val="18"/>
        </w:rPr>
        <w:t xml:space="preserve"> </w:t>
      </w:r>
      <w:r>
        <w:rPr>
          <w:sz w:val="18"/>
        </w:rPr>
        <w:t>take</w:t>
      </w:r>
      <w:r>
        <w:rPr>
          <w:spacing w:val="-3"/>
          <w:sz w:val="18"/>
        </w:rPr>
        <w:t xml:space="preserve"> </w:t>
      </w:r>
      <w:r>
        <w:rPr>
          <w:sz w:val="18"/>
        </w:rPr>
        <w:t>any</w:t>
      </w:r>
      <w:r>
        <w:rPr>
          <w:spacing w:val="-4"/>
          <w:sz w:val="18"/>
        </w:rPr>
        <w:t xml:space="preserve"> </w:t>
      </w:r>
      <w:r>
        <w:rPr>
          <w:sz w:val="18"/>
        </w:rPr>
        <w:t>further</w:t>
      </w:r>
      <w:r>
        <w:rPr>
          <w:spacing w:val="-5"/>
          <w:sz w:val="18"/>
        </w:rPr>
        <w:t xml:space="preserve"> </w:t>
      </w:r>
      <w:r>
        <w:rPr>
          <w:sz w:val="18"/>
        </w:rPr>
        <w:t>appropriate</w:t>
      </w:r>
      <w:r>
        <w:rPr>
          <w:spacing w:val="-4"/>
          <w:sz w:val="18"/>
        </w:rPr>
        <w:t xml:space="preserve"> </w:t>
      </w:r>
      <w:r>
        <w:rPr>
          <w:sz w:val="18"/>
        </w:rPr>
        <w:t>measures</w:t>
      </w:r>
      <w:r>
        <w:rPr>
          <w:spacing w:val="-2"/>
          <w:sz w:val="18"/>
        </w:rPr>
        <w:t xml:space="preserve"> </w:t>
      </w:r>
      <w:r>
        <w:rPr>
          <w:sz w:val="18"/>
        </w:rPr>
        <w:t>identified</w:t>
      </w:r>
      <w:r>
        <w:rPr>
          <w:spacing w:val="-3"/>
          <w:sz w:val="18"/>
        </w:rPr>
        <w:t xml:space="preserve"> </w:t>
      </w:r>
      <w:r>
        <w:rPr>
          <w:sz w:val="18"/>
        </w:rPr>
        <w:t>by</w:t>
      </w:r>
      <w:r>
        <w:rPr>
          <w:spacing w:val="-4"/>
          <w:sz w:val="18"/>
        </w:rPr>
        <w:t xml:space="preserve"> </w:t>
      </w:r>
      <w:r>
        <w:rPr>
          <w:sz w:val="18"/>
        </w:rPr>
        <w:t>a</w:t>
      </w:r>
      <w:r>
        <w:rPr>
          <w:spacing w:val="-3"/>
          <w:sz w:val="18"/>
        </w:rPr>
        <w:t xml:space="preserve"> </w:t>
      </w:r>
      <w:r>
        <w:rPr>
          <w:sz w:val="18"/>
        </w:rPr>
        <w:t>review.</w:t>
      </w:r>
    </w:p>
    <w:p w14:paraId="49FD3A18" w14:textId="77777777" w:rsidR="00CB0CEB" w:rsidRDefault="00CB0CEB">
      <w:pPr>
        <w:pStyle w:val="BodyText"/>
        <w:rPr>
          <w:sz w:val="20"/>
        </w:rPr>
      </w:pPr>
    </w:p>
    <w:p w14:paraId="49FD3A19" w14:textId="77777777" w:rsidR="00CB0CEB" w:rsidRDefault="00CB0CEB">
      <w:pPr>
        <w:pStyle w:val="BodyText"/>
        <w:rPr>
          <w:sz w:val="20"/>
        </w:rPr>
      </w:pPr>
    </w:p>
    <w:p w14:paraId="49FD3A1A" w14:textId="77777777" w:rsidR="00CB0CEB" w:rsidRDefault="006F1606">
      <w:pPr>
        <w:pStyle w:val="Heading1"/>
        <w:numPr>
          <w:ilvl w:val="0"/>
          <w:numId w:val="8"/>
        </w:numPr>
        <w:tabs>
          <w:tab w:val="left" w:pos="1046"/>
          <w:tab w:val="left" w:pos="1047"/>
        </w:tabs>
        <w:spacing w:before="120"/>
        <w:ind w:hanging="721"/>
      </w:pPr>
      <w:r>
        <w:rPr>
          <w:spacing w:val="-4"/>
        </w:rPr>
        <w:t>Operations</w:t>
      </w:r>
    </w:p>
    <w:p w14:paraId="49FD3A1B" w14:textId="77777777" w:rsidR="00CB0CEB" w:rsidRDefault="006F1606">
      <w:pPr>
        <w:pStyle w:val="Heading2"/>
        <w:numPr>
          <w:ilvl w:val="1"/>
          <w:numId w:val="8"/>
        </w:numPr>
        <w:tabs>
          <w:tab w:val="left" w:pos="1046"/>
          <w:tab w:val="left" w:pos="1047"/>
        </w:tabs>
        <w:spacing w:before="223"/>
        <w:ind w:hanging="721"/>
      </w:pPr>
      <w:r>
        <w:t>Permitted</w:t>
      </w:r>
      <w:r>
        <w:rPr>
          <w:spacing w:val="-3"/>
        </w:rPr>
        <w:t xml:space="preserve"> </w:t>
      </w:r>
      <w:r>
        <w:t>activities</w:t>
      </w:r>
    </w:p>
    <w:p w14:paraId="49FD3A1C" w14:textId="77777777" w:rsidR="00CB0CEB" w:rsidRDefault="006F1606">
      <w:pPr>
        <w:pStyle w:val="ListParagraph"/>
        <w:numPr>
          <w:ilvl w:val="2"/>
          <w:numId w:val="8"/>
        </w:numPr>
        <w:tabs>
          <w:tab w:val="left" w:pos="1034"/>
          <w:tab w:val="left" w:pos="1035"/>
        </w:tabs>
        <w:spacing w:before="168" w:line="314" w:lineRule="auto"/>
        <w:ind w:left="1034" w:right="470" w:hanging="708"/>
        <w:rPr>
          <w:sz w:val="18"/>
        </w:rPr>
      </w:pPr>
      <w:r>
        <w:rPr>
          <w:sz w:val="18"/>
        </w:rPr>
        <w:t>The</w:t>
      </w:r>
      <w:r>
        <w:rPr>
          <w:spacing w:val="-2"/>
          <w:sz w:val="18"/>
        </w:rPr>
        <w:t xml:space="preserve"> </w:t>
      </w:r>
      <w:r>
        <w:rPr>
          <w:sz w:val="18"/>
        </w:rPr>
        <w:t>operator</w:t>
      </w:r>
      <w:r>
        <w:rPr>
          <w:spacing w:val="-2"/>
          <w:sz w:val="18"/>
        </w:rPr>
        <w:t xml:space="preserve"> </w:t>
      </w:r>
      <w:r>
        <w:rPr>
          <w:sz w:val="18"/>
        </w:rPr>
        <w:t>is</w:t>
      </w:r>
      <w:r>
        <w:rPr>
          <w:spacing w:val="1"/>
          <w:sz w:val="18"/>
        </w:rPr>
        <w:t xml:space="preserve"> </w:t>
      </w:r>
      <w:r>
        <w:rPr>
          <w:sz w:val="18"/>
        </w:rPr>
        <w:t>only</w:t>
      </w:r>
      <w:r>
        <w:rPr>
          <w:spacing w:val="-3"/>
          <w:sz w:val="18"/>
        </w:rPr>
        <w:t xml:space="preserve"> </w:t>
      </w:r>
      <w:r>
        <w:rPr>
          <w:sz w:val="18"/>
        </w:rPr>
        <w:t>authorised</w:t>
      </w:r>
      <w:r>
        <w:rPr>
          <w:spacing w:val="-2"/>
          <w:sz w:val="18"/>
        </w:rPr>
        <w:t xml:space="preserve"> </w:t>
      </w:r>
      <w:r>
        <w:rPr>
          <w:sz w:val="18"/>
        </w:rPr>
        <w:t>to</w:t>
      </w:r>
      <w:r>
        <w:rPr>
          <w:spacing w:val="-4"/>
          <w:sz w:val="18"/>
        </w:rPr>
        <w:t xml:space="preserve"> </w:t>
      </w:r>
      <w:r>
        <w:rPr>
          <w:sz w:val="18"/>
        </w:rPr>
        <w:t>carry</w:t>
      </w:r>
      <w:r>
        <w:rPr>
          <w:spacing w:val="-4"/>
          <w:sz w:val="18"/>
        </w:rPr>
        <w:t xml:space="preserve"> </w:t>
      </w:r>
      <w:r>
        <w:rPr>
          <w:sz w:val="18"/>
        </w:rPr>
        <w:t>out</w:t>
      </w:r>
      <w:r>
        <w:rPr>
          <w:spacing w:val="-4"/>
          <w:sz w:val="18"/>
        </w:rPr>
        <w:t xml:space="preserve"> </w:t>
      </w:r>
      <w:r>
        <w:rPr>
          <w:sz w:val="18"/>
        </w:rPr>
        <w:t>the</w:t>
      </w:r>
      <w:r>
        <w:rPr>
          <w:spacing w:val="-4"/>
          <w:sz w:val="18"/>
        </w:rPr>
        <w:t xml:space="preserve"> </w:t>
      </w:r>
      <w:r>
        <w:rPr>
          <w:sz w:val="18"/>
        </w:rPr>
        <w:t>activities</w:t>
      </w:r>
      <w:r>
        <w:rPr>
          <w:spacing w:val="-1"/>
          <w:sz w:val="18"/>
        </w:rPr>
        <w:t xml:space="preserve"> </w:t>
      </w:r>
      <w:r>
        <w:rPr>
          <w:sz w:val="18"/>
        </w:rPr>
        <w:t>specified</w:t>
      </w:r>
      <w:r>
        <w:rPr>
          <w:spacing w:val="-1"/>
          <w:sz w:val="18"/>
        </w:rPr>
        <w:t xml:space="preserve"> </w:t>
      </w:r>
      <w:r>
        <w:rPr>
          <w:sz w:val="18"/>
        </w:rPr>
        <w:t>in</w:t>
      </w:r>
      <w:r>
        <w:rPr>
          <w:spacing w:val="-2"/>
          <w:sz w:val="18"/>
        </w:rPr>
        <w:t xml:space="preserve"> </w:t>
      </w:r>
      <w:r>
        <w:rPr>
          <w:sz w:val="18"/>
        </w:rPr>
        <w:t>schedule</w:t>
      </w:r>
      <w:r>
        <w:rPr>
          <w:spacing w:val="-2"/>
          <w:sz w:val="18"/>
        </w:rPr>
        <w:t xml:space="preserve"> </w:t>
      </w:r>
      <w:r>
        <w:rPr>
          <w:sz w:val="18"/>
        </w:rPr>
        <w:t>1</w:t>
      </w:r>
      <w:r>
        <w:rPr>
          <w:spacing w:val="-2"/>
          <w:sz w:val="18"/>
        </w:rPr>
        <w:t xml:space="preserve"> </w:t>
      </w:r>
      <w:r>
        <w:rPr>
          <w:sz w:val="18"/>
        </w:rPr>
        <w:t>table</w:t>
      </w:r>
      <w:r>
        <w:rPr>
          <w:spacing w:val="-2"/>
          <w:sz w:val="18"/>
        </w:rPr>
        <w:t xml:space="preserve"> </w:t>
      </w:r>
      <w:r>
        <w:rPr>
          <w:sz w:val="18"/>
        </w:rPr>
        <w:t>S1.1</w:t>
      </w:r>
      <w:r>
        <w:rPr>
          <w:spacing w:val="-6"/>
          <w:sz w:val="18"/>
        </w:rPr>
        <w:t xml:space="preserve"> </w:t>
      </w:r>
      <w:r>
        <w:rPr>
          <w:sz w:val="18"/>
        </w:rPr>
        <w:t>(the “activities”).</w:t>
      </w:r>
    </w:p>
    <w:p w14:paraId="49FD3A1D" w14:textId="77777777" w:rsidR="00CB0CEB" w:rsidRDefault="00CB0CEB">
      <w:pPr>
        <w:pStyle w:val="BodyText"/>
        <w:rPr>
          <w:sz w:val="20"/>
        </w:rPr>
      </w:pPr>
    </w:p>
    <w:p w14:paraId="49FD3A1E" w14:textId="77777777" w:rsidR="00CB0CEB" w:rsidRDefault="00CB0CEB">
      <w:pPr>
        <w:pStyle w:val="BodyText"/>
        <w:spacing w:before="7"/>
      </w:pPr>
    </w:p>
    <w:p w14:paraId="49FD3A1F" w14:textId="77777777" w:rsidR="00CB0CEB" w:rsidRDefault="006F1606">
      <w:pPr>
        <w:pStyle w:val="Heading2"/>
        <w:numPr>
          <w:ilvl w:val="1"/>
          <w:numId w:val="8"/>
        </w:numPr>
        <w:tabs>
          <w:tab w:val="left" w:pos="1046"/>
          <w:tab w:val="left" w:pos="1047"/>
        </w:tabs>
        <w:ind w:hanging="721"/>
      </w:pPr>
      <w:r>
        <w:t>The</w:t>
      </w:r>
      <w:r>
        <w:rPr>
          <w:spacing w:val="-1"/>
        </w:rPr>
        <w:t xml:space="preserve"> </w:t>
      </w:r>
      <w:r>
        <w:t>site</w:t>
      </w:r>
    </w:p>
    <w:p w14:paraId="49FD3A20" w14:textId="77777777" w:rsidR="00CB0CEB" w:rsidRDefault="006F1606">
      <w:pPr>
        <w:pStyle w:val="ListParagraph"/>
        <w:numPr>
          <w:ilvl w:val="2"/>
          <w:numId w:val="8"/>
        </w:numPr>
        <w:tabs>
          <w:tab w:val="left" w:pos="1046"/>
          <w:tab w:val="left" w:pos="1047"/>
        </w:tabs>
        <w:spacing w:before="168" w:line="314" w:lineRule="auto"/>
        <w:ind w:right="457"/>
        <w:rPr>
          <w:sz w:val="18"/>
        </w:rPr>
      </w:pPr>
      <w:r>
        <w:rPr>
          <w:sz w:val="18"/>
        </w:rPr>
        <w:t>The</w:t>
      </w:r>
      <w:r>
        <w:rPr>
          <w:spacing w:val="-2"/>
          <w:sz w:val="18"/>
        </w:rPr>
        <w:t xml:space="preserve"> </w:t>
      </w:r>
      <w:r>
        <w:rPr>
          <w:sz w:val="18"/>
        </w:rPr>
        <w:t>activities</w:t>
      </w:r>
      <w:r>
        <w:rPr>
          <w:spacing w:val="-3"/>
          <w:sz w:val="18"/>
        </w:rPr>
        <w:t xml:space="preserve"> </w:t>
      </w:r>
      <w:r>
        <w:rPr>
          <w:sz w:val="18"/>
        </w:rPr>
        <w:t>shall</w:t>
      </w:r>
      <w:r>
        <w:rPr>
          <w:spacing w:val="-4"/>
          <w:sz w:val="18"/>
        </w:rPr>
        <w:t xml:space="preserve"> </w:t>
      </w:r>
      <w:r>
        <w:rPr>
          <w:sz w:val="18"/>
        </w:rPr>
        <w:t>not</w:t>
      </w:r>
      <w:r>
        <w:rPr>
          <w:spacing w:val="-4"/>
          <w:sz w:val="18"/>
        </w:rPr>
        <w:t xml:space="preserve"> </w:t>
      </w:r>
      <w:r>
        <w:rPr>
          <w:sz w:val="18"/>
        </w:rPr>
        <w:t>extend</w:t>
      </w:r>
      <w:r>
        <w:rPr>
          <w:spacing w:val="-1"/>
          <w:sz w:val="18"/>
        </w:rPr>
        <w:t xml:space="preserve"> </w:t>
      </w:r>
      <w:r>
        <w:rPr>
          <w:sz w:val="18"/>
        </w:rPr>
        <w:t>beyond</w:t>
      </w:r>
      <w:r>
        <w:rPr>
          <w:spacing w:val="-2"/>
          <w:sz w:val="18"/>
        </w:rPr>
        <w:t xml:space="preserve"> </w:t>
      </w:r>
      <w:r>
        <w:rPr>
          <w:sz w:val="18"/>
        </w:rPr>
        <w:t>the</w:t>
      </w:r>
      <w:r>
        <w:rPr>
          <w:spacing w:val="-2"/>
          <w:sz w:val="18"/>
        </w:rPr>
        <w:t xml:space="preserve"> </w:t>
      </w:r>
      <w:r>
        <w:rPr>
          <w:sz w:val="18"/>
        </w:rPr>
        <w:t>site,</w:t>
      </w:r>
      <w:r>
        <w:rPr>
          <w:spacing w:val="-4"/>
          <w:sz w:val="18"/>
        </w:rPr>
        <w:t xml:space="preserve"> </w:t>
      </w:r>
      <w:r>
        <w:rPr>
          <w:sz w:val="18"/>
        </w:rPr>
        <w:t>being</w:t>
      </w:r>
      <w:r>
        <w:rPr>
          <w:spacing w:val="-2"/>
          <w:sz w:val="18"/>
        </w:rPr>
        <w:t xml:space="preserve"> </w:t>
      </w:r>
      <w:r>
        <w:rPr>
          <w:sz w:val="18"/>
        </w:rPr>
        <w:t>the</w:t>
      </w:r>
      <w:r>
        <w:rPr>
          <w:spacing w:val="-1"/>
          <w:sz w:val="18"/>
        </w:rPr>
        <w:t xml:space="preserve"> </w:t>
      </w:r>
      <w:r>
        <w:rPr>
          <w:sz w:val="18"/>
        </w:rPr>
        <w:t>land</w:t>
      </w:r>
      <w:r>
        <w:rPr>
          <w:spacing w:val="-4"/>
          <w:sz w:val="18"/>
        </w:rPr>
        <w:t xml:space="preserve"> </w:t>
      </w:r>
      <w:r>
        <w:rPr>
          <w:sz w:val="18"/>
        </w:rPr>
        <w:t>shown</w:t>
      </w:r>
      <w:r>
        <w:rPr>
          <w:spacing w:val="-2"/>
          <w:sz w:val="18"/>
        </w:rPr>
        <w:t xml:space="preserve"> </w:t>
      </w:r>
      <w:r>
        <w:rPr>
          <w:sz w:val="18"/>
        </w:rPr>
        <w:t>edged</w:t>
      </w:r>
      <w:r>
        <w:rPr>
          <w:spacing w:val="-2"/>
          <w:sz w:val="18"/>
        </w:rPr>
        <w:t xml:space="preserve"> </w:t>
      </w:r>
      <w:r>
        <w:rPr>
          <w:sz w:val="18"/>
        </w:rPr>
        <w:t>in</w:t>
      </w:r>
      <w:r>
        <w:rPr>
          <w:spacing w:val="-2"/>
          <w:sz w:val="18"/>
        </w:rPr>
        <w:t xml:space="preserve"> </w:t>
      </w:r>
      <w:r>
        <w:rPr>
          <w:sz w:val="18"/>
        </w:rPr>
        <w:t>green</w:t>
      </w:r>
      <w:r>
        <w:rPr>
          <w:spacing w:val="-2"/>
          <w:sz w:val="18"/>
        </w:rPr>
        <w:t xml:space="preserve"> </w:t>
      </w:r>
      <w:r>
        <w:rPr>
          <w:sz w:val="18"/>
        </w:rPr>
        <w:t>on</w:t>
      </w:r>
      <w:r>
        <w:rPr>
          <w:spacing w:val="-1"/>
          <w:sz w:val="18"/>
        </w:rPr>
        <w:t xml:space="preserve"> </w:t>
      </w:r>
      <w:r>
        <w:rPr>
          <w:sz w:val="18"/>
        </w:rPr>
        <w:t>the</w:t>
      </w:r>
      <w:r>
        <w:rPr>
          <w:spacing w:val="-4"/>
          <w:sz w:val="18"/>
        </w:rPr>
        <w:t xml:space="preserve"> </w:t>
      </w:r>
      <w:r>
        <w:rPr>
          <w:sz w:val="18"/>
        </w:rPr>
        <w:t>site plan at schedule 7 to this</w:t>
      </w:r>
      <w:r>
        <w:rPr>
          <w:spacing w:val="-4"/>
          <w:sz w:val="18"/>
        </w:rPr>
        <w:t xml:space="preserve"> </w:t>
      </w:r>
      <w:r>
        <w:rPr>
          <w:sz w:val="18"/>
        </w:rPr>
        <w:t>permit.</w:t>
      </w:r>
    </w:p>
    <w:p w14:paraId="49FD3A21" w14:textId="77777777" w:rsidR="00CB0CEB" w:rsidRDefault="00CB0CEB">
      <w:pPr>
        <w:pStyle w:val="BodyText"/>
        <w:rPr>
          <w:sz w:val="20"/>
        </w:rPr>
      </w:pPr>
    </w:p>
    <w:p w14:paraId="49FD3A22" w14:textId="77777777" w:rsidR="00CB0CEB" w:rsidRDefault="00CB0CEB">
      <w:pPr>
        <w:pStyle w:val="BodyText"/>
        <w:spacing w:before="7"/>
        <w:rPr>
          <w:sz w:val="28"/>
        </w:rPr>
      </w:pPr>
    </w:p>
    <w:p w14:paraId="49FD3A23" w14:textId="77777777" w:rsidR="00CB0CEB" w:rsidRDefault="006F1606">
      <w:pPr>
        <w:pStyle w:val="Heading2"/>
        <w:numPr>
          <w:ilvl w:val="1"/>
          <w:numId w:val="8"/>
        </w:numPr>
        <w:tabs>
          <w:tab w:val="left" w:pos="1046"/>
          <w:tab w:val="left" w:pos="1047"/>
        </w:tabs>
        <w:ind w:hanging="721"/>
      </w:pPr>
      <w:r>
        <w:t>Operating</w:t>
      </w:r>
      <w:r>
        <w:rPr>
          <w:spacing w:val="-2"/>
        </w:rPr>
        <w:t xml:space="preserve"> </w:t>
      </w:r>
      <w:r>
        <w:t>techniques</w:t>
      </w:r>
    </w:p>
    <w:p w14:paraId="49FD3A24" w14:textId="77777777" w:rsidR="00CB0CEB" w:rsidRDefault="006F1606">
      <w:pPr>
        <w:pStyle w:val="ListParagraph"/>
        <w:numPr>
          <w:ilvl w:val="2"/>
          <w:numId w:val="8"/>
        </w:numPr>
        <w:tabs>
          <w:tab w:val="left" w:pos="1034"/>
          <w:tab w:val="left" w:pos="1035"/>
          <w:tab w:val="left" w:pos="1742"/>
        </w:tabs>
        <w:spacing w:before="168" w:line="312" w:lineRule="auto"/>
        <w:ind w:left="1742" w:right="316" w:hanging="1404"/>
        <w:rPr>
          <w:sz w:val="18"/>
        </w:rPr>
      </w:pPr>
      <w:r>
        <w:rPr>
          <w:sz w:val="18"/>
        </w:rPr>
        <w:t>(a)</w:t>
      </w:r>
      <w:r>
        <w:rPr>
          <w:sz w:val="18"/>
        </w:rPr>
        <w:tab/>
      </w:r>
      <w:bookmarkStart w:id="8" w:name="_Hlk72933611"/>
      <w:r>
        <w:rPr>
          <w:sz w:val="18"/>
        </w:rPr>
        <w:t>For the following activities referenced in schedule 1, table S1.1 (A1 to A2.) The activities shall, subject to the conditions of this permit, be operated using</w:t>
      </w:r>
      <w:r>
        <w:rPr>
          <w:spacing w:val="-11"/>
          <w:sz w:val="18"/>
        </w:rPr>
        <w:t xml:space="preserve"> </w:t>
      </w:r>
      <w:r>
        <w:rPr>
          <w:sz w:val="18"/>
        </w:rPr>
        <w:t>the</w:t>
      </w:r>
    </w:p>
    <w:p w14:paraId="49FD3A25" w14:textId="77777777" w:rsidR="00CB0CEB" w:rsidRDefault="006F1606">
      <w:pPr>
        <w:pStyle w:val="BodyText"/>
        <w:spacing w:before="2" w:line="312" w:lineRule="auto"/>
        <w:ind w:left="1742" w:right="461" w:firstLine="2"/>
      </w:pPr>
      <w:r>
        <w:t>techniques and in the manner described in the documentation specified in schedule 1, table S1.2, unless otherwise agreed in writing by Natural Resources Wales.</w:t>
      </w:r>
    </w:p>
    <w:bookmarkEnd w:id="8"/>
    <w:p w14:paraId="49FD3A26" w14:textId="77777777" w:rsidR="00CB0CEB" w:rsidRDefault="00CB0CEB">
      <w:pPr>
        <w:pStyle w:val="BodyText"/>
        <w:rPr>
          <w:sz w:val="20"/>
        </w:rPr>
      </w:pPr>
    </w:p>
    <w:p w14:paraId="49FD3A27" w14:textId="77777777" w:rsidR="00CB0CEB" w:rsidRDefault="006F1606">
      <w:pPr>
        <w:pStyle w:val="BodyText"/>
        <w:tabs>
          <w:tab w:val="left" w:pos="1745"/>
        </w:tabs>
        <w:spacing w:before="160" w:line="312" w:lineRule="auto"/>
        <w:ind w:left="1745" w:right="337" w:hanging="711"/>
      </w:pPr>
      <w:r>
        <w:t>(b)</w:t>
      </w:r>
      <w:r>
        <w:tab/>
      </w:r>
      <w:bookmarkStart w:id="9" w:name="_Hlk72933830"/>
      <w:r>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Natural Resources</w:t>
      </w:r>
      <w:r>
        <w:rPr>
          <w:spacing w:val="-4"/>
        </w:rPr>
        <w:t xml:space="preserve"> </w:t>
      </w:r>
      <w:r>
        <w:t>Wales.</w:t>
      </w:r>
      <w:bookmarkEnd w:id="9"/>
    </w:p>
    <w:p w14:paraId="49FD3A28" w14:textId="77777777" w:rsidR="00CB0CEB" w:rsidRDefault="006F1606">
      <w:pPr>
        <w:pStyle w:val="ListParagraph"/>
        <w:numPr>
          <w:ilvl w:val="2"/>
          <w:numId w:val="8"/>
        </w:numPr>
        <w:tabs>
          <w:tab w:val="left" w:pos="1046"/>
          <w:tab w:val="left" w:pos="1047"/>
        </w:tabs>
        <w:spacing w:before="128" w:line="312" w:lineRule="auto"/>
        <w:ind w:right="467"/>
        <w:rPr>
          <w:sz w:val="18"/>
        </w:rPr>
      </w:pPr>
      <w:r>
        <w:rPr>
          <w:sz w:val="18"/>
        </w:rPr>
        <w:t>Any raw materials or fuels listed in schedule 2 table S2.1 shall conform to the specifications set out in that</w:t>
      </w:r>
      <w:r>
        <w:rPr>
          <w:spacing w:val="-1"/>
          <w:sz w:val="18"/>
        </w:rPr>
        <w:t xml:space="preserve"> </w:t>
      </w:r>
      <w:r>
        <w:rPr>
          <w:sz w:val="18"/>
        </w:rPr>
        <w:t>table.</w:t>
      </w:r>
    </w:p>
    <w:p w14:paraId="49FD3A29" w14:textId="77777777" w:rsidR="00CB0CEB" w:rsidRDefault="006F1606">
      <w:pPr>
        <w:pStyle w:val="ListParagraph"/>
        <w:numPr>
          <w:ilvl w:val="2"/>
          <w:numId w:val="8"/>
        </w:numPr>
        <w:tabs>
          <w:tab w:val="left" w:pos="1046"/>
          <w:tab w:val="left" w:pos="1047"/>
        </w:tabs>
        <w:spacing w:before="123" w:line="312" w:lineRule="auto"/>
        <w:ind w:right="341"/>
        <w:rPr>
          <w:sz w:val="18"/>
        </w:rPr>
      </w:pPr>
      <w:r>
        <w:rPr>
          <w:sz w:val="18"/>
        </w:rPr>
        <w:t>The operator shall ensure that where waste produced by the activities is sent to a relevant waste operation, that operation is provided with the following information, prior to the receipt of the waste:</w:t>
      </w:r>
    </w:p>
    <w:p w14:paraId="49FD3A2A" w14:textId="77777777" w:rsidR="00CB0CEB" w:rsidRDefault="006F1606">
      <w:pPr>
        <w:pStyle w:val="ListParagraph"/>
        <w:numPr>
          <w:ilvl w:val="3"/>
          <w:numId w:val="8"/>
        </w:numPr>
        <w:tabs>
          <w:tab w:val="left" w:pos="1766"/>
          <w:tab w:val="left" w:pos="1767"/>
        </w:tabs>
        <w:spacing w:before="121"/>
        <w:ind w:left="1766" w:hanging="721"/>
        <w:rPr>
          <w:sz w:val="18"/>
        </w:rPr>
      </w:pPr>
      <w:r>
        <w:rPr>
          <w:sz w:val="18"/>
        </w:rPr>
        <w:t>the nature of the process producing the</w:t>
      </w:r>
      <w:r>
        <w:rPr>
          <w:spacing w:val="-5"/>
          <w:sz w:val="18"/>
        </w:rPr>
        <w:t xml:space="preserve"> </w:t>
      </w:r>
      <w:proofErr w:type="gramStart"/>
      <w:r>
        <w:rPr>
          <w:sz w:val="18"/>
        </w:rPr>
        <w:t>waste;</w:t>
      </w:r>
      <w:proofErr w:type="gramEnd"/>
    </w:p>
    <w:p w14:paraId="49FD3A2B" w14:textId="77777777" w:rsidR="00CB0CEB" w:rsidRDefault="00CB0CEB">
      <w:pPr>
        <w:pStyle w:val="BodyText"/>
        <w:rPr>
          <w:sz w:val="16"/>
        </w:rPr>
      </w:pPr>
    </w:p>
    <w:p w14:paraId="49FD3A2C" w14:textId="77777777" w:rsidR="00CB0CEB" w:rsidRDefault="006F1606">
      <w:pPr>
        <w:pStyle w:val="ListParagraph"/>
        <w:numPr>
          <w:ilvl w:val="3"/>
          <w:numId w:val="8"/>
        </w:numPr>
        <w:tabs>
          <w:tab w:val="left" w:pos="1766"/>
          <w:tab w:val="left" w:pos="1767"/>
        </w:tabs>
        <w:ind w:left="1766" w:hanging="721"/>
        <w:rPr>
          <w:sz w:val="18"/>
        </w:rPr>
      </w:pPr>
      <w:r>
        <w:rPr>
          <w:sz w:val="18"/>
        </w:rPr>
        <w:t>the composition of the</w:t>
      </w:r>
      <w:r>
        <w:rPr>
          <w:spacing w:val="-3"/>
          <w:sz w:val="18"/>
        </w:rPr>
        <w:t xml:space="preserve"> </w:t>
      </w:r>
      <w:proofErr w:type="gramStart"/>
      <w:r>
        <w:rPr>
          <w:sz w:val="18"/>
        </w:rPr>
        <w:t>waste;</w:t>
      </w:r>
      <w:proofErr w:type="gramEnd"/>
    </w:p>
    <w:p w14:paraId="49FD3A2D" w14:textId="77777777" w:rsidR="00CB0CEB" w:rsidRDefault="00CB0CEB">
      <w:pPr>
        <w:pStyle w:val="BodyText"/>
        <w:spacing w:before="9"/>
        <w:rPr>
          <w:sz w:val="15"/>
        </w:rPr>
      </w:pPr>
    </w:p>
    <w:p w14:paraId="49FD3A2E" w14:textId="77777777" w:rsidR="00CB0CEB" w:rsidRDefault="006F1606">
      <w:pPr>
        <w:pStyle w:val="ListParagraph"/>
        <w:numPr>
          <w:ilvl w:val="3"/>
          <w:numId w:val="8"/>
        </w:numPr>
        <w:tabs>
          <w:tab w:val="left" w:pos="1766"/>
          <w:tab w:val="left" w:pos="1767"/>
        </w:tabs>
        <w:spacing w:before="1"/>
        <w:ind w:left="1766" w:hanging="721"/>
        <w:rPr>
          <w:sz w:val="18"/>
        </w:rPr>
      </w:pPr>
      <w:r>
        <w:rPr>
          <w:sz w:val="18"/>
        </w:rPr>
        <w:t>the handling requirements of the</w:t>
      </w:r>
      <w:r>
        <w:rPr>
          <w:spacing w:val="1"/>
          <w:sz w:val="18"/>
        </w:rPr>
        <w:t xml:space="preserve"> </w:t>
      </w:r>
      <w:proofErr w:type="gramStart"/>
      <w:r>
        <w:rPr>
          <w:sz w:val="18"/>
        </w:rPr>
        <w:t>waste;</w:t>
      </w:r>
      <w:proofErr w:type="gramEnd"/>
    </w:p>
    <w:p w14:paraId="49FD3A2F" w14:textId="77777777" w:rsidR="00CB0CEB" w:rsidRDefault="00CB0CEB">
      <w:pPr>
        <w:pStyle w:val="BodyText"/>
        <w:rPr>
          <w:sz w:val="16"/>
        </w:rPr>
      </w:pPr>
    </w:p>
    <w:p w14:paraId="49FD3A30" w14:textId="77777777" w:rsidR="00CB0CEB" w:rsidRDefault="006F1606">
      <w:pPr>
        <w:pStyle w:val="ListParagraph"/>
        <w:numPr>
          <w:ilvl w:val="3"/>
          <w:numId w:val="8"/>
        </w:numPr>
        <w:tabs>
          <w:tab w:val="left" w:pos="1766"/>
          <w:tab w:val="left" w:pos="1767"/>
        </w:tabs>
        <w:ind w:left="1766" w:hanging="721"/>
        <w:rPr>
          <w:sz w:val="18"/>
        </w:rPr>
      </w:pPr>
      <w:r>
        <w:rPr>
          <w:sz w:val="18"/>
        </w:rPr>
        <w:t>the hazardous property associated with the waste, if applicable;</w:t>
      </w:r>
      <w:r>
        <w:rPr>
          <w:spacing w:val="-8"/>
          <w:sz w:val="18"/>
        </w:rPr>
        <w:t xml:space="preserve"> </w:t>
      </w:r>
      <w:r>
        <w:rPr>
          <w:sz w:val="18"/>
        </w:rPr>
        <w:t>and</w:t>
      </w:r>
    </w:p>
    <w:p w14:paraId="49FD3A31" w14:textId="77777777" w:rsidR="00CB0CEB" w:rsidRDefault="00CB0CEB">
      <w:pPr>
        <w:rPr>
          <w:sz w:val="18"/>
        </w:rPr>
        <w:sectPr w:rsidR="00CB0CEB">
          <w:pgSz w:w="11910" w:h="16850"/>
          <w:pgMar w:top="1420" w:right="1160" w:bottom="1080" w:left="1680" w:header="0" w:footer="887" w:gutter="0"/>
          <w:cols w:space="720"/>
        </w:sectPr>
      </w:pPr>
    </w:p>
    <w:p w14:paraId="49FD3A32" w14:textId="77777777" w:rsidR="00CB0CEB" w:rsidRDefault="006F1606">
      <w:pPr>
        <w:pStyle w:val="ListParagraph"/>
        <w:numPr>
          <w:ilvl w:val="3"/>
          <w:numId w:val="8"/>
        </w:numPr>
        <w:tabs>
          <w:tab w:val="left" w:pos="1766"/>
          <w:tab w:val="left" w:pos="1767"/>
        </w:tabs>
        <w:spacing w:before="66"/>
        <w:ind w:left="1766" w:hanging="721"/>
        <w:rPr>
          <w:sz w:val="18"/>
        </w:rPr>
      </w:pPr>
      <w:r>
        <w:rPr>
          <w:sz w:val="18"/>
        </w:rPr>
        <w:lastRenderedPageBreak/>
        <w:t>the waste code of the</w:t>
      </w:r>
      <w:r>
        <w:rPr>
          <w:spacing w:val="-5"/>
          <w:sz w:val="18"/>
        </w:rPr>
        <w:t xml:space="preserve"> </w:t>
      </w:r>
      <w:r>
        <w:rPr>
          <w:sz w:val="18"/>
        </w:rPr>
        <w:t>waste.</w:t>
      </w:r>
    </w:p>
    <w:p w14:paraId="49FD3A33" w14:textId="77777777" w:rsidR="00CB0CEB" w:rsidRDefault="00CB0CEB">
      <w:pPr>
        <w:pStyle w:val="BodyText"/>
        <w:spacing w:before="1"/>
        <w:rPr>
          <w:sz w:val="16"/>
        </w:rPr>
      </w:pPr>
    </w:p>
    <w:p w14:paraId="49FD3A34" w14:textId="77777777" w:rsidR="00CB0CEB" w:rsidRDefault="006F1606">
      <w:pPr>
        <w:pStyle w:val="ListParagraph"/>
        <w:numPr>
          <w:ilvl w:val="2"/>
          <w:numId w:val="8"/>
        </w:numPr>
        <w:tabs>
          <w:tab w:val="left" w:pos="1046"/>
          <w:tab w:val="left" w:pos="1047"/>
        </w:tabs>
        <w:spacing w:line="312" w:lineRule="auto"/>
        <w:ind w:right="478"/>
        <w:rPr>
          <w:sz w:val="18"/>
        </w:rPr>
      </w:pPr>
      <w:r>
        <w:rPr>
          <w:sz w:val="18"/>
        </w:rPr>
        <w:t>The</w:t>
      </w:r>
      <w:r>
        <w:rPr>
          <w:spacing w:val="-2"/>
          <w:sz w:val="18"/>
        </w:rPr>
        <w:t xml:space="preserve"> </w:t>
      </w:r>
      <w:r>
        <w:rPr>
          <w:sz w:val="18"/>
        </w:rPr>
        <w:t>operator</w:t>
      </w:r>
      <w:r>
        <w:rPr>
          <w:spacing w:val="-1"/>
          <w:sz w:val="18"/>
        </w:rPr>
        <w:t xml:space="preserve"> </w:t>
      </w:r>
      <w:r>
        <w:rPr>
          <w:sz w:val="18"/>
        </w:rPr>
        <w:t>shall</w:t>
      </w:r>
      <w:r>
        <w:rPr>
          <w:spacing w:val="-3"/>
          <w:sz w:val="18"/>
        </w:rPr>
        <w:t xml:space="preserve"> </w:t>
      </w:r>
      <w:r>
        <w:rPr>
          <w:sz w:val="18"/>
        </w:rPr>
        <w:t>ensure</w:t>
      </w:r>
      <w:r>
        <w:rPr>
          <w:spacing w:val="-3"/>
          <w:sz w:val="18"/>
        </w:rPr>
        <w:t xml:space="preserve"> </w:t>
      </w:r>
      <w:r>
        <w:rPr>
          <w:sz w:val="18"/>
        </w:rPr>
        <w:t>that</w:t>
      </w:r>
      <w:r>
        <w:rPr>
          <w:spacing w:val="-4"/>
          <w:sz w:val="18"/>
        </w:rPr>
        <w:t xml:space="preserve"> </w:t>
      </w:r>
      <w:r>
        <w:rPr>
          <w:sz w:val="18"/>
        </w:rPr>
        <w:t>where</w:t>
      </w:r>
      <w:r>
        <w:rPr>
          <w:spacing w:val="-1"/>
          <w:sz w:val="18"/>
        </w:rPr>
        <w:t xml:space="preserve"> </w:t>
      </w:r>
      <w:r>
        <w:rPr>
          <w:sz w:val="18"/>
        </w:rPr>
        <w:t>waste</w:t>
      </w:r>
      <w:r>
        <w:rPr>
          <w:spacing w:val="-1"/>
          <w:sz w:val="18"/>
        </w:rPr>
        <w:t xml:space="preserve"> </w:t>
      </w:r>
      <w:r>
        <w:rPr>
          <w:sz w:val="18"/>
        </w:rPr>
        <w:t>produced</w:t>
      </w:r>
      <w:r>
        <w:rPr>
          <w:spacing w:val="-3"/>
          <w:sz w:val="18"/>
        </w:rPr>
        <w:t xml:space="preserve"> </w:t>
      </w:r>
      <w:r>
        <w:rPr>
          <w:sz w:val="18"/>
        </w:rPr>
        <w:t>by</w:t>
      </w:r>
      <w:r>
        <w:rPr>
          <w:spacing w:val="-4"/>
          <w:sz w:val="18"/>
        </w:rPr>
        <w:t xml:space="preserve"> </w:t>
      </w:r>
      <w:r>
        <w:rPr>
          <w:sz w:val="18"/>
        </w:rPr>
        <w:t>the</w:t>
      </w:r>
      <w:r>
        <w:rPr>
          <w:spacing w:val="-3"/>
          <w:sz w:val="18"/>
        </w:rPr>
        <w:t xml:space="preserve"> </w:t>
      </w:r>
      <w:r>
        <w:rPr>
          <w:sz w:val="18"/>
        </w:rPr>
        <w:t>activities</w:t>
      </w:r>
      <w:r>
        <w:rPr>
          <w:spacing w:val="-3"/>
          <w:sz w:val="18"/>
        </w:rPr>
        <w:t xml:space="preserve"> </w:t>
      </w:r>
      <w:r>
        <w:rPr>
          <w:sz w:val="18"/>
        </w:rPr>
        <w:t>is</w:t>
      </w:r>
      <w:r>
        <w:rPr>
          <w:spacing w:val="-3"/>
          <w:sz w:val="18"/>
        </w:rPr>
        <w:t xml:space="preserve"> </w:t>
      </w:r>
      <w:r>
        <w:rPr>
          <w:sz w:val="18"/>
        </w:rPr>
        <w:t>sent</w:t>
      </w:r>
      <w:r>
        <w:rPr>
          <w:spacing w:val="-2"/>
          <w:sz w:val="18"/>
        </w:rPr>
        <w:t xml:space="preserve"> </w:t>
      </w:r>
      <w:r>
        <w:rPr>
          <w:sz w:val="18"/>
        </w:rPr>
        <w:t>to</w:t>
      </w:r>
      <w:r>
        <w:rPr>
          <w:spacing w:val="-3"/>
          <w:sz w:val="18"/>
        </w:rPr>
        <w:t xml:space="preserve"> </w:t>
      </w:r>
      <w:r>
        <w:rPr>
          <w:sz w:val="18"/>
        </w:rPr>
        <w:t>a</w:t>
      </w:r>
      <w:r>
        <w:rPr>
          <w:spacing w:val="-1"/>
          <w:sz w:val="18"/>
        </w:rPr>
        <w:t xml:space="preserve"> </w:t>
      </w:r>
      <w:r>
        <w:rPr>
          <w:sz w:val="18"/>
        </w:rPr>
        <w:t>landfill</w:t>
      </w:r>
      <w:r>
        <w:rPr>
          <w:spacing w:val="-3"/>
          <w:sz w:val="18"/>
        </w:rPr>
        <w:t xml:space="preserve"> </w:t>
      </w:r>
      <w:r>
        <w:rPr>
          <w:sz w:val="18"/>
        </w:rPr>
        <w:t>site,</w:t>
      </w:r>
      <w:r>
        <w:rPr>
          <w:spacing w:val="-1"/>
          <w:sz w:val="18"/>
        </w:rPr>
        <w:t xml:space="preserve"> </w:t>
      </w:r>
      <w:r>
        <w:rPr>
          <w:sz w:val="18"/>
        </w:rPr>
        <w:t>it meets the waste acceptance criteria for that</w:t>
      </w:r>
      <w:r>
        <w:rPr>
          <w:spacing w:val="-7"/>
          <w:sz w:val="18"/>
        </w:rPr>
        <w:t xml:space="preserve"> </w:t>
      </w:r>
      <w:r>
        <w:rPr>
          <w:sz w:val="18"/>
        </w:rPr>
        <w:t>landfill.</w:t>
      </w:r>
    </w:p>
    <w:p w14:paraId="49FD3A35" w14:textId="77777777" w:rsidR="00CB0CEB" w:rsidRDefault="00CB0CEB">
      <w:pPr>
        <w:pStyle w:val="BodyText"/>
        <w:rPr>
          <w:sz w:val="20"/>
        </w:rPr>
      </w:pPr>
    </w:p>
    <w:p w14:paraId="49FD3A36" w14:textId="77777777" w:rsidR="00CB0CEB" w:rsidRDefault="00CB0CEB">
      <w:pPr>
        <w:pStyle w:val="BodyText"/>
        <w:spacing w:before="8"/>
      </w:pPr>
    </w:p>
    <w:p w14:paraId="49FD3A37" w14:textId="77777777" w:rsidR="00CB0CEB" w:rsidRDefault="006F1606">
      <w:pPr>
        <w:pStyle w:val="Heading2"/>
        <w:numPr>
          <w:ilvl w:val="1"/>
          <w:numId w:val="8"/>
        </w:numPr>
        <w:tabs>
          <w:tab w:val="left" w:pos="1046"/>
          <w:tab w:val="left" w:pos="1047"/>
        </w:tabs>
        <w:ind w:hanging="721"/>
      </w:pPr>
      <w:r>
        <w:t>Improvement programme</w:t>
      </w:r>
    </w:p>
    <w:p w14:paraId="49FD3A38" w14:textId="77777777" w:rsidR="00CB0CEB" w:rsidRDefault="006F1606">
      <w:pPr>
        <w:pStyle w:val="ListParagraph"/>
        <w:numPr>
          <w:ilvl w:val="2"/>
          <w:numId w:val="8"/>
        </w:numPr>
        <w:tabs>
          <w:tab w:val="left" w:pos="1034"/>
          <w:tab w:val="left" w:pos="1035"/>
        </w:tabs>
        <w:spacing w:before="168" w:line="314" w:lineRule="auto"/>
        <w:ind w:left="1034" w:right="653" w:hanging="708"/>
        <w:rPr>
          <w:sz w:val="18"/>
        </w:rPr>
      </w:pPr>
      <w:r>
        <w:rPr>
          <w:sz w:val="18"/>
        </w:rPr>
        <w:t>The</w:t>
      </w:r>
      <w:r>
        <w:rPr>
          <w:spacing w:val="-2"/>
          <w:sz w:val="18"/>
        </w:rPr>
        <w:t xml:space="preserve"> </w:t>
      </w:r>
      <w:r>
        <w:rPr>
          <w:sz w:val="18"/>
        </w:rPr>
        <w:t>operator</w:t>
      </w:r>
      <w:r>
        <w:rPr>
          <w:spacing w:val="-2"/>
          <w:sz w:val="18"/>
        </w:rPr>
        <w:t xml:space="preserve"> </w:t>
      </w:r>
      <w:r>
        <w:rPr>
          <w:sz w:val="18"/>
        </w:rPr>
        <w:t>shall</w:t>
      </w:r>
      <w:r>
        <w:rPr>
          <w:spacing w:val="-4"/>
          <w:sz w:val="18"/>
        </w:rPr>
        <w:t xml:space="preserve"> </w:t>
      </w:r>
      <w:r>
        <w:rPr>
          <w:sz w:val="18"/>
        </w:rPr>
        <w:t>complete</w:t>
      </w:r>
      <w:r>
        <w:rPr>
          <w:spacing w:val="-4"/>
          <w:sz w:val="18"/>
        </w:rPr>
        <w:t xml:space="preserve"> </w:t>
      </w:r>
      <w:r>
        <w:rPr>
          <w:sz w:val="18"/>
        </w:rPr>
        <w:t>the</w:t>
      </w:r>
      <w:r>
        <w:rPr>
          <w:spacing w:val="-2"/>
          <w:sz w:val="18"/>
        </w:rPr>
        <w:t xml:space="preserve"> </w:t>
      </w:r>
      <w:r>
        <w:rPr>
          <w:sz w:val="18"/>
        </w:rPr>
        <w:t>improvements</w:t>
      </w:r>
      <w:r>
        <w:rPr>
          <w:spacing w:val="-3"/>
          <w:sz w:val="18"/>
        </w:rPr>
        <w:t xml:space="preserve"> </w:t>
      </w:r>
      <w:r>
        <w:rPr>
          <w:sz w:val="18"/>
        </w:rPr>
        <w:t>specified</w:t>
      </w:r>
      <w:r>
        <w:rPr>
          <w:spacing w:val="-2"/>
          <w:sz w:val="18"/>
        </w:rPr>
        <w:t xml:space="preserve"> </w:t>
      </w:r>
      <w:r>
        <w:rPr>
          <w:sz w:val="18"/>
        </w:rPr>
        <w:t>in</w:t>
      </w:r>
      <w:r>
        <w:rPr>
          <w:spacing w:val="-4"/>
          <w:sz w:val="18"/>
        </w:rPr>
        <w:t xml:space="preserve"> </w:t>
      </w:r>
      <w:r>
        <w:rPr>
          <w:sz w:val="18"/>
        </w:rPr>
        <w:t>schedule</w:t>
      </w:r>
      <w:r>
        <w:rPr>
          <w:spacing w:val="-4"/>
          <w:sz w:val="18"/>
        </w:rPr>
        <w:t xml:space="preserve"> </w:t>
      </w:r>
      <w:r>
        <w:rPr>
          <w:sz w:val="18"/>
        </w:rPr>
        <w:t>1</w:t>
      </w:r>
      <w:r>
        <w:rPr>
          <w:spacing w:val="-2"/>
          <w:sz w:val="18"/>
        </w:rPr>
        <w:t xml:space="preserve"> </w:t>
      </w:r>
      <w:r>
        <w:rPr>
          <w:sz w:val="18"/>
        </w:rPr>
        <w:t>table</w:t>
      </w:r>
      <w:r>
        <w:rPr>
          <w:spacing w:val="-1"/>
          <w:sz w:val="18"/>
        </w:rPr>
        <w:t xml:space="preserve"> </w:t>
      </w:r>
      <w:r>
        <w:rPr>
          <w:sz w:val="18"/>
        </w:rPr>
        <w:t>S1.3</w:t>
      </w:r>
      <w:r>
        <w:rPr>
          <w:spacing w:val="-4"/>
          <w:sz w:val="18"/>
        </w:rPr>
        <w:t xml:space="preserve"> </w:t>
      </w:r>
      <w:r>
        <w:rPr>
          <w:sz w:val="18"/>
        </w:rPr>
        <w:t>by</w:t>
      </w:r>
      <w:r>
        <w:rPr>
          <w:spacing w:val="-4"/>
          <w:sz w:val="18"/>
        </w:rPr>
        <w:t xml:space="preserve"> </w:t>
      </w:r>
      <w:r>
        <w:rPr>
          <w:sz w:val="18"/>
        </w:rPr>
        <w:t>the</w:t>
      </w:r>
      <w:r>
        <w:rPr>
          <w:spacing w:val="-2"/>
          <w:sz w:val="18"/>
        </w:rPr>
        <w:t xml:space="preserve"> </w:t>
      </w:r>
      <w:r>
        <w:rPr>
          <w:sz w:val="18"/>
        </w:rPr>
        <w:t>date specified in that table unless otherwise agreed in writing by Natural Resources</w:t>
      </w:r>
      <w:r>
        <w:rPr>
          <w:spacing w:val="-18"/>
          <w:sz w:val="18"/>
        </w:rPr>
        <w:t xml:space="preserve"> </w:t>
      </w:r>
      <w:r>
        <w:rPr>
          <w:sz w:val="18"/>
        </w:rPr>
        <w:t>Wales.</w:t>
      </w:r>
    </w:p>
    <w:p w14:paraId="49FD3A39" w14:textId="77777777" w:rsidR="00CB0CEB" w:rsidRDefault="006F1606">
      <w:pPr>
        <w:pStyle w:val="ListParagraph"/>
        <w:numPr>
          <w:ilvl w:val="2"/>
          <w:numId w:val="8"/>
        </w:numPr>
        <w:tabs>
          <w:tab w:val="left" w:pos="1034"/>
          <w:tab w:val="left" w:pos="1035"/>
        </w:tabs>
        <w:spacing w:before="118" w:line="312" w:lineRule="auto"/>
        <w:ind w:left="1034" w:right="384" w:hanging="708"/>
        <w:rPr>
          <w:sz w:val="18"/>
        </w:rPr>
      </w:pPr>
      <w:r>
        <w:rPr>
          <w:sz w:val="18"/>
        </w:rPr>
        <w:t>Except in the case of an improvement which consists only of a submission to Natural Resources Wales, the operator shall notify Natural Resources Wales within 14 days of completion of each improvement.</w:t>
      </w:r>
    </w:p>
    <w:p w14:paraId="49FD3A3A" w14:textId="77777777" w:rsidR="00CB0CEB" w:rsidRDefault="00CB0CEB">
      <w:pPr>
        <w:pStyle w:val="BodyText"/>
        <w:rPr>
          <w:sz w:val="20"/>
        </w:rPr>
      </w:pPr>
    </w:p>
    <w:p w14:paraId="49FD3A3B" w14:textId="77777777" w:rsidR="00CB0CEB" w:rsidRDefault="00CB0CEB">
      <w:pPr>
        <w:pStyle w:val="BodyText"/>
        <w:rPr>
          <w:sz w:val="25"/>
        </w:rPr>
      </w:pPr>
    </w:p>
    <w:p w14:paraId="49FD3A3C" w14:textId="77777777" w:rsidR="00CB0CEB" w:rsidRDefault="006F1606">
      <w:pPr>
        <w:pStyle w:val="Heading1"/>
        <w:numPr>
          <w:ilvl w:val="0"/>
          <w:numId w:val="8"/>
        </w:numPr>
        <w:tabs>
          <w:tab w:val="left" w:pos="1046"/>
          <w:tab w:val="left" w:pos="1047"/>
        </w:tabs>
        <w:spacing w:before="0"/>
        <w:ind w:hanging="721"/>
      </w:pPr>
      <w:bookmarkStart w:id="10" w:name="_Hlk72932898"/>
      <w:bookmarkStart w:id="11" w:name="_Hlk72932890"/>
      <w:r>
        <w:rPr>
          <w:spacing w:val="-4"/>
        </w:rPr>
        <w:t xml:space="preserve">Emissions </w:t>
      </w:r>
      <w:r>
        <w:rPr>
          <w:spacing w:val="-3"/>
        </w:rPr>
        <w:t>and</w:t>
      </w:r>
      <w:r>
        <w:rPr>
          <w:spacing w:val="-12"/>
        </w:rPr>
        <w:t xml:space="preserve"> </w:t>
      </w:r>
      <w:r>
        <w:rPr>
          <w:spacing w:val="-4"/>
        </w:rPr>
        <w:t>monitoring</w:t>
      </w:r>
    </w:p>
    <w:p w14:paraId="49FD3A3D" w14:textId="77777777" w:rsidR="00CB0CEB" w:rsidRDefault="006F1606">
      <w:pPr>
        <w:pStyle w:val="Heading2"/>
        <w:numPr>
          <w:ilvl w:val="1"/>
          <w:numId w:val="8"/>
        </w:numPr>
        <w:tabs>
          <w:tab w:val="left" w:pos="1046"/>
          <w:tab w:val="left" w:pos="1047"/>
        </w:tabs>
        <w:spacing w:before="225"/>
        <w:ind w:hanging="721"/>
      </w:pPr>
      <w:bookmarkStart w:id="12" w:name="_Hlk72933847"/>
      <w:r>
        <w:t xml:space="preserve">Emissions to water, </w:t>
      </w:r>
      <w:proofErr w:type="gramStart"/>
      <w:r>
        <w:t>air</w:t>
      </w:r>
      <w:proofErr w:type="gramEnd"/>
      <w:r>
        <w:t xml:space="preserve"> or</w:t>
      </w:r>
      <w:r>
        <w:rPr>
          <w:spacing w:val="-8"/>
        </w:rPr>
        <w:t xml:space="preserve"> </w:t>
      </w:r>
      <w:r>
        <w:t>land</w:t>
      </w:r>
    </w:p>
    <w:p w14:paraId="49FD3A3E" w14:textId="0A545F51" w:rsidR="00CB0CEB" w:rsidRDefault="006F1606">
      <w:pPr>
        <w:pStyle w:val="ListParagraph"/>
        <w:numPr>
          <w:ilvl w:val="2"/>
          <w:numId w:val="8"/>
        </w:numPr>
        <w:tabs>
          <w:tab w:val="left" w:pos="1034"/>
          <w:tab w:val="left" w:pos="1035"/>
        </w:tabs>
        <w:spacing w:before="168" w:line="312" w:lineRule="auto"/>
        <w:ind w:left="1034" w:right="848" w:hanging="708"/>
        <w:rPr>
          <w:sz w:val="18"/>
        </w:rPr>
      </w:pPr>
      <w:bookmarkStart w:id="13" w:name="_Hlk72932919"/>
      <w:bookmarkEnd w:id="12"/>
      <w:r>
        <w:rPr>
          <w:sz w:val="18"/>
        </w:rPr>
        <w:t xml:space="preserve">There shall be no point source emissions to water, </w:t>
      </w:r>
      <w:proofErr w:type="gramStart"/>
      <w:r>
        <w:rPr>
          <w:sz w:val="18"/>
        </w:rPr>
        <w:t>air</w:t>
      </w:r>
      <w:proofErr w:type="gramEnd"/>
      <w:r>
        <w:rPr>
          <w:sz w:val="18"/>
        </w:rPr>
        <w:t xml:space="preserve"> or land except from the sources and emission points listed in schedule 3 tables S3.1</w:t>
      </w:r>
      <w:r w:rsidR="006069F2">
        <w:rPr>
          <w:sz w:val="18"/>
        </w:rPr>
        <w:t xml:space="preserve"> and</w:t>
      </w:r>
      <w:r>
        <w:rPr>
          <w:sz w:val="18"/>
        </w:rPr>
        <w:t xml:space="preserve"> S3.2</w:t>
      </w:r>
      <w:bookmarkEnd w:id="10"/>
      <w:bookmarkEnd w:id="13"/>
    </w:p>
    <w:bookmarkEnd w:id="11"/>
    <w:p w14:paraId="49FD3A3F" w14:textId="77777777" w:rsidR="00CB0CEB" w:rsidRDefault="006F1606">
      <w:pPr>
        <w:pStyle w:val="ListParagraph"/>
        <w:numPr>
          <w:ilvl w:val="2"/>
          <w:numId w:val="8"/>
        </w:numPr>
        <w:tabs>
          <w:tab w:val="left" w:pos="1046"/>
          <w:tab w:val="left" w:pos="1047"/>
        </w:tabs>
        <w:spacing w:before="122"/>
        <w:ind w:hanging="721"/>
        <w:rPr>
          <w:sz w:val="18"/>
        </w:rPr>
      </w:pPr>
      <w:r>
        <w:rPr>
          <w:sz w:val="18"/>
        </w:rPr>
        <w:t>The limits given in schedule 3 shall not be</w:t>
      </w:r>
      <w:r>
        <w:rPr>
          <w:spacing w:val="-3"/>
          <w:sz w:val="18"/>
        </w:rPr>
        <w:t xml:space="preserve"> </w:t>
      </w:r>
      <w:r>
        <w:rPr>
          <w:sz w:val="18"/>
        </w:rPr>
        <w:t>exceeded.</w:t>
      </w:r>
    </w:p>
    <w:p w14:paraId="49FD3A40" w14:textId="131624C9" w:rsidR="00CB0CEB" w:rsidRDefault="006F1606">
      <w:pPr>
        <w:pStyle w:val="ListParagraph"/>
        <w:numPr>
          <w:ilvl w:val="2"/>
          <w:numId w:val="8"/>
        </w:numPr>
        <w:tabs>
          <w:tab w:val="left" w:pos="1046"/>
          <w:tab w:val="left" w:pos="1047"/>
        </w:tabs>
        <w:spacing w:before="121" w:line="314" w:lineRule="auto"/>
        <w:ind w:right="331"/>
        <w:rPr>
          <w:sz w:val="18"/>
        </w:rPr>
      </w:pPr>
      <w:bookmarkStart w:id="14" w:name="_Hlk90395243"/>
      <w:bookmarkStart w:id="15" w:name="_Hlk72933492"/>
      <w:r>
        <w:rPr>
          <w:sz w:val="18"/>
        </w:rPr>
        <w:t>For the following activities referenced in schedule 1, table S1.1 (A1 to A2.) Where a substance is specified in schedule 3 table S3.2 but no limit is set for it, the concentration of such substance in emissions to water from the relevant emission point shall be no greater than the background</w:t>
      </w:r>
      <w:r>
        <w:rPr>
          <w:spacing w:val="-3"/>
          <w:sz w:val="18"/>
        </w:rPr>
        <w:t xml:space="preserve"> </w:t>
      </w:r>
      <w:r>
        <w:rPr>
          <w:sz w:val="18"/>
        </w:rPr>
        <w:t>concentration</w:t>
      </w:r>
      <w:bookmarkEnd w:id="14"/>
      <w:r>
        <w:rPr>
          <w:sz w:val="18"/>
        </w:rPr>
        <w:t>.</w:t>
      </w:r>
    </w:p>
    <w:bookmarkEnd w:id="15"/>
    <w:p w14:paraId="49FD3A41" w14:textId="77777777" w:rsidR="00CB0CEB" w:rsidRDefault="006F1606">
      <w:pPr>
        <w:pStyle w:val="ListParagraph"/>
        <w:numPr>
          <w:ilvl w:val="2"/>
          <w:numId w:val="8"/>
        </w:numPr>
        <w:tabs>
          <w:tab w:val="left" w:pos="1046"/>
          <w:tab w:val="left" w:pos="1047"/>
        </w:tabs>
        <w:spacing w:before="116" w:line="314" w:lineRule="auto"/>
        <w:ind w:right="310"/>
        <w:rPr>
          <w:sz w:val="18"/>
        </w:rPr>
      </w:pPr>
      <w:r>
        <w:rPr>
          <w:sz w:val="18"/>
        </w:rPr>
        <w:t>Periodic</w:t>
      </w:r>
      <w:r>
        <w:rPr>
          <w:spacing w:val="-3"/>
          <w:sz w:val="18"/>
        </w:rPr>
        <w:t xml:space="preserve"> </w:t>
      </w:r>
      <w:r>
        <w:rPr>
          <w:sz w:val="18"/>
        </w:rPr>
        <w:t>monitoring</w:t>
      </w:r>
      <w:r>
        <w:rPr>
          <w:spacing w:val="-4"/>
          <w:sz w:val="18"/>
        </w:rPr>
        <w:t xml:space="preserve"> </w:t>
      </w:r>
      <w:r>
        <w:rPr>
          <w:sz w:val="18"/>
        </w:rPr>
        <w:t>shall</w:t>
      </w:r>
      <w:r>
        <w:rPr>
          <w:spacing w:val="-1"/>
          <w:sz w:val="18"/>
        </w:rPr>
        <w:t xml:space="preserve"> </w:t>
      </w:r>
      <w:r>
        <w:rPr>
          <w:sz w:val="18"/>
        </w:rPr>
        <w:t>be</w:t>
      </w:r>
      <w:r>
        <w:rPr>
          <w:spacing w:val="-2"/>
          <w:sz w:val="18"/>
        </w:rPr>
        <w:t xml:space="preserve"> </w:t>
      </w:r>
      <w:r>
        <w:rPr>
          <w:sz w:val="18"/>
        </w:rPr>
        <w:t>carried</w:t>
      </w:r>
      <w:r>
        <w:rPr>
          <w:spacing w:val="-2"/>
          <w:sz w:val="18"/>
        </w:rPr>
        <w:t xml:space="preserve"> </w:t>
      </w:r>
      <w:r>
        <w:rPr>
          <w:sz w:val="18"/>
        </w:rPr>
        <w:t>out</w:t>
      </w:r>
      <w:r>
        <w:rPr>
          <w:spacing w:val="-1"/>
          <w:sz w:val="18"/>
        </w:rPr>
        <w:t xml:space="preserve"> </w:t>
      </w:r>
      <w:r>
        <w:rPr>
          <w:sz w:val="18"/>
        </w:rPr>
        <w:t>at</w:t>
      </w:r>
      <w:r>
        <w:rPr>
          <w:spacing w:val="-4"/>
          <w:sz w:val="18"/>
        </w:rPr>
        <w:t xml:space="preserve"> </w:t>
      </w:r>
      <w:r>
        <w:rPr>
          <w:sz w:val="18"/>
        </w:rPr>
        <w:t>least</w:t>
      </w:r>
      <w:r>
        <w:rPr>
          <w:spacing w:val="-3"/>
          <w:sz w:val="18"/>
        </w:rPr>
        <w:t xml:space="preserve"> </w:t>
      </w:r>
      <w:r>
        <w:rPr>
          <w:sz w:val="18"/>
        </w:rPr>
        <w:t>once</w:t>
      </w:r>
      <w:r>
        <w:rPr>
          <w:spacing w:val="-2"/>
          <w:sz w:val="18"/>
        </w:rPr>
        <w:t xml:space="preserve"> </w:t>
      </w:r>
      <w:r>
        <w:rPr>
          <w:sz w:val="18"/>
        </w:rPr>
        <w:t>every</w:t>
      </w:r>
      <w:r>
        <w:rPr>
          <w:spacing w:val="-4"/>
          <w:sz w:val="18"/>
        </w:rPr>
        <w:t xml:space="preserve"> </w:t>
      </w:r>
      <w:r>
        <w:rPr>
          <w:sz w:val="18"/>
        </w:rPr>
        <w:t>5</w:t>
      </w:r>
      <w:r>
        <w:rPr>
          <w:spacing w:val="-3"/>
          <w:sz w:val="18"/>
        </w:rPr>
        <w:t xml:space="preserve"> </w:t>
      </w:r>
      <w:r>
        <w:rPr>
          <w:sz w:val="18"/>
        </w:rPr>
        <w:t>years</w:t>
      </w:r>
      <w:r>
        <w:rPr>
          <w:spacing w:val="-1"/>
          <w:sz w:val="18"/>
        </w:rPr>
        <w:t xml:space="preserve"> </w:t>
      </w:r>
      <w:r>
        <w:rPr>
          <w:sz w:val="18"/>
        </w:rPr>
        <w:t>for</w:t>
      </w:r>
      <w:r>
        <w:rPr>
          <w:spacing w:val="-4"/>
          <w:sz w:val="18"/>
        </w:rPr>
        <w:t xml:space="preserve"> </w:t>
      </w:r>
      <w:r>
        <w:rPr>
          <w:sz w:val="18"/>
        </w:rPr>
        <w:t>groundwater</w:t>
      </w:r>
      <w:r>
        <w:rPr>
          <w:spacing w:val="-1"/>
          <w:sz w:val="18"/>
        </w:rPr>
        <w:t xml:space="preserve"> </w:t>
      </w:r>
      <w:r>
        <w:rPr>
          <w:sz w:val="18"/>
        </w:rPr>
        <w:t>and</w:t>
      </w:r>
      <w:r>
        <w:rPr>
          <w:spacing w:val="-4"/>
          <w:sz w:val="18"/>
        </w:rPr>
        <w:t xml:space="preserve"> </w:t>
      </w:r>
      <w:r>
        <w:rPr>
          <w:sz w:val="18"/>
        </w:rPr>
        <w:t>10</w:t>
      </w:r>
      <w:r>
        <w:rPr>
          <w:spacing w:val="-3"/>
          <w:sz w:val="18"/>
        </w:rPr>
        <w:t xml:space="preserve"> </w:t>
      </w:r>
      <w:r>
        <w:rPr>
          <w:sz w:val="18"/>
        </w:rPr>
        <w:t xml:space="preserve">years for </w:t>
      </w:r>
      <w:proofErr w:type="gramStart"/>
      <w:r>
        <w:rPr>
          <w:sz w:val="18"/>
        </w:rPr>
        <w:t>soil, unless</w:t>
      </w:r>
      <w:proofErr w:type="gramEnd"/>
      <w:r>
        <w:rPr>
          <w:sz w:val="18"/>
        </w:rPr>
        <w:t xml:space="preserve"> such monitoring is based on a systematic appraisal of the risk of</w:t>
      </w:r>
      <w:r>
        <w:rPr>
          <w:spacing w:val="-33"/>
          <w:sz w:val="18"/>
        </w:rPr>
        <w:t xml:space="preserve"> </w:t>
      </w:r>
      <w:r>
        <w:rPr>
          <w:sz w:val="18"/>
        </w:rPr>
        <w:t>contamination.</w:t>
      </w:r>
    </w:p>
    <w:p w14:paraId="49FD3A42" w14:textId="77777777" w:rsidR="00CB0CEB" w:rsidRDefault="00CB0CEB">
      <w:pPr>
        <w:pStyle w:val="BodyText"/>
        <w:rPr>
          <w:sz w:val="20"/>
        </w:rPr>
      </w:pPr>
    </w:p>
    <w:p w14:paraId="49FD3A43" w14:textId="77777777" w:rsidR="00CB0CEB" w:rsidRDefault="00CB0CEB">
      <w:pPr>
        <w:pStyle w:val="BodyText"/>
        <w:rPr>
          <w:sz w:val="25"/>
        </w:rPr>
      </w:pPr>
    </w:p>
    <w:p w14:paraId="49FD3A44" w14:textId="77777777" w:rsidR="00CB0CEB" w:rsidRDefault="006F1606">
      <w:pPr>
        <w:pStyle w:val="Heading2"/>
        <w:numPr>
          <w:ilvl w:val="1"/>
          <w:numId w:val="8"/>
        </w:numPr>
        <w:tabs>
          <w:tab w:val="left" w:pos="1046"/>
          <w:tab w:val="left" w:pos="1047"/>
        </w:tabs>
        <w:spacing w:line="223" w:lineRule="auto"/>
        <w:ind w:right="1015"/>
      </w:pPr>
      <w:r>
        <w:t>Emissions of substances not controlled by emission limits</w:t>
      </w:r>
    </w:p>
    <w:p w14:paraId="49FD3A45" w14:textId="77777777" w:rsidR="00CB0CEB" w:rsidRDefault="006F1606">
      <w:pPr>
        <w:pStyle w:val="ListParagraph"/>
        <w:numPr>
          <w:ilvl w:val="2"/>
          <w:numId w:val="8"/>
        </w:numPr>
        <w:tabs>
          <w:tab w:val="left" w:pos="1046"/>
          <w:tab w:val="left" w:pos="1047"/>
        </w:tabs>
        <w:spacing w:before="173" w:line="312" w:lineRule="auto"/>
        <w:ind w:right="412"/>
        <w:rPr>
          <w:sz w:val="18"/>
        </w:rPr>
      </w:pPr>
      <w:r>
        <w:rPr>
          <w:sz w:val="18"/>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w:t>
      </w:r>
      <w:r>
        <w:rPr>
          <w:spacing w:val="-4"/>
          <w:sz w:val="18"/>
        </w:rPr>
        <w:t xml:space="preserve"> </w:t>
      </w:r>
      <w:r>
        <w:rPr>
          <w:sz w:val="18"/>
        </w:rPr>
        <w:t>have</w:t>
      </w:r>
      <w:r>
        <w:rPr>
          <w:spacing w:val="-2"/>
          <w:sz w:val="18"/>
        </w:rPr>
        <w:t xml:space="preserve"> </w:t>
      </w:r>
      <w:r>
        <w:rPr>
          <w:sz w:val="18"/>
        </w:rPr>
        <w:t>been</w:t>
      </w:r>
      <w:r>
        <w:rPr>
          <w:spacing w:val="-2"/>
          <w:sz w:val="18"/>
        </w:rPr>
        <w:t xml:space="preserve"> </w:t>
      </w:r>
      <w:r>
        <w:rPr>
          <w:sz w:val="18"/>
        </w:rPr>
        <w:t>taken</w:t>
      </w:r>
      <w:r>
        <w:rPr>
          <w:spacing w:val="-2"/>
          <w:sz w:val="18"/>
        </w:rPr>
        <w:t xml:space="preserve"> </w:t>
      </w:r>
      <w:r>
        <w:rPr>
          <w:sz w:val="18"/>
        </w:rPr>
        <w:t>to</w:t>
      </w:r>
      <w:r>
        <w:rPr>
          <w:spacing w:val="-3"/>
          <w:sz w:val="18"/>
        </w:rPr>
        <w:t xml:space="preserve"> </w:t>
      </w:r>
      <w:r>
        <w:rPr>
          <w:sz w:val="18"/>
        </w:rPr>
        <w:t>prevent</w:t>
      </w:r>
      <w:r>
        <w:rPr>
          <w:spacing w:val="-2"/>
          <w:sz w:val="18"/>
        </w:rPr>
        <w:t xml:space="preserve"> </w:t>
      </w:r>
      <w:r>
        <w:rPr>
          <w:sz w:val="18"/>
        </w:rPr>
        <w:t>or</w:t>
      </w:r>
      <w:r>
        <w:rPr>
          <w:spacing w:val="-2"/>
          <w:sz w:val="18"/>
        </w:rPr>
        <w:t xml:space="preserve"> </w:t>
      </w:r>
      <w:r>
        <w:rPr>
          <w:sz w:val="18"/>
        </w:rPr>
        <w:t>where</w:t>
      </w:r>
      <w:r>
        <w:rPr>
          <w:spacing w:val="-2"/>
          <w:sz w:val="18"/>
        </w:rPr>
        <w:t xml:space="preserve"> </w:t>
      </w:r>
      <w:r>
        <w:rPr>
          <w:sz w:val="18"/>
        </w:rPr>
        <w:t>that</w:t>
      </w:r>
      <w:r>
        <w:rPr>
          <w:spacing w:val="-3"/>
          <w:sz w:val="18"/>
        </w:rPr>
        <w:t xml:space="preserve"> </w:t>
      </w:r>
      <w:r>
        <w:rPr>
          <w:sz w:val="18"/>
        </w:rPr>
        <w:t>is</w:t>
      </w:r>
      <w:r>
        <w:rPr>
          <w:spacing w:val="-3"/>
          <w:sz w:val="18"/>
        </w:rPr>
        <w:t xml:space="preserve"> </w:t>
      </w:r>
      <w:r>
        <w:rPr>
          <w:sz w:val="18"/>
        </w:rPr>
        <w:t>not</w:t>
      </w:r>
      <w:r>
        <w:rPr>
          <w:spacing w:val="-2"/>
          <w:sz w:val="18"/>
        </w:rPr>
        <w:t xml:space="preserve"> </w:t>
      </w:r>
      <w:r>
        <w:rPr>
          <w:sz w:val="18"/>
        </w:rPr>
        <w:t>practicable,</w:t>
      </w:r>
      <w:r>
        <w:rPr>
          <w:spacing w:val="-3"/>
          <w:sz w:val="18"/>
        </w:rPr>
        <w:t xml:space="preserve"> </w:t>
      </w:r>
      <w:r>
        <w:rPr>
          <w:sz w:val="18"/>
        </w:rPr>
        <w:t>to</w:t>
      </w:r>
      <w:r>
        <w:rPr>
          <w:spacing w:val="-4"/>
          <w:sz w:val="18"/>
        </w:rPr>
        <w:t xml:space="preserve"> </w:t>
      </w:r>
      <w:r>
        <w:rPr>
          <w:sz w:val="18"/>
        </w:rPr>
        <w:t>minimise,</w:t>
      </w:r>
      <w:r>
        <w:rPr>
          <w:spacing w:val="-4"/>
          <w:sz w:val="18"/>
        </w:rPr>
        <w:t xml:space="preserve"> </w:t>
      </w:r>
      <w:r>
        <w:rPr>
          <w:sz w:val="18"/>
        </w:rPr>
        <w:t>those</w:t>
      </w:r>
      <w:r>
        <w:rPr>
          <w:spacing w:val="-4"/>
          <w:sz w:val="18"/>
        </w:rPr>
        <w:t xml:space="preserve"> </w:t>
      </w:r>
      <w:r>
        <w:rPr>
          <w:sz w:val="18"/>
        </w:rPr>
        <w:t>emissions.</w:t>
      </w:r>
    </w:p>
    <w:p w14:paraId="49FD3A46" w14:textId="77777777" w:rsidR="00CB0CEB" w:rsidRDefault="006F1606">
      <w:pPr>
        <w:pStyle w:val="ListParagraph"/>
        <w:numPr>
          <w:ilvl w:val="2"/>
          <w:numId w:val="8"/>
        </w:numPr>
        <w:tabs>
          <w:tab w:val="left" w:pos="1046"/>
          <w:tab w:val="left" w:pos="1047"/>
        </w:tabs>
        <w:spacing w:before="123"/>
        <w:ind w:hanging="721"/>
        <w:rPr>
          <w:sz w:val="18"/>
        </w:rPr>
      </w:pPr>
      <w:r>
        <w:rPr>
          <w:sz w:val="18"/>
        </w:rPr>
        <w:t>The operator</w:t>
      </w:r>
      <w:r>
        <w:rPr>
          <w:spacing w:val="-1"/>
          <w:sz w:val="18"/>
        </w:rPr>
        <w:t xml:space="preserve"> </w:t>
      </w:r>
      <w:r>
        <w:rPr>
          <w:sz w:val="18"/>
        </w:rPr>
        <w:t>shall:</w:t>
      </w:r>
    </w:p>
    <w:p w14:paraId="49FD3A47" w14:textId="77777777" w:rsidR="00CB0CEB" w:rsidRDefault="00CB0CEB">
      <w:pPr>
        <w:pStyle w:val="BodyText"/>
        <w:spacing w:before="10"/>
        <w:rPr>
          <w:sz w:val="15"/>
        </w:rPr>
      </w:pPr>
    </w:p>
    <w:p w14:paraId="49FD3A48" w14:textId="77777777" w:rsidR="00CB0CEB" w:rsidRDefault="006F1606">
      <w:pPr>
        <w:pStyle w:val="ListParagraph"/>
        <w:numPr>
          <w:ilvl w:val="3"/>
          <w:numId w:val="8"/>
        </w:numPr>
        <w:tabs>
          <w:tab w:val="left" w:pos="1766"/>
          <w:tab w:val="left" w:pos="1767"/>
        </w:tabs>
        <w:spacing w:line="314" w:lineRule="auto"/>
        <w:ind w:left="1766" w:right="480" w:hanging="732"/>
        <w:rPr>
          <w:sz w:val="18"/>
        </w:rPr>
      </w:pPr>
      <w:r>
        <w:rPr>
          <w:sz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w:t>
      </w:r>
      <w:r>
        <w:rPr>
          <w:spacing w:val="-8"/>
          <w:sz w:val="18"/>
        </w:rPr>
        <w:t xml:space="preserve"> </w:t>
      </w:r>
      <w:proofErr w:type="gramStart"/>
      <w:r>
        <w:rPr>
          <w:sz w:val="18"/>
        </w:rPr>
        <w:t>limits;</w:t>
      </w:r>
      <w:proofErr w:type="gramEnd"/>
    </w:p>
    <w:p w14:paraId="49FD3A49" w14:textId="77777777" w:rsidR="00CB0CEB" w:rsidRDefault="006F1606">
      <w:pPr>
        <w:pStyle w:val="ListParagraph"/>
        <w:numPr>
          <w:ilvl w:val="3"/>
          <w:numId w:val="8"/>
        </w:numPr>
        <w:tabs>
          <w:tab w:val="left" w:pos="1766"/>
          <w:tab w:val="left" w:pos="1767"/>
        </w:tabs>
        <w:spacing w:before="56" w:line="314" w:lineRule="auto"/>
        <w:ind w:left="1766" w:right="306" w:hanging="732"/>
        <w:rPr>
          <w:sz w:val="18"/>
        </w:rPr>
      </w:pPr>
      <w:r>
        <w:rPr>
          <w:sz w:val="18"/>
        </w:rPr>
        <w:t>implement the approved emissions management plan, from the date of approval, unless otherwise agreed in writing by Natural Resources</w:t>
      </w:r>
      <w:r>
        <w:rPr>
          <w:spacing w:val="-8"/>
          <w:sz w:val="18"/>
        </w:rPr>
        <w:t xml:space="preserve"> </w:t>
      </w:r>
      <w:r>
        <w:rPr>
          <w:sz w:val="18"/>
        </w:rPr>
        <w:t>Wales.</w:t>
      </w:r>
    </w:p>
    <w:p w14:paraId="49FD3A4A" w14:textId="77777777" w:rsidR="00CB0CEB" w:rsidRDefault="006F1606">
      <w:pPr>
        <w:pStyle w:val="ListParagraph"/>
        <w:numPr>
          <w:ilvl w:val="2"/>
          <w:numId w:val="8"/>
        </w:numPr>
        <w:tabs>
          <w:tab w:val="left" w:pos="1046"/>
          <w:tab w:val="left" w:pos="1047"/>
        </w:tabs>
        <w:spacing w:before="117" w:line="314" w:lineRule="auto"/>
        <w:ind w:right="328"/>
        <w:rPr>
          <w:sz w:val="18"/>
        </w:rPr>
      </w:pPr>
      <w:r>
        <w:rPr>
          <w:sz w:val="18"/>
        </w:rPr>
        <w:t>All</w:t>
      </w:r>
      <w:r>
        <w:rPr>
          <w:spacing w:val="-2"/>
          <w:sz w:val="18"/>
        </w:rPr>
        <w:t xml:space="preserve"> </w:t>
      </w:r>
      <w:r>
        <w:rPr>
          <w:sz w:val="18"/>
        </w:rPr>
        <w:t>liquids</w:t>
      </w:r>
      <w:r>
        <w:rPr>
          <w:spacing w:val="-3"/>
          <w:sz w:val="18"/>
        </w:rPr>
        <w:t xml:space="preserve"> </w:t>
      </w:r>
      <w:r>
        <w:rPr>
          <w:sz w:val="18"/>
        </w:rPr>
        <w:t>in</w:t>
      </w:r>
      <w:r>
        <w:rPr>
          <w:spacing w:val="-3"/>
          <w:sz w:val="18"/>
        </w:rPr>
        <w:t xml:space="preserve"> </w:t>
      </w:r>
      <w:r>
        <w:rPr>
          <w:sz w:val="18"/>
        </w:rPr>
        <w:t>containers,</w:t>
      </w:r>
      <w:r>
        <w:rPr>
          <w:spacing w:val="-2"/>
          <w:sz w:val="18"/>
        </w:rPr>
        <w:t xml:space="preserve"> </w:t>
      </w:r>
      <w:r>
        <w:rPr>
          <w:sz w:val="18"/>
        </w:rPr>
        <w:t>whose</w:t>
      </w:r>
      <w:r>
        <w:rPr>
          <w:spacing w:val="-3"/>
          <w:sz w:val="18"/>
        </w:rPr>
        <w:t xml:space="preserve"> </w:t>
      </w:r>
      <w:r>
        <w:rPr>
          <w:sz w:val="18"/>
        </w:rPr>
        <w:t>emission</w:t>
      </w:r>
      <w:r>
        <w:rPr>
          <w:spacing w:val="-4"/>
          <w:sz w:val="18"/>
        </w:rPr>
        <w:t xml:space="preserve"> </w:t>
      </w:r>
      <w:r>
        <w:rPr>
          <w:sz w:val="18"/>
        </w:rPr>
        <w:t>to</w:t>
      </w:r>
      <w:r>
        <w:rPr>
          <w:spacing w:val="-2"/>
          <w:sz w:val="18"/>
        </w:rPr>
        <w:t xml:space="preserve"> </w:t>
      </w:r>
      <w:r>
        <w:rPr>
          <w:sz w:val="18"/>
        </w:rPr>
        <w:t>water</w:t>
      </w:r>
      <w:r>
        <w:rPr>
          <w:spacing w:val="-2"/>
          <w:sz w:val="18"/>
        </w:rPr>
        <w:t xml:space="preserve"> </w:t>
      </w:r>
      <w:r>
        <w:rPr>
          <w:sz w:val="18"/>
        </w:rPr>
        <w:t>or</w:t>
      </w:r>
      <w:r>
        <w:rPr>
          <w:spacing w:val="-4"/>
          <w:sz w:val="18"/>
        </w:rPr>
        <w:t xml:space="preserve"> </w:t>
      </w:r>
      <w:r>
        <w:rPr>
          <w:sz w:val="18"/>
        </w:rPr>
        <w:t>land</w:t>
      </w:r>
      <w:r>
        <w:rPr>
          <w:spacing w:val="-4"/>
          <w:sz w:val="18"/>
        </w:rPr>
        <w:t xml:space="preserve"> </w:t>
      </w:r>
      <w:r>
        <w:rPr>
          <w:sz w:val="18"/>
        </w:rPr>
        <w:t>could</w:t>
      </w:r>
      <w:r>
        <w:rPr>
          <w:spacing w:val="-2"/>
          <w:sz w:val="18"/>
        </w:rPr>
        <w:t xml:space="preserve"> </w:t>
      </w:r>
      <w:r>
        <w:rPr>
          <w:sz w:val="18"/>
        </w:rPr>
        <w:t>cause</w:t>
      </w:r>
      <w:r>
        <w:rPr>
          <w:spacing w:val="-4"/>
          <w:sz w:val="18"/>
        </w:rPr>
        <w:t xml:space="preserve"> </w:t>
      </w:r>
      <w:r>
        <w:rPr>
          <w:sz w:val="18"/>
        </w:rPr>
        <w:t>pollution,</w:t>
      </w:r>
      <w:r>
        <w:rPr>
          <w:spacing w:val="-4"/>
          <w:sz w:val="18"/>
        </w:rPr>
        <w:t xml:space="preserve"> </w:t>
      </w:r>
      <w:r>
        <w:rPr>
          <w:sz w:val="18"/>
        </w:rPr>
        <w:t>shall</w:t>
      </w:r>
      <w:r>
        <w:rPr>
          <w:spacing w:val="-4"/>
          <w:sz w:val="18"/>
        </w:rPr>
        <w:t xml:space="preserve"> </w:t>
      </w:r>
      <w:r>
        <w:rPr>
          <w:sz w:val="18"/>
        </w:rPr>
        <w:t>be</w:t>
      </w:r>
      <w:r>
        <w:rPr>
          <w:spacing w:val="-2"/>
          <w:sz w:val="18"/>
        </w:rPr>
        <w:t xml:space="preserve"> </w:t>
      </w:r>
      <w:r>
        <w:rPr>
          <w:sz w:val="18"/>
        </w:rPr>
        <w:t>provided with secondary containment, unless the operator has used other appropriate measures to prevent or where that is not practicable, to minimise, leakage and spillage from the primary container.</w:t>
      </w:r>
    </w:p>
    <w:p w14:paraId="49FD3A4B" w14:textId="77777777" w:rsidR="00CB0CEB" w:rsidRDefault="00CB0CEB">
      <w:pPr>
        <w:spacing w:line="314" w:lineRule="auto"/>
        <w:rPr>
          <w:sz w:val="18"/>
        </w:rPr>
        <w:sectPr w:rsidR="00CB0CEB">
          <w:pgSz w:w="11910" w:h="16850"/>
          <w:pgMar w:top="1420" w:right="1160" w:bottom="1080" w:left="1680" w:header="0" w:footer="887" w:gutter="0"/>
          <w:cols w:space="720"/>
        </w:sectPr>
      </w:pPr>
    </w:p>
    <w:p w14:paraId="49FD3A4C" w14:textId="77777777" w:rsidR="00CB0CEB" w:rsidRDefault="006F1606">
      <w:pPr>
        <w:pStyle w:val="Heading2"/>
        <w:numPr>
          <w:ilvl w:val="1"/>
          <w:numId w:val="8"/>
        </w:numPr>
        <w:tabs>
          <w:tab w:val="left" w:pos="1046"/>
          <w:tab w:val="left" w:pos="1047"/>
        </w:tabs>
        <w:spacing w:before="76"/>
        <w:ind w:hanging="721"/>
      </w:pPr>
      <w:r>
        <w:lastRenderedPageBreak/>
        <w:t>Odour</w:t>
      </w:r>
    </w:p>
    <w:p w14:paraId="49FD3A4D" w14:textId="77777777" w:rsidR="00CB0CEB" w:rsidRDefault="006F1606">
      <w:pPr>
        <w:pStyle w:val="ListParagraph"/>
        <w:numPr>
          <w:ilvl w:val="2"/>
          <w:numId w:val="8"/>
        </w:numPr>
        <w:tabs>
          <w:tab w:val="left" w:pos="1034"/>
          <w:tab w:val="left" w:pos="1035"/>
        </w:tabs>
        <w:spacing w:before="168" w:line="314" w:lineRule="auto"/>
        <w:ind w:left="1034" w:right="474" w:hanging="708"/>
        <w:rPr>
          <w:sz w:val="18"/>
        </w:rPr>
      </w:pPr>
      <w:r>
        <w:rPr>
          <w:sz w:val="18"/>
        </w:rPr>
        <w:t>Emissions from the activities shall be free from odour at levels likely to cause pollution outside the site, as perceived by an authorised officer of Natural Resources Wales, unless the operator has used appropriate measures, including, but not limited to, those specified in any approved odour management plan, to prevent or where that is not practicable to minimise the</w:t>
      </w:r>
      <w:r>
        <w:rPr>
          <w:spacing w:val="-22"/>
          <w:sz w:val="18"/>
        </w:rPr>
        <w:t xml:space="preserve"> </w:t>
      </w:r>
      <w:r>
        <w:rPr>
          <w:sz w:val="18"/>
        </w:rPr>
        <w:t>odour.</w:t>
      </w:r>
    </w:p>
    <w:p w14:paraId="49FD3A4E" w14:textId="77777777" w:rsidR="00CB0CEB" w:rsidRDefault="006F1606">
      <w:pPr>
        <w:pStyle w:val="ListParagraph"/>
        <w:numPr>
          <w:ilvl w:val="2"/>
          <w:numId w:val="8"/>
        </w:numPr>
        <w:tabs>
          <w:tab w:val="left" w:pos="1046"/>
          <w:tab w:val="left" w:pos="1047"/>
        </w:tabs>
        <w:spacing w:before="56"/>
        <w:ind w:hanging="721"/>
        <w:rPr>
          <w:sz w:val="18"/>
        </w:rPr>
      </w:pPr>
      <w:r>
        <w:rPr>
          <w:sz w:val="18"/>
        </w:rPr>
        <w:t>The operator</w:t>
      </w:r>
      <w:r>
        <w:rPr>
          <w:spacing w:val="-1"/>
          <w:sz w:val="18"/>
        </w:rPr>
        <w:t xml:space="preserve"> </w:t>
      </w:r>
      <w:r>
        <w:rPr>
          <w:sz w:val="18"/>
        </w:rPr>
        <w:t>shall:</w:t>
      </w:r>
    </w:p>
    <w:p w14:paraId="49FD3A4F" w14:textId="77777777" w:rsidR="00CB0CEB" w:rsidRDefault="006F1606">
      <w:pPr>
        <w:pStyle w:val="ListParagraph"/>
        <w:numPr>
          <w:ilvl w:val="3"/>
          <w:numId w:val="8"/>
        </w:numPr>
        <w:tabs>
          <w:tab w:val="left" w:pos="1766"/>
          <w:tab w:val="left" w:pos="1767"/>
        </w:tabs>
        <w:spacing w:before="124" w:line="312" w:lineRule="auto"/>
        <w:ind w:left="1766" w:right="299" w:hanging="732"/>
        <w:rPr>
          <w:sz w:val="18"/>
        </w:rPr>
      </w:pPr>
      <w:r>
        <w:rPr>
          <w:sz w:val="18"/>
        </w:rPr>
        <w:t>if notified by Natural Resources Wales that the activities are giving rise to pollution outside</w:t>
      </w:r>
      <w:r>
        <w:rPr>
          <w:spacing w:val="-2"/>
          <w:sz w:val="18"/>
        </w:rPr>
        <w:t xml:space="preserve"> </w:t>
      </w:r>
      <w:r>
        <w:rPr>
          <w:sz w:val="18"/>
        </w:rPr>
        <w:t>the</w:t>
      </w:r>
      <w:r>
        <w:rPr>
          <w:spacing w:val="-4"/>
          <w:sz w:val="18"/>
        </w:rPr>
        <w:t xml:space="preserve"> </w:t>
      </w:r>
      <w:r>
        <w:rPr>
          <w:sz w:val="18"/>
        </w:rPr>
        <w:t>site</w:t>
      </w:r>
      <w:r>
        <w:rPr>
          <w:spacing w:val="-4"/>
          <w:sz w:val="18"/>
        </w:rPr>
        <w:t xml:space="preserve"> </w:t>
      </w:r>
      <w:r>
        <w:rPr>
          <w:sz w:val="18"/>
        </w:rPr>
        <w:t>due</w:t>
      </w:r>
      <w:r>
        <w:rPr>
          <w:spacing w:val="-4"/>
          <w:sz w:val="18"/>
        </w:rPr>
        <w:t xml:space="preserve"> </w:t>
      </w:r>
      <w:r>
        <w:rPr>
          <w:sz w:val="18"/>
        </w:rPr>
        <w:t>to</w:t>
      </w:r>
      <w:r>
        <w:rPr>
          <w:spacing w:val="-3"/>
          <w:sz w:val="18"/>
        </w:rPr>
        <w:t xml:space="preserve"> </w:t>
      </w:r>
      <w:r>
        <w:rPr>
          <w:sz w:val="18"/>
        </w:rPr>
        <w:t>odour,</w:t>
      </w:r>
      <w:r>
        <w:rPr>
          <w:spacing w:val="-4"/>
          <w:sz w:val="18"/>
        </w:rPr>
        <w:t xml:space="preserve"> </w:t>
      </w:r>
      <w:r>
        <w:rPr>
          <w:sz w:val="18"/>
        </w:rPr>
        <w:t>submit</w:t>
      </w:r>
      <w:r>
        <w:rPr>
          <w:spacing w:val="-2"/>
          <w:sz w:val="18"/>
        </w:rPr>
        <w:t xml:space="preserve"> </w:t>
      </w:r>
      <w:r>
        <w:rPr>
          <w:sz w:val="18"/>
        </w:rPr>
        <w:t>to</w:t>
      </w:r>
      <w:r>
        <w:rPr>
          <w:spacing w:val="-2"/>
          <w:sz w:val="18"/>
        </w:rPr>
        <w:t xml:space="preserve"> </w:t>
      </w:r>
      <w:r>
        <w:rPr>
          <w:sz w:val="18"/>
        </w:rPr>
        <w:t>Natural</w:t>
      </w:r>
      <w:r>
        <w:rPr>
          <w:spacing w:val="-2"/>
          <w:sz w:val="18"/>
        </w:rPr>
        <w:t xml:space="preserve"> </w:t>
      </w:r>
      <w:r>
        <w:rPr>
          <w:sz w:val="18"/>
        </w:rPr>
        <w:t>Resources</w:t>
      </w:r>
      <w:r>
        <w:rPr>
          <w:spacing w:val="-3"/>
          <w:sz w:val="18"/>
        </w:rPr>
        <w:t xml:space="preserve"> </w:t>
      </w:r>
      <w:r>
        <w:rPr>
          <w:sz w:val="18"/>
        </w:rPr>
        <w:t>Wales for</w:t>
      </w:r>
      <w:r>
        <w:rPr>
          <w:spacing w:val="-4"/>
          <w:sz w:val="18"/>
        </w:rPr>
        <w:t xml:space="preserve"> </w:t>
      </w:r>
      <w:r>
        <w:rPr>
          <w:sz w:val="18"/>
        </w:rPr>
        <w:t>approval</w:t>
      </w:r>
      <w:r>
        <w:rPr>
          <w:spacing w:val="-2"/>
          <w:sz w:val="18"/>
        </w:rPr>
        <w:t xml:space="preserve"> </w:t>
      </w:r>
      <w:r>
        <w:rPr>
          <w:sz w:val="18"/>
        </w:rPr>
        <w:t>within</w:t>
      </w:r>
      <w:r>
        <w:rPr>
          <w:spacing w:val="-2"/>
          <w:sz w:val="18"/>
        </w:rPr>
        <w:t xml:space="preserve"> </w:t>
      </w:r>
      <w:r>
        <w:rPr>
          <w:sz w:val="18"/>
        </w:rPr>
        <w:t xml:space="preserve">the period specified, an odour management plan which identifies and minimises the risks of pollution from </w:t>
      </w:r>
      <w:proofErr w:type="gramStart"/>
      <w:r>
        <w:rPr>
          <w:sz w:val="18"/>
        </w:rPr>
        <w:t>odour;</w:t>
      </w:r>
      <w:proofErr w:type="gramEnd"/>
    </w:p>
    <w:p w14:paraId="49FD3A50" w14:textId="1954E64A" w:rsidR="00CB0CEB" w:rsidRDefault="006F1606">
      <w:pPr>
        <w:pStyle w:val="ListParagraph"/>
        <w:numPr>
          <w:ilvl w:val="3"/>
          <w:numId w:val="8"/>
        </w:numPr>
        <w:tabs>
          <w:tab w:val="left" w:pos="1766"/>
          <w:tab w:val="left" w:pos="1767"/>
        </w:tabs>
        <w:spacing w:before="64" w:line="312" w:lineRule="auto"/>
        <w:ind w:left="1766" w:right="648" w:hanging="732"/>
        <w:rPr>
          <w:sz w:val="18"/>
        </w:rPr>
      </w:pPr>
      <w:r>
        <w:rPr>
          <w:sz w:val="18"/>
        </w:rPr>
        <w:t>implement the approved odour management plan, from the date of</w:t>
      </w:r>
      <w:r w:rsidR="00872939">
        <w:rPr>
          <w:sz w:val="18"/>
        </w:rPr>
        <w:t xml:space="preserve"> </w:t>
      </w:r>
      <w:r>
        <w:rPr>
          <w:spacing w:val="-36"/>
          <w:sz w:val="18"/>
        </w:rPr>
        <w:t xml:space="preserve"> </w:t>
      </w:r>
      <w:r>
        <w:rPr>
          <w:sz w:val="18"/>
        </w:rPr>
        <w:t>approval, unless otherwise agreed in writing by Natural Resources</w:t>
      </w:r>
      <w:r>
        <w:rPr>
          <w:spacing w:val="-12"/>
          <w:sz w:val="18"/>
        </w:rPr>
        <w:t xml:space="preserve"> </w:t>
      </w:r>
      <w:r>
        <w:rPr>
          <w:sz w:val="18"/>
        </w:rPr>
        <w:t>Wales.</w:t>
      </w:r>
    </w:p>
    <w:p w14:paraId="49FD3A51" w14:textId="77777777" w:rsidR="00CB0CEB" w:rsidRDefault="00CB0CEB">
      <w:pPr>
        <w:pStyle w:val="BodyText"/>
        <w:rPr>
          <w:sz w:val="20"/>
        </w:rPr>
      </w:pPr>
    </w:p>
    <w:p w14:paraId="49FD3A52" w14:textId="77777777" w:rsidR="00CB0CEB" w:rsidRDefault="00CB0CEB">
      <w:pPr>
        <w:pStyle w:val="BodyText"/>
        <w:spacing w:before="9"/>
        <w:rPr>
          <w:sz w:val="28"/>
        </w:rPr>
      </w:pPr>
    </w:p>
    <w:p w14:paraId="49FD3A53" w14:textId="77777777" w:rsidR="00CB0CEB" w:rsidRDefault="006F1606">
      <w:pPr>
        <w:pStyle w:val="Heading2"/>
        <w:numPr>
          <w:ilvl w:val="1"/>
          <w:numId w:val="8"/>
        </w:numPr>
        <w:tabs>
          <w:tab w:val="left" w:pos="1046"/>
          <w:tab w:val="left" w:pos="1047"/>
        </w:tabs>
        <w:ind w:hanging="721"/>
      </w:pPr>
      <w:r>
        <w:t>Noise and</w:t>
      </w:r>
      <w:r>
        <w:rPr>
          <w:spacing w:val="-2"/>
        </w:rPr>
        <w:t xml:space="preserve"> </w:t>
      </w:r>
      <w:r>
        <w:t>vibration</w:t>
      </w:r>
    </w:p>
    <w:p w14:paraId="49FD3A54" w14:textId="77777777" w:rsidR="00CB0CEB" w:rsidRDefault="006F1606">
      <w:pPr>
        <w:pStyle w:val="ListParagraph"/>
        <w:numPr>
          <w:ilvl w:val="2"/>
          <w:numId w:val="8"/>
        </w:numPr>
        <w:tabs>
          <w:tab w:val="left" w:pos="1046"/>
          <w:tab w:val="left" w:pos="1047"/>
        </w:tabs>
        <w:spacing w:before="168" w:line="312" w:lineRule="auto"/>
        <w:ind w:right="337"/>
        <w:rPr>
          <w:sz w:val="18"/>
        </w:rPr>
      </w:pPr>
      <w:r>
        <w:rPr>
          <w:sz w:val="18"/>
        </w:rPr>
        <w:t>Emissions from the activities shall be free from noise and vibration at levels likely to cause pollution outside the site, as perceived by an authorised officer of Natural Resources Wales, unless the operator has used appropriate measures, including, but not limited to, those specified in any approved noise and vibration management plan to prevent or where that is not practicable to minimise the noise and</w:t>
      </w:r>
      <w:r>
        <w:rPr>
          <w:spacing w:val="-5"/>
          <w:sz w:val="18"/>
        </w:rPr>
        <w:t xml:space="preserve"> </w:t>
      </w:r>
      <w:r>
        <w:rPr>
          <w:sz w:val="18"/>
        </w:rPr>
        <w:t>vibration.</w:t>
      </w:r>
    </w:p>
    <w:p w14:paraId="49FD3A55" w14:textId="77777777" w:rsidR="00CB0CEB" w:rsidRDefault="006F1606">
      <w:pPr>
        <w:pStyle w:val="ListParagraph"/>
        <w:numPr>
          <w:ilvl w:val="2"/>
          <w:numId w:val="8"/>
        </w:numPr>
        <w:tabs>
          <w:tab w:val="left" w:pos="1046"/>
          <w:tab w:val="left" w:pos="1047"/>
        </w:tabs>
        <w:spacing w:before="66"/>
        <w:ind w:hanging="721"/>
        <w:rPr>
          <w:sz w:val="18"/>
        </w:rPr>
      </w:pPr>
      <w:r>
        <w:rPr>
          <w:sz w:val="18"/>
        </w:rPr>
        <w:t>The operator</w:t>
      </w:r>
      <w:r>
        <w:rPr>
          <w:spacing w:val="-1"/>
          <w:sz w:val="18"/>
        </w:rPr>
        <w:t xml:space="preserve"> </w:t>
      </w:r>
      <w:r>
        <w:rPr>
          <w:sz w:val="18"/>
        </w:rPr>
        <w:t>shall:</w:t>
      </w:r>
    </w:p>
    <w:p w14:paraId="49FD3A56" w14:textId="77777777" w:rsidR="00CB0CEB" w:rsidRDefault="006F1606">
      <w:pPr>
        <w:pStyle w:val="ListParagraph"/>
        <w:numPr>
          <w:ilvl w:val="3"/>
          <w:numId w:val="8"/>
        </w:numPr>
        <w:tabs>
          <w:tab w:val="left" w:pos="1767"/>
        </w:tabs>
        <w:spacing w:before="122" w:line="314" w:lineRule="auto"/>
        <w:ind w:left="1766" w:right="727" w:hanging="732"/>
        <w:jc w:val="both"/>
        <w:rPr>
          <w:sz w:val="18"/>
        </w:rPr>
      </w:pPr>
      <w:r>
        <w:rPr>
          <w:sz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w:t>
      </w:r>
      <w:r>
        <w:rPr>
          <w:spacing w:val="-14"/>
          <w:sz w:val="18"/>
        </w:rPr>
        <w:t xml:space="preserve"> </w:t>
      </w:r>
      <w:proofErr w:type="gramStart"/>
      <w:r>
        <w:rPr>
          <w:sz w:val="18"/>
        </w:rPr>
        <w:t>vibration;</w:t>
      </w:r>
      <w:proofErr w:type="gramEnd"/>
    </w:p>
    <w:p w14:paraId="49FD3A57" w14:textId="77777777" w:rsidR="00CB0CEB" w:rsidRDefault="006F1606">
      <w:pPr>
        <w:pStyle w:val="ListParagraph"/>
        <w:numPr>
          <w:ilvl w:val="3"/>
          <w:numId w:val="8"/>
        </w:numPr>
        <w:tabs>
          <w:tab w:val="left" w:pos="1767"/>
        </w:tabs>
        <w:spacing w:before="56" w:line="314" w:lineRule="auto"/>
        <w:ind w:left="1766" w:right="955" w:hanging="732"/>
        <w:jc w:val="both"/>
        <w:rPr>
          <w:sz w:val="18"/>
        </w:rPr>
      </w:pPr>
      <w:r>
        <w:rPr>
          <w:sz w:val="18"/>
        </w:rPr>
        <w:t>implement the approved noise and vibration management plan, from the date of approval, unless otherwise agreed in writing by Natural Resources</w:t>
      </w:r>
      <w:r>
        <w:rPr>
          <w:spacing w:val="-21"/>
          <w:sz w:val="18"/>
        </w:rPr>
        <w:t xml:space="preserve"> </w:t>
      </w:r>
      <w:r>
        <w:rPr>
          <w:sz w:val="18"/>
        </w:rPr>
        <w:t>Wales.</w:t>
      </w:r>
    </w:p>
    <w:p w14:paraId="49FD3A58" w14:textId="77777777" w:rsidR="00CB0CEB" w:rsidRDefault="00CB0CEB">
      <w:pPr>
        <w:pStyle w:val="BodyText"/>
        <w:rPr>
          <w:sz w:val="20"/>
        </w:rPr>
      </w:pPr>
    </w:p>
    <w:p w14:paraId="49FD3A59" w14:textId="77777777" w:rsidR="00CB0CEB" w:rsidRDefault="00CB0CEB">
      <w:pPr>
        <w:pStyle w:val="BodyText"/>
        <w:spacing w:before="4"/>
        <w:rPr>
          <w:sz w:val="23"/>
        </w:rPr>
      </w:pPr>
    </w:p>
    <w:p w14:paraId="49FD3A5A" w14:textId="77777777" w:rsidR="00CB0CEB" w:rsidRDefault="006F1606">
      <w:pPr>
        <w:pStyle w:val="Heading2"/>
        <w:numPr>
          <w:ilvl w:val="1"/>
          <w:numId w:val="8"/>
        </w:numPr>
        <w:tabs>
          <w:tab w:val="left" w:pos="1046"/>
          <w:tab w:val="left" w:pos="1047"/>
        </w:tabs>
        <w:ind w:hanging="721"/>
      </w:pPr>
      <w:bookmarkStart w:id="16" w:name="_Hlk72933059"/>
      <w:r>
        <w:t>Monitoring</w:t>
      </w:r>
    </w:p>
    <w:p w14:paraId="49FD3A5B" w14:textId="77777777" w:rsidR="00CB0CEB" w:rsidRDefault="006F1606">
      <w:pPr>
        <w:pStyle w:val="ListParagraph"/>
        <w:numPr>
          <w:ilvl w:val="2"/>
          <w:numId w:val="8"/>
        </w:numPr>
        <w:tabs>
          <w:tab w:val="left" w:pos="1034"/>
          <w:tab w:val="left" w:pos="1035"/>
        </w:tabs>
        <w:spacing w:before="168" w:line="312" w:lineRule="auto"/>
        <w:ind w:left="1034" w:right="532" w:hanging="708"/>
        <w:rPr>
          <w:sz w:val="18"/>
        </w:rPr>
      </w:pPr>
      <w:bookmarkStart w:id="17" w:name="_Hlk72934128"/>
      <w:bookmarkEnd w:id="16"/>
      <w:r>
        <w:rPr>
          <w:sz w:val="18"/>
        </w:rPr>
        <w:t xml:space="preserve">The operator shall, unless otherwise agreed in writing </w:t>
      </w:r>
      <w:r>
        <w:rPr>
          <w:spacing w:val="3"/>
          <w:sz w:val="18"/>
        </w:rPr>
        <w:t xml:space="preserve">by </w:t>
      </w:r>
      <w:r>
        <w:rPr>
          <w:sz w:val="18"/>
        </w:rPr>
        <w:t>Natural Resources Wales,</w:t>
      </w:r>
      <w:r>
        <w:rPr>
          <w:spacing w:val="-36"/>
          <w:sz w:val="18"/>
        </w:rPr>
        <w:t xml:space="preserve"> </w:t>
      </w:r>
      <w:r>
        <w:rPr>
          <w:sz w:val="18"/>
        </w:rPr>
        <w:t>undertake the monitoring specified in the following tables in schedule 3 to this</w:t>
      </w:r>
      <w:r>
        <w:rPr>
          <w:spacing w:val="-10"/>
          <w:sz w:val="18"/>
        </w:rPr>
        <w:t xml:space="preserve"> </w:t>
      </w:r>
      <w:r>
        <w:rPr>
          <w:sz w:val="18"/>
        </w:rPr>
        <w:t>permit:</w:t>
      </w:r>
    </w:p>
    <w:p w14:paraId="49FD3A5C" w14:textId="1D7A420A" w:rsidR="00CB0CEB" w:rsidRDefault="006F1606">
      <w:pPr>
        <w:pStyle w:val="ListParagraph"/>
        <w:numPr>
          <w:ilvl w:val="3"/>
          <w:numId w:val="8"/>
        </w:numPr>
        <w:tabs>
          <w:tab w:val="left" w:pos="1766"/>
          <w:tab w:val="left" w:pos="1767"/>
        </w:tabs>
        <w:spacing w:before="62"/>
        <w:ind w:left="1766" w:hanging="721"/>
        <w:rPr>
          <w:sz w:val="18"/>
        </w:rPr>
      </w:pPr>
      <w:r>
        <w:rPr>
          <w:sz w:val="18"/>
        </w:rPr>
        <w:t xml:space="preserve">point source emissions specified in tables S3.1 </w:t>
      </w:r>
      <w:r w:rsidR="006069F2">
        <w:rPr>
          <w:sz w:val="18"/>
        </w:rPr>
        <w:t xml:space="preserve">and </w:t>
      </w:r>
      <w:r>
        <w:rPr>
          <w:sz w:val="18"/>
        </w:rPr>
        <w:t>S3.</w:t>
      </w:r>
      <w:proofErr w:type="gramStart"/>
      <w:r>
        <w:rPr>
          <w:sz w:val="18"/>
        </w:rPr>
        <w:t>2;</w:t>
      </w:r>
      <w:proofErr w:type="gramEnd"/>
    </w:p>
    <w:bookmarkEnd w:id="17"/>
    <w:p w14:paraId="49FD3A5D" w14:textId="77777777" w:rsidR="00CB0CEB" w:rsidRDefault="00CB0CEB">
      <w:pPr>
        <w:pStyle w:val="BodyText"/>
        <w:spacing w:before="9"/>
        <w:rPr>
          <w:sz w:val="15"/>
        </w:rPr>
      </w:pPr>
    </w:p>
    <w:p w14:paraId="49FD3A5E" w14:textId="77777777" w:rsidR="00CB0CEB" w:rsidRDefault="006F1606">
      <w:pPr>
        <w:pStyle w:val="ListParagraph"/>
        <w:numPr>
          <w:ilvl w:val="2"/>
          <w:numId w:val="8"/>
        </w:numPr>
        <w:tabs>
          <w:tab w:val="left" w:pos="1034"/>
          <w:tab w:val="left" w:pos="1035"/>
        </w:tabs>
        <w:spacing w:line="314" w:lineRule="auto"/>
        <w:ind w:left="1034" w:right="435" w:hanging="708"/>
        <w:rPr>
          <w:sz w:val="18"/>
        </w:rPr>
      </w:pPr>
      <w:r>
        <w:rPr>
          <w:sz w:val="18"/>
        </w:rPr>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w:t>
      </w:r>
      <w:r>
        <w:rPr>
          <w:spacing w:val="-2"/>
          <w:sz w:val="18"/>
        </w:rPr>
        <w:t xml:space="preserve"> </w:t>
      </w:r>
      <w:r>
        <w:rPr>
          <w:sz w:val="18"/>
        </w:rPr>
        <w:t>data.</w:t>
      </w:r>
    </w:p>
    <w:p w14:paraId="49FD3A5F" w14:textId="1F0A6B87" w:rsidR="00CB0CEB" w:rsidRDefault="006F1606">
      <w:pPr>
        <w:pStyle w:val="ListParagraph"/>
        <w:numPr>
          <w:ilvl w:val="2"/>
          <w:numId w:val="8"/>
        </w:numPr>
        <w:tabs>
          <w:tab w:val="left" w:pos="1034"/>
          <w:tab w:val="left" w:pos="1035"/>
        </w:tabs>
        <w:spacing w:before="116" w:line="314" w:lineRule="auto"/>
        <w:ind w:left="1034" w:right="653" w:hanging="708"/>
        <w:rPr>
          <w:sz w:val="18"/>
        </w:rPr>
      </w:pPr>
      <w:r>
        <w:rPr>
          <w:sz w:val="18"/>
        </w:rPr>
        <w:t xml:space="preserve">Monitoring equipment, techniques, </w:t>
      </w:r>
      <w:proofErr w:type="gramStart"/>
      <w:r>
        <w:rPr>
          <w:sz w:val="18"/>
        </w:rPr>
        <w:t>personnel</w:t>
      </w:r>
      <w:proofErr w:type="gramEnd"/>
      <w:r>
        <w:rPr>
          <w:sz w:val="18"/>
        </w:rPr>
        <w:t xml:space="preserve"> and organisations employed for the emissions monitoring programme and the environmental or other monitoring specified </w:t>
      </w:r>
      <w:r w:rsidRPr="00AB28F2">
        <w:rPr>
          <w:sz w:val="18"/>
        </w:rPr>
        <w:t>in condition 3.</w:t>
      </w:r>
      <w:r w:rsidR="003F3D1F" w:rsidRPr="00AB28F2">
        <w:rPr>
          <w:sz w:val="18"/>
        </w:rPr>
        <w:t>5</w:t>
      </w:r>
      <w:r w:rsidRPr="00AB28F2">
        <w:rPr>
          <w:sz w:val="18"/>
        </w:rPr>
        <w:t xml:space="preserve">.1 </w:t>
      </w:r>
      <w:r>
        <w:rPr>
          <w:sz w:val="18"/>
        </w:rPr>
        <w:t>shall have either MCERTS certification or MCERTS accreditation (as appropriate), where available, unless otherwise agreed in writing by Natural Resources</w:t>
      </w:r>
      <w:r>
        <w:rPr>
          <w:spacing w:val="-13"/>
          <w:sz w:val="18"/>
        </w:rPr>
        <w:t xml:space="preserve"> </w:t>
      </w:r>
      <w:r>
        <w:rPr>
          <w:sz w:val="18"/>
        </w:rPr>
        <w:t>Wales.</w:t>
      </w:r>
    </w:p>
    <w:p w14:paraId="49FD3A60" w14:textId="310796E5" w:rsidR="00CB0CEB" w:rsidRDefault="006F1606">
      <w:pPr>
        <w:pStyle w:val="ListParagraph"/>
        <w:numPr>
          <w:ilvl w:val="2"/>
          <w:numId w:val="8"/>
        </w:numPr>
        <w:tabs>
          <w:tab w:val="left" w:pos="1034"/>
          <w:tab w:val="left" w:pos="1035"/>
        </w:tabs>
        <w:spacing w:before="116" w:line="312" w:lineRule="auto"/>
        <w:ind w:left="1034" w:right="351" w:hanging="708"/>
        <w:rPr>
          <w:sz w:val="18"/>
        </w:rPr>
      </w:pPr>
      <w:bookmarkStart w:id="18" w:name="_Hlk72934209"/>
      <w:r>
        <w:rPr>
          <w:sz w:val="18"/>
        </w:rPr>
        <w:t>Permanent</w:t>
      </w:r>
      <w:r>
        <w:rPr>
          <w:spacing w:val="-4"/>
          <w:sz w:val="18"/>
        </w:rPr>
        <w:t xml:space="preserve"> </w:t>
      </w:r>
      <w:r>
        <w:rPr>
          <w:sz w:val="18"/>
        </w:rPr>
        <w:t>means</w:t>
      </w:r>
      <w:r>
        <w:rPr>
          <w:spacing w:val="-3"/>
          <w:sz w:val="18"/>
        </w:rPr>
        <w:t xml:space="preserve"> </w:t>
      </w:r>
      <w:r>
        <w:rPr>
          <w:sz w:val="18"/>
        </w:rPr>
        <w:t>of</w:t>
      </w:r>
      <w:r>
        <w:rPr>
          <w:spacing w:val="-2"/>
          <w:sz w:val="18"/>
        </w:rPr>
        <w:t xml:space="preserve"> </w:t>
      </w:r>
      <w:r>
        <w:rPr>
          <w:sz w:val="18"/>
        </w:rPr>
        <w:t>access</w:t>
      </w:r>
      <w:r>
        <w:rPr>
          <w:spacing w:val="-3"/>
          <w:sz w:val="18"/>
        </w:rPr>
        <w:t xml:space="preserve"> </w:t>
      </w:r>
      <w:r>
        <w:rPr>
          <w:sz w:val="18"/>
        </w:rPr>
        <w:t>shall</w:t>
      </w:r>
      <w:r>
        <w:rPr>
          <w:spacing w:val="-4"/>
          <w:sz w:val="18"/>
        </w:rPr>
        <w:t xml:space="preserve"> </w:t>
      </w:r>
      <w:r>
        <w:rPr>
          <w:sz w:val="18"/>
        </w:rPr>
        <w:t>be</w:t>
      </w:r>
      <w:r>
        <w:rPr>
          <w:spacing w:val="-2"/>
          <w:sz w:val="18"/>
        </w:rPr>
        <w:t xml:space="preserve"> </w:t>
      </w:r>
      <w:r>
        <w:rPr>
          <w:sz w:val="18"/>
        </w:rPr>
        <w:t>provided</w:t>
      </w:r>
      <w:r>
        <w:rPr>
          <w:spacing w:val="-3"/>
          <w:sz w:val="18"/>
        </w:rPr>
        <w:t xml:space="preserve"> </w:t>
      </w:r>
      <w:r>
        <w:rPr>
          <w:sz w:val="18"/>
        </w:rPr>
        <w:t>to</w:t>
      </w:r>
      <w:r>
        <w:rPr>
          <w:spacing w:val="-2"/>
          <w:sz w:val="18"/>
        </w:rPr>
        <w:t xml:space="preserve"> </w:t>
      </w:r>
      <w:r>
        <w:rPr>
          <w:sz w:val="18"/>
        </w:rPr>
        <w:t>enable</w:t>
      </w:r>
      <w:r>
        <w:rPr>
          <w:spacing w:val="-4"/>
          <w:sz w:val="18"/>
        </w:rPr>
        <w:t xml:space="preserve"> </w:t>
      </w:r>
      <w:r>
        <w:rPr>
          <w:sz w:val="18"/>
        </w:rPr>
        <w:t>sampling/monitoring</w:t>
      </w:r>
      <w:r>
        <w:rPr>
          <w:spacing w:val="-3"/>
          <w:sz w:val="18"/>
        </w:rPr>
        <w:t xml:space="preserve"> </w:t>
      </w:r>
      <w:r>
        <w:rPr>
          <w:sz w:val="18"/>
        </w:rPr>
        <w:t>to</w:t>
      </w:r>
      <w:r>
        <w:rPr>
          <w:spacing w:val="-4"/>
          <w:sz w:val="18"/>
        </w:rPr>
        <w:t xml:space="preserve"> </w:t>
      </w:r>
      <w:r>
        <w:rPr>
          <w:sz w:val="18"/>
        </w:rPr>
        <w:t>be</w:t>
      </w:r>
      <w:r>
        <w:rPr>
          <w:spacing w:val="-2"/>
          <w:sz w:val="18"/>
        </w:rPr>
        <w:t xml:space="preserve"> </w:t>
      </w:r>
      <w:r>
        <w:rPr>
          <w:sz w:val="18"/>
        </w:rPr>
        <w:t>carried</w:t>
      </w:r>
      <w:r>
        <w:rPr>
          <w:spacing w:val="-4"/>
          <w:sz w:val="18"/>
        </w:rPr>
        <w:t xml:space="preserve"> </w:t>
      </w:r>
      <w:r>
        <w:rPr>
          <w:sz w:val="18"/>
        </w:rPr>
        <w:t>out</w:t>
      </w:r>
      <w:r>
        <w:rPr>
          <w:spacing w:val="-1"/>
          <w:sz w:val="18"/>
        </w:rPr>
        <w:t xml:space="preserve"> </w:t>
      </w:r>
      <w:r>
        <w:rPr>
          <w:sz w:val="18"/>
        </w:rPr>
        <w:t>in relation to the emission points specified in schedule 3 tables S3.1, S3.2</w:t>
      </w:r>
      <w:r w:rsidR="002E1871">
        <w:rPr>
          <w:sz w:val="18"/>
        </w:rPr>
        <w:t xml:space="preserve"> </w:t>
      </w:r>
      <w:r>
        <w:rPr>
          <w:sz w:val="18"/>
        </w:rPr>
        <w:t>unless otherwise agreed in writing by Natural Resources</w:t>
      </w:r>
      <w:r>
        <w:rPr>
          <w:spacing w:val="-6"/>
          <w:sz w:val="18"/>
        </w:rPr>
        <w:t xml:space="preserve"> </w:t>
      </w:r>
      <w:r>
        <w:rPr>
          <w:sz w:val="18"/>
        </w:rPr>
        <w:t>Wales</w:t>
      </w:r>
      <w:bookmarkEnd w:id="18"/>
      <w:r>
        <w:rPr>
          <w:sz w:val="18"/>
        </w:rPr>
        <w:t>.</w:t>
      </w:r>
    </w:p>
    <w:p w14:paraId="49FD3A61" w14:textId="77777777" w:rsidR="00CB0CEB" w:rsidRDefault="00CB0CEB">
      <w:pPr>
        <w:spacing w:line="312" w:lineRule="auto"/>
        <w:rPr>
          <w:sz w:val="18"/>
        </w:rPr>
        <w:sectPr w:rsidR="00CB0CEB">
          <w:pgSz w:w="11910" w:h="16850"/>
          <w:pgMar w:top="1340" w:right="1160" w:bottom="1080" w:left="1680" w:header="0" w:footer="887" w:gutter="0"/>
          <w:cols w:space="720"/>
        </w:sectPr>
      </w:pPr>
    </w:p>
    <w:p w14:paraId="49FD3A62" w14:textId="77777777" w:rsidR="00CB0CEB" w:rsidRDefault="006F1606">
      <w:pPr>
        <w:pStyle w:val="Heading1"/>
        <w:numPr>
          <w:ilvl w:val="0"/>
          <w:numId w:val="8"/>
        </w:numPr>
        <w:tabs>
          <w:tab w:val="left" w:pos="1046"/>
          <w:tab w:val="left" w:pos="1047"/>
        </w:tabs>
        <w:ind w:hanging="721"/>
      </w:pPr>
      <w:r>
        <w:rPr>
          <w:spacing w:val="-4"/>
        </w:rPr>
        <w:lastRenderedPageBreak/>
        <w:t>Information</w:t>
      </w:r>
    </w:p>
    <w:p w14:paraId="49FD3A63" w14:textId="77777777" w:rsidR="00CB0CEB" w:rsidRDefault="006F1606">
      <w:pPr>
        <w:pStyle w:val="Heading2"/>
        <w:numPr>
          <w:ilvl w:val="1"/>
          <w:numId w:val="8"/>
        </w:numPr>
        <w:tabs>
          <w:tab w:val="left" w:pos="1046"/>
          <w:tab w:val="left" w:pos="1047"/>
        </w:tabs>
        <w:spacing w:before="223"/>
        <w:ind w:hanging="721"/>
      </w:pPr>
      <w:r>
        <w:t>Records</w:t>
      </w:r>
    </w:p>
    <w:p w14:paraId="49FD3A64" w14:textId="77777777" w:rsidR="00CB0CEB" w:rsidRDefault="006F1606">
      <w:pPr>
        <w:pStyle w:val="ListParagraph"/>
        <w:numPr>
          <w:ilvl w:val="2"/>
          <w:numId w:val="8"/>
        </w:numPr>
        <w:tabs>
          <w:tab w:val="left" w:pos="1046"/>
          <w:tab w:val="left" w:pos="1047"/>
        </w:tabs>
        <w:spacing w:before="168"/>
        <w:ind w:hanging="721"/>
        <w:rPr>
          <w:sz w:val="18"/>
        </w:rPr>
      </w:pPr>
      <w:r>
        <w:rPr>
          <w:sz w:val="18"/>
        </w:rPr>
        <w:t>All records required to be made by this permit</w:t>
      </w:r>
      <w:r>
        <w:rPr>
          <w:spacing w:val="-8"/>
          <w:sz w:val="18"/>
        </w:rPr>
        <w:t xml:space="preserve"> </w:t>
      </w:r>
      <w:r>
        <w:rPr>
          <w:sz w:val="18"/>
        </w:rPr>
        <w:t>shall:</w:t>
      </w:r>
    </w:p>
    <w:p w14:paraId="49FD3A65" w14:textId="77777777" w:rsidR="00CB0CEB" w:rsidRDefault="00CB0CEB">
      <w:pPr>
        <w:pStyle w:val="BodyText"/>
        <w:rPr>
          <w:sz w:val="16"/>
        </w:rPr>
      </w:pPr>
    </w:p>
    <w:p w14:paraId="49FD3A66" w14:textId="77777777" w:rsidR="00CB0CEB" w:rsidRDefault="006F1606">
      <w:pPr>
        <w:pStyle w:val="ListParagraph"/>
        <w:numPr>
          <w:ilvl w:val="3"/>
          <w:numId w:val="8"/>
        </w:numPr>
        <w:tabs>
          <w:tab w:val="left" w:pos="1745"/>
          <w:tab w:val="left" w:pos="1746"/>
        </w:tabs>
        <w:spacing w:before="1"/>
        <w:ind w:left="1745" w:hanging="712"/>
        <w:rPr>
          <w:sz w:val="18"/>
        </w:rPr>
      </w:pPr>
      <w:r>
        <w:rPr>
          <w:sz w:val="18"/>
        </w:rPr>
        <w:t>be</w:t>
      </w:r>
      <w:r>
        <w:rPr>
          <w:spacing w:val="-1"/>
          <w:sz w:val="18"/>
        </w:rPr>
        <w:t xml:space="preserve"> </w:t>
      </w:r>
      <w:proofErr w:type="gramStart"/>
      <w:r>
        <w:rPr>
          <w:sz w:val="18"/>
        </w:rPr>
        <w:t>legible;</w:t>
      </w:r>
      <w:proofErr w:type="gramEnd"/>
    </w:p>
    <w:p w14:paraId="49FD3A67" w14:textId="77777777" w:rsidR="00CB0CEB" w:rsidRDefault="00CB0CEB">
      <w:pPr>
        <w:pStyle w:val="BodyText"/>
        <w:spacing w:before="9"/>
        <w:rPr>
          <w:sz w:val="15"/>
        </w:rPr>
      </w:pPr>
    </w:p>
    <w:p w14:paraId="49FD3A68" w14:textId="77777777" w:rsidR="00CB0CEB" w:rsidRDefault="006F1606">
      <w:pPr>
        <w:pStyle w:val="ListParagraph"/>
        <w:numPr>
          <w:ilvl w:val="3"/>
          <w:numId w:val="8"/>
        </w:numPr>
        <w:tabs>
          <w:tab w:val="left" w:pos="1745"/>
          <w:tab w:val="left" w:pos="1746"/>
        </w:tabs>
        <w:ind w:left="1745" w:hanging="712"/>
        <w:rPr>
          <w:sz w:val="18"/>
        </w:rPr>
      </w:pPr>
      <w:r>
        <w:rPr>
          <w:sz w:val="18"/>
        </w:rPr>
        <w:t>be made as soon as reasonably</w:t>
      </w:r>
      <w:r>
        <w:rPr>
          <w:spacing w:val="-5"/>
          <w:sz w:val="18"/>
        </w:rPr>
        <w:t xml:space="preserve"> </w:t>
      </w:r>
      <w:proofErr w:type="gramStart"/>
      <w:r>
        <w:rPr>
          <w:sz w:val="18"/>
        </w:rPr>
        <w:t>practicable;</w:t>
      </w:r>
      <w:proofErr w:type="gramEnd"/>
    </w:p>
    <w:p w14:paraId="49FD3A69" w14:textId="77777777" w:rsidR="00CB0CEB" w:rsidRDefault="00CB0CEB">
      <w:pPr>
        <w:pStyle w:val="BodyText"/>
        <w:rPr>
          <w:sz w:val="16"/>
        </w:rPr>
      </w:pPr>
    </w:p>
    <w:p w14:paraId="49FD3A6A" w14:textId="77777777" w:rsidR="00CB0CEB" w:rsidRDefault="006F1606">
      <w:pPr>
        <w:pStyle w:val="ListParagraph"/>
        <w:numPr>
          <w:ilvl w:val="3"/>
          <w:numId w:val="8"/>
        </w:numPr>
        <w:tabs>
          <w:tab w:val="left" w:pos="1745"/>
          <w:tab w:val="left" w:pos="1746"/>
        </w:tabs>
        <w:spacing w:line="312" w:lineRule="auto"/>
        <w:ind w:left="1745" w:right="1229" w:hanging="711"/>
        <w:rPr>
          <w:sz w:val="18"/>
        </w:rPr>
      </w:pPr>
      <w:r>
        <w:rPr>
          <w:sz w:val="18"/>
        </w:rPr>
        <w:t>if amended, be amended in such a way that the original and any subsequent amendments remain legible, or are capable of retrieval;</w:t>
      </w:r>
      <w:r>
        <w:rPr>
          <w:spacing w:val="-6"/>
          <w:sz w:val="18"/>
        </w:rPr>
        <w:t xml:space="preserve"> </w:t>
      </w:r>
      <w:r>
        <w:rPr>
          <w:sz w:val="18"/>
        </w:rPr>
        <w:t>and</w:t>
      </w:r>
    </w:p>
    <w:p w14:paraId="49FD3A6B" w14:textId="77777777" w:rsidR="00CB0CEB" w:rsidRDefault="006F1606">
      <w:pPr>
        <w:pStyle w:val="ListParagraph"/>
        <w:numPr>
          <w:ilvl w:val="3"/>
          <w:numId w:val="8"/>
        </w:numPr>
        <w:tabs>
          <w:tab w:val="left" w:pos="1745"/>
          <w:tab w:val="left" w:pos="1746"/>
        </w:tabs>
        <w:spacing w:before="122" w:line="312" w:lineRule="auto"/>
        <w:ind w:left="1745" w:right="332" w:hanging="711"/>
        <w:rPr>
          <w:sz w:val="18"/>
        </w:rPr>
      </w:pPr>
      <w:r>
        <w:rPr>
          <w:sz w:val="18"/>
        </w:rPr>
        <w:t>be retained, unless otherwise agreed in writing by Natural Resources Wales, for at least 6 years from the date when the records were made, or in the case of the following records until permit</w:t>
      </w:r>
      <w:r>
        <w:rPr>
          <w:spacing w:val="-4"/>
          <w:sz w:val="18"/>
        </w:rPr>
        <w:t xml:space="preserve"> </w:t>
      </w:r>
      <w:r>
        <w:rPr>
          <w:sz w:val="18"/>
        </w:rPr>
        <w:t>surrender:</w:t>
      </w:r>
    </w:p>
    <w:p w14:paraId="49FD3A6C" w14:textId="77777777" w:rsidR="00CB0CEB" w:rsidRDefault="006F1606">
      <w:pPr>
        <w:pStyle w:val="ListParagraph"/>
        <w:numPr>
          <w:ilvl w:val="4"/>
          <w:numId w:val="8"/>
        </w:numPr>
        <w:tabs>
          <w:tab w:val="left" w:pos="2312"/>
          <w:tab w:val="left" w:pos="2313"/>
        </w:tabs>
        <w:spacing w:before="122"/>
        <w:ind w:hanging="568"/>
        <w:rPr>
          <w:sz w:val="18"/>
        </w:rPr>
      </w:pPr>
      <w:r>
        <w:rPr>
          <w:sz w:val="18"/>
        </w:rPr>
        <w:t>off-site environmental effects;</w:t>
      </w:r>
      <w:r>
        <w:rPr>
          <w:spacing w:val="-3"/>
          <w:sz w:val="18"/>
        </w:rPr>
        <w:t xml:space="preserve"> </w:t>
      </w:r>
      <w:r>
        <w:rPr>
          <w:sz w:val="18"/>
        </w:rPr>
        <w:t>and</w:t>
      </w:r>
    </w:p>
    <w:p w14:paraId="49FD3A6D" w14:textId="77777777" w:rsidR="00CB0CEB" w:rsidRDefault="00CB0CEB">
      <w:pPr>
        <w:pStyle w:val="BodyText"/>
        <w:rPr>
          <w:sz w:val="16"/>
        </w:rPr>
      </w:pPr>
    </w:p>
    <w:p w14:paraId="49FD3A6E" w14:textId="77777777" w:rsidR="00CB0CEB" w:rsidRDefault="006F1606">
      <w:pPr>
        <w:pStyle w:val="ListParagraph"/>
        <w:numPr>
          <w:ilvl w:val="4"/>
          <w:numId w:val="8"/>
        </w:numPr>
        <w:tabs>
          <w:tab w:val="left" w:pos="2312"/>
          <w:tab w:val="left" w:pos="2313"/>
        </w:tabs>
        <w:ind w:hanging="568"/>
        <w:rPr>
          <w:sz w:val="18"/>
        </w:rPr>
      </w:pPr>
      <w:r>
        <w:rPr>
          <w:sz w:val="18"/>
        </w:rPr>
        <w:t>matters which affect the condition of the land and</w:t>
      </w:r>
      <w:r>
        <w:rPr>
          <w:spacing w:val="-10"/>
          <w:sz w:val="18"/>
        </w:rPr>
        <w:t xml:space="preserve"> </w:t>
      </w:r>
      <w:r>
        <w:rPr>
          <w:sz w:val="18"/>
        </w:rPr>
        <w:t>groundwater.</w:t>
      </w:r>
    </w:p>
    <w:p w14:paraId="49FD3A6F" w14:textId="77777777" w:rsidR="00CB0CEB" w:rsidRDefault="00CB0CEB">
      <w:pPr>
        <w:pStyle w:val="BodyText"/>
        <w:rPr>
          <w:sz w:val="16"/>
        </w:rPr>
      </w:pPr>
    </w:p>
    <w:p w14:paraId="49FD3A70" w14:textId="77777777" w:rsidR="00CB0CEB" w:rsidRDefault="006F1606">
      <w:pPr>
        <w:pStyle w:val="ListParagraph"/>
        <w:numPr>
          <w:ilvl w:val="2"/>
          <w:numId w:val="8"/>
        </w:numPr>
        <w:tabs>
          <w:tab w:val="left" w:pos="1034"/>
          <w:tab w:val="left" w:pos="1035"/>
        </w:tabs>
        <w:spacing w:before="1" w:line="312" w:lineRule="auto"/>
        <w:ind w:left="1034" w:right="614" w:hanging="708"/>
        <w:rPr>
          <w:sz w:val="18"/>
        </w:rPr>
      </w:pPr>
      <w:r>
        <w:rPr>
          <w:sz w:val="18"/>
        </w:rPr>
        <w:t>The operator shall keep on site all records, plans and the management system required to be maintained by this permit, unless otherwise agreed in writing by Natural Resources</w:t>
      </w:r>
      <w:r>
        <w:rPr>
          <w:spacing w:val="-25"/>
          <w:sz w:val="18"/>
        </w:rPr>
        <w:t xml:space="preserve"> </w:t>
      </w:r>
      <w:r>
        <w:rPr>
          <w:sz w:val="18"/>
        </w:rPr>
        <w:t>Wales.</w:t>
      </w:r>
    </w:p>
    <w:p w14:paraId="49FD3A71" w14:textId="77777777" w:rsidR="00CB0CEB" w:rsidRDefault="00CB0CEB">
      <w:pPr>
        <w:pStyle w:val="BodyText"/>
        <w:rPr>
          <w:sz w:val="20"/>
        </w:rPr>
      </w:pPr>
    </w:p>
    <w:p w14:paraId="49FD3A72" w14:textId="77777777" w:rsidR="00CB0CEB" w:rsidRDefault="00CB0CEB">
      <w:pPr>
        <w:pStyle w:val="BodyText"/>
        <w:rPr>
          <w:sz w:val="20"/>
        </w:rPr>
      </w:pPr>
    </w:p>
    <w:p w14:paraId="49FD3A73" w14:textId="77777777" w:rsidR="00CB0CEB" w:rsidRDefault="00CB0CEB">
      <w:pPr>
        <w:pStyle w:val="BodyText"/>
        <w:spacing w:before="8"/>
        <w:rPr>
          <w:sz w:val="21"/>
        </w:rPr>
      </w:pPr>
    </w:p>
    <w:p w14:paraId="49FD3A74" w14:textId="77777777" w:rsidR="00CB0CEB" w:rsidRDefault="006F1606">
      <w:pPr>
        <w:pStyle w:val="Heading2"/>
        <w:numPr>
          <w:ilvl w:val="1"/>
          <w:numId w:val="8"/>
        </w:numPr>
        <w:tabs>
          <w:tab w:val="left" w:pos="1046"/>
          <w:tab w:val="left" w:pos="1047"/>
        </w:tabs>
        <w:ind w:hanging="721"/>
      </w:pPr>
      <w:r>
        <w:t>Reporting</w:t>
      </w:r>
    </w:p>
    <w:p w14:paraId="49FD3A75" w14:textId="77777777" w:rsidR="00CB0CEB" w:rsidRDefault="006F1606">
      <w:pPr>
        <w:pStyle w:val="ListParagraph"/>
        <w:numPr>
          <w:ilvl w:val="2"/>
          <w:numId w:val="8"/>
        </w:numPr>
        <w:tabs>
          <w:tab w:val="left" w:pos="1034"/>
          <w:tab w:val="left" w:pos="1035"/>
        </w:tabs>
        <w:spacing w:before="168" w:line="314" w:lineRule="auto"/>
        <w:ind w:left="1034" w:right="403" w:hanging="708"/>
        <w:rPr>
          <w:sz w:val="18"/>
        </w:rPr>
      </w:pPr>
      <w:r>
        <w:rPr>
          <w:sz w:val="18"/>
        </w:rPr>
        <w:t>The operator shall send all reports and notifications required by the permit to Natural Resources Wales using the contact details supplied in writing by Natural Resources</w:t>
      </w:r>
      <w:r>
        <w:rPr>
          <w:spacing w:val="-15"/>
          <w:sz w:val="18"/>
        </w:rPr>
        <w:t xml:space="preserve"> </w:t>
      </w:r>
      <w:r>
        <w:rPr>
          <w:sz w:val="18"/>
        </w:rPr>
        <w:t>Wales.</w:t>
      </w:r>
    </w:p>
    <w:p w14:paraId="49FD3A76" w14:textId="77777777" w:rsidR="00CB0CEB" w:rsidRDefault="006F1606">
      <w:pPr>
        <w:pStyle w:val="ListParagraph"/>
        <w:numPr>
          <w:ilvl w:val="2"/>
          <w:numId w:val="8"/>
        </w:numPr>
        <w:tabs>
          <w:tab w:val="left" w:pos="1034"/>
          <w:tab w:val="left" w:pos="1035"/>
        </w:tabs>
        <w:spacing w:before="117" w:line="314" w:lineRule="auto"/>
        <w:ind w:left="1034" w:right="362" w:hanging="708"/>
        <w:rPr>
          <w:sz w:val="18"/>
        </w:rPr>
      </w:pPr>
      <w:r>
        <w:rPr>
          <w:sz w:val="18"/>
        </w:rPr>
        <w:t>For the following activities referenced in schedule 1, table S1.1 (A1 to A2.) A report or reports on the performance of the activities over the previous year shall be submitted to Natural Resources Wales by 31 January (or other date agreed in writing by Natural Resources Wales) each year. The report(s) shall include as a</w:t>
      </w:r>
      <w:r>
        <w:rPr>
          <w:spacing w:val="-4"/>
          <w:sz w:val="18"/>
        </w:rPr>
        <w:t xml:space="preserve"> </w:t>
      </w:r>
      <w:r>
        <w:rPr>
          <w:sz w:val="18"/>
        </w:rPr>
        <w:t>minimum:</w:t>
      </w:r>
    </w:p>
    <w:p w14:paraId="49FD3A77" w14:textId="77777777" w:rsidR="00CB0CEB" w:rsidRDefault="006F1606">
      <w:pPr>
        <w:pStyle w:val="ListParagraph"/>
        <w:numPr>
          <w:ilvl w:val="3"/>
          <w:numId w:val="8"/>
        </w:numPr>
        <w:tabs>
          <w:tab w:val="left" w:pos="1745"/>
          <w:tab w:val="left" w:pos="1746"/>
        </w:tabs>
        <w:spacing w:before="116" w:line="314" w:lineRule="auto"/>
        <w:ind w:left="1745" w:right="384" w:hanging="711"/>
        <w:rPr>
          <w:sz w:val="18"/>
        </w:rPr>
      </w:pPr>
      <w:r>
        <w:rPr>
          <w:sz w:val="18"/>
        </w:rPr>
        <w:t>a</w:t>
      </w:r>
      <w:r>
        <w:rPr>
          <w:spacing w:val="-2"/>
          <w:sz w:val="18"/>
        </w:rPr>
        <w:t xml:space="preserve"> </w:t>
      </w:r>
      <w:r>
        <w:rPr>
          <w:sz w:val="18"/>
        </w:rPr>
        <w:t>review</w:t>
      </w:r>
      <w:r>
        <w:rPr>
          <w:spacing w:val="-5"/>
          <w:sz w:val="18"/>
        </w:rPr>
        <w:t xml:space="preserve"> </w:t>
      </w:r>
      <w:r>
        <w:rPr>
          <w:sz w:val="18"/>
        </w:rPr>
        <w:t>of</w:t>
      </w:r>
      <w:r>
        <w:rPr>
          <w:spacing w:val="-2"/>
          <w:sz w:val="18"/>
        </w:rPr>
        <w:t xml:space="preserve"> </w:t>
      </w:r>
      <w:r>
        <w:rPr>
          <w:sz w:val="18"/>
        </w:rPr>
        <w:t>the</w:t>
      </w:r>
      <w:r>
        <w:rPr>
          <w:spacing w:val="-2"/>
          <w:sz w:val="18"/>
        </w:rPr>
        <w:t xml:space="preserve"> </w:t>
      </w:r>
      <w:r>
        <w:rPr>
          <w:sz w:val="18"/>
        </w:rPr>
        <w:t>results</w:t>
      </w:r>
      <w:r>
        <w:rPr>
          <w:spacing w:val="-3"/>
          <w:sz w:val="18"/>
        </w:rPr>
        <w:t xml:space="preserve"> </w:t>
      </w:r>
      <w:r>
        <w:rPr>
          <w:sz w:val="18"/>
        </w:rPr>
        <w:t>of</w:t>
      </w:r>
      <w:r>
        <w:rPr>
          <w:spacing w:val="-2"/>
          <w:sz w:val="18"/>
        </w:rPr>
        <w:t xml:space="preserve"> </w:t>
      </w:r>
      <w:r>
        <w:rPr>
          <w:sz w:val="18"/>
        </w:rPr>
        <w:t>the</w:t>
      </w:r>
      <w:r>
        <w:rPr>
          <w:spacing w:val="-3"/>
          <w:sz w:val="18"/>
        </w:rPr>
        <w:t xml:space="preserve"> </w:t>
      </w:r>
      <w:r>
        <w:rPr>
          <w:sz w:val="18"/>
        </w:rPr>
        <w:t>monitoring</w:t>
      </w:r>
      <w:r>
        <w:rPr>
          <w:spacing w:val="-4"/>
          <w:sz w:val="18"/>
        </w:rPr>
        <w:t xml:space="preserve"> </w:t>
      </w:r>
      <w:r>
        <w:rPr>
          <w:sz w:val="18"/>
        </w:rPr>
        <w:t>and</w:t>
      </w:r>
      <w:r>
        <w:rPr>
          <w:spacing w:val="-4"/>
          <w:sz w:val="18"/>
        </w:rPr>
        <w:t xml:space="preserve"> </w:t>
      </w:r>
      <w:r>
        <w:rPr>
          <w:sz w:val="18"/>
        </w:rPr>
        <w:t>assessment</w:t>
      </w:r>
      <w:r>
        <w:rPr>
          <w:spacing w:val="-4"/>
          <w:sz w:val="18"/>
        </w:rPr>
        <w:t xml:space="preserve"> </w:t>
      </w:r>
      <w:r>
        <w:rPr>
          <w:sz w:val="18"/>
        </w:rPr>
        <w:t>carried</w:t>
      </w:r>
      <w:r>
        <w:rPr>
          <w:spacing w:val="-2"/>
          <w:sz w:val="18"/>
        </w:rPr>
        <w:t xml:space="preserve"> </w:t>
      </w:r>
      <w:r>
        <w:rPr>
          <w:sz w:val="18"/>
        </w:rPr>
        <w:t>out</w:t>
      </w:r>
      <w:r>
        <w:rPr>
          <w:spacing w:val="-3"/>
          <w:sz w:val="18"/>
        </w:rPr>
        <w:t xml:space="preserve"> </w:t>
      </w:r>
      <w:r>
        <w:rPr>
          <w:sz w:val="18"/>
        </w:rPr>
        <w:t>in</w:t>
      </w:r>
      <w:r>
        <w:rPr>
          <w:spacing w:val="-4"/>
          <w:sz w:val="18"/>
        </w:rPr>
        <w:t xml:space="preserve"> </w:t>
      </w:r>
      <w:r>
        <w:rPr>
          <w:sz w:val="18"/>
        </w:rPr>
        <w:t>accordance</w:t>
      </w:r>
      <w:r>
        <w:rPr>
          <w:spacing w:val="-2"/>
          <w:sz w:val="18"/>
        </w:rPr>
        <w:t xml:space="preserve"> </w:t>
      </w:r>
      <w:r>
        <w:rPr>
          <w:sz w:val="18"/>
        </w:rPr>
        <w:t>with the permit including an interpretive review of that</w:t>
      </w:r>
      <w:r>
        <w:rPr>
          <w:spacing w:val="-8"/>
          <w:sz w:val="18"/>
        </w:rPr>
        <w:t xml:space="preserve"> </w:t>
      </w:r>
      <w:proofErr w:type="gramStart"/>
      <w:r>
        <w:rPr>
          <w:sz w:val="18"/>
        </w:rPr>
        <w:t>data;</w:t>
      </w:r>
      <w:proofErr w:type="gramEnd"/>
    </w:p>
    <w:p w14:paraId="49FD3A78" w14:textId="77777777" w:rsidR="00CB0CEB" w:rsidRPr="0071697B" w:rsidRDefault="006F1606">
      <w:pPr>
        <w:pStyle w:val="ListParagraph"/>
        <w:numPr>
          <w:ilvl w:val="3"/>
          <w:numId w:val="8"/>
        </w:numPr>
        <w:tabs>
          <w:tab w:val="left" w:pos="1745"/>
          <w:tab w:val="left" w:pos="1746"/>
        </w:tabs>
        <w:spacing w:before="118"/>
        <w:ind w:left="1745" w:hanging="712"/>
        <w:rPr>
          <w:sz w:val="18"/>
        </w:rPr>
      </w:pPr>
      <w:r w:rsidRPr="0071697B">
        <w:rPr>
          <w:sz w:val="18"/>
        </w:rPr>
        <w:t>the annual production /treatment data set out in schedule 4 table S4.2;</w:t>
      </w:r>
      <w:r w:rsidRPr="0071697B">
        <w:rPr>
          <w:spacing w:val="-10"/>
          <w:sz w:val="18"/>
        </w:rPr>
        <w:t xml:space="preserve"> </w:t>
      </w:r>
      <w:r w:rsidRPr="0071697B">
        <w:rPr>
          <w:sz w:val="18"/>
        </w:rPr>
        <w:t>and</w:t>
      </w:r>
    </w:p>
    <w:p w14:paraId="49FD3A79" w14:textId="77777777" w:rsidR="00CB0CEB" w:rsidRDefault="00CB0CEB">
      <w:pPr>
        <w:pStyle w:val="BodyText"/>
        <w:rPr>
          <w:sz w:val="16"/>
        </w:rPr>
      </w:pPr>
    </w:p>
    <w:p w14:paraId="49FD3A7A" w14:textId="77777777" w:rsidR="00CB0CEB" w:rsidRDefault="006F1606">
      <w:pPr>
        <w:pStyle w:val="ListParagraph"/>
        <w:numPr>
          <w:ilvl w:val="3"/>
          <w:numId w:val="8"/>
        </w:numPr>
        <w:tabs>
          <w:tab w:val="left" w:pos="1745"/>
          <w:tab w:val="left" w:pos="1746"/>
        </w:tabs>
        <w:spacing w:line="312" w:lineRule="auto"/>
        <w:ind w:left="1745" w:right="450" w:hanging="711"/>
        <w:rPr>
          <w:sz w:val="18"/>
        </w:rPr>
      </w:pPr>
      <w:r>
        <w:rPr>
          <w:sz w:val="18"/>
        </w:rPr>
        <w:t>the</w:t>
      </w:r>
      <w:r>
        <w:rPr>
          <w:spacing w:val="-3"/>
          <w:sz w:val="18"/>
        </w:rPr>
        <w:t xml:space="preserve"> </w:t>
      </w:r>
      <w:r>
        <w:rPr>
          <w:sz w:val="18"/>
        </w:rPr>
        <w:t>performance</w:t>
      </w:r>
      <w:r>
        <w:rPr>
          <w:spacing w:val="-2"/>
          <w:sz w:val="18"/>
        </w:rPr>
        <w:t xml:space="preserve"> </w:t>
      </w:r>
      <w:r>
        <w:rPr>
          <w:sz w:val="18"/>
        </w:rPr>
        <w:t>parameters</w:t>
      </w:r>
      <w:r>
        <w:rPr>
          <w:spacing w:val="-1"/>
          <w:sz w:val="18"/>
        </w:rPr>
        <w:t xml:space="preserve"> </w:t>
      </w:r>
      <w:r>
        <w:rPr>
          <w:sz w:val="18"/>
        </w:rPr>
        <w:t>set</w:t>
      </w:r>
      <w:r>
        <w:rPr>
          <w:spacing w:val="-2"/>
          <w:sz w:val="18"/>
        </w:rPr>
        <w:t xml:space="preserve"> </w:t>
      </w:r>
      <w:r>
        <w:rPr>
          <w:sz w:val="18"/>
        </w:rPr>
        <w:t>out</w:t>
      </w:r>
      <w:r>
        <w:rPr>
          <w:spacing w:val="-4"/>
          <w:sz w:val="18"/>
        </w:rPr>
        <w:t xml:space="preserve"> </w:t>
      </w:r>
      <w:r>
        <w:rPr>
          <w:sz w:val="18"/>
        </w:rPr>
        <w:t>in</w:t>
      </w:r>
      <w:r>
        <w:rPr>
          <w:spacing w:val="-5"/>
          <w:sz w:val="18"/>
        </w:rPr>
        <w:t xml:space="preserve"> </w:t>
      </w:r>
      <w:r>
        <w:rPr>
          <w:sz w:val="18"/>
        </w:rPr>
        <w:t>schedule</w:t>
      </w:r>
      <w:r>
        <w:rPr>
          <w:spacing w:val="-2"/>
          <w:sz w:val="18"/>
        </w:rPr>
        <w:t xml:space="preserve"> </w:t>
      </w:r>
      <w:r>
        <w:rPr>
          <w:sz w:val="18"/>
        </w:rPr>
        <w:t>4</w:t>
      </w:r>
      <w:r>
        <w:rPr>
          <w:spacing w:val="-4"/>
          <w:sz w:val="18"/>
        </w:rPr>
        <w:t xml:space="preserve"> </w:t>
      </w:r>
      <w:r>
        <w:rPr>
          <w:sz w:val="18"/>
        </w:rPr>
        <w:t>table</w:t>
      </w:r>
      <w:r>
        <w:rPr>
          <w:spacing w:val="-2"/>
          <w:sz w:val="18"/>
        </w:rPr>
        <w:t xml:space="preserve"> </w:t>
      </w:r>
      <w:r>
        <w:rPr>
          <w:sz w:val="18"/>
        </w:rPr>
        <w:t>S4.3</w:t>
      </w:r>
      <w:r>
        <w:rPr>
          <w:spacing w:val="-4"/>
          <w:sz w:val="18"/>
        </w:rPr>
        <w:t xml:space="preserve"> </w:t>
      </w:r>
      <w:r>
        <w:rPr>
          <w:sz w:val="18"/>
        </w:rPr>
        <w:t>using</w:t>
      </w:r>
      <w:r>
        <w:rPr>
          <w:spacing w:val="-2"/>
          <w:sz w:val="18"/>
        </w:rPr>
        <w:t xml:space="preserve"> </w:t>
      </w:r>
      <w:r>
        <w:rPr>
          <w:sz w:val="18"/>
        </w:rPr>
        <w:t>the</w:t>
      </w:r>
      <w:r>
        <w:rPr>
          <w:spacing w:val="-3"/>
          <w:sz w:val="18"/>
        </w:rPr>
        <w:t xml:space="preserve"> </w:t>
      </w:r>
      <w:r>
        <w:rPr>
          <w:sz w:val="18"/>
        </w:rPr>
        <w:t>forms</w:t>
      </w:r>
      <w:r>
        <w:rPr>
          <w:spacing w:val="-4"/>
          <w:sz w:val="18"/>
        </w:rPr>
        <w:t xml:space="preserve"> </w:t>
      </w:r>
      <w:r>
        <w:rPr>
          <w:sz w:val="18"/>
        </w:rPr>
        <w:t>specified in table S4.4 of that</w:t>
      </w:r>
      <w:r>
        <w:rPr>
          <w:spacing w:val="-1"/>
          <w:sz w:val="18"/>
        </w:rPr>
        <w:t xml:space="preserve"> </w:t>
      </w:r>
      <w:r>
        <w:rPr>
          <w:sz w:val="18"/>
        </w:rPr>
        <w:t>schedule.</w:t>
      </w:r>
    </w:p>
    <w:p w14:paraId="49FD3A7B" w14:textId="77777777" w:rsidR="00CB0CEB" w:rsidRDefault="006F1606">
      <w:pPr>
        <w:pStyle w:val="ListParagraph"/>
        <w:numPr>
          <w:ilvl w:val="2"/>
          <w:numId w:val="8"/>
        </w:numPr>
        <w:tabs>
          <w:tab w:val="left" w:pos="1034"/>
          <w:tab w:val="left" w:pos="1035"/>
        </w:tabs>
        <w:spacing w:before="122" w:line="312" w:lineRule="auto"/>
        <w:ind w:left="1034" w:right="290" w:hanging="708"/>
        <w:rPr>
          <w:sz w:val="18"/>
        </w:rPr>
      </w:pPr>
      <w:r>
        <w:rPr>
          <w:sz w:val="18"/>
        </w:rPr>
        <w:t>Within 28 days of the end of the reporting period the operator shall, unless otherwise agreed in writing by Natural Resources Wales, submit reports of the monitoring and assessment carried out in accordance with the conditions of this permit, as</w:t>
      </w:r>
      <w:r>
        <w:rPr>
          <w:spacing w:val="-5"/>
          <w:sz w:val="18"/>
        </w:rPr>
        <w:t xml:space="preserve"> </w:t>
      </w:r>
      <w:r>
        <w:rPr>
          <w:sz w:val="18"/>
        </w:rPr>
        <w:t>follows:</w:t>
      </w:r>
    </w:p>
    <w:p w14:paraId="49FD3A7C" w14:textId="77777777" w:rsidR="00CB0CEB" w:rsidRDefault="006F1606">
      <w:pPr>
        <w:pStyle w:val="ListParagraph"/>
        <w:numPr>
          <w:ilvl w:val="3"/>
          <w:numId w:val="8"/>
        </w:numPr>
        <w:tabs>
          <w:tab w:val="left" w:pos="1766"/>
          <w:tab w:val="left" w:pos="1767"/>
        </w:tabs>
        <w:spacing w:before="122"/>
        <w:ind w:left="1766" w:hanging="733"/>
        <w:rPr>
          <w:sz w:val="18"/>
        </w:rPr>
      </w:pPr>
      <w:r>
        <w:rPr>
          <w:sz w:val="18"/>
        </w:rPr>
        <w:t>in respect of the parameters and emission points specified in schedule 4 table</w:t>
      </w:r>
      <w:r>
        <w:rPr>
          <w:spacing w:val="-18"/>
          <w:sz w:val="18"/>
        </w:rPr>
        <w:t xml:space="preserve"> </w:t>
      </w:r>
      <w:r>
        <w:rPr>
          <w:sz w:val="18"/>
        </w:rPr>
        <w:t>S4.</w:t>
      </w:r>
      <w:proofErr w:type="gramStart"/>
      <w:r>
        <w:rPr>
          <w:sz w:val="18"/>
        </w:rPr>
        <w:t>1;</w:t>
      </w:r>
      <w:proofErr w:type="gramEnd"/>
    </w:p>
    <w:p w14:paraId="49FD3A7D" w14:textId="77777777" w:rsidR="00CB0CEB" w:rsidRDefault="00CB0CEB">
      <w:pPr>
        <w:pStyle w:val="BodyText"/>
        <w:rPr>
          <w:sz w:val="16"/>
        </w:rPr>
      </w:pPr>
    </w:p>
    <w:p w14:paraId="49FD3A7E" w14:textId="77777777" w:rsidR="00CB0CEB" w:rsidRDefault="006F1606">
      <w:pPr>
        <w:pStyle w:val="ListParagraph"/>
        <w:numPr>
          <w:ilvl w:val="3"/>
          <w:numId w:val="8"/>
        </w:numPr>
        <w:tabs>
          <w:tab w:val="left" w:pos="1766"/>
          <w:tab w:val="left" w:pos="1767"/>
        </w:tabs>
        <w:spacing w:line="312" w:lineRule="auto"/>
        <w:ind w:left="1766" w:right="1029" w:hanging="732"/>
        <w:rPr>
          <w:sz w:val="18"/>
        </w:rPr>
      </w:pPr>
      <w:r>
        <w:rPr>
          <w:sz w:val="18"/>
        </w:rPr>
        <w:t>for the reporting periods specified in schedule 4 table S4.1 and using the</w:t>
      </w:r>
      <w:r>
        <w:rPr>
          <w:spacing w:val="-36"/>
          <w:sz w:val="18"/>
        </w:rPr>
        <w:t xml:space="preserve"> </w:t>
      </w:r>
      <w:r>
        <w:rPr>
          <w:sz w:val="18"/>
        </w:rPr>
        <w:t>forms specified in schedule 4 table S4.4;</w:t>
      </w:r>
      <w:r>
        <w:rPr>
          <w:spacing w:val="-2"/>
          <w:sz w:val="18"/>
        </w:rPr>
        <w:t xml:space="preserve"> </w:t>
      </w:r>
      <w:r>
        <w:rPr>
          <w:sz w:val="18"/>
        </w:rPr>
        <w:t>and</w:t>
      </w:r>
    </w:p>
    <w:p w14:paraId="49FD3A7F" w14:textId="77777777" w:rsidR="00CB0CEB" w:rsidRDefault="006F1606">
      <w:pPr>
        <w:pStyle w:val="ListParagraph"/>
        <w:numPr>
          <w:ilvl w:val="3"/>
          <w:numId w:val="8"/>
        </w:numPr>
        <w:tabs>
          <w:tab w:val="left" w:pos="1766"/>
          <w:tab w:val="left" w:pos="1767"/>
        </w:tabs>
        <w:spacing w:before="122" w:line="312" w:lineRule="auto"/>
        <w:ind w:left="1766" w:right="590" w:hanging="732"/>
        <w:rPr>
          <w:sz w:val="18"/>
        </w:rPr>
      </w:pPr>
      <w:r>
        <w:rPr>
          <w:sz w:val="18"/>
        </w:rPr>
        <w:t>giving</w:t>
      </w:r>
      <w:r>
        <w:rPr>
          <w:spacing w:val="-3"/>
          <w:sz w:val="18"/>
        </w:rPr>
        <w:t xml:space="preserve"> </w:t>
      </w:r>
      <w:r>
        <w:rPr>
          <w:sz w:val="18"/>
        </w:rPr>
        <w:t>the</w:t>
      </w:r>
      <w:r>
        <w:rPr>
          <w:spacing w:val="-3"/>
          <w:sz w:val="18"/>
        </w:rPr>
        <w:t xml:space="preserve"> </w:t>
      </w:r>
      <w:r>
        <w:rPr>
          <w:sz w:val="18"/>
        </w:rPr>
        <w:t>information</w:t>
      </w:r>
      <w:r>
        <w:rPr>
          <w:spacing w:val="-2"/>
          <w:sz w:val="18"/>
        </w:rPr>
        <w:t xml:space="preserve"> </w:t>
      </w:r>
      <w:r>
        <w:rPr>
          <w:sz w:val="18"/>
        </w:rPr>
        <w:t>from</w:t>
      </w:r>
      <w:r>
        <w:rPr>
          <w:spacing w:val="-4"/>
          <w:sz w:val="18"/>
        </w:rPr>
        <w:t xml:space="preserve"> </w:t>
      </w:r>
      <w:r>
        <w:rPr>
          <w:sz w:val="18"/>
        </w:rPr>
        <w:t>such</w:t>
      </w:r>
      <w:r>
        <w:rPr>
          <w:spacing w:val="-3"/>
          <w:sz w:val="18"/>
        </w:rPr>
        <w:t xml:space="preserve"> </w:t>
      </w:r>
      <w:r>
        <w:rPr>
          <w:sz w:val="18"/>
        </w:rPr>
        <w:t>results</w:t>
      </w:r>
      <w:r>
        <w:rPr>
          <w:spacing w:val="-1"/>
          <w:sz w:val="18"/>
        </w:rPr>
        <w:t xml:space="preserve"> </w:t>
      </w:r>
      <w:r>
        <w:rPr>
          <w:sz w:val="18"/>
        </w:rPr>
        <w:t>and</w:t>
      </w:r>
      <w:r>
        <w:rPr>
          <w:spacing w:val="-3"/>
          <w:sz w:val="18"/>
        </w:rPr>
        <w:t xml:space="preserve"> </w:t>
      </w:r>
      <w:r>
        <w:rPr>
          <w:sz w:val="18"/>
        </w:rPr>
        <w:t>assessments</w:t>
      </w:r>
      <w:r>
        <w:rPr>
          <w:spacing w:val="-1"/>
          <w:sz w:val="18"/>
        </w:rPr>
        <w:t xml:space="preserve"> </w:t>
      </w:r>
      <w:r>
        <w:rPr>
          <w:sz w:val="18"/>
        </w:rPr>
        <w:t>as</w:t>
      </w:r>
      <w:r>
        <w:rPr>
          <w:spacing w:val="-4"/>
          <w:sz w:val="18"/>
        </w:rPr>
        <w:t xml:space="preserve"> </w:t>
      </w:r>
      <w:r>
        <w:rPr>
          <w:sz w:val="18"/>
        </w:rPr>
        <w:t>may</w:t>
      </w:r>
      <w:r>
        <w:rPr>
          <w:spacing w:val="-5"/>
          <w:sz w:val="18"/>
        </w:rPr>
        <w:t xml:space="preserve"> </w:t>
      </w:r>
      <w:r>
        <w:rPr>
          <w:sz w:val="18"/>
        </w:rPr>
        <w:t>be</w:t>
      </w:r>
      <w:r>
        <w:rPr>
          <w:spacing w:val="-2"/>
          <w:sz w:val="18"/>
        </w:rPr>
        <w:t xml:space="preserve"> </w:t>
      </w:r>
      <w:r>
        <w:rPr>
          <w:sz w:val="18"/>
        </w:rPr>
        <w:t>required</w:t>
      </w:r>
      <w:r>
        <w:rPr>
          <w:spacing w:val="-3"/>
          <w:sz w:val="18"/>
        </w:rPr>
        <w:t xml:space="preserve"> </w:t>
      </w:r>
      <w:r>
        <w:rPr>
          <w:sz w:val="18"/>
        </w:rPr>
        <w:t>by</w:t>
      </w:r>
      <w:r>
        <w:rPr>
          <w:spacing w:val="-4"/>
          <w:sz w:val="18"/>
        </w:rPr>
        <w:t xml:space="preserve"> </w:t>
      </w:r>
      <w:r>
        <w:rPr>
          <w:sz w:val="18"/>
        </w:rPr>
        <w:t>the forms specified in those</w:t>
      </w:r>
      <w:r>
        <w:rPr>
          <w:spacing w:val="-5"/>
          <w:sz w:val="18"/>
        </w:rPr>
        <w:t xml:space="preserve"> </w:t>
      </w:r>
      <w:r>
        <w:rPr>
          <w:sz w:val="18"/>
        </w:rPr>
        <w:t>tables.</w:t>
      </w:r>
    </w:p>
    <w:p w14:paraId="49FD3A80" w14:textId="77777777" w:rsidR="00CB0CEB" w:rsidRDefault="006F1606">
      <w:pPr>
        <w:pStyle w:val="ListParagraph"/>
        <w:numPr>
          <w:ilvl w:val="2"/>
          <w:numId w:val="8"/>
        </w:numPr>
        <w:tabs>
          <w:tab w:val="left" w:pos="1034"/>
          <w:tab w:val="left" w:pos="1035"/>
        </w:tabs>
        <w:spacing w:before="122" w:line="312" w:lineRule="auto"/>
        <w:ind w:left="1034" w:right="303" w:hanging="708"/>
        <w:rPr>
          <w:sz w:val="18"/>
        </w:rPr>
      </w:pPr>
      <w:r>
        <w:rPr>
          <w:sz w:val="18"/>
        </w:rPr>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w:t>
      </w:r>
      <w:r>
        <w:rPr>
          <w:spacing w:val="-3"/>
          <w:sz w:val="18"/>
        </w:rPr>
        <w:t xml:space="preserve"> </w:t>
      </w:r>
      <w:r>
        <w:rPr>
          <w:sz w:val="18"/>
        </w:rPr>
        <w:t>pollution.</w:t>
      </w:r>
    </w:p>
    <w:p w14:paraId="49FD3A81" w14:textId="77777777" w:rsidR="00CB0CEB" w:rsidRDefault="00CB0CEB">
      <w:pPr>
        <w:spacing w:line="312" w:lineRule="auto"/>
        <w:rPr>
          <w:sz w:val="18"/>
        </w:rPr>
        <w:sectPr w:rsidR="00CB0CEB">
          <w:pgSz w:w="11910" w:h="16850"/>
          <w:pgMar w:top="1360" w:right="1160" w:bottom="1080" w:left="1680" w:header="0" w:footer="887" w:gutter="0"/>
          <w:cols w:space="720"/>
        </w:sectPr>
      </w:pPr>
    </w:p>
    <w:p w14:paraId="49FD3A82" w14:textId="77777777" w:rsidR="00CB0CEB" w:rsidRDefault="006F1606">
      <w:pPr>
        <w:pStyle w:val="Heading2"/>
        <w:numPr>
          <w:ilvl w:val="1"/>
          <w:numId w:val="8"/>
        </w:numPr>
        <w:tabs>
          <w:tab w:val="left" w:pos="1046"/>
          <w:tab w:val="left" w:pos="1047"/>
        </w:tabs>
        <w:spacing w:before="76"/>
        <w:ind w:hanging="721"/>
      </w:pPr>
      <w:r>
        <w:lastRenderedPageBreak/>
        <w:t>Notifications</w:t>
      </w:r>
    </w:p>
    <w:p w14:paraId="49FD3A83" w14:textId="77777777" w:rsidR="00CB0CEB" w:rsidRDefault="006F1606">
      <w:pPr>
        <w:pStyle w:val="ListParagraph"/>
        <w:numPr>
          <w:ilvl w:val="2"/>
          <w:numId w:val="8"/>
        </w:numPr>
        <w:tabs>
          <w:tab w:val="left" w:pos="893"/>
          <w:tab w:val="left" w:pos="894"/>
          <w:tab w:val="left" w:pos="1745"/>
        </w:tabs>
        <w:spacing w:before="144" w:line="278" w:lineRule="auto"/>
        <w:ind w:left="1745" w:right="321" w:hanging="1474"/>
        <w:rPr>
          <w:sz w:val="18"/>
        </w:rPr>
      </w:pPr>
      <w:r>
        <w:rPr>
          <w:sz w:val="18"/>
        </w:rPr>
        <w:t>(a)</w:t>
      </w:r>
      <w:r>
        <w:rPr>
          <w:sz w:val="18"/>
        </w:rPr>
        <w:tab/>
        <w:t>In</w:t>
      </w:r>
      <w:r>
        <w:rPr>
          <w:spacing w:val="-2"/>
          <w:sz w:val="18"/>
        </w:rPr>
        <w:t xml:space="preserve"> </w:t>
      </w:r>
      <w:r>
        <w:rPr>
          <w:sz w:val="18"/>
        </w:rPr>
        <w:t>the</w:t>
      </w:r>
      <w:r>
        <w:rPr>
          <w:spacing w:val="-4"/>
          <w:sz w:val="18"/>
        </w:rPr>
        <w:t xml:space="preserve"> </w:t>
      </w:r>
      <w:r>
        <w:rPr>
          <w:sz w:val="18"/>
        </w:rPr>
        <w:t>event</w:t>
      </w:r>
      <w:r>
        <w:rPr>
          <w:spacing w:val="-2"/>
          <w:sz w:val="18"/>
        </w:rPr>
        <w:t xml:space="preserve"> </w:t>
      </w:r>
      <w:r>
        <w:rPr>
          <w:sz w:val="18"/>
        </w:rPr>
        <w:t>that</w:t>
      </w:r>
      <w:r>
        <w:rPr>
          <w:spacing w:val="-2"/>
          <w:sz w:val="18"/>
        </w:rPr>
        <w:t xml:space="preserve"> </w:t>
      </w:r>
      <w:r>
        <w:rPr>
          <w:sz w:val="18"/>
        </w:rPr>
        <w:t>the</w:t>
      </w:r>
      <w:r>
        <w:rPr>
          <w:spacing w:val="-1"/>
          <w:sz w:val="18"/>
        </w:rPr>
        <w:t xml:space="preserve"> </w:t>
      </w:r>
      <w:r>
        <w:rPr>
          <w:sz w:val="18"/>
        </w:rPr>
        <w:t>operation</w:t>
      </w:r>
      <w:r>
        <w:rPr>
          <w:spacing w:val="-6"/>
          <w:sz w:val="18"/>
        </w:rPr>
        <w:t xml:space="preserve"> </w:t>
      </w:r>
      <w:r>
        <w:rPr>
          <w:sz w:val="18"/>
        </w:rPr>
        <w:t>of</w:t>
      </w:r>
      <w:r>
        <w:rPr>
          <w:spacing w:val="-2"/>
          <w:sz w:val="18"/>
        </w:rPr>
        <w:t xml:space="preserve"> </w:t>
      </w:r>
      <w:r>
        <w:rPr>
          <w:sz w:val="18"/>
        </w:rPr>
        <w:t>the</w:t>
      </w:r>
      <w:r>
        <w:rPr>
          <w:spacing w:val="-4"/>
          <w:sz w:val="18"/>
        </w:rPr>
        <w:t xml:space="preserve"> </w:t>
      </w:r>
      <w:r>
        <w:rPr>
          <w:sz w:val="18"/>
        </w:rPr>
        <w:t>activities gives</w:t>
      </w:r>
      <w:r>
        <w:rPr>
          <w:spacing w:val="-1"/>
          <w:sz w:val="18"/>
        </w:rPr>
        <w:t xml:space="preserve"> </w:t>
      </w:r>
      <w:r>
        <w:rPr>
          <w:sz w:val="18"/>
        </w:rPr>
        <w:t>rise</w:t>
      </w:r>
      <w:r>
        <w:rPr>
          <w:spacing w:val="-4"/>
          <w:sz w:val="18"/>
        </w:rPr>
        <w:t xml:space="preserve"> </w:t>
      </w:r>
      <w:r>
        <w:rPr>
          <w:sz w:val="18"/>
        </w:rPr>
        <w:t>to</w:t>
      </w:r>
      <w:r>
        <w:rPr>
          <w:spacing w:val="-2"/>
          <w:sz w:val="18"/>
        </w:rPr>
        <w:t xml:space="preserve"> </w:t>
      </w:r>
      <w:r>
        <w:rPr>
          <w:sz w:val="18"/>
        </w:rPr>
        <w:t>an</w:t>
      </w:r>
      <w:r>
        <w:rPr>
          <w:spacing w:val="-4"/>
          <w:sz w:val="18"/>
        </w:rPr>
        <w:t xml:space="preserve"> </w:t>
      </w:r>
      <w:r>
        <w:rPr>
          <w:sz w:val="18"/>
        </w:rPr>
        <w:t>incident</w:t>
      </w:r>
      <w:r>
        <w:rPr>
          <w:spacing w:val="-1"/>
          <w:sz w:val="18"/>
        </w:rPr>
        <w:t xml:space="preserve"> </w:t>
      </w:r>
      <w:r>
        <w:rPr>
          <w:sz w:val="18"/>
        </w:rPr>
        <w:t>or</w:t>
      </w:r>
      <w:r>
        <w:rPr>
          <w:spacing w:val="-4"/>
          <w:sz w:val="18"/>
        </w:rPr>
        <w:t xml:space="preserve"> </w:t>
      </w:r>
      <w:r>
        <w:rPr>
          <w:sz w:val="18"/>
        </w:rPr>
        <w:t>accident</w:t>
      </w:r>
      <w:r>
        <w:rPr>
          <w:spacing w:val="-2"/>
          <w:sz w:val="18"/>
        </w:rPr>
        <w:t xml:space="preserve"> </w:t>
      </w:r>
      <w:r>
        <w:rPr>
          <w:sz w:val="18"/>
        </w:rPr>
        <w:t>which significantly affects or may significantly affect the environment, the operator must immediately—</w:t>
      </w:r>
    </w:p>
    <w:p w14:paraId="49FD3A84" w14:textId="77777777" w:rsidR="00CB0CEB" w:rsidRDefault="006F1606">
      <w:pPr>
        <w:pStyle w:val="ListParagraph"/>
        <w:numPr>
          <w:ilvl w:val="0"/>
          <w:numId w:val="7"/>
        </w:numPr>
        <w:tabs>
          <w:tab w:val="left" w:pos="2312"/>
          <w:tab w:val="left" w:pos="2313"/>
        </w:tabs>
        <w:spacing w:before="120"/>
        <w:ind w:hanging="568"/>
        <w:rPr>
          <w:sz w:val="18"/>
        </w:rPr>
      </w:pPr>
      <w:r>
        <w:rPr>
          <w:sz w:val="18"/>
        </w:rPr>
        <w:t>inform Natural Resources</w:t>
      </w:r>
      <w:r>
        <w:rPr>
          <w:spacing w:val="-3"/>
          <w:sz w:val="18"/>
        </w:rPr>
        <w:t xml:space="preserve"> </w:t>
      </w:r>
      <w:r>
        <w:rPr>
          <w:sz w:val="18"/>
        </w:rPr>
        <w:t>Wales,</w:t>
      </w:r>
    </w:p>
    <w:p w14:paraId="49FD3A85" w14:textId="77777777" w:rsidR="00CB0CEB" w:rsidRDefault="006F1606">
      <w:pPr>
        <w:pStyle w:val="ListParagraph"/>
        <w:numPr>
          <w:ilvl w:val="0"/>
          <w:numId w:val="7"/>
        </w:numPr>
        <w:tabs>
          <w:tab w:val="left" w:pos="2312"/>
          <w:tab w:val="left" w:pos="2313"/>
        </w:tabs>
        <w:spacing w:before="153" w:line="278" w:lineRule="auto"/>
        <w:ind w:right="513"/>
        <w:rPr>
          <w:sz w:val="18"/>
        </w:rPr>
      </w:pPr>
      <w:r>
        <w:rPr>
          <w:sz w:val="18"/>
        </w:rPr>
        <w:t>take the measures necessary to limit the environmental consequences of</w:t>
      </w:r>
      <w:r>
        <w:rPr>
          <w:spacing w:val="-30"/>
          <w:sz w:val="18"/>
        </w:rPr>
        <w:t xml:space="preserve"> </w:t>
      </w:r>
      <w:r>
        <w:rPr>
          <w:sz w:val="18"/>
        </w:rPr>
        <w:t>such an incident or accident,</w:t>
      </w:r>
      <w:r>
        <w:rPr>
          <w:spacing w:val="-3"/>
          <w:sz w:val="18"/>
        </w:rPr>
        <w:t xml:space="preserve"> </w:t>
      </w:r>
      <w:r>
        <w:rPr>
          <w:sz w:val="18"/>
        </w:rPr>
        <w:t>and</w:t>
      </w:r>
    </w:p>
    <w:p w14:paraId="49FD3A86" w14:textId="77777777" w:rsidR="00CB0CEB" w:rsidRDefault="006F1606">
      <w:pPr>
        <w:pStyle w:val="ListParagraph"/>
        <w:numPr>
          <w:ilvl w:val="0"/>
          <w:numId w:val="7"/>
        </w:numPr>
        <w:tabs>
          <w:tab w:val="left" w:pos="2312"/>
          <w:tab w:val="left" w:pos="2313"/>
        </w:tabs>
        <w:spacing w:before="120"/>
        <w:ind w:hanging="568"/>
        <w:rPr>
          <w:sz w:val="18"/>
        </w:rPr>
      </w:pPr>
      <w:r>
        <w:rPr>
          <w:sz w:val="18"/>
        </w:rPr>
        <w:t>take the measures necessary to prevent further possible incidents or</w:t>
      </w:r>
      <w:r>
        <w:rPr>
          <w:spacing w:val="-19"/>
          <w:sz w:val="18"/>
        </w:rPr>
        <w:t xml:space="preserve"> </w:t>
      </w:r>
      <w:proofErr w:type="gramStart"/>
      <w:r>
        <w:rPr>
          <w:sz w:val="18"/>
        </w:rPr>
        <w:t>accidents;</w:t>
      </w:r>
      <w:proofErr w:type="gramEnd"/>
    </w:p>
    <w:p w14:paraId="49FD3A87" w14:textId="77777777" w:rsidR="00CB0CEB" w:rsidRDefault="006F1606">
      <w:pPr>
        <w:pStyle w:val="ListParagraph"/>
        <w:numPr>
          <w:ilvl w:val="0"/>
          <w:numId w:val="6"/>
        </w:numPr>
        <w:tabs>
          <w:tab w:val="left" w:pos="1745"/>
          <w:tab w:val="left" w:pos="1746"/>
        </w:tabs>
        <w:spacing w:before="153"/>
        <w:ind w:hanging="853"/>
        <w:rPr>
          <w:sz w:val="18"/>
        </w:rPr>
      </w:pPr>
      <w:r>
        <w:rPr>
          <w:sz w:val="18"/>
        </w:rPr>
        <w:t>in the event of a breach of any permit condition the operator must</w:t>
      </w:r>
      <w:r>
        <w:rPr>
          <w:spacing w:val="-22"/>
          <w:sz w:val="18"/>
        </w:rPr>
        <w:t xml:space="preserve"> </w:t>
      </w:r>
      <w:r>
        <w:rPr>
          <w:sz w:val="18"/>
        </w:rPr>
        <w:t>immediately—</w:t>
      </w:r>
    </w:p>
    <w:p w14:paraId="49FD3A88" w14:textId="77777777" w:rsidR="00CB0CEB" w:rsidRDefault="006F1606">
      <w:pPr>
        <w:pStyle w:val="ListParagraph"/>
        <w:numPr>
          <w:ilvl w:val="1"/>
          <w:numId w:val="6"/>
        </w:numPr>
        <w:tabs>
          <w:tab w:val="left" w:pos="2312"/>
          <w:tab w:val="left" w:pos="2313"/>
        </w:tabs>
        <w:spacing w:before="153"/>
        <w:ind w:hanging="568"/>
        <w:rPr>
          <w:sz w:val="18"/>
        </w:rPr>
      </w:pPr>
      <w:r>
        <w:rPr>
          <w:sz w:val="18"/>
        </w:rPr>
        <w:t>inform Natural Resources Wales,</w:t>
      </w:r>
      <w:r>
        <w:rPr>
          <w:spacing w:val="-3"/>
          <w:sz w:val="18"/>
        </w:rPr>
        <w:t xml:space="preserve"> </w:t>
      </w:r>
      <w:r>
        <w:rPr>
          <w:sz w:val="18"/>
        </w:rPr>
        <w:t>and</w:t>
      </w:r>
    </w:p>
    <w:p w14:paraId="49FD3A89" w14:textId="77777777" w:rsidR="00CB0CEB" w:rsidRDefault="006F1606">
      <w:pPr>
        <w:pStyle w:val="ListParagraph"/>
        <w:numPr>
          <w:ilvl w:val="1"/>
          <w:numId w:val="6"/>
        </w:numPr>
        <w:tabs>
          <w:tab w:val="left" w:pos="2312"/>
          <w:tab w:val="left" w:pos="2313"/>
        </w:tabs>
        <w:spacing w:before="153" w:line="278" w:lineRule="auto"/>
        <w:ind w:right="592"/>
        <w:rPr>
          <w:sz w:val="18"/>
        </w:rPr>
      </w:pPr>
      <w:r>
        <w:rPr>
          <w:sz w:val="18"/>
        </w:rPr>
        <w:t>take the measures necessary to ensure that compliance is restored within the shortest possible</w:t>
      </w:r>
      <w:r>
        <w:rPr>
          <w:spacing w:val="-3"/>
          <w:sz w:val="18"/>
        </w:rPr>
        <w:t xml:space="preserve"> </w:t>
      </w:r>
      <w:proofErr w:type="gramStart"/>
      <w:r>
        <w:rPr>
          <w:sz w:val="18"/>
        </w:rPr>
        <w:t>time;</w:t>
      </w:r>
      <w:proofErr w:type="gramEnd"/>
    </w:p>
    <w:p w14:paraId="49FD3A8A" w14:textId="77777777" w:rsidR="00CB0CEB" w:rsidRDefault="006F1606">
      <w:pPr>
        <w:pStyle w:val="ListParagraph"/>
        <w:numPr>
          <w:ilvl w:val="0"/>
          <w:numId w:val="6"/>
        </w:numPr>
        <w:tabs>
          <w:tab w:val="left" w:pos="1745"/>
          <w:tab w:val="left" w:pos="1746"/>
        </w:tabs>
        <w:spacing w:before="120" w:line="278" w:lineRule="auto"/>
        <w:ind w:right="290"/>
        <w:rPr>
          <w:sz w:val="18"/>
        </w:rPr>
      </w:pPr>
      <w:r>
        <w:rPr>
          <w:sz w:val="18"/>
        </w:rPr>
        <w:t>in the event of a breach of permit condition which poses an immediate danger to human health</w:t>
      </w:r>
      <w:r>
        <w:rPr>
          <w:spacing w:val="-3"/>
          <w:sz w:val="18"/>
        </w:rPr>
        <w:t xml:space="preserve"> </w:t>
      </w:r>
      <w:r>
        <w:rPr>
          <w:sz w:val="18"/>
        </w:rPr>
        <w:t>or</w:t>
      </w:r>
      <w:r>
        <w:rPr>
          <w:spacing w:val="-3"/>
          <w:sz w:val="18"/>
        </w:rPr>
        <w:t xml:space="preserve"> </w:t>
      </w:r>
      <w:r>
        <w:rPr>
          <w:sz w:val="18"/>
        </w:rPr>
        <w:t>threatens</w:t>
      </w:r>
      <w:r>
        <w:rPr>
          <w:spacing w:val="-1"/>
          <w:sz w:val="18"/>
        </w:rPr>
        <w:t xml:space="preserve"> </w:t>
      </w:r>
      <w:r>
        <w:rPr>
          <w:sz w:val="18"/>
        </w:rPr>
        <w:t>to</w:t>
      </w:r>
      <w:r>
        <w:rPr>
          <w:spacing w:val="-5"/>
          <w:sz w:val="18"/>
        </w:rPr>
        <w:t xml:space="preserve"> </w:t>
      </w:r>
      <w:r>
        <w:rPr>
          <w:sz w:val="18"/>
        </w:rPr>
        <w:t>cause</w:t>
      </w:r>
      <w:r>
        <w:rPr>
          <w:spacing w:val="-4"/>
          <w:sz w:val="18"/>
        </w:rPr>
        <w:t xml:space="preserve"> </w:t>
      </w:r>
      <w:r>
        <w:rPr>
          <w:sz w:val="18"/>
        </w:rPr>
        <w:t>an</w:t>
      </w:r>
      <w:r>
        <w:rPr>
          <w:spacing w:val="-2"/>
          <w:sz w:val="18"/>
        </w:rPr>
        <w:t xml:space="preserve"> </w:t>
      </w:r>
      <w:r>
        <w:rPr>
          <w:sz w:val="18"/>
        </w:rPr>
        <w:t>immediate</w:t>
      </w:r>
      <w:r>
        <w:rPr>
          <w:spacing w:val="-5"/>
          <w:sz w:val="18"/>
        </w:rPr>
        <w:t xml:space="preserve"> </w:t>
      </w:r>
      <w:r>
        <w:rPr>
          <w:sz w:val="18"/>
        </w:rPr>
        <w:t>significant</w:t>
      </w:r>
      <w:r>
        <w:rPr>
          <w:spacing w:val="-4"/>
          <w:sz w:val="18"/>
        </w:rPr>
        <w:t xml:space="preserve"> </w:t>
      </w:r>
      <w:r>
        <w:rPr>
          <w:sz w:val="18"/>
        </w:rPr>
        <w:t>adverse</w:t>
      </w:r>
      <w:r>
        <w:rPr>
          <w:spacing w:val="-3"/>
          <w:sz w:val="18"/>
        </w:rPr>
        <w:t xml:space="preserve"> </w:t>
      </w:r>
      <w:r>
        <w:rPr>
          <w:sz w:val="18"/>
        </w:rPr>
        <w:t>effect</w:t>
      </w:r>
      <w:r>
        <w:rPr>
          <w:spacing w:val="-2"/>
          <w:sz w:val="18"/>
        </w:rPr>
        <w:t xml:space="preserve"> </w:t>
      </w:r>
      <w:r>
        <w:rPr>
          <w:sz w:val="18"/>
        </w:rPr>
        <w:t>on</w:t>
      </w:r>
      <w:r>
        <w:rPr>
          <w:spacing w:val="-3"/>
          <w:sz w:val="18"/>
        </w:rPr>
        <w:t xml:space="preserve"> </w:t>
      </w:r>
      <w:r>
        <w:rPr>
          <w:sz w:val="18"/>
        </w:rPr>
        <w:t>the</w:t>
      </w:r>
      <w:r>
        <w:rPr>
          <w:spacing w:val="-2"/>
          <w:sz w:val="18"/>
        </w:rPr>
        <w:t xml:space="preserve"> </w:t>
      </w:r>
      <w:r>
        <w:rPr>
          <w:sz w:val="18"/>
        </w:rPr>
        <w:t>environment, the operator must immediately suspend the operation of the activities or the relevant part of it until compliance with the permit conditions has been</w:t>
      </w:r>
      <w:r>
        <w:rPr>
          <w:spacing w:val="-12"/>
          <w:sz w:val="18"/>
        </w:rPr>
        <w:t xml:space="preserve"> </w:t>
      </w:r>
      <w:r>
        <w:rPr>
          <w:sz w:val="18"/>
        </w:rPr>
        <w:t>restored.</w:t>
      </w:r>
    </w:p>
    <w:p w14:paraId="49FD3A8B" w14:textId="4F1BCEF4" w:rsidR="00CB0CEB" w:rsidRDefault="006F1606">
      <w:pPr>
        <w:pStyle w:val="ListParagraph"/>
        <w:numPr>
          <w:ilvl w:val="2"/>
          <w:numId w:val="8"/>
        </w:numPr>
        <w:tabs>
          <w:tab w:val="left" w:pos="1034"/>
          <w:tab w:val="left" w:pos="1035"/>
        </w:tabs>
        <w:spacing w:before="120" w:line="278" w:lineRule="auto"/>
        <w:ind w:left="1034" w:right="322" w:hanging="708"/>
        <w:rPr>
          <w:sz w:val="18"/>
        </w:rPr>
      </w:pPr>
      <w:r>
        <w:rPr>
          <w:sz w:val="18"/>
        </w:rPr>
        <w:t>Any</w:t>
      </w:r>
      <w:r>
        <w:rPr>
          <w:spacing w:val="-5"/>
          <w:sz w:val="18"/>
        </w:rPr>
        <w:t xml:space="preserve"> </w:t>
      </w:r>
      <w:r>
        <w:rPr>
          <w:sz w:val="18"/>
        </w:rPr>
        <w:t>information</w:t>
      </w:r>
      <w:r>
        <w:rPr>
          <w:spacing w:val="-3"/>
          <w:sz w:val="18"/>
        </w:rPr>
        <w:t xml:space="preserve"> </w:t>
      </w:r>
      <w:r>
        <w:rPr>
          <w:sz w:val="18"/>
        </w:rPr>
        <w:t>provided</w:t>
      </w:r>
      <w:r>
        <w:rPr>
          <w:spacing w:val="-4"/>
          <w:sz w:val="18"/>
        </w:rPr>
        <w:t xml:space="preserve"> </w:t>
      </w:r>
      <w:r>
        <w:rPr>
          <w:sz w:val="18"/>
        </w:rPr>
        <w:t>under</w:t>
      </w:r>
      <w:r>
        <w:rPr>
          <w:spacing w:val="-3"/>
          <w:sz w:val="18"/>
        </w:rPr>
        <w:t xml:space="preserve"> </w:t>
      </w:r>
      <w:r>
        <w:rPr>
          <w:sz w:val="18"/>
        </w:rPr>
        <w:t>condition</w:t>
      </w:r>
      <w:r>
        <w:rPr>
          <w:spacing w:val="-3"/>
          <w:sz w:val="18"/>
        </w:rPr>
        <w:t xml:space="preserve"> </w:t>
      </w:r>
      <w:r>
        <w:rPr>
          <w:sz w:val="18"/>
        </w:rPr>
        <w:t>4.3.1</w:t>
      </w:r>
      <w:r>
        <w:rPr>
          <w:spacing w:val="-4"/>
          <w:sz w:val="18"/>
        </w:rPr>
        <w:t xml:space="preserve"> </w:t>
      </w:r>
      <w:r>
        <w:rPr>
          <w:sz w:val="18"/>
        </w:rPr>
        <w:t>(a)(</w:t>
      </w:r>
      <w:proofErr w:type="spellStart"/>
      <w:r>
        <w:rPr>
          <w:sz w:val="18"/>
        </w:rPr>
        <w:t>i</w:t>
      </w:r>
      <w:proofErr w:type="spellEnd"/>
      <w:r>
        <w:rPr>
          <w:sz w:val="18"/>
        </w:rPr>
        <w:t>),</w:t>
      </w:r>
      <w:r>
        <w:rPr>
          <w:spacing w:val="-5"/>
          <w:sz w:val="18"/>
        </w:rPr>
        <w:t xml:space="preserve"> </w:t>
      </w:r>
      <w:r>
        <w:rPr>
          <w:sz w:val="18"/>
        </w:rPr>
        <w:t>or</w:t>
      </w:r>
      <w:r>
        <w:rPr>
          <w:spacing w:val="-3"/>
          <w:sz w:val="18"/>
        </w:rPr>
        <w:t xml:space="preserve"> </w:t>
      </w:r>
      <w:r>
        <w:rPr>
          <w:sz w:val="18"/>
        </w:rPr>
        <w:t>4.3.1</w:t>
      </w:r>
      <w:r>
        <w:rPr>
          <w:spacing w:val="-2"/>
          <w:sz w:val="18"/>
        </w:rPr>
        <w:t xml:space="preserve"> </w:t>
      </w:r>
      <w:r>
        <w:rPr>
          <w:sz w:val="18"/>
        </w:rPr>
        <w:t>(b)(</w:t>
      </w:r>
      <w:proofErr w:type="spellStart"/>
      <w:r>
        <w:rPr>
          <w:sz w:val="18"/>
        </w:rPr>
        <w:t>i</w:t>
      </w:r>
      <w:proofErr w:type="spellEnd"/>
      <w:r>
        <w:rPr>
          <w:sz w:val="18"/>
        </w:rPr>
        <w:t>)</w:t>
      </w:r>
      <w:r>
        <w:rPr>
          <w:spacing w:val="-3"/>
          <w:sz w:val="18"/>
        </w:rPr>
        <w:t xml:space="preserve"> </w:t>
      </w:r>
      <w:r>
        <w:rPr>
          <w:sz w:val="18"/>
        </w:rPr>
        <w:t>where</w:t>
      </w:r>
      <w:r>
        <w:rPr>
          <w:spacing w:val="-3"/>
          <w:sz w:val="18"/>
        </w:rPr>
        <w:t xml:space="preserve"> </w:t>
      </w:r>
      <w:r>
        <w:rPr>
          <w:sz w:val="18"/>
        </w:rPr>
        <w:t>the</w:t>
      </w:r>
      <w:r>
        <w:rPr>
          <w:spacing w:val="-2"/>
          <w:sz w:val="18"/>
        </w:rPr>
        <w:t xml:space="preserve"> </w:t>
      </w:r>
      <w:r>
        <w:rPr>
          <w:sz w:val="18"/>
        </w:rPr>
        <w:t>information</w:t>
      </w:r>
      <w:r>
        <w:rPr>
          <w:spacing w:val="-3"/>
          <w:sz w:val="18"/>
        </w:rPr>
        <w:t xml:space="preserve"> </w:t>
      </w:r>
      <w:r>
        <w:rPr>
          <w:sz w:val="18"/>
        </w:rPr>
        <w:t>relates to the breach of a limit specified in the permit, shall be confirmed by sending the information listed in schedule 5 to this permit within the time period specified in that</w:t>
      </w:r>
      <w:r>
        <w:rPr>
          <w:spacing w:val="-15"/>
          <w:sz w:val="18"/>
        </w:rPr>
        <w:t xml:space="preserve"> </w:t>
      </w:r>
      <w:r>
        <w:rPr>
          <w:sz w:val="18"/>
        </w:rPr>
        <w:t>schedule.</w:t>
      </w:r>
    </w:p>
    <w:p w14:paraId="49FD3A8C" w14:textId="77777777" w:rsidR="00CB0CEB" w:rsidRDefault="006F1606">
      <w:pPr>
        <w:pStyle w:val="ListParagraph"/>
        <w:numPr>
          <w:ilvl w:val="2"/>
          <w:numId w:val="8"/>
        </w:numPr>
        <w:tabs>
          <w:tab w:val="left" w:pos="1034"/>
          <w:tab w:val="left" w:pos="1035"/>
        </w:tabs>
        <w:spacing w:before="144" w:line="312" w:lineRule="auto"/>
        <w:ind w:left="1034" w:right="565" w:hanging="708"/>
        <w:rPr>
          <w:sz w:val="18"/>
        </w:rPr>
      </w:pPr>
      <w:r>
        <w:rPr>
          <w:sz w:val="18"/>
        </w:rPr>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w:t>
      </w:r>
      <w:r>
        <w:rPr>
          <w:spacing w:val="-3"/>
          <w:sz w:val="18"/>
        </w:rPr>
        <w:t xml:space="preserve"> </w:t>
      </w:r>
      <w:r>
        <w:rPr>
          <w:sz w:val="18"/>
        </w:rPr>
        <w:t>undertaken.</w:t>
      </w:r>
    </w:p>
    <w:p w14:paraId="49FD3A8D" w14:textId="77777777" w:rsidR="00CB0CEB" w:rsidRDefault="006F1606">
      <w:pPr>
        <w:pStyle w:val="ListParagraph"/>
        <w:numPr>
          <w:ilvl w:val="2"/>
          <w:numId w:val="8"/>
        </w:numPr>
        <w:tabs>
          <w:tab w:val="left" w:pos="1034"/>
          <w:tab w:val="left" w:pos="1035"/>
        </w:tabs>
        <w:spacing w:before="126" w:line="312" w:lineRule="auto"/>
        <w:ind w:left="1034" w:right="808" w:hanging="708"/>
        <w:rPr>
          <w:sz w:val="18"/>
        </w:rPr>
      </w:pPr>
      <w:r>
        <w:rPr>
          <w:sz w:val="18"/>
        </w:rPr>
        <w:t>Natural Resources Wales shall be notified within 14 days of the occurrence of the following matters, except where such disclosure is prohibited by Stock Exchange</w:t>
      </w:r>
      <w:r>
        <w:rPr>
          <w:spacing w:val="-15"/>
          <w:sz w:val="18"/>
        </w:rPr>
        <w:t xml:space="preserve"> </w:t>
      </w:r>
      <w:r>
        <w:rPr>
          <w:sz w:val="18"/>
        </w:rPr>
        <w:t>rules:</w:t>
      </w:r>
    </w:p>
    <w:p w14:paraId="49FD3A8E" w14:textId="77777777" w:rsidR="00CB0CEB" w:rsidRDefault="006F1606">
      <w:pPr>
        <w:pStyle w:val="BodyText"/>
        <w:spacing w:before="122"/>
        <w:ind w:left="1034"/>
      </w:pPr>
      <w:r>
        <w:t>Where the operator is a registered company:</w:t>
      </w:r>
    </w:p>
    <w:p w14:paraId="49FD3A8F" w14:textId="77777777" w:rsidR="00CB0CEB" w:rsidRDefault="00CB0CEB">
      <w:pPr>
        <w:pStyle w:val="BodyText"/>
        <w:spacing w:before="9"/>
        <w:rPr>
          <w:sz w:val="15"/>
        </w:rPr>
      </w:pPr>
    </w:p>
    <w:p w14:paraId="49FD3A90" w14:textId="77777777" w:rsidR="00CB0CEB" w:rsidRDefault="006F1606">
      <w:pPr>
        <w:pStyle w:val="ListParagraph"/>
        <w:numPr>
          <w:ilvl w:val="3"/>
          <w:numId w:val="8"/>
        </w:numPr>
        <w:tabs>
          <w:tab w:val="left" w:pos="1745"/>
          <w:tab w:val="left" w:pos="1746"/>
        </w:tabs>
        <w:spacing w:line="314" w:lineRule="auto"/>
        <w:ind w:left="1745" w:right="1007" w:hanging="711"/>
        <w:rPr>
          <w:sz w:val="18"/>
        </w:rPr>
      </w:pPr>
      <w:r>
        <w:rPr>
          <w:sz w:val="18"/>
        </w:rPr>
        <w:t xml:space="preserve">any change in the operator’s trading name, registered </w:t>
      </w:r>
      <w:proofErr w:type="gramStart"/>
      <w:r>
        <w:rPr>
          <w:sz w:val="18"/>
        </w:rPr>
        <w:t>name</w:t>
      </w:r>
      <w:proofErr w:type="gramEnd"/>
      <w:r>
        <w:rPr>
          <w:sz w:val="18"/>
        </w:rPr>
        <w:t xml:space="preserve"> or registered office address;</w:t>
      </w:r>
      <w:r>
        <w:rPr>
          <w:spacing w:val="-1"/>
          <w:sz w:val="18"/>
        </w:rPr>
        <w:t xml:space="preserve"> </w:t>
      </w:r>
      <w:r>
        <w:rPr>
          <w:sz w:val="18"/>
        </w:rPr>
        <w:t>and</w:t>
      </w:r>
    </w:p>
    <w:p w14:paraId="49FD3A91" w14:textId="77777777" w:rsidR="00CB0CEB" w:rsidRDefault="006F1606">
      <w:pPr>
        <w:pStyle w:val="ListParagraph"/>
        <w:numPr>
          <w:ilvl w:val="3"/>
          <w:numId w:val="8"/>
        </w:numPr>
        <w:tabs>
          <w:tab w:val="left" w:pos="1745"/>
          <w:tab w:val="left" w:pos="1746"/>
        </w:tabs>
        <w:spacing w:before="118" w:line="314" w:lineRule="auto"/>
        <w:ind w:left="1745" w:right="671" w:hanging="711"/>
        <w:rPr>
          <w:sz w:val="18"/>
        </w:rPr>
      </w:pPr>
      <w:r>
        <w:rPr>
          <w:sz w:val="18"/>
        </w:rPr>
        <w:t>any</w:t>
      </w:r>
      <w:r>
        <w:rPr>
          <w:spacing w:val="-4"/>
          <w:sz w:val="18"/>
        </w:rPr>
        <w:t xml:space="preserve"> </w:t>
      </w:r>
      <w:r>
        <w:rPr>
          <w:sz w:val="18"/>
        </w:rPr>
        <w:t>steps</w:t>
      </w:r>
      <w:r>
        <w:rPr>
          <w:spacing w:val="-1"/>
          <w:sz w:val="18"/>
        </w:rPr>
        <w:t xml:space="preserve"> </w:t>
      </w:r>
      <w:r>
        <w:rPr>
          <w:sz w:val="18"/>
        </w:rPr>
        <w:t>taken</w:t>
      </w:r>
      <w:r>
        <w:rPr>
          <w:spacing w:val="-2"/>
          <w:sz w:val="18"/>
        </w:rPr>
        <w:t xml:space="preserve"> </w:t>
      </w:r>
      <w:r>
        <w:rPr>
          <w:sz w:val="18"/>
        </w:rPr>
        <w:t>with</w:t>
      </w:r>
      <w:r>
        <w:rPr>
          <w:spacing w:val="-2"/>
          <w:sz w:val="18"/>
        </w:rPr>
        <w:t xml:space="preserve"> </w:t>
      </w:r>
      <w:r>
        <w:rPr>
          <w:sz w:val="18"/>
        </w:rPr>
        <w:t>a</w:t>
      </w:r>
      <w:r>
        <w:rPr>
          <w:spacing w:val="-1"/>
          <w:sz w:val="18"/>
        </w:rPr>
        <w:t xml:space="preserve"> </w:t>
      </w:r>
      <w:r>
        <w:rPr>
          <w:sz w:val="18"/>
        </w:rPr>
        <w:t>view</w:t>
      </w:r>
      <w:r>
        <w:rPr>
          <w:spacing w:val="-5"/>
          <w:sz w:val="18"/>
        </w:rPr>
        <w:t xml:space="preserve"> </w:t>
      </w:r>
      <w:r>
        <w:rPr>
          <w:sz w:val="18"/>
        </w:rPr>
        <w:t>to</w:t>
      </w:r>
      <w:r>
        <w:rPr>
          <w:spacing w:val="-4"/>
          <w:sz w:val="18"/>
        </w:rPr>
        <w:t xml:space="preserve"> </w:t>
      </w:r>
      <w:r>
        <w:rPr>
          <w:sz w:val="18"/>
        </w:rPr>
        <w:t>the</w:t>
      </w:r>
      <w:r>
        <w:rPr>
          <w:spacing w:val="-2"/>
          <w:sz w:val="18"/>
        </w:rPr>
        <w:t xml:space="preserve"> </w:t>
      </w:r>
      <w:r>
        <w:rPr>
          <w:sz w:val="18"/>
        </w:rPr>
        <w:t>operator</w:t>
      </w:r>
      <w:r>
        <w:rPr>
          <w:spacing w:val="-1"/>
          <w:sz w:val="18"/>
        </w:rPr>
        <w:t xml:space="preserve"> </w:t>
      </w:r>
      <w:r>
        <w:rPr>
          <w:sz w:val="18"/>
        </w:rPr>
        <w:t>going</w:t>
      </w:r>
      <w:r>
        <w:rPr>
          <w:spacing w:val="-4"/>
          <w:sz w:val="18"/>
        </w:rPr>
        <w:t xml:space="preserve"> </w:t>
      </w:r>
      <w:r>
        <w:rPr>
          <w:sz w:val="18"/>
        </w:rPr>
        <w:t>into</w:t>
      </w:r>
      <w:r>
        <w:rPr>
          <w:spacing w:val="-4"/>
          <w:sz w:val="18"/>
        </w:rPr>
        <w:t xml:space="preserve"> </w:t>
      </w:r>
      <w:r>
        <w:rPr>
          <w:sz w:val="18"/>
        </w:rPr>
        <w:t>administration,</w:t>
      </w:r>
      <w:r>
        <w:rPr>
          <w:spacing w:val="-4"/>
          <w:sz w:val="18"/>
        </w:rPr>
        <w:t xml:space="preserve"> </w:t>
      </w:r>
      <w:r>
        <w:rPr>
          <w:sz w:val="18"/>
        </w:rPr>
        <w:t>entering</w:t>
      </w:r>
      <w:r>
        <w:rPr>
          <w:spacing w:val="-3"/>
          <w:sz w:val="18"/>
        </w:rPr>
        <w:t xml:space="preserve"> </w:t>
      </w:r>
      <w:r>
        <w:rPr>
          <w:sz w:val="18"/>
        </w:rPr>
        <w:t>into</w:t>
      </w:r>
      <w:r>
        <w:rPr>
          <w:spacing w:val="-2"/>
          <w:sz w:val="18"/>
        </w:rPr>
        <w:t xml:space="preserve"> </w:t>
      </w:r>
      <w:r>
        <w:rPr>
          <w:sz w:val="18"/>
        </w:rPr>
        <w:t xml:space="preserve">a company voluntary </w:t>
      </w:r>
      <w:proofErr w:type="gramStart"/>
      <w:r>
        <w:rPr>
          <w:sz w:val="18"/>
        </w:rPr>
        <w:t>arrangement</w:t>
      </w:r>
      <w:proofErr w:type="gramEnd"/>
      <w:r>
        <w:rPr>
          <w:sz w:val="18"/>
        </w:rPr>
        <w:t xml:space="preserve"> or being wound</w:t>
      </w:r>
      <w:r>
        <w:rPr>
          <w:spacing w:val="-6"/>
          <w:sz w:val="18"/>
        </w:rPr>
        <w:t xml:space="preserve"> </w:t>
      </w:r>
      <w:r>
        <w:rPr>
          <w:sz w:val="18"/>
        </w:rPr>
        <w:t>up.</w:t>
      </w:r>
    </w:p>
    <w:p w14:paraId="49FD3A92" w14:textId="77777777" w:rsidR="00CB0CEB" w:rsidRDefault="006F1606">
      <w:pPr>
        <w:pStyle w:val="BodyText"/>
        <w:spacing w:before="118"/>
        <w:ind w:left="1034"/>
      </w:pPr>
      <w:r>
        <w:t>Where the operator is a corporate body other than a registered company:</w:t>
      </w:r>
    </w:p>
    <w:p w14:paraId="49FD3A93" w14:textId="77777777" w:rsidR="00CB0CEB" w:rsidRDefault="00CB0CEB">
      <w:pPr>
        <w:pStyle w:val="BodyText"/>
        <w:rPr>
          <w:sz w:val="16"/>
        </w:rPr>
      </w:pPr>
    </w:p>
    <w:p w14:paraId="49FD3A94" w14:textId="77777777" w:rsidR="00CB0CEB" w:rsidRDefault="006F1606">
      <w:pPr>
        <w:pStyle w:val="ListParagraph"/>
        <w:numPr>
          <w:ilvl w:val="0"/>
          <w:numId w:val="5"/>
        </w:numPr>
        <w:tabs>
          <w:tab w:val="left" w:pos="1745"/>
          <w:tab w:val="left" w:pos="1746"/>
        </w:tabs>
        <w:ind w:hanging="712"/>
        <w:rPr>
          <w:sz w:val="18"/>
        </w:rPr>
      </w:pPr>
      <w:r>
        <w:rPr>
          <w:sz w:val="18"/>
        </w:rPr>
        <w:t>any change in the operator’s name or address;</w:t>
      </w:r>
      <w:r>
        <w:rPr>
          <w:spacing w:val="-10"/>
          <w:sz w:val="18"/>
        </w:rPr>
        <w:t xml:space="preserve"> </w:t>
      </w:r>
      <w:r>
        <w:rPr>
          <w:sz w:val="18"/>
        </w:rPr>
        <w:t>and</w:t>
      </w:r>
    </w:p>
    <w:p w14:paraId="49FD3A95" w14:textId="77777777" w:rsidR="00CB0CEB" w:rsidRDefault="00CB0CEB">
      <w:pPr>
        <w:pStyle w:val="BodyText"/>
        <w:spacing w:before="9"/>
        <w:rPr>
          <w:sz w:val="15"/>
        </w:rPr>
      </w:pPr>
    </w:p>
    <w:p w14:paraId="49FD3A96" w14:textId="77777777" w:rsidR="00CB0CEB" w:rsidRDefault="006F1606">
      <w:pPr>
        <w:pStyle w:val="ListParagraph"/>
        <w:numPr>
          <w:ilvl w:val="0"/>
          <w:numId w:val="5"/>
        </w:numPr>
        <w:tabs>
          <w:tab w:val="left" w:pos="1745"/>
          <w:tab w:val="left" w:pos="1746"/>
        </w:tabs>
        <w:ind w:hanging="712"/>
        <w:rPr>
          <w:sz w:val="18"/>
        </w:rPr>
      </w:pPr>
      <w:r>
        <w:rPr>
          <w:sz w:val="18"/>
        </w:rPr>
        <w:t>any steps taken with a view to the dissolution of the</w:t>
      </w:r>
      <w:r>
        <w:rPr>
          <w:spacing w:val="-12"/>
          <w:sz w:val="18"/>
        </w:rPr>
        <w:t xml:space="preserve"> </w:t>
      </w:r>
      <w:r>
        <w:rPr>
          <w:sz w:val="18"/>
        </w:rPr>
        <w:t>operator.</w:t>
      </w:r>
    </w:p>
    <w:p w14:paraId="49FD3A97" w14:textId="77777777" w:rsidR="00CB0CEB" w:rsidRDefault="00CB0CEB">
      <w:pPr>
        <w:pStyle w:val="BodyText"/>
        <w:spacing w:before="1"/>
        <w:rPr>
          <w:sz w:val="16"/>
        </w:rPr>
      </w:pPr>
    </w:p>
    <w:p w14:paraId="49FD3A98" w14:textId="77777777" w:rsidR="00CB0CEB" w:rsidRDefault="006F1606">
      <w:pPr>
        <w:pStyle w:val="ListParagraph"/>
        <w:numPr>
          <w:ilvl w:val="2"/>
          <w:numId w:val="8"/>
        </w:numPr>
        <w:tabs>
          <w:tab w:val="left" w:pos="1034"/>
          <w:tab w:val="left" w:pos="1035"/>
        </w:tabs>
        <w:spacing w:line="312" w:lineRule="auto"/>
        <w:ind w:left="1034" w:right="501" w:hanging="708"/>
        <w:rPr>
          <w:sz w:val="18"/>
        </w:rPr>
      </w:pPr>
      <w:r>
        <w:rPr>
          <w:sz w:val="18"/>
        </w:rPr>
        <w:t>Where</w:t>
      </w:r>
      <w:r>
        <w:rPr>
          <w:spacing w:val="-2"/>
          <w:sz w:val="18"/>
        </w:rPr>
        <w:t xml:space="preserve"> </w:t>
      </w:r>
      <w:r>
        <w:rPr>
          <w:sz w:val="18"/>
        </w:rPr>
        <w:t>the</w:t>
      </w:r>
      <w:r>
        <w:rPr>
          <w:spacing w:val="-2"/>
          <w:sz w:val="18"/>
        </w:rPr>
        <w:t xml:space="preserve"> </w:t>
      </w:r>
      <w:r>
        <w:rPr>
          <w:sz w:val="18"/>
        </w:rPr>
        <w:t>operator</w:t>
      </w:r>
      <w:r>
        <w:rPr>
          <w:spacing w:val="-1"/>
          <w:sz w:val="18"/>
        </w:rPr>
        <w:t xml:space="preserve"> </w:t>
      </w:r>
      <w:r>
        <w:rPr>
          <w:sz w:val="18"/>
        </w:rPr>
        <w:t>proposes</w:t>
      </w:r>
      <w:r>
        <w:rPr>
          <w:spacing w:val="-4"/>
          <w:sz w:val="18"/>
        </w:rPr>
        <w:t xml:space="preserve"> </w:t>
      </w:r>
      <w:r>
        <w:rPr>
          <w:sz w:val="18"/>
        </w:rPr>
        <w:t>to</w:t>
      </w:r>
      <w:r>
        <w:rPr>
          <w:spacing w:val="-2"/>
          <w:sz w:val="18"/>
        </w:rPr>
        <w:t xml:space="preserve"> </w:t>
      </w:r>
      <w:r>
        <w:rPr>
          <w:sz w:val="18"/>
        </w:rPr>
        <w:t>make</w:t>
      </w:r>
      <w:r>
        <w:rPr>
          <w:spacing w:val="-1"/>
          <w:sz w:val="18"/>
        </w:rPr>
        <w:t xml:space="preserve"> </w:t>
      </w:r>
      <w:r>
        <w:rPr>
          <w:sz w:val="18"/>
        </w:rPr>
        <w:t>a</w:t>
      </w:r>
      <w:r>
        <w:rPr>
          <w:spacing w:val="-4"/>
          <w:sz w:val="18"/>
        </w:rPr>
        <w:t xml:space="preserve"> </w:t>
      </w:r>
      <w:r>
        <w:rPr>
          <w:sz w:val="18"/>
        </w:rPr>
        <w:t>change</w:t>
      </w:r>
      <w:r>
        <w:rPr>
          <w:spacing w:val="-1"/>
          <w:sz w:val="18"/>
        </w:rPr>
        <w:t xml:space="preserve"> </w:t>
      </w:r>
      <w:r>
        <w:rPr>
          <w:sz w:val="18"/>
        </w:rPr>
        <w:t>in</w:t>
      </w:r>
      <w:r>
        <w:rPr>
          <w:spacing w:val="-4"/>
          <w:sz w:val="18"/>
        </w:rPr>
        <w:t xml:space="preserve"> </w:t>
      </w:r>
      <w:r>
        <w:rPr>
          <w:sz w:val="18"/>
        </w:rPr>
        <w:t>the</w:t>
      </w:r>
      <w:r>
        <w:rPr>
          <w:spacing w:val="-4"/>
          <w:sz w:val="18"/>
        </w:rPr>
        <w:t xml:space="preserve"> </w:t>
      </w:r>
      <w:r>
        <w:rPr>
          <w:sz w:val="18"/>
        </w:rPr>
        <w:t>nature</w:t>
      </w:r>
      <w:r>
        <w:rPr>
          <w:spacing w:val="-3"/>
          <w:sz w:val="18"/>
        </w:rPr>
        <w:t xml:space="preserve"> </w:t>
      </w:r>
      <w:r>
        <w:rPr>
          <w:sz w:val="18"/>
        </w:rPr>
        <w:t>or</w:t>
      </w:r>
      <w:r>
        <w:rPr>
          <w:spacing w:val="-2"/>
          <w:sz w:val="18"/>
        </w:rPr>
        <w:t xml:space="preserve"> </w:t>
      </w:r>
      <w:r>
        <w:rPr>
          <w:sz w:val="18"/>
        </w:rPr>
        <w:t>functioning,</w:t>
      </w:r>
      <w:r>
        <w:rPr>
          <w:spacing w:val="-1"/>
          <w:sz w:val="18"/>
        </w:rPr>
        <w:t xml:space="preserve"> </w:t>
      </w:r>
      <w:r>
        <w:rPr>
          <w:sz w:val="18"/>
        </w:rPr>
        <w:t>or</w:t>
      </w:r>
      <w:r>
        <w:rPr>
          <w:spacing w:val="-5"/>
          <w:sz w:val="18"/>
        </w:rPr>
        <w:t xml:space="preserve"> </w:t>
      </w:r>
      <w:r>
        <w:rPr>
          <w:sz w:val="18"/>
        </w:rPr>
        <w:t>an</w:t>
      </w:r>
      <w:r>
        <w:rPr>
          <w:spacing w:val="-4"/>
          <w:sz w:val="18"/>
        </w:rPr>
        <w:t xml:space="preserve"> </w:t>
      </w:r>
      <w:r>
        <w:rPr>
          <w:sz w:val="18"/>
        </w:rPr>
        <w:t>extension</w:t>
      </w:r>
      <w:r>
        <w:rPr>
          <w:spacing w:val="-1"/>
          <w:sz w:val="18"/>
        </w:rPr>
        <w:t xml:space="preserve"> </w:t>
      </w:r>
      <w:r>
        <w:rPr>
          <w:sz w:val="18"/>
        </w:rPr>
        <w:t>of the activities, which may have consequences for the environment and the change is not otherwise the subject of an application for approval under the Regulations or this</w:t>
      </w:r>
      <w:r>
        <w:rPr>
          <w:spacing w:val="-27"/>
          <w:sz w:val="18"/>
        </w:rPr>
        <w:t xml:space="preserve"> </w:t>
      </w:r>
      <w:r>
        <w:rPr>
          <w:sz w:val="18"/>
        </w:rPr>
        <w:t>permit:</w:t>
      </w:r>
    </w:p>
    <w:p w14:paraId="49FD3A99" w14:textId="77777777" w:rsidR="00CB0CEB" w:rsidRDefault="006F1606">
      <w:pPr>
        <w:pStyle w:val="ListParagraph"/>
        <w:numPr>
          <w:ilvl w:val="3"/>
          <w:numId w:val="8"/>
        </w:numPr>
        <w:tabs>
          <w:tab w:val="left" w:pos="1745"/>
          <w:tab w:val="left" w:pos="1746"/>
        </w:tabs>
        <w:spacing w:before="122" w:line="314" w:lineRule="auto"/>
        <w:ind w:left="1745" w:right="488" w:hanging="711"/>
        <w:rPr>
          <w:sz w:val="18"/>
        </w:rPr>
      </w:pPr>
      <w:r>
        <w:rPr>
          <w:sz w:val="18"/>
        </w:rPr>
        <w:t>Natural Resources Wales shall be notified at least 14 days before making the change; and</w:t>
      </w:r>
    </w:p>
    <w:p w14:paraId="49FD3A9A" w14:textId="77777777" w:rsidR="00CB0CEB" w:rsidRDefault="006F1606">
      <w:pPr>
        <w:pStyle w:val="ListParagraph"/>
        <w:numPr>
          <w:ilvl w:val="3"/>
          <w:numId w:val="8"/>
        </w:numPr>
        <w:tabs>
          <w:tab w:val="left" w:pos="1766"/>
          <w:tab w:val="left" w:pos="1767"/>
        </w:tabs>
        <w:spacing w:before="117"/>
        <w:ind w:left="1766" w:hanging="733"/>
        <w:rPr>
          <w:sz w:val="18"/>
        </w:rPr>
      </w:pPr>
      <w:r>
        <w:rPr>
          <w:sz w:val="18"/>
        </w:rPr>
        <w:t>the notification shall contain a description of the proposed change in</w:t>
      </w:r>
      <w:r>
        <w:rPr>
          <w:spacing w:val="-20"/>
          <w:sz w:val="18"/>
        </w:rPr>
        <w:t xml:space="preserve"> </w:t>
      </w:r>
      <w:r>
        <w:rPr>
          <w:sz w:val="18"/>
        </w:rPr>
        <w:t>operation.</w:t>
      </w:r>
    </w:p>
    <w:p w14:paraId="49FD3A9B" w14:textId="77777777" w:rsidR="00CB0CEB" w:rsidRDefault="00CB0CEB">
      <w:pPr>
        <w:pStyle w:val="BodyText"/>
        <w:rPr>
          <w:sz w:val="16"/>
        </w:rPr>
      </w:pPr>
    </w:p>
    <w:p w14:paraId="49FD3A9C" w14:textId="77777777" w:rsidR="00CB0CEB" w:rsidRDefault="006F1606">
      <w:pPr>
        <w:pStyle w:val="ListParagraph"/>
        <w:numPr>
          <w:ilvl w:val="2"/>
          <w:numId w:val="8"/>
        </w:numPr>
        <w:tabs>
          <w:tab w:val="left" w:pos="1034"/>
          <w:tab w:val="left" w:pos="1035"/>
        </w:tabs>
        <w:spacing w:line="312" w:lineRule="auto"/>
        <w:ind w:left="1034" w:right="585" w:hanging="708"/>
        <w:rPr>
          <w:sz w:val="18"/>
        </w:rPr>
      </w:pPr>
      <w:r>
        <w:rPr>
          <w:sz w:val="18"/>
        </w:rPr>
        <w:t>Natural Resources Wales shall be given at least 14 days’ notice before implementation of any part of the site closure</w:t>
      </w:r>
      <w:r>
        <w:rPr>
          <w:spacing w:val="-7"/>
          <w:sz w:val="18"/>
        </w:rPr>
        <w:t xml:space="preserve"> </w:t>
      </w:r>
      <w:r>
        <w:rPr>
          <w:sz w:val="18"/>
        </w:rPr>
        <w:t>plan.</w:t>
      </w:r>
    </w:p>
    <w:p w14:paraId="49FD3A9D" w14:textId="77777777" w:rsidR="00CB0CEB" w:rsidRDefault="00CB0CEB">
      <w:pPr>
        <w:spacing w:line="312" w:lineRule="auto"/>
        <w:rPr>
          <w:sz w:val="18"/>
        </w:rPr>
        <w:sectPr w:rsidR="00CB0CEB">
          <w:pgSz w:w="11910" w:h="16850"/>
          <w:pgMar w:top="1340" w:right="1160" w:bottom="1080" w:left="1680" w:header="0" w:footer="887" w:gutter="0"/>
          <w:cols w:space="720"/>
        </w:sectPr>
      </w:pPr>
    </w:p>
    <w:p w14:paraId="49FD3A9E" w14:textId="77777777" w:rsidR="00CB0CEB" w:rsidRDefault="006F1606">
      <w:pPr>
        <w:pStyle w:val="ListParagraph"/>
        <w:numPr>
          <w:ilvl w:val="2"/>
          <w:numId w:val="8"/>
        </w:numPr>
        <w:tabs>
          <w:tab w:val="left" w:pos="1034"/>
          <w:tab w:val="left" w:pos="1035"/>
        </w:tabs>
        <w:spacing w:before="66" w:line="314" w:lineRule="auto"/>
        <w:ind w:left="1034" w:right="426" w:hanging="708"/>
        <w:rPr>
          <w:sz w:val="18"/>
        </w:rPr>
      </w:pPr>
      <w:r>
        <w:rPr>
          <w:sz w:val="18"/>
        </w:rPr>
        <w:lastRenderedPageBreak/>
        <w:t>Where the operator has entered into a climate change agreement with the Government, Natural Resources Wales shall be notified within one month</w:t>
      </w:r>
      <w:r>
        <w:rPr>
          <w:spacing w:val="-16"/>
          <w:sz w:val="18"/>
        </w:rPr>
        <w:t xml:space="preserve"> </w:t>
      </w:r>
      <w:r>
        <w:rPr>
          <w:sz w:val="18"/>
        </w:rPr>
        <w:t>of:</w:t>
      </w:r>
    </w:p>
    <w:p w14:paraId="49FD3A9F" w14:textId="77777777" w:rsidR="00CB0CEB" w:rsidRDefault="006F1606">
      <w:pPr>
        <w:pStyle w:val="ListParagraph"/>
        <w:numPr>
          <w:ilvl w:val="3"/>
          <w:numId w:val="8"/>
        </w:numPr>
        <w:tabs>
          <w:tab w:val="left" w:pos="1745"/>
          <w:tab w:val="left" w:pos="1746"/>
        </w:tabs>
        <w:spacing w:before="118"/>
        <w:ind w:left="1745" w:hanging="712"/>
        <w:rPr>
          <w:sz w:val="18"/>
        </w:rPr>
      </w:pPr>
      <w:r>
        <w:rPr>
          <w:sz w:val="18"/>
        </w:rPr>
        <w:t>a decision by the Secretary of State not to re-certify the</w:t>
      </w:r>
      <w:r>
        <w:rPr>
          <w:spacing w:val="-14"/>
          <w:sz w:val="18"/>
        </w:rPr>
        <w:t xml:space="preserve"> </w:t>
      </w:r>
      <w:proofErr w:type="gramStart"/>
      <w:r>
        <w:rPr>
          <w:sz w:val="18"/>
        </w:rPr>
        <w:t>agreement;</w:t>
      </w:r>
      <w:proofErr w:type="gramEnd"/>
    </w:p>
    <w:p w14:paraId="49FD3AA0" w14:textId="77777777" w:rsidR="00CB0CEB" w:rsidRDefault="00CB0CEB">
      <w:pPr>
        <w:pStyle w:val="BodyText"/>
        <w:rPr>
          <w:sz w:val="16"/>
        </w:rPr>
      </w:pPr>
    </w:p>
    <w:p w14:paraId="49FD3AA1" w14:textId="77777777" w:rsidR="00CB0CEB" w:rsidRDefault="006F1606">
      <w:pPr>
        <w:pStyle w:val="ListParagraph"/>
        <w:numPr>
          <w:ilvl w:val="3"/>
          <w:numId w:val="8"/>
        </w:numPr>
        <w:tabs>
          <w:tab w:val="left" w:pos="1745"/>
          <w:tab w:val="left" w:pos="1746"/>
        </w:tabs>
        <w:spacing w:line="312" w:lineRule="auto"/>
        <w:ind w:left="1745" w:right="482" w:hanging="711"/>
        <w:rPr>
          <w:sz w:val="18"/>
        </w:rPr>
      </w:pPr>
      <w:r>
        <w:rPr>
          <w:sz w:val="18"/>
        </w:rPr>
        <w:t>a decision by either the operator or the Secretary of State to terminate the agreement; and</w:t>
      </w:r>
    </w:p>
    <w:p w14:paraId="49FD3AA2" w14:textId="77777777" w:rsidR="00CB0CEB" w:rsidRDefault="006F1606">
      <w:pPr>
        <w:pStyle w:val="ListParagraph"/>
        <w:numPr>
          <w:ilvl w:val="3"/>
          <w:numId w:val="8"/>
        </w:numPr>
        <w:tabs>
          <w:tab w:val="left" w:pos="1745"/>
          <w:tab w:val="left" w:pos="1746"/>
        </w:tabs>
        <w:spacing w:before="122"/>
        <w:ind w:left="1745" w:hanging="712"/>
        <w:rPr>
          <w:sz w:val="18"/>
        </w:rPr>
      </w:pPr>
      <w:r>
        <w:rPr>
          <w:sz w:val="18"/>
        </w:rPr>
        <w:t>any subsequent decision by the Secretary of State to re-certify such an</w:t>
      </w:r>
      <w:r>
        <w:rPr>
          <w:spacing w:val="-22"/>
          <w:sz w:val="18"/>
        </w:rPr>
        <w:t xml:space="preserve"> </w:t>
      </w:r>
      <w:r>
        <w:rPr>
          <w:sz w:val="18"/>
        </w:rPr>
        <w:t>agreement.</w:t>
      </w:r>
    </w:p>
    <w:p w14:paraId="49FD3AA3" w14:textId="77777777" w:rsidR="00CB0CEB" w:rsidRDefault="00CB0CEB">
      <w:pPr>
        <w:pStyle w:val="BodyText"/>
        <w:rPr>
          <w:sz w:val="20"/>
        </w:rPr>
      </w:pPr>
    </w:p>
    <w:p w14:paraId="49FD3AA4" w14:textId="77777777" w:rsidR="00CB0CEB" w:rsidRDefault="00CB0CEB">
      <w:pPr>
        <w:pStyle w:val="BodyText"/>
        <w:rPr>
          <w:sz w:val="20"/>
        </w:rPr>
      </w:pPr>
    </w:p>
    <w:p w14:paraId="49FD3AA5" w14:textId="77777777" w:rsidR="00CB0CEB" w:rsidRDefault="006F1606">
      <w:pPr>
        <w:pStyle w:val="Heading2"/>
        <w:numPr>
          <w:ilvl w:val="1"/>
          <w:numId w:val="8"/>
        </w:numPr>
        <w:tabs>
          <w:tab w:val="left" w:pos="1046"/>
          <w:tab w:val="left" w:pos="1047"/>
        </w:tabs>
        <w:spacing w:before="164"/>
        <w:ind w:hanging="670"/>
      </w:pPr>
      <w:r>
        <w:t>Interpretation</w:t>
      </w:r>
    </w:p>
    <w:p w14:paraId="49FD3AA6" w14:textId="77777777" w:rsidR="00CB0CEB" w:rsidRDefault="006F1606">
      <w:pPr>
        <w:pStyle w:val="ListParagraph"/>
        <w:numPr>
          <w:ilvl w:val="2"/>
          <w:numId w:val="8"/>
        </w:numPr>
        <w:tabs>
          <w:tab w:val="left" w:pos="1034"/>
          <w:tab w:val="left" w:pos="1035"/>
        </w:tabs>
        <w:spacing w:before="167"/>
        <w:ind w:left="1034" w:hanging="709"/>
        <w:rPr>
          <w:sz w:val="18"/>
        </w:rPr>
      </w:pPr>
      <w:r>
        <w:rPr>
          <w:sz w:val="18"/>
        </w:rPr>
        <w:t>In this permit the expressions listed in schedule 6 shall have the meaning given in that</w:t>
      </w:r>
      <w:r>
        <w:rPr>
          <w:spacing w:val="-25"/>
          <w:sz w:val="18"/>
        </w:rPr>
        <w:t xml:space="preserve"> </w:t>
      </w:r>
      <w:r>
        <w:rPr>
          <w:sz w:val="18"/>
        </w:rPr>
        <w:t>schedule.</w:t>
      </w:r>
    </w:p>
    <w:p w14:paraId="49FD3AA7" w14:textId="77777777" w:rsidR="00CB0CEB" w:rsidRDefault="00CB0CEB">
      <w:pPr>
        <w:pStyle w:val="BodyText"/>
        <w:spacing w:before="9"/>
        <w:rPr>
          <w:sz w:val="15"/>
        </w:rPr>
      </w:pPr>
    </w:p>
    <w:p w14:paraId="49FD3AA8" w14:textId="77777777" w:rsidR="00CB0CEB" w:rsidRDefault="006F1606">
      <w:pPr>
        <w:pStyle w:val="ListParagraph"/>
        <w:numPr>
          <w:ilvl w:val="2"/>
          <w:numId w:val="8"/>
        </w:numPr>
        <w:tabs>
          <w:tab w:val="left" w:pos="1046"/>
          <w:tab w:val="left" w:pos="1047"/>
        </w:tabs>
        <w:spacing w:before="1" w:line="314" w:lineRule="auto"/>
        <w:ind w:right="509"/>
        <w:rPr>
          <w:sz w:val="18"/>
        </w:rPr>
      </w:pPr>
      <w:r>
        <w:rPr>
          <w:sz w:val="18"/>
        </w:rPr>
        <w:t>In this permit references to reports and notifications mean written reports and notifications, except where reference is made to notification being made “immediately”, in which case it may be provided by</w:t>
      </w:r>
      <w:r>
        <w:rPr>
          <w:spacing w:val="-3"/>
          <w:sz w:val="18"/>
        </w:rPr>
        <w:t xml:space="preserve"> </w:t>
      </w:r>
      <w:r>
        <w:rPr>
          <w:sz w:val="18"/>
        </w:rPr>
        <w:t>telephone.</w:t>
      </w:r>
    </w:p>
    <w:p w14:paraId="49FD3AA9" w14:textId="77777777" w:rsidR="00CB0CEB" w:rsidRDefault="00CB0CEB">
      <w:pPr>
        <w:spacing w:line="314" w:lineRule="auto"/>
        <w:rPr>
          <w:sz w:val="18"/>
        </w:rPr>
        <w:sectPr w:rsidR="00CB0CEB">
          <w:pgSz w:w="11910" w:h="16850"/>
          <w:pgMar w:top="1420" w:right="1160" w:bottom="1080" w:left="1680" w:header="0" w:footer="887" w:gutter="0"/>
          <w:cols w:space="720"/>
        </w:sectPr>
      </w:pPr>
    </w:p>
    <w:p w14:paraId="49FD3AAA" w14:textId="77777777" w:rsidR="00CB0CEB" w:rsidRDefault="006F1606">
      <w:pPr>
        <w:pStyle w:val="Heading1"/>
        <w:spacing w:before="78"/>
        <w:ind w:left="326"/>
      </w:pPr>
      <w:r>
        <w:lastRenderedPageBreak/>
        <w:t>Schedule 1 - Operations</w:t>
      </w:r>
    </w:p>
    <w:p w14:paraId="49FD3AAB" w14:textId="77777777" w:rsidR="00CB0CEB" w:rsidRDefault="00CB0CEB">
      <w:pPr>
        <w:pStyle w:val="BodyText"/>
        <w:rPr>
          <w:b/>
          <w:sz w:val="20"/>
        </w:rPr>
      </w:pPr>
    </w:p>
    <w:p w14:paraId="49FD3AAC" w14:textId="77777777" w:rsidR="00CB0CEB" w:rsidRDefault="00CB0CEB">
      <w:pPr>
        <w:pStyle w:val="BodyText"/>
        <w:spacing w:before="9"/>
        <w:rPr>
          <w:b/>
          <w:sz w:val="22"/>
        </w:rPr>
      </w:pPr>
    </w:p>
    <w:tbl>
      <w:tblPr>
        <w:tblW w:w="0" w:type="auto"/>
        <w:tblInd w:w="211" w:type="dxa"/>
        <w:tblLayout w:type="fixed"/>
        <w:tblCellMar>
          <w:left w:w="0" w:type="dxa"/>
          <w:right w:w="0" w:type="dxa"/>
        </w:tblCellMar>
        <w:tblLook w:val="01E0" w:firstRow="1" w:lastRow="1" w:firstColumn="1" w:lastColumn="1" w:noHBand="0" w:noVBand="0"/>
      </w:tblPr>
      <w:tblGrid>
        <w:gridCol w:w="1079"/>
        <w:gridCol w:w="1933"/>
        <w:gridCol w:w="2618"/>
        <w:gridCol w:w="2928"/>
      </w:tblGrid>
      <w:tr w:rsidR="00CB0CEB" w14:paraId="49FD3AAE" w14:textId="77777777">
        <w:trPr>
          <w:trHeight w:val="280"/>
        </w:trPr>
        <w:tc>
          <w:tcPr>
            <w:tcW w:w="8558" w:type="dxa"/>
            <w:gridSpan w:val="4"/>
            <w:shd w:val="clear" w:color="auto" w:fill="000000"/>
          </w:tcPr>
          <w:p w14:paraId="49FD3AAD" w14:textId="77777777" w:rsidR="00CB0CEB" w:rsidRDefault="006F1606">
            <w:pPr>
              <w:pStyle w:val="TableParagraph"/>
              <w:spacing w:before="35"/>
              <w:ind w:left="122"/>
              <w:rPr>
                <w:b/>
                <w:sz w:val="18"/>
              </w:rPr>
            </w:pPr>
            <w:r>
              <w:rPr>
                <w:b/>
                <w:color w:val="FFFFFF"/>
                <w:sz w:val="18"/>
              </w:rPr>
              <w:t>Table S1.1 activities</w:t>
            </w:r>
          </w:p>
        </w:tc>
      </w:tr>
      <w:tr w:rsidR="00CB0CEB" w14:paraId="49FD3AB5" w14:textId="77777777">
        <w:trPr>
          <w:trHeight w:val="729"/>
        </w:trPr>
        <w:tc>
          <w:tcPr>
            <w:tcW w:w="1079" w:type="dxa"/>
            <w:tcBorders>
              <w:bottom w:val="single" w:sz="4" w:space="0" w:color="000000"/>
            </w:tcBorders>
          </w:tcPr>
          <w:p w14:paraId="49FD3AAF" w14:textId="77777777" w:rsidR="00CB0CEB" w:rsidRDefault="006F1606">
            <w:pPr>
              <w:pStyle w:val="TableParagraph"/>
              <w:spacing w:before="35" w:line="266" w:lineRule="auto"/>
              <w:ind w:left="122" w:right="126"/>
              <w:rPr>
                <w:b/>
                <w:sz w:val="18"/>
              </w:rPr>
            </w:pPr>
            <w:r>
              <w:rPr>
                <w:b/>
                <w:sz w:val="18"/>
              </w:rPr>
              <w:t>Activity reference</w:t>
            </w:r>
          </w:p>
        </w:tc>
        <w:tc>
          <w:tcPr>
            <w:tcW w:w="1933" w:type="dxa"/>
            <w:tcBorders>
              <w:bottom w:val="single" w:sz="4" w:space="0" w:color="000000"/>
            </w:tcBorders>
          </w:tcPr>
          <w:p w14:paraId="49FD3AB0" w14:textId="77777777" w:rsidR="00CB0CEB" w:rsidRDefault="006F1606">
            <w:pPr>
              <w:pStyle w:val="TableParagraph"/>
              <w:spacing w:before="35" w:line="264" w:lineRule="auto"/>
              <w:ind w:left="144" w:right="278"/>
              <w:rPr>
                <w:b/>
                <w:sz w:val="18"/>
              </w:rPr>
            </w:pPr>
            <w:r>
              <w:rPr>
                <w:b/>
                <w:sz w:val="18"/>
              </w:rPr>
              <w:t>Activity listed in Schedule 1 of the</w:t>
            </w:r>
          </w:p>
          <w:p w14:paraId="49FD3AB1" w14:textId="77777777" w:rsidR="00CB0CEB" w:rsidRDefault="006F1606">
            <w:pPr>
              <w:pStyle w:val="TableParagraph"/>
              <w:spacing w:before="5"/>
              <w:ind w:left="144"/>
              <w:rPr>
                <w:b/>
                <w:sz w:val="18"/>
              </w:rPr>
            </w:pPr>
            <w:r>
              <w:rPr>
                <w:b/>
                <w:sz w:val="18"/>
              </w:rPr>
              <w:t>EP Regulations</w:t>
            </w:r>
          </w:p>
        </w:tc>
        <w:tc>
          <w:tcPr>
            <w:tcW w:w="2618" w:type="dxa"/>
            <w:tcBorders>
              <w:bottom w:val="single" w:sz="4" w:space="0" w:color="000000"/>
            </w:tcBorders>
          </w:tcPr>
          <w:p w14:paraId="49FD3AB2" w14:textId="77777777" w:rsidR="00CB0CEB" w:rsidRDefault="006F1606">
            <w:pPr>
              <w:pStyle w:val="TableParagraph"/>
              <w:spacing w:before="35" w:line="264" w:lineRule="auto"/>
              <w:ind w:left="197" w:right="250"/>
              <w:rPr>
                <w:b/>
                <w:sz w:val="18"/>
              </w:rPr>
            </w:pPr>
            <w:r>
              <w:rPr>
                <w:b/>
                <w:sz w:val="18"/>
              </w:rPr>
              <w:t>Description of specified activity and WFD Annex I</w:t>
            </w:r>
          </w:p>
          <w:p w14:paraId="49FD3AB3" w14:textId="77777777" w:rsidR="00CB0CEB" w:rsidRDefault="006F1606">
            <w:pPr>
              <w:pStyle w:val="TableParagraph"/>
              <w:spacing w:before="5"/>
              <w:ind w:left="197"/>
              <w:rPr>
                <w:b/>
                <w:sz w:val="18"/>
              </w:rPr>
            </w:pPr>
            <w:r>
              <w:rPr>
                <w:b/>
                <w:sz w:val="18"/>
              </w:rPr>
              <w:t>and II operations</w:t>
            </w:r>
          </w:p>
        </w:tc>
        <w:tc>
          <w:tcPr>
            <w:tcW w:w="2928" w:type="dxa"/>
            <w:tcBorders>
              <w:bottom w:val="single" w:sz="4" w:space="0" w:color="000000"/>
            </w:tcBorders>
          </w:tcPr>
          <w:p w14:paraId="49FD3AB4" w14:textId="77777777" w:rsidR="00CB0CEB" w:rsidRDefault="006F1606">
            <w:pPr>
              <w:pStyle w:val="TableParagraph"/>
              <w:spacing w:before="35" w:line="266" w:lineRule="auto"/>
              <w:ind w:left="272" w:right="385"/>
              <w:rPr>
                <w:b/>
                <w:sz w:val="18"/>
              </w:rPr>
            </w:pPr>
            <w:r>
              <w:rPr>
                <w:b/>
                <w:sz w:val="18"/>
              </w:rPr>
              <w:t>Limits of specified activity and waste types</w:t>
            </w:r>
          </w:p>
        </w:tc>
      </w:tr>
      <w:tr w:rsidR="00CB0CEB" w14:paraId="49FD3ABA" w14:textId="77777777">
        <w:trPr>
          <w:trHeight w:val="501"/>
        </w:trPr>
        <w:tc>
          <w:tcPr>
            <w:tcW w:w="1079" w:type="dxa"/>
            <w:tcBorders>
              <w:top w:val="single" w:sz="4" w:space="0" w:color="000000"/>
              <w:bottom w:val="single" w:sz="4" w:space="0" w:color="000000"/>
            </w:tcBorders>
          </w:tcPr>
          <w:p w14:paraId="49FD3AB6" w14:textId="77777777" w:rsidR="00CB0CEB" w:rsidRDefault="006F1606">
            <w:pPr>
              <w:pStyle w:val="TableParagraph"/>
              <w:spacing w:before="35"/>
              <w:ind w:left="122"/>
              <w:rPr>
                <w:sz w:val="18"/>
              </w:rPr>
            </w:pPr>
            <w:r>
              <w:rPr>
                <w:sz w:val="18"/>
              </w:rPr>
              <w:t>A1</w:t>
            </w:r>
          </w:p>
        </w:tc>
        <w:tc>
          <w:tcPr>
            <w:tcW w:w="1933" w:type="dxa"/>
            <w:tcBorders>
              <w:top w:val="single" w:sz="4" w:space="0" w:color="000000"/>
              <w:bottom w:val="single" w:sz="4" w:space="0" w:color="000000"/>
            </w:tcBorders>
          </w:tcPr>
          <w:p w14:paraId="49FD3AB7" w14:textId="77777777" w:rsidR="00CB0CEB" w:rsidRDefault="006F1606">
            <w:pPr>
              <w:pStyle w:val="TableParagraph"/>
              <w:spacing w:before="12" w:line="230" w:lineRule="atLeast"/>
              <w:ind w:left="144" w:right="268"/>
              <w:rPr>
                <w:sz w:val="18"/>
              </w:rPr>
            </w:pPr>
            <w:r>
              <w:rPr>
                <w:sz w:val="18"/>
              </w:rPr>
              <w:t>6.2 A(1)(a) Carbon Activities</w:t>
            </w:r>
          </w:p>
        </w:tc>
        <w:tc>
          <w:tcPr>
            <w:tcW w:w="2618" w:type="dxa"/>
            <w:tcBorders>
              <w:top w:val="single" w:sz="4" w:space="0" w:color="000000"/>
              <w:bottom w:val="single" w:sz="4" w:space="0" w:color="000000"/>
            </w:tcBorders>
          </w:tcPr>
          <w:p w14:paraId="49FD3AB8" w14:textId="77777777" w:rsidR="00CB0CEB" w:rsidRDefault="006F1606">
            <w:pPr>
              <w:pStyle w:val="TableParagraph"/>
              <w:spacing w:before="12" w:line="230" w:lineRule="atLeast"/>
              <w:ind w:left="197" w:right="499"/>
              <w:rPr>
                <w:sz w:val="18"/>
              </w:rPr>
            </w:pPr>
            <w:r>
              <w:rPr>
                <w:sz w:val="18"/>
              </w:rPr>
              <w:t>Production of carbon by means of graphitisation</w:t>
            </w:r>
          </w:p>
        </w:tc>
        <w:tc>
          <w:tcPr>
            <w:tcW w:w="2928" w:type="dxa"/>
            <w:tcBorders>
              <w:top w:val="single" w:sz="4" w:space="0" w:color="000000"/>
              <w:bottom w:val="single" w:sz="4" w:space="0" w:color="000000"/>
            </w:tcBorders>
          </w:tcPr>
          <w:p w14:paraId="49FD3AB9" w14:textId="77777777" w:rsidR="00CB0CEB" w:rsidRDefault="006F1606">
            <w:pPr>
              <w:pStyle w:val="TableParagraph"/>
              <w:spacing w:before="12" w:line="230" w:lineRule="atLeast"/>
              <w:ind w:left="272" w:right="444"/>
              <w:rPr>
                <w:sz w:val="18"/>
              </w:rPr>
            </w:pPr>
            <w:r>
              <w:rPr>
                <w:sz w:val="18"/>
              </w:rPr>
              <w:t>Receipt of raw materials to dispatch of finished product</w:t>
            </w:r>
          </w:p>
        </w:tc>
      </w:tr>
      <w:tr w:rsidR="00CB0CEB" w14:paraId="49FD3AC0" w14:textId="77777777">
        <w:trPr>
          <w:trHeight w:val="498"/>
        </w:trPr>
        <w:tc>
          <w:tcPr>
            <w:tcW w:w="1079" w:type="dxa"/>
            <w:tcBorders>
              <w:top w:val="single" w:sz="4" w:space="0" w:color="000000"/>
              <w:bottom w:val="single" w:sz="4" w:space="0" w:color="000000"/>
            </w:tcBorders>
          </w:tcPr>
          <w:p w14:paraId="49FD3ABB" w14:textId="77777777" w:rsidR="00CB0CEB" w:rsidRDefault="006F1606">
            <w:pPr>
              <w:pStyle w:val="TableParagraph"/>
              <w:spacing w:before="35"/>
              <w:ind w:left="122"/>
              <w:rPr>
                <w:sz w:val="18"/>
              </w:rPr>
            </w:pPr>
            <w:r>
              <w:rPr>
                <w:sz w:val="18"/>
              </w:rPr>
              <w:t>A2</w:t>
            </w:r>
          </w:p>
        </w:tc>
        <w:tc>
          <w:tcPr>
            <w:tcW w:w="1933" w:type="dxa"/>
            <w:tcBorders>
              <w:top w:val="single" w:sz="4" w:space="0" w:color="000000"/>
              <w:bottom w:val="single" w:sz="4" w:space="0" w:color="000000"/>
            </w:tcBorders>
          </w:tcPr>
          <w:p w14:paraId="49FD3ABC" w14:textId="77777777" w:rsidR="00CB0CEB" w:rsidRDefault="006F1606">
            <w:pPr>
              <w:pStyle w:val="TableParagraph"/>
              <w:spacing w:before="35"/>
              <w:ind w:left="144"/>
              <w:rPr>
                <w:sz w:val="18"/>
              </w:rPr>
            </w:pPr>
            <w:r>
              <w:rPr>
                <w:sz w:val="18"/>
              </w:rPr>
              <w:t>4.2 A(1)(c)(vi)</w:t>
            </w:r>
          </w:p>
          <w:p w14:paraId="49FD3ABD" w14:textId="77777777" w:rsidR="00CB0CEB" w:rsidRDefault="006F1606">
            <w:pPr>
              <w:pStyle w:val="TableParagraph"/>
              <w:spacing w:before="23"/>
              <w:ind w:left="144"/>
              <w:rPr>
                <w:sz w:val="18"/>
              </w:rPr>
            </w:pPr>
            <w:r>
              <w:rPr>
                <w:sz w:val="18"/>
              </w:rPr>
              <w:t>Inorganic chemicals</w:t>
            </w:r>
          </w:p>
        </w:tc>
        <w:tc>
          <w:tcPr>
            <w:tcW w:w="2618" w:type="dxa"/>
            <w:tcBorders>
              <w:top w:val="single" w:sz="4" w:space="0" w:color="000000"/>
              <w:bottom w:val="single" w:sz="4" w:space="0" w:color="000000"/>
            </w:tcBorders>
          </w:tcPr>
          <w:p w14:paraId="49FD3ABE" w14:textId="77777777" w:rsidR="00CB0CEB" w:rsidRDefault="006F1606">
            <w:pPr>
              <w:pStyle w:val="TableParagraph"/>
              <w:spacing w:before="12" w:line="230" w:lineRule="atLeast"/>
              <w:ind w:left="197" w:right="409"/>
              <w:rPr>
                <w:sz w:val="18"/>
              </w:rPr>
            </w:pPr>
            <w:r>
              <w:rPr>
                <w:sz w:val="18"/>
              </w:rPr>
              <w:t>Manufacturing activity involving the use of Lead</w:t>
            </w:r>
          </w:p>
        </w:tc>
        <w:tc>
          <w:tcPr>
            <w:tcW w:w="2928" w:type="dxa"/>
            <w:tcBorders>
              <w:top w:val="single" w:sz="4" w:space="0" w:color="000000"/>
              <w:bottom w:val="single" w:sz="4" w:space="0" w:color="000000"/>
            </w:tcBorders>
          </w:tcPr>
          <w:p w14:paraId="49FD3ABF" w14:textId="77777777" w:rsidR="00CB0CEB" w:rsidRDefault="006F1606">
            <w:pPr>
              <w:pStyle w:val="TableParagraph"/>
              <w:spacing w:before="12" w:line="230" w:lineRule="atLeast"/>
              <w:ind w:left="272" w:right="334"/>
              <w:rPr>
                <w:sz w:val="18"/>
              </w:rPr>
            </w:pPr>
            <w:r>
              <w:rPr>
                <w:sz w:val="18"/>
              </w:rPr>
              <w:t>Receipt of raw materials to despatch of finished product.</w:t>
            </w:r>
          </w:p>
        </w:tc>
      </w:tr>
    </w:tbl>
    <w:p w14:paraId="49FD3AC1" w14:textId="77777777" w:rsidR="00CB0CEB" w:rsidRDefault="00CB0CEB">
      <w:pPr>
        <w:pStyle w:val="BodyText"/>
        <w:rPr>
          <w:b/>
          <w:sz w:val="20"/>
        </w:rPr>
      </w:pPr>
    </w:p>
    <w:p w14:paraId="49FD3AC2" w14:textId="77777777" w:rsidR="00CB0CEB" w:rsidRDefault="00CB0CEB">
      <w:pPr>
        <w:pStyle w:val="BodyText"/>
        <w:rPr>
          <w:b/>
          <w:sz w:val="14"/>
        </w:rPr>
      </w:pPr>
    </w:p>
    <w:tbl>
      <w:tblPr>
        <w:tblW w:w="0" w:type="auto"/>
        <w:tblInd w:w="211" w:type="dxa"/>
        <w:tblLayout w:type="fixed"/>
        <w:tblCellMar>
          <w:left w:w="0" w:type="dxa"/>
          <w:right w:w="0" w:type="dxa"/>
        </w:tblCellMar>
        <w:tblLook w:val="01E0" w:firstRow="1" w:lastRow="1" w:firstColumn="1" w:lastColumn="1" w:noHBand="0" w:noVBand="0"/>
      </w:tblPr>
      <w:tblGrid>
        <w:gridCol w:w="2007"/>
        <w:gridCol w:w="5079"/>
        <w:gridCol w:w="1472"/>
      </w:tblGrid>
      <w:tr w:rsidR="00CB0CEB" w14:paraId="49FD3AC4" w14:textId="77777777">
        <w:trPr>
          <w:trHeight w:val="278"/>
        </w:trPr>
        <w:tc>
          <w:tcPr>
            <w:tcW w:w="8558" w:type="dxa"/>
            <w:gridSpan w:val="3"/>
            <w:shd w:val="clear" w:color="auto" w:fill="000000"/>
          </w:tcPr>
          <w:p w14:paraId="49FD3AC3" w14:textId="77777777" w:rsidR="00CB0CEB" w:rsidRDefault="006F1606">
            <w:pPr>
              <w:pStyle w:val="TableParagraph"/>
              <w:spacing w:before="35"/>
              <w:ind w:left="122"/>
              <w:rPr>
                <w:b/>
                <w:sz w:val="18"/>
              </w:rPr>
            </w:pPr>
            <w:r>
              <w:rPr>
                <w:b/>
                <w:color w:val="FFFFFF"/>
                <w:sz w:val="18"/>
              </w:rPr>
              <w:t>Table S1.2 Operating techniques</w:t>
            </w:r>
          </w:p>
        </w:tc>
      </w:tr>
      <w:tr w:rsidR="00CB0CEB" w14:paraId="49FD3AC8" w14:textId="77777777">
        <w:trPr>
          <w:trHeight w:val="501"/>
        </w:trPr>
        <w:tc>
          <w:tcPr>
            <w:tcW w:w="2007" w:type="dxa"/>
            <w:tcBorders>
              <w:bottom w:val="single" w:sz="4" w:space="0" w:color="000000"/>
            </w:tcBorders>
          </w:tcPr>
          <w:p w14:paraId="49FD3AC5" w14:textId="77777777" w:rsidR="00CB0CEB" w:rsidRDefault="006F1606">
            <w:pPr>
              <w:pStyle w:val="TableParagraph"/>
              <w:spacing w:before="38"/>
              <w:ind w:left="122"/>
              <w:rPr>
                <w:b/>
                <w:sz w:val="18"/>
              </w:rPr>
            </w:pPr>
            <w:r>
              <w:rPr>
                <w:b/>
                <w:sz w:val="18"/>
              </w:rPr>
              <w:t>Description</w:t>
            </w:r>
          </w:p>
        </w:tc>
        <w:tc>
          <w:tcPr>
            <w:tcW w:w="5079" w:type="dxa"/>
            <w:tcBorders>
              <w:bottom w:val="single" w:sz="4" w:space="0" w:color="000000"/>
            </w:tcBorders>
          </w:tcPr>
          <w:p w14:paraId="49FD3AC6" w14:textId="77777777" w:rsidR="00CB0CEB" w:rsidRDefault="006F1606">
            <w:pPr>
              <w:pStyle w:val="TableParagraph"/>
              <w:spacing w:before="38"/>
              <w:ind w:left="242"/>
              <w:rPr>
                <w:b/>
                <w:sz w:val="18"/>
              </w:rPr>
            </w:pPr>
            <w:r>
              <w:rPr>
                <w:b/>
                <w:sz w:val="18"/>
              </w:rPr>
              <w:t>Parts</w:t>
            </w:r>
          </w:p>
        </w:tc>
        <w:tc>
          <w:tcPr>
            <w:tcW w:w="1472" w:type="dxa"/>
            <w:tcBorders>
              <w:bottom w:val="single" w:sz="4" w:space="0" w:color="000000"/>
            </w:tcBorders>
          </w:tcPr>
          <w:p w14:paraId="49FD3AC7" w14:textId="77777777" w:rsidR="00CB0CEB" w:rsidRDefault="006F1606">
            <w:pPr>
              <w:pStyle w:val="TableParagraph"/>
              <w:spacing w:before="15" w:line="230" w:lineRule="atLeast"/>
              <w:ind w:left="124" w:right="537"/>
              <w:rPr>
                <w:b/>
                <w:sz w:val="18"/>
              </w:rPr>
            </w:pPr>
            <w:r>
              <w:rPr>
                <w:b/>
                <w:sz w:val="18"/>
              </w:rPr>
              <w:t>Date Received</w:t>
            </w:r>
          </w:p>
        </w:tc>
      </w:tr>
      <w:tr w:rsidR="00CB0CEB" w14:paraId="49FD3ACD" w14:textId="77777777">
        <w:trPr>
          <w:trHeight w:val="498"/>
        </w:trPr>
        <w:tc>
          <w:tcPr>
            <w:tcW w:w="2007" w:type="dxa"/>
            <w:tcBorders>
              <w:top w:val="single" w:sz="4" w:space="0" w:color="000000"/>
              <w:bottom w:val="single" w:sz="4" w:space="0" w:color="000000"/>
            </w:tcBorders>
          </w:tcPr>
          <w:p w14:paraId="49FD3AC9" w14:textId="77777777" w:rsidR="00CB0CEB" w:rsidRDefault="006F1606">
            <w:pPr>
              <w:pStyle w:val="TableParagraph"/>
              <w:spacing w:before="35"/>
              <w:ind w:left="122"/>
              <w:rPr>
                <w:sz w:val="18"/>
              </w:rPr>
            </w:pPr>
            <w:r>
              <w:rPr>
                <w:sz w:val="18"/>
              </w:rPr>
              <w:t>Application</w:t>
            </w:r>
          </w:p>
        </w:tc>
        <w:tc>
          <w:tcPr>
            <w:tcW w:w="5079" w:type="dxa"/>
            <w:tcBorders>
              <w:top w:val="single" w:sz="4" w:space="0" w:color="000000"/>
              <w:bottom w:val="single" w:sz="4" w:space="0" w:color="000000"/>
            </w:tcBorders>
          </w:tcPr>
          <w:p w14:paraId="49FD3ACA" w14:textId="77777777" w:rsidR="00CB0CEB" w:rsidRDefault="006F1606">
            <w:pPr>
              <w:pStyle w:val="TableParagraph"/>
              <w:spacing w:before="35"/>
              <w:ind w:left="242"/>
              <w:rPr>
                <w:sz w:val="18"/>
              </w:rPr>
            </w:pPr>
            <w:r>
              <w:rPr>
                <w:sz w:val="18"/>
              </w:rPr>
              <w:t>The response to questions 2.1 and 2.2 and given in section</w:t>
            </w:r>
          </w:p>
          <w:p w14:paraId="49FD3ACB" w14:textId="77777777" w:rsidR="00CB0CEB" w:rsidRDefault="006F1606">
            <w:pPr>
              <w:pStyle w:val="TableParagraph"/>
              <w:spacing w:before="23"/>
              <w:ind w:left="242"/>
              <w:rPr>
                <w:sz w:val="18"/>
              </w:rPr>
            </w:pPr>
            <w:r>
              <w:rPr>
                <w:sz w:val="18"/>
              </w:rPr>
              <w:t>2.3 of the application</w:t>
            </w:r>
          </w:p>
        </w:tc>
        <w:tc>
          <w:tcPr>
            <w:tcW w:w="1472" w:type="dxa"/>
            <w:tcBorders>
              <w:top w:val="single" w:sz="4" w:space="0" w:color="000000"/>
              <w:bottom w:val="single" w:sz="4" w:space="0" w:color="000000"/>
            </w:tcBorders>
          </w:tcPr>
          <w:p w14:paraId="49FD3ACC" w14:textId="77777777" w:rsidR="00CB0CEB" w:rsidRDefault="006F1606">
            <w:pPr>
              <w:pStyle w:val="TableParagraph"/>
              <w:spacing w:before="35"/>
              <w:ind w:left="124"/>
              <w:rPr>
                <w:sz w:val="18"/>
              </w:rPr>
            </w:pPr>
            <w:r>
              <w:rPr>
                <w:sz w:val="18"/>
              </w:rPr>
              <w:t>11/03/2004</w:t>
            </w:r>
          </w:p>
        </w:tc>
      </w:tr>
      <w:tr w:rsidR="00CB0CEB" w14:paraId="49FD3AD1" w14:textId="77777777">
        <w:trPr>
          <w:trHeight w:val="501"/>
        </w:trPr>
        <w:tc>
          <w:tcPr>
            <w:tcW w:w="2007" w:type="dxa"/>
            <w:tcBorders>
              <w:top w:val="single" w:sz="4" w:space="0" w:color="000000"/>
              <w:bottom w:val="single" w:sz="4" w:space="0" w:color="000000"/>
            </w:tcBorders>
          </w:tcPr>
          <w:p w14:paraId="49FD3ACE" w14:textId="77777777" w:rsidR="00CB0CEB" w:rsidRDefault="006F1606">
            <w:pPr>
              <w:pStyle w:val="TableParagraph"/>
              <w:spacing w:before="37"/>
              <w:ind w:left="122"/>
              <w:rPr>
                <w:sz w:val="18"/>
              </w:rPr>
            </w:pPr>
            <w:r>
              <w:rPr>
                <w:sz w:val="18"/>
              </w:rPr>
              <w:t>Variation</w:t>
            </w:r>
          </w:p>
        </w:tc>
        <w:tc>
          <w:tcPr>
            <w:tcW w:w="5079" w:type="dxa"/>
            <w:tcBorders>
              <w:top w:val="single" w:sz="4" w:space="0" w:color="000000"/>
              <w:bottom w:val="single" w:sz="4" w:space="0" w:color="000000"/>
            </w:tcBorders>
          </w:tcPr>
          <w:p w14:paraId="49FD3ACF" w14:textId="77777777" w:rsidR="00CB0CEB" w:rsidRDefault="006F1606">
            <w:pPr>
              <w:pStyle w:val="TableParagraph"/>
              <w:spacing w:before="14" w:line="230" w:lineRule="atLeast"/>
              <w:ind w:left="242" w:right="404"/>
              <w:rPr>
                <w:sz w:val="18"/>
              </w:rPr>
            </w:pPr>
            <w:r>
              <w:rPr>
                <w:sz w:val="18"/>
              </w:rPr>
              <w:t>Variation Application CP3331MX and response to Sch7 Notice</w:t>
            </w:r>
          </w:p>
        </w:tc>
        <w:tc>
          <w:tcPr>
            <w:tcW w:w="1472" w:type="dxa"/>
            <w:tcBorders>
              <w:top w:val="single" w:sz="4" w:space="0" w:color="000000"/>
              <w:bottom w:val="single" w:sz="4" w:space="0" w:color="000000"/>
            </w:tcBorders>
          </w:tcPr>
          <w:p w14:paraId="49FD3AD0" w14:textId="77777777" w:rsidR="00CB0CEB" w:rsidRDefault="006F1606">
            <w:pPr>
              <w:pStyle w:val="TableParagraph"/>
              <w:spacing w:before="37"/>
              <w:ind w:left="124"/>
              <w:rPr>
                <w:sz w:val="18"/>
              </w:rPr>
            </w:pPr>
            <w:r>
              <w:rPr>
                <w:sz w:val="18"/>
              </w:rPr>
              <w:t>21/12/2006</w:t>
            </w:r>
          </w:p>
        </w:tc>
      </w:tr>
      <w:tr w:rsidR="00CB0CEB" w14:paraId="49FD3AD5" w14:textId="77777777">
        <w:trPr>
          <w:trHeight w:val="498"/>
        </w:trPr>
        <w:tc>
          <w:tcPr>
            <w:tcW w:w="2007" w:type="dxa"/>
            <w:tcBorders>
              <w:top w:val="single" w:sz="4" w:space="0" w:color="000000"/>
              <w:bottom w:val="single" w:sz="4" w:space="0" w:color="000000"/>
            </w:tcBorders>
          </w:tcPr>
          <w:p w14:paraId="49FD3AD2" w14:textId="77777777" w:rsidR="00CB0CEB" w:rsidRDefault="006F1606">
            <w:pPr>
              <w:pStyle w:val="TableParagraph"/>
              <w:spacing w:before="35"/>
              <w:ind w:left="122"/>
              <w:rPr>
                <w:sz w:val="18"/>
              </w:rPr>
            </w:pPr>
            <w:r>
              <w:rPr>
                <w:sz w:val="18"/>
              </w:rPr>
              <w:t>Variation</w:t>
            </w:r>
          </w:p>
        </w:tc>
        <w:tc>
          <w:tcPr>
            <w:tcW w:w="5079" w:type="dxa"/>
            <w:tcBorders>
              <w:top w:val="single" w:sz="4" w:space="0" w:color="000000"/>
              <w:bottom w:val="single" w:sz="4" w:space="0" w:color="000000"/>
            </w:tcBorders>
          </w:tcPr>
          <w:p w14:paraId="49FD3AD3" w14:textId="77777777" w:rsidR="00CB0CEB" w:rsidRDefault="006F1606">
            <w:pPr>
              <w:pStyle w:val="TableParagraph"/>
              <w:spacing w:before="12" w:line="230" w:lineRule="atLeast"/>
              <w:ind w:left="242" w:right="514"/>
              <w:rPr>
                <w:sz w:val="18"/>
              </w:rPr>
            </w:pPr>
            <w:r>
              <w:rPr>
                <w:sz w:val="18"/>
              </w:rPr>
              <w:t>Variation Application VP33339PD/V005 Non-technical summary</w:t>
            </w:r>
          </w:p>
        </w:tc>
        <w:tc>
          <w:tcPr>
            <w:tcW w:w="1472" w:type="dxa"/>
            <w:tcBorders>
              <w:top w:val="single" w:sz="4" w:space="0" w:color="000000"/>
              <w:bottom w:val="single" w:sz="4" w:space="0" w:color="000000"/>
            </w:tcBorders>
          </w:tcPr>
          <w:p w14:paraId="49FD3AD4" w14:textId="77777777" w:rsidR="00CB0CEB" w:rsidRDefault="006F1606">
            <w:pPr>
              <w:pStyle w:val="TableParagraph"/>
              <w:spacing w:before="35"/>
              <w:ind w:left="124"/>
              <w:rPr>
                <w:sz w:val="18"/>
              </w:rPr>
            </w:pPr>
            <w:r>
              <w:rPr>
                <w:sz w:val="18"/>
              </w:rPr>
              <w:t>23/02/2011</w:t>
            </w:r>
          </w:p>
        </w:tc>
      </w:tr>
      <w:tr w:rsidR="00CB0CEB" w14:paraId="49FD3AD9" w14:textId="77777777">
        <w:trPr>
          <w:trHeight w:val="501"/>
        </w:trPr>
        <w:tc>
          <w:tcPr>
            <w:tcW w:w="2007" w:type="dxa"/>
            <w:tcBorders>
              <w:top w:val="single" w:sz="4" w:space="0" w:color="000000"/>
              <w:bottom w:val="single" w:sz="4" w:space="0" w:color="000000"/>
            </w:tcBorders>
          </w:tcPr>
          <w:p w14:paraId="49FD3AD6" w14:textId="77777777" w:rsidR="00CB0CEB" w:rsidRDefault="006F1606">
            <w:pPr>
              <w:pStyle w:val="TableParagraph"/>
              <w:spacing w:before="14" w:line="230" w:lineRule="atLeast"/>
              <w:ind w:left="122" w:right="223"/>
              <w:rPr>
                <w:sz w:val="18"/>
              </w:rPr>
            </w:pPr>
            <w:r>
              <w:rPr>
                <w:sz w:val="18"/>
              </w:rPr>
              <w:t>Response to Regulation 60 notice</w:t>
            </w:r>
          </w:p>
        </w:tc>
        <w:tc>
          <w:tcPr>
            <w:tcW w:w="5079" w:type="dxa"/>
            <w:tcBorders>
              <w:top w:val="single" w:sz="4" w:space="0" w:color="000000"/>
              <w:bottom w:val="single" w:sz="4" w:space="0" w:color="000000"/>
            </w:tcBorders>
          </w:tcPr>
          <w:p w14:paraId="49FD3AD7" w14:textId="77777777" w:rsidR="00CB0CEB" w:rsidRDefault="006F1606">
            <w:pPr>
              <w:pStyle w:val="TableParagraph"/>
              <w:spacing w:before="14" w:line="230" w:lineRule="atLeast"/>
              <w:ind w:left="242" w:right="404"/>
              <w:rPr>
                <w:sz w:val="18"/>
              </w:rPr>
            </w:pPr>
            <w:r>
              <w:rPr>
                <w:sz w:val="18"/>
              </w:rPr>
              <w:t>The response and supporting information requested by NRW and submitted by email</w:t>
            </w:r>
          </w:p>
        </w:tc>
        <w:tc>
          <w:tcPr>
            <w:tcW w:w="1472" w:type="dxa"/>
            <w:tcBorders>
              <w:top w:val="single" w:sz="4" w:space="0" w:color="000000"/>
              <w:bottom w:val="single" w:sz="4" w:space="0" w:color="000000"/>
            </w:tcBorders>
          </w:tcPr>
          <w:p w14:paraId="49FD3AD8" w14:textId="77777777" w:rsidR="00CB0CEB" w:rsidRDefault="006F1606">
            <w:pPr>
              <w:pStyle w:val="TableParagraph"/>
              <w:spacing w:before="37"/>
              <w:ind w:left="124"/>
              <w:rPr>
                <w:sz w:val="18"/>
              </w:rPr>
            </w:pPr>
            <w:r>
              <w:rPr>
                <w:sz w:val="18"/>
              </w:rPr>
              <w:t>14/12/2016</w:t>
            </w:r>
          </w:p>
        </w:tc>
      </w:tr>
      <w:tr w:rsidR="00CB0CEB" w14:paraId="49FD3ADD" w14:textId="77777777">
        <w:trPr>
          <w:trHeight w:val="498"/>
        </w:trPr>
        <w:tc>
          <w:tcPr>
            <w:tcW w:w="2007" w:type="dxa"/>
            <w:tcBorders>
              <w:top w:val="single" w:sz="4" w:space="0" w:color="000000"/>
              <w:bottom w:val="single" w:sz="4" w:space="0" w:color="000000"/>
            </w:tcBorders>
          </w:tcPr>
          <w:p w14:paraId="49FD3ADA" w14:textId="77777777" w:rsidR="00CB0CEB" w:rsidRDefault="006F1606">
            <w:pPr>
              <w:pStyle w:val="TableParagraph"/>
              <w:spacing w:before="35"/>
              <w:ind w:left="122"/>
              <w:rPr>
                <w:sz w:val="18"/>
              </w:rPr>
            </w:pPr>
            <w:r>
              <w:rPr>
                <w:sz w:val="18"/>
              </w:rPr>
              <w:t>Variation</w:t>
            </w:r>
          </w:p>
        </w:tc>
        <w:tc>
          <w:tcPr>
            <w:tcW w:w="5079" w:type="dxa"/>
            <w:tcBorders>
              <w:top w:val="single" w:sz="4" w:space="0" w:color="000000"/>
              <w:bottom w:val="single" w:sz="4" w:space="0" w:color="000000"/>
            </w:tcBorders>
          </w:tcPr>
          <w:p w14:paraId="49FD3ADB" w14:textId="77777777" w:rsidR="00CB0CEB" w:rsidRDefault="006F1606">
            <w:pPr>
              <w:pStyle w:val="TableParagraph"/>
              <w:spacing w:before="12" w:line="230" w:lineRule="atLeast"/>
              <w:ind w:left="242" w:right="514"/>
              <w:rPr>
                <w:sz w:val="18"/>
              </w:rPr>
            </w:pPr>
            <w:r>
              <w:rPr>
                <w:sz w:val="18"/>
              </w:rPr>
              <w:t>Variation Application VP33339PD/V008 Non-technical summary</w:t>
            </w:r>
          </w:p>
        </w:tc>
        <w:tc>
          <w:tcPr>
            <w:tcW w:w="1472" w:type="dxa"/>
            <w:tcBorders>
              <w:top w:val="single" w:sz="4" w:space="0" w:color="000000"/>
              <w:bottom w:val="single" w:sz="4" w:space="0" w:color="000000"/>
            </w:tcBorders>
          </w:tcPr>
          <w:p w14:paraId="49FD3ADC" w14:textId="77777777" w:rsidR="00CB0CEB" w:rsidRDefault="006F1606">
            <w:pPr>
              <w:pStyle w:val="TableParagraph"/>
              <w:spacing w:before="35"/>
              <w:ind w:left="124"/>
              <w:rPr>
                <w:sz w:val="18"/>
              </w:rPr>
            </w:pPr>
            <w:r>
              <w:rPr>
                <w:sz w:val="18"/>
              </w:rPr>
              <w:t>24/01/2017</w:t>
            </w:r>
          </w:p>
        </w:tc>
      </w:tr>
      <w:tr w:rsidR="00CB0CEB" w14:paraId="49FD3AE1" w14:textId="77777777">
        <w:trPr>
          <w:trHeight w:val="501"/>
        </w:trPr>
        <w:tc>
          <w:tcPr>
            <w:tcW w:w="2007" w:type="dxa"/>
            <w:tcBorders>
              <w:top w:val="single" w:sz="4" w:space="0" w:color="000000"/>
              <w:bottom w:val="single" w:sz="4" w:space="0" w:color="000000"/>
            </w:tcBorders>
          </w:tcPr>
          <w:p w14:paraId="49FD3ADE" w14:textId="77777777" w:rsidR="00CB0CEB" w:rsidRDefault="006F1606">
            <w:pPr>
              <w:pStyle w:val="TableParagraph"/>
              <w:spacing w:before="37"/>
              <w:ind w:left="122"/>
              <w:rPr>
                <w:sz w:val="18"/>
              </w:rPr>
            </w:pPr>
            <w:r>
              <w:rPr>
                <w:sz w:val="18"/>
              </w:rPr>
              <w:t>Variation</w:t>
            </w:r>
          </w:p>
        </w:tc>
        <w:tc>
          <w:tcPr>
            <w:tcW w:w="5079" w:type="dxa"/>
            <w:tcBorders>
              <w:top w:val="single" w:sz="4" w:space="0" w:color="000000"/>
              <w:bottom w:val="single" w:sz="4" w:space="0" w:color="000000"/>
            </w:tcBorders>
          </w:tcPr>
          <w:p w14:paraId="49FD3ADF" w14:textId="77777777" w:rsidR="00CB0CEB" w:rsidRDefault="006F1606">
            <w:pPr>
              <w:pStyle w:val="TableParagraph"/>
              <w:spacing w:before="14" w:line="230" w:lineRule="atLeast"/>
              <w:ind w:left="242" w:right="784"/>
              <w:rPr>
                <w:sz w:val="18"/>
              </w:rPr>
            </w:pPr>
            <w:r>
              <w:rPr>
                <w:sz w:val="18"/>
              </w:rPr>
              <w:t>Variation Application VP33339PD/V008 Air Quality Assessment</w:t>
            </w:r>
          </w:p>
        </w:tc>
        <w:tc>
          <w:tcPr>
            <w:tcW w:w="1472" w:type="dxa"/>
            <w:tcBorders>
              <w:top w:val="single" w:sz="4" w:space="0" w:color="000000"/>
              <w:bottom w:val="single" w:sz="4" w:space="0" w:color="000000"/>
            </w:tcBorders>
          </w:tcPr>
          <w:p w14:paraId="49FD3AE0" w14:textId="77777777" w:rsidR="00CB0CEB" w:rsidRDefault="006F1606">
            <w:pPr>
              <w:pStyle w:val="TableParagraph"/>
              <w:spacing w:before="37"/>
              <w:ind w:left="124"/>
              <w:rPr>
                <w:sz w:val="18"/>
              </w:rPr>
            </w:pPr>
            <w:r>
              <w:rPr>
                <w:sz w:val="18"/>
              </w:rPr>
              <w:t>24/01/2017</w:t>
            </w:r>
          </w:p>
        </w:tc>
      </w:tr>
      <w:tr w:rsidR="00CB0CEB" w14:paraId="49FD3AE5" w14:textId="77777777">
        <w:trPr>
          <w:trHeight w:val="499"/>
        </w:trPr>
        <w:tc>
          <w:tcPr>
            <w:tcW w:w="2007" w:type="dxa"/>
            <w:tcBorders>
              <w:top w:val="single" w:sz="4" w:space="0" w:color="000000"/>
              <w:bottom w:val="single" w:sz="4" w:space="0" w:color="000000"/>
            </w:tcBorders>
          </w:tcPr>
          <w:p w14:paraId="49FD3AE2" w14:textId="77777777" w:rsidR="00CB0CEB" w:rsidRDefault="006F1606">
            <w:pPr>
              <w:pStyle w:val="TableParagraph"/>
              <w:spacing w:before="35"/>
              <w:ind w:left="122"/>
              <w:rPr>
                <w:sz w:val="18"/>
              </w:rPr>
            </w:pPr>
            <w:r>
              <w:rPr>
                <w:sz w:val="18"/>
              </w:rPr>
              <w:t>Variation</w:t>
            </w:r>
          </w:p>
        </w:tc>
        <w:tc>
          <w:tcPr>
            <w:tcW w:w="5079" w:type="dxa"/>
            <w:tcBorders>
              <w:top w:val="single" w:sz="4" w:space="0" w:color="000000"/>
              <w:bottom w:val="single" w:sz="4" w:space="0" w:color="000000"/>
            </w:tcBorders>
          </w:tcPr>
          <w:p w14:paraId="49FD3AE3" w14:textId="77777777" w:rsidR="00CB0CEB" w:rsidRDefault="006F1606">
            <w:pPr>
              <w:pStyle w:val="TableParagraph"/>
              <w:spacing w:before="12" w:line="230" w:lineRule="atLeast"/>
              <w:ind w:left="242" w:right="734"/>
              <w:rPr>
                <w:sz w:val="18"/>
              </w:rPr>
            </w:pPr>
            <w:r>
              <w:rPr>
                <w:sz w:val="18"/>
              </w:rPr>
              <w:t>Variation Application VP33339PD/V008 Application Document P2703/R003</w:t>
            </w:r>
          </w:p>
        </w:tc>
        <w:tc>
          <w:tcPr>
            <w:tcW w:w="1472" w:type="dxa"/>
            <w:tcBorders>
              <w:top w:val="single" w:sz="4" w:space="0" w:color="000000"/>
              <w:bottom w:val="single" w:sz="4" w:space="0" w:color="000000"/>
            </w:tcBorders>
          </w:tcPr>
          <w:p w14:paraId="49FD3AE4" w14:textId="77777777" w:rsidR="00CB0CEB" w:rsidRDefault="006F1606">
            <w:pPr>
              <w:pStyle w:val="TableParagraph"/>
              <w:spacing w:before="35"/>
              <w:ind w:left="124"/>
              <w:rPr>
                <w:sz w:val="18"/>
              </w:rPr>
            </w:pPr>
            <w:r>
              <w:rPr>
                <w:sz w:val="18"/>
              </w:rPr>
              <w:t>24/01/2017</w:t>
            </w:r>
          </w:p>
        </w:tc>
      </w:tr>
      <w:tr w:rsidR="00CB0CEB" w14:paraId="49FD3AE9" w14:textId="77777777">
        <w:trPr>
          <w:trHeight w:val="270"/>
        </w:trPr>
        <w:tc>
          <w:tcPr>
            <w:tcW w:w="2007" w:type="dxa"/>
            <w:tcBorders>
              <w:top w:val="single" w:sz="4" w:space="0" w:color="000000"/>
              <w:bottom w:val="single" w:sz="4" w:space="0" w:color="000000"/>
            </w:tcBorders>
          </w:tcPr>
          <w:p w14:paraId="49FD3AE6" w14:textId="77777777" w:rsidR="00CB0CEB" w:rsidRDefault="006F1606">
            <w:pPr>
              <w:pStyle w:val="TableParagraph"/>
              <w:spacing w:before="37"/>
              <w:ind w:left="122"/>
              <w:rPr>
                <w:sz w:val="18"/>
              </w:rPr>
            </w:pPr>
            <w:r>
              <w:rPr>
                <w:sz w:val="18"/>
              </w:rPr>
              <w:t>Variation</w:t>
            </w:r>
          </w:p>
        </w:tc>
        <w:tc>
          <w:tcPr>
            <w:tcW w:w="5079" w:type="dxa"/>
            <w:tcBorders>
              <w:top w:val="single" w:sz="4" w:space="0" w:color="000000"/>
              <w:bottom w:val="single" w:sz="4" w:space="0" w:color="000000"/>
            </w:tcBorders>
          </w:tcPr>
          <w:p w14:paraId="49FD3AE7" w14:textId="77777777" w:rsidR="00CB0CEB" w:rsidRDefault="006F1606">
            <w:pPr>
              <w:pStyle w:val="TableParagraph"/>
              <w:spacing w:before="37"/>
              <w:ind w:left="242"/>
              <w:rPr>
                <w:sz w:val="18"/>
              </w:rPr>
            </w:pPr>
            <w:r>
              <w:rPr>
                <w:sz w:val="18"/>
              </w:rPr>
              <w:t>Non-Technical Summary v4</w:t>
            </w:r>
          </w:p>
        </w:tc>
        <w:tc>
          <w:tcPr>
            <w:tcW w:w="1472" w:type="dxa"/>
            <w:tcBorders>
              <w:top w:val="single" w:sz="4" w:space="0" w:color="000000"/>
              <w:bottom w:val="single" w:sz="4" w:space="0" w:color="000000"/>
            </w:tcBorders>
          </w:tcPr>
          <w:p w14:paraId="49FD3AE8" w14:textId="77777777" w:rsidR="00CB0CEB" w:rsidRDefault="006F1606">
            <w:pPr>
              <w:pStyle w:val="TableParagraph"/>
              <w:spacing w:before="37"/>
              <w:ind w:left="124"/>
              <w:rPr>
                <w:sz w:val="18"/>
              </w:rPr>
            </w:pPr>
            <w:r>
              <w:rPr>
                <w:sz w:val="18"/>
              </w:rPr>
              <w:t>02/02/2018</w:t>
            </w:r>
          </w:p>
        </w:tc>
      </w:tr>
      <w:tr w:rsidR="00CB0CEB" w14:paraId="49FD3AED" w14:textId="77777777">
        <w:trPr>
          <w:trHeight w:val="501"/>
        </w:trPr>
        <w:tc>
          <w:tcPr>
            <w:tcW w:w="2007" w:type="dxa"/>
            <w:tcBorders>
              <w:top w:val="single" w:sz="4" w:space="0" w:color="000000"/>
              <w:bottom w:val="single" w:sz="4" w:space="0" w:color="000000"/>
            </w:tcBorders>
          </w:tcPr>
          <w:p w14:paraId="49FD3AEA" w14:textId="77777777" w:rsidR="00CB0CEB" w:rsidRDefault="006F1606">
            <w:pPr>
              <w:pStyle w:val="TableParagraph"/>
              <w:spacing w:before="35"/>
              <w:ind w:left="122"/>
              <w:rPr>
                <w:sz w:val="18"/>
              </w:rPr>
            </w:pPr>
            <w:r>
              <w:rPr>
                <w:sz w:val="18"/>
              </w:rPr>
              <w:t>Variation</w:t>
            </w:r>
          </w:p>
        </w:tc>
        <w:tc>
          <w:tcPr>
            <w:tcW w:w="5079" w:type="dxa"/>
            <w:tcBorders>
              <w:top w:val="single" w:sz="4" w:space="0" w:color="000000"/>
              <w:bottom w:val="single" w:sz="4" w:space="0" w:color="000000"/>
            </w:tcBorders>
          </w:tcPr>
          <w:p w14:paraId="49FD3AEB" w14:textId="77777777" w:rsidR="00CB0CEB" w:rsidRDefault="006F1606">
            <w:pPr>
              <w:pStyle w:val="TableParagraph"/>
              <w:spacing w:before="12" w:line="230" w:lineRule="atLeast"/>
              <w:ind w:left="242" w:right="175"/>
              <w:rPr>
                <w:sz w:val="18"/>
              </w:rPr>
            </w:pPr>
            <w:r>
              <w:rPr>
                <w:sz w:val="18"/>
              </w:rPr>
              <w:t>IPPC Morgan Carbon Site Emissions Point to Air, Drawing No – SITEMISS01/I</w:t>
            </w:r>
          </w:p>
        </w:tc>
        <w:tc>
          <w:tcPr>
            <w:tcW w:w="1472" w:type="dxa"/>
            <w:tcBorders>
              <w:top w:val="single" w:sz="4" w:space="0" w:color="000000"/>
              <w:bottom w:val="single" w:sz="4" w:space="0" w:color="000000"/>
            </w:tcBorders>
          </w:tcPr>
          <w:p w14:paraId="49FD3AEC" w14:textId="77777777" w:rsidR="00CB0CEB" w:rsidRDefault="006F1606">
            <w:pPr>
              <w:pStyle w:val="TableParagraph"/>
              <w:spacing w:before="35"/>
              <w:ind w:left="124"/>
              <w:rPr>
                <w:sz w:val="18"/>
              </w:rPr>
            </w:pPr>
            <w:r>
              <w:rPr>
                <w:sz w:val="18"/>
              </w:rPr>
              <w:t>02/02/2018</w:t>
            </w:r>
          </w:p>
        </w:tc>
      </w:tr>
      <w:tr w:rsidR="008A7B7F" w14:paraId="5ED99F07" w14:textId="77777777">
        <w:trPr>
          <w:trHeight w:val="501"/>
        </w:trPr>
        <w:tc>
          <w:tcPr>
            <w:tcW w:w="2007" w:type="dxa"/>
            <w:tcBorders>
              <w:top w:val="single" w:sz="4" w:space="0" w:color="000000"/>
              <w:bottom w:val="single" w:sz="4" w:space="0" w:color="000000"/>
            </w:tcBorders>
          </w:tcPr>
          <w:p w14:paraId="0934D863" w14:textId="2B1072DE" w:rsidR="008A7B7F" w:rsidRDefault="008A7B7F" w:rsidP="008A7B7F">
            <w:pPr>
              <w:pStyle w:val="TableParagraph"/>
              <w:spacing w:before="35"/>
              <w:ind w:left="122"/>
              <w:rPr>
                <w:sz w:val="18"/>
              </w:rPr>
            </w:pPr>
            <w:r w:rsidRPr="00A54B1A">
              <w:rPr>
                <w:sz w:val="18"/>
              </w:rPr>
              <w:t>Variation</w:t>
            </w:r>
          </w:p>
        </w:tc>
        <w:tc>
          <w:tcPr>
            <w:tcW w:w="5079" w:type="dxa"/>
            <w:tcBorders>
              <w:top w:val="single" w:sz="4" w:space="0" w:color="000000"/>
              <w:bottom w:val="single" w:sz="4" w:space="0" w:color="000000"/>
            </w:tcBorders>
          </w:tcPr>
          <w:p w14:paraId="4B5E13A6" w14:textId="31137B3A" w:rsidR="008A7B7F" w:rsidRDefault="008A7B7F" w:rsidP="008A7B7F">
            <w:pPr>
              <w:pStyle w:val="TableParagraph"/>
              <w:spacing w:before="12" w:line="230" w:lineRule="atLeast"/>
              <w:ind w:left="242" w:right="175"/>
              <w:rPr>
                <w:sz w:val="18"/>
              </w:rPr>
            </w:pPr>
            <w:r w:rsidRPr="00A54B1A">
              <w:rPr>
                <w:sz w:val="18"/>
              </w:rPr>
              <w:t>Variation Application VP3339PD/V010 Application Document Minor Technical Variation 2010-10</w:t>
            </w:r>
            <w:r>
              <w:rPr>
                <w:sz w:val="18"/>
              </w:rPr>
              <w:br/>
            </w:r>
          </w:p>
        </w:tc>
        <w:tc>
          <w:tcPr>
            <w:tcW w:w="1472" w:type="dxa"/>
            <w:tcBorders>
              <w:top w:val="single" w:sz="4" w:space="0" w:color="000000"/>
              <w:bottom w:val="single" w:sz="4" w:space="0" w:color="000000"/>
            </w:tcBorders>
          </w:tcPr>
          <w:p w14:paraId="73249E4B" w14:textId="536B2BF9" w:rsidR="008A7B7F" w:rsidRDefault="008A7B7F" w:rsidP="008A7B7F">
            <w:pPr>
              <w:pStyle w:val="TableParagraph"/>
              <w:spacing w:before="35"/>
              <w:ind w:left="124"/>
              <w:rPr>
                <w:sz w:val="18"/>
              </w:rPr>
            </w:pPr>
            <w:r w:rsidRPr="00A54B1A">
              <w:rPr>
                <w:sz w:val="18"/>
              </w:rPr>
              <w:t>16/10/2018</w:t>
            </w:r>
          </w:p>
        </w:tc>
      </w:tr>
      <w:tr w:rsidR="008A7B7F" w14:paraId="231E3861" w14:textId="77777777">
        <w:trPr>
          <w:trHeight w:val="501"/>
        </w:trPr>
        <w:tc>
          <w:tcPr>
            <w:tcW w:w="2007" w:type="dxa"/>
            <w:tcBorders>
              <w:top w:val="single" w:sz="4" w:space="0" w:color="000000"/>
              <w:bottom w:val="single" w:sz="4" w:space="0" w:color="000000"/>
            </w:tcBorders>
          </w:tcPr>
          <w:p w14:paraId="099461D1" w14:textId="5182C95F" w:rsidR="008A7B7F" w:rsidRDefault="008A7B7F" w:rsidP="008A7B7F">
            <w:pPr>
              <w:pStyle w:val="TableParagraph"/>
              <w:spacing w:before="35"/>
              <w:ind w:left="122"/>
              <w:rPr>
                <w:sz w:val="18"/>
              </w:rPr>
            </w:pPr>
            <w:r w:rsidRPr="00A54B1A">
              <w:rPr>
                <w:sz w:val="18"/>
              </w:rPr>
              <w:t>Variation</w:t>
            </w:r>
          </w:p>
        </w:tc>
        <w:tc>
          <w:tcPr>
            <w:tcW w:w="5079" w:type="dxa"/>
            <w:tcBorders>
              <w:top w:val="single" w:sz="4" w:space="0" w:color="000000"/>
              <w:bottom w:val="single" w:sz="4" w:space="0" w:color="000000"/>
            </w:tcBorders>
          </w:tcPr>
          <w:p w14:paraId="21741A27" w14:textId="77777777" w:rsidR="008A7B7F" w:rsidRDefault="008A7B7F" w:rsidP="008A7B7F">
            <w:pPr>
              <w:spacing w:before="12" w:line="230" w:lineRule="atLeast"/>
              <w:ind w:left="242" w:right="175"/>
              <w:rPr>
                <w:sz w:val="18"/>
              </w:rPr>
            </w:pPr>
            <w:r w:rsidRPr="00A54B1A">
              <w:rPr>
                <w:sz w:val="18"/>
              </w:rPr>
              <w:t>Variation Application VP3339PD/V012</w:t>
            </w:r>
          </w:p>
          <w:p w14:paraId="7E1C1F6F" w14:textId="77777777" w:rsidR="008A7B7F" w:rsidRPr="00C07F95" w:rsidRDefault="008A7B7F" w:rsidP="008A7B7F">
            <w:pPr>
              <w:pStyle w:val="ListParagraph"/>
              <w:numPr>
                <w:ilvl w:val="0"/>
                <w:numId w:val="10"/>
              </w:numPr>
              <w:spacing w:before="12" w:line="230" w:lineRule="atLeast"/>
              <w:ind w:left="492" w:right="175" w:hanging="284"/>
              <w:contextualSpacing/>
              <w:rPr>
                <w:sz w:val="18"/>
              </w:rPr>
            </w:pPr>
            <w:r w:rsidRPr="00C07F95">
              <w:rPr>
                <w:sz w:val="18"/>
              </w:rPr>
              <w:t>Document Reference: VP3339PD/V012/A15</w:t>
            </w:r>
          </w:p>
          <w:p w14:paraId="17EEDA4A" w14:textId="77777777" w:rsidR="008A7B7F" w:rsidRPr="00C07F95" w:rsidRDefault="008A7B7F" w:rsidP="008A7B7F">
            <w:pPr>
              <w:pStyle w:val="ListParagraph"/>
              <w:numPr>
                <w:ilvl w:val="0"/>
                <w:numId w:val="10"/>
              </w:numPr>
              <w:spacing w:before="12" w:line="230" w:lineRule="atLeast"/>
              <w:ind w:left="492" w:right="175" w:hanging="284"/>
              <w:contextualSpacing/>
              <w:rPr>
                <w:sz w:val="18"/>
              </w:rPr>
            </w:pPr>
            <w:r w:rsidRPr="00C07F95">
              <w:rPr>
                <w:sz w:val="18"/>
              </w:rPr>
              <w:t>Appendix 3</w:t>
            </w:r>
            <w:r>
              <w:rPr>
                <w:sz w:val="18"/>
              </w:rPr>
              <w:t xml:space="preserve"> HDB </w:t>
            </w:r>
            <w:proofErr w:type="spellStart"/>
            <w:r>
              <w:rPr>
                <w:sz w:val="18"/>
              </w:rPr>
              <w:t>Vessal</w:t>
            </w:r>
            <w:proofErr w:type="spellEnd"/>
            <w:r>
              <w:rPr>
                <w:sz w:val="18"/>
              </w:rPr>
              <w:t xml:space="preserve"> Information</w:t>
            </w:r>
          </w:p>
          <w:p w14:paraId="1C794EFE" w14:textId="4AD3E84F" w:rsidR="008A7B7F" w:rsidRDefault="008A7B7F" w:rsidP="008A7B7F">
            <w:pPr>
              <w:pStyle w:val="TableParagraph"/>
              <w:spacing w:before="12" w:line="230" w:lineRule="atLeast"/>
              <w:ind w:right="175"/>
              <w:rPr>
                <w:sz w:val="18"/>
              </w:rPr>
            </w:pPr>
          </w:p>
        </w:tc>
        <w:tc>
          <w:tcPr>
            <w:tcW w:w="1472" w:type="dxa"/>
            <w:tcBorders>
              <w:top w:val="single" w:sz="4" w:space="0" w:color="000000"/>
              <w:bottom w:val="single" w:sz="4" w:space="0" w:color="000000"/>
            </w:tcBorders>
          </w:tcPr>
          <w:p w14:paraId="74D8255C" w14:textId="45554324" w:rsidR="008A7B7F" w:rsidRDefault="008A7B7F" w:rsidP="008A7B7F">
            <w:pPr>
              <w:pStyle w:val="TableParagraph"/>
              <w:spacing w:before="35"/>
              <w:ind w:left="124"/>
              <w:rPr>
                <w:sz w:val="18"/>
              </w:rPr>
            </w:pPr>
            <w:r w:rsidRPr="00A54B1A">
              <w:rPr>
                <w:sz w:val="18"/>
              </w:rPr>
              <w:t>08/02/2021</w:t>
            </w:r>
          </w:p>
        </w:tc>
      </w:tr>
    </w:tbl>
    <w:p w14:paraId="590B806B" w14:textId="1135BA92" w:rsidR="003D4823" w:rsidRDefault="003D4823">
      <w:pPr>
        <w:rPr>
          <w:b/>
          <w:sz w:val="13"/>
          <w:szCs w:val="18"/>
        </w:rPr>
      </w:pPr>
      <w:r>
        <w:rPr>
          <w:b/>
          <w:sz w:val="13"/>
        </w:rPr>
        <w:br w:type="page"/>
      </w:r>
    </w:p>
    <w:tbl>
      <w:tblPr>
        <w:tblW w:w="0" w:type="auto"/>
        <w:tblInd w:w="254" w:type="dxa"/>
        <w:tblLayout w:type="fixed"/>
        <w:tblCellMar>
          <w:left w:w="0" w:type="dxa"/>
          <w:right w:w="0" w:type="dxa"/>
        </w:tblCellMar>
        <w:tblLook w:val="01E0" w:firstRow="1" w:lastRow="1" w:firstColumn="1" w:lastColumn="1" w:noHBand="0" w:noVBand="0"/>
      </w:tblPr>
      <w:tblGrid>
        <w:gridCol w:w="1048"/>
        <w:gridCol w:w="5412"/>
        <w:gridCol w:w="2052"/>
      </w:tblGrid>
      <w:tr w:rsidR="00CB0CEB" w14:paraId="49FD3B02" w14:textId="77777777">
        <w:trPr>
          <w:trHeight w:val="271"/>
        </w:trPr>
        <w:tc>
          <w:tcPr>
            <w:tcW w:w="8512" w:type="dxa"/>
            <w:gridSpan w:val="3"/>
            <w:shd w:val="clear" w:color="auto" w:fill="000000"/>
          </w:tcPr>
          <w:p w14:paraId="49FD3B01" w14:textId="77777777" w:rsidR="00CB0CEB" w:rsidRDefault="006F1606">
            <w:pPr>
              <w:pStyle w:val="TableParagraph"/>
              <w:spacing w:before="35"/>
              <w:ind w:left="79"/>
              <w:rPr>
                <w:b/>
                <w:sz w:val="18"/>
              </w:rPr>
            </w:pPr>
            <w:r>
              <w:rPr>
                <w:b/>
                <w:color w:val="FFFFFF"/>
                <w:sz w:val="18"/>
              </w:rPr>
              <w:lastRenderedPageBreak/>
              <w:t>Table S1.3 Improvement programme requirements</w:t>
            </w:r>
          </w:p>
        </w:tc>
      </w:tr>
      <w:tr w:rsidR="00CB0CEB" w14:paraId="49FD3B06" w14:textId="77777777">
        <w:trPr>
          <w:trHeight w:val="269"/>
        </w:trPr>
        <w:tc>
          <w:tcPr>
            <w:tcW w:w="1048" w:type="dxa"/>
            <w:tcBorders>
              <w:bottom w:val="single" w:sz="4" w:space="0" w:color="000000"/>
            </w:tcBorders>
          </w:tcPr>
          <w:p w14:paraId="49FD3B03" w14:textId="77777777" w:rsidR="00CB0CEB" w:rsidRDefault="006F1606">
            <w:pPr>
              <w:pStyle w:val="TableParagraph"/>
              <w:spacing w:before="35"/>
              <w:ind w:left="79"/>
              <w:rPr>
                <w:b/>
                <w:sz w:val="18"/>
              </w:rPr>
            </w:pPr>
            <w:r>
              <w:rPr>
                <w:b/>
                <w:sz w:val="18"/>
              </w:rPr>
              <w:t>Reference</w:t>
            </w:r>
          </w:p>
        </w:tc>
        <w:tc>
          <w:tcPr>
            <w:tcW w:w="5412" w:type="dxa"/>
            <w:tcBorders>
              <w:bottom w:val="single" w:sz="4" w:space="0" w:color="000000"/>
            </w:tcBorders>
          </w:tcPr>
          <w:p w14:paraId="49FD3B04" w14:textId="77777777" w:rsidR="00CB0CEB" w:rsidRDefault="006F1606">
            <w:pPr>
              <w:pStyle w:val="TableParagraph"/>
              <w:spacing w:before="35"/>
              <w:ind w:left="96"/>
              <w:rPr>
                <w:b/>
                <w:sz w:val="18"/>
              </w:rPr>
            </w:pPr>
            <w:r>
              <w:rPr>
                <w:b/>
                <w:sz w:val="18"/>
              </w:rPr>
              <w:t>Requirement</w:t>
            </w:r>
          </w:p>
        </w:tc>
        <w:tc>
          <w:tcPr>
            <w:tcW w:w="2052" w:type="dxa"/>
            <w:tcBorders>
              <w:bottom w:val="single" w:sz="4" w:space="0" w:color="000000"/>
            </w:tcBorders>
          </w:tcPr>
          <w:p w14:paraId="49FD3B05" w14:textId="77777777" w:rsidR="00CB0CEB" w:rsidRDefault="006F1606">
            <w:pPr>
              <w:pStyle w:val="TableParagraph"/>
              <w:spacing w:before="35"/>
              <w:ind w:left="71"/>
              <w:rPr>
                <w:b/>
                <w:sz w:val="18"/>
              </w:rPr>
            </w:pPr>
            <w:r>
              <w:rPr>
                <w:b/>
                <w:sz w:val="18"/>
              </w:rPr>
              <w:t>Date</w:t>
            </w:r>
          </w:p>
        </w:tc>
      </w:tr>
      <w:tr w:rsidR="003D4823" w:rsidRPr="00AE17C3" w14:paraId="56D32889" w14:textId="77777777">
        <w:trPr>
          <w:trHeight w:val="2589"/>
        </w:trPr>
        <w:tc>
          <w:tcPr>
            <w:tcW w:w="1048" w:type="dxa"/>
            <w:tcBorders>
              <w:top w:val="single" w:sz="4" w:space="0" w:color="000000"/>
              <w:bottom w:val="single" w:sz="4" w:space="0" w:color="000000"/>
            </w:tcBorders>
          </w:tcPr>
          <w:p w14:paraId="44C7D6F9" w14:textId="3EF1D5AA" w:rsidR="003D4823" w:rsidRDefault="003D4823" w:rsidP="003D4823">
            <w:pPr>
              <w:pStyle w:val="TableParagraph"/>
              <w:spacing w:before="35"/>
              <w:ind w:left="79"/>
              <w:rPr>
                <w:sz w:val="18"/>
              </w:rPr>
            </w:pPr>
            <w:r>
              <w:rPr>
                <w:sz w:val="18"/>
              </w:rPr>
              <w:t>12</w:t>
            </w:r>
          </w:p>
        </w:tc>
        <w:tc>
          <w:tcPr>
            <w:tcW w:w="5412" w:type="dxa"/>
            <w:tcBorders>
              <w:top w:val="single" w:sz="4" w:space="0" w:color="000000"/>
              <w:bottom w:val="single" w:sz="4" w:space="0" w:color="000000"/>
            </w:tcBorders>
          </w:tcPr>
          <w:p w14:paraId="5E9EB14C" w14:textId="77777777" w:rsidR="003D4823" w:rsidRDefault="003D4823" w:rsidP="003D4823">
            <w:pPr>
              <w:pStyle w:val="TableParagraph"/>
              <w:spacing w:before="37"/>
              <w:ind w:left="96" w:right="455"/>
              <w:rPr>
                <w:sz w:val="18"/>
              </w:rPr>
            </w:pPr>
            <w:r>
              <w:rPr>
                <w:sz w:val="18"/>
              </w:rPr>
              <w:t>Following successful completion of proposed works and establishment of routine steady operation, the operator shall undertake noise monitoring at the site boundary. This shall include:</w:t>
            </w:r>
          </w:p>
          <w:p w14:paraId="0904A8F3" w14:textId="77777777" w:rsidR="003D4823" w:rsidRDefault="003D4823" w:rsidP="003D4823">
            <w:pPr>
              <w:pStyle w:val="TableParagraph"/>
              <w:numPr>
                <w:ilvl w:val="0"/>
                <w:numId w:val="4"/>
              </w:numPr>
              <w:tabs>
                <w:tab w:val="left" w:pos="816"/>
                <w:tab w:val="left" w:pos="817"/>
              </w:tabs>
              <w:spacing w:before="2"/>
              <w:ind w:right="133"/>
              <w:rPr>
                <w:sz w:val="18"/>
              </w:rPr>
            </w:pPr>
            <w:r>
              <w:rPr>
                <w:sz w:val="18"/>
              </w:rPr>
              <w:t>A full noise monitoring survey and assessment meeting the BS4142:2014</w:t>
            </w:r>
            <w:r>
              <w:rPr>
                <w:spacing w:val="-3"/>
                <w:sz w:val="18"/>
              </w:rPr>
              <w:t xml:space="preserve"> </w:t>
            </w:r>
            <w:r>
              <w:rPr>
                <w:sz w:val="18"/>
              </w:rPr>
              <w:t>standard</w:t>
            </w:r>
          </w:p>
          <w:p w14:paraId="12D21AD1" w14:textId="77777777" w:rsidR="003D4823" w:rsidRDefault="003D4823" w:rsidP="003D4823">
            <w:pPr>
              <w:pStyle w:val="TableParagraph"/>
              <w:numPr>
                <w:ilvl w:val="0"/>
                <w:numId w:val="4"/>
              </w:numPr>
              <w:tabs>
                <w:tab w:val="left" w:pos="816"/>
                <w:tab w:val="left" w:pos="817"/>
              </w:tabs>
              <w:spacing w:before="1"/>
              <w:ind w:right="275"/>
              <w:rPr>
                <w:sz w:val="18"/>
              </w:rPr>
            </w:pPr>
            <w:r>
              <w:rPr>
                <w:sz w:val="18"/>
              </w:rPr>
              <w:t>1/3</w:t>
            </w:r>
            <w:r>
              <w:rPr>
                <w:sz w:val="12"/>
              </w:rPr>
              <w:t xml:space="preserve">rd </w:t>
            </w:r>
            <w:r>
              <w:rPr>
                <w:sz w:val="18"/>
              </w:rPr>
              <w:t>octave and narrow band (FFT) measurements</w:t>
            </w:r>
            <w:r>
              <w:rPr>
                <w:spacing w:val="-19"/>
                <w:sz w:val="18"/>
              </w:rPr>
              <w:t xml:space="preserve"> </w:t>
            </w:r>
            <w:r>
              <w:rPr>
                <w:sz w:val="18"/>
              </w:rPr>
              <w:t>to identify any tonal elements or low frequency</w:t>
            </w:r>
            <w:r>
              <w:rPr>
                <w:spacing w:val="-19"/>
                <w:sz w:val="18"/>
              </w:rPr>
              <w:t xml:space="preserve"> </w:t>
            </w:r>
            <w:r>
              <w:rPr>
                <w:sz w:val="18"/>
              </w:rPr>
              <w:t>noise</w:t>
            </w:r>
          </w:p>
          <w:p w14:paraId="215B81AB" w14:textId="77777777" w:rsidR="003D4823" w:rsidRDefault="003D4823" w:rsidP="003D4823">
            <w:pPr>
              <w:pStyle w:val="TableParagraph"/>
              <w:numPr>
                <w:ilvl w:val="0"/>
                <w:numId w:val="4"/>
              </w:numPr>
              <w:tabs>
                <w:tab w:val="left" w:pos="816"/>
                <w:tab w:val="left" w:pos="817"/>
              </w:tabs>
              <w:ind w:right="182"/>
              <w:rPr>
                <w:sz w:val="18"/>
              </w:rPr>
            </w:pPr>
            <w:r>
              <w:rPr>
                <w:sz w:val="18"/>
              </w:rPr>
              <w:t>Reference to the World Health Organisation guidelines for community</w:t>
            </w:r>
            <w:r>
              <w:rPr>
                <w:spacing w:val="-2"/>
                <w:sz w:val="18"/>
              </w:rPr>
              <w:t xml:space="preserve"> </w:t>
            </w:r>
            <w:r>
              <w:rPr>
                <w:sz w:val="18"/>
              </w:rPr>
              <w:t>noise</w:t>
            </w:r>
          </w:p>
          <w:p w14:paraId="4E8A4A5F" w14:textId="77777777" w:rsidR="003D4823" w:rsidRDefault="003D4823" w:rsidP="003D4823">
            <w:pPr>
              <w:pStyle w:val="TableParagraph"/>
              <w:spacing w:before="9"/>
              <w:rPr>
                <w:b/>
                <w:sz w:val="20"/>
              </w:rPr>
            </w:pPr>
          </w:p>
          <w:p w14:paraId="418ED51D" w14:textId="5D84DF50" w:rsidR="003D4823" w:rsidRDefault="003D4823" w:rsidP="00F464F6">
            <w:pPr>
              <w:pStyle w:val="TableParagraph"/>
              <w:spacing w:before="100" w:beforeAutospacing="1"/>
              <w:ind w:left="96" w:right="45"/>
              <w:rPr>
                <w:sz w:val="18"/>
              </w:rPr>
            </w:pPr>
            <w:r>
              <w:rPr>
                <w:sz w:val="18"/>
              </w:rPr>
              <w:t xml:space="preserve">Upon completion of the work, a written report shall be submitted to Natural Resources Wales. The report shall </w:t>
            </w:r>
            <w:proofErr w:type="gramStart"/>
            <w:r>
              <w:rPr>
                <w:sz w:val="18"/>
              </w:rPr>
              <w:t>make reference</w:t>
            </w:r>
            <w:proofErr w:type="gramEnd"/>
            <w:r>
              <w:rPr>
                <w:sz w:val="18"/>
              </w:rPr>
              <w:t xml:space="preserve"> to the predictions in the report produced in accordance with PO5. If rating levels likely to cause complaints at sensitive receptors are detected, the report shall include an assessment of the most suitable abatement techniques, an estimate of the cost and a</w:t>
            </w:r>
            <w:r w:rsidR="00F464F6">
              <w:rPr>
                <w:sz w:val="18"/>
              </w:rPr>
              <w:t xml:space="preserve"> </w:t>
            </w:r>
            <w:r>
              <w:rPr>
                <w:sz w:val="18"/>
              </w:rPr>
              <w:t>proposed timetable for their installation.</w:t>
            </w:r>
          </w:p>
        </w:tc>
        <w:tc>
          <w:tcPr>
            <w:tcW w:w="2052" w:type="dxa"/>
            <w:tcBorders>
              <w:top w:val="single" w:sz="4" w:space="0" w:color="000000"/>
              <w:bottom w:val="single" w:sz="4" w:space="0" w:color="000000"/>
            </w:tcBorders>
          </w:tcPr>
          <w:p w14:paraId="1F929E64" w14:textId="7D7E7C56" w:rsidR="003D4823" w:rsidRPr="00AE17C3" w:rsidRDefault="003D4823" w:rsidP="003D4823">
            <w:pPr>
              <w:pStyle w:val="TableParagraph"/>
              <w:spacing w:before="31"/>
              <w:ind w:left="71"/>
              <w:rPr>
                <w:sz w:val="18"/>
              </w:rPr>
            </w:pPr>
            <w:r w:rsidRPr="00AE17C3">
              <w:rPr>
                <w:sz w:val="18"/>
              </w:rPr>
              <w:t>6 months after the completion of the project</w:t>
            </w:r>
          </w:p>
        </w:tc>
      </w:tr>
      <w:tr w:rsidR="003D4823" w14:paraId="49FD3B0E" w14:textId="77777777">
        <w:trPr>
          <w:trHeight w:val="2589"/>
        </w:trPr>
        <w:tc>
          <w:tcPr>
            <w:tcW w:w="1048" w:type="dxa"/>
            <w:tcBorders>
              <w:top w:val="single" w:sz="4" w:space="0" w:color="000000"/>
              <w:bottom w:val="single" w:sz="4" w:space="0" w:color="000000"/>
            </w:tcBorders>
          </w:tcPr>
          <w:p w14:paraId="49FD3B07" w14:textId="77777777" w:rsidR="003D4823" w:rsidRDefault="003D4823" w:rsidP="003D4823">
            <w:pPr>
              <w:pStyle w:val="TableParagraph"/>
              <w:spacing w:before="35"/>
              <w:ind w:left="79"/>
              <w:rPr>
                <w:sz w:val="18"/>
              </w:rPr>
            </w:pPr>
            <w:r>
              <w:rPr>
                <w:sz w:val="18"/>
              </w:rPr>
              <w:t>13</w:t>
            </w:r>
          </w:p>
        </w:tc>
        <w:tc>
          <w:tcPr>
            <w:tcW w:w="5412" w:type="dxa"/>
            <w:tcBorders>
              <w:top w:val="single" w:sz="4" w:space="0" w:color="000000"/>
              <w:bottom w:val="single" w:sz="4" w:space="0" w:color="000000"/>
            </w:tcBorders>
          </w:tcPr>
          <w:p w14:paraId="49FD3B08" w14:textId="77777777" w:rsidR="003D4823" w:rsidRDefault="003D4823" w:rsidP="003D4823">
            <w:pPr>
              <w:pStyle w:val="TableParagraph"/>
              <w:spacing w:before="119"/>
              <w:ind w:left="96" w:right="69"/>
              <w:jc w:val="both"/>
              <w:rPr>
                <w:sz w:val="18"/>
              </w:rPr>
            </w:pPr>
            <w:r>
              <w:rPr>
                <w:sz w:val="18"/>
              </w:rPr>
              <w:t xml:space="preserve">The operator shall submit, for approval by Natural Resources Wales, a report setting out progress to achieving the BAT Conclusions and BAT-AEL’s where BAT is currently </w:t>
            </w:r>
            <w:proofErr w:type="gramStart"/>
            <w:r>
              <w:rPr>
                <w:sz w:val="18"/>
              </w:rPr>
              <w:t>not  achieved</w:t>
            </w:r>
            <w:proofErr w:type="gramEnd"/>
            <w:r>
              <w:rPr>
                <w:sz w:val="18"/>
              </w:rPr>
              <w:t>, but will be achieved by the 30</w:t>
            </w:r>
            <w:proofErr w:type="spellStart"/>
            <w:r>
              <w:rPr>
                <w:position w:val="6"/>
                <w:sz w:val="12"/>
              </w:rPr>
              <w:t>th</w:t>
            </w:r>
            <w:proofErr w:type="spellEnd"/>
            <w:r>
              <w:rPr>
                <w:position w:val="6"/>
                <w:sz w:val="12"/>
              </w:rPr>
              <w:t xml:space="preserve"> </w:t>
            </w:r>
            <w:r>
              <w:rPr>
                <w:sz w:val="18"/>
              </w:rPr>
              <w:t>June 2020. The report shall include, but not be limited to, the</w:t>
            </w:r>
            <w:r>
              <w:rPr>
                <w:spacing w:val="-11"/>
                <w:sz w:val="18"/>
              </w:rPr>
              <w:t xml:space="preserve"> </w:t>
            </w:r>
            <w:r>
              <w:rPr>
                <w:sz w:val="18"/>
              </w:rPr>
              <w:t>following:</w:t>
            </w:r>
          </w:p>
          <w:p w14:paraId="49FD3B09" w14:textId="77777777" w:rsidR="003D4823" w:rsidRDefault="003D4823" w:rsidP="003D4823">
            <w:pPr>
              <w:pStyle w:val="TableParagraph"/>
              <w:numPr>
                <w:ilvl w:val="0"/>
                <w:numId w:val="3"/>
              </w:numPr>
              <w:tabs>
                <w:tab w:val="left" w:pos="757"/>
              </w:tabs>
              <w:spacing w:before="43"/>
              <w:ind w:right="69"/>
              <w:jc w:val="both"/>
              <w:rPr>
                <w:sz w:val="18"/>
              </w:rPr>
            </w:pPr>
            <w:r>
              <w:rPr>
                <w:sz w:val="18"/>
              </w:rPr>
              <w:t>Current performance against the BAT Conclusions and BAT-AEL.</w:t>
            </w:r>
          </w:p>
          <w:p w14:paraId="49FD3B0A" w14:textId="77777777" w:rsidR="003D4823" w:rsidRDefault="003D4823" w:rsidP="003D4823">
            <w:pPr>
              <w:pStyle w:val="TableParagraph"/>
              <w:numPr>
                <w:ilvl w:val="0"/>
                <w:numId w:val="3"/>
              </w:numPr>
              <w:tabs>
                <w:tab w:val="left" w:pos="756"/>
                <w:tab w:val="left" w:pos="757"/>
              </w:tabs>
              <w:spacing w:before="50"/>
              <w:rPr>
                <w:sz w:val="18"/>
              </w:rPr>
            </w:pPr>
            <w:r>
              <w:rPr>
                <w:sz w:val="18"/>
              </w:rPr>
              <w:t>Methodology for reaching the</w:t>
            </w:r>
            <w:r>
              <w:rPr>
                <w:spacing w:val="-7"/>
                <w:sz w:val="18"/>
              </w:rPr>
              <w:t xml:space="preserve"> </w:t>
            </w:r>
            <w:r>
              <w:rPr>
                <w:sz w:val="18"/>
              </w:rPr>
              <w:t>AELs.</w:t>
            </w:r>
          </w:p>
          <w:p w14:paraId="49FD3B0B" w14:textId="77777777" w:rsidR="003D4823" w:rsidRDefault="003D4823" w:rsidP="003D4823">
            <w:pPr>
              <w:pStyle w:val="TableParagraph"/>
              <w:numPr>
                <w:ilvl w:val="0"/>
                <w:numId w:val="3"/>
              </w:numPr>
              <w:tabs>
                <w:tab w:val="left" w:pos="756"/>
                <w:tab w:val="left" w:pos="757"/>
              </w:tabs>
              <w:spacing w:before="50" w:line="235" w:lineRule="auto"/>
              <w:ind w:right="73"/>
              <w:rPr>
                <w:sz w:val="18"/>
              </w:rPr>
            </w:pPr>
            <w:r>
              <w:rPr>
                <w:sz w:val="18"/>
              </w:rPr>
              <w:t>Associated targets / timelines for reaching compliance by 30</w:t>
            </w:r>
            <w:proofErr w:type="spellStart"/>
            <w:r>
              <w:rPr>
                <w:position w:val="6"/>
                <w:sz w:val="12"/>
              </w:rPr>
              <w:t>th</w:t>
            </w:r>
            <w:proofErr w:type="spellEnd"/>
            <w:r>
              <w:rPr>
                <w:position w:val="6"/>
                <w:sz w:val="12"/>
              </w:rPr>
              <w:t xml:space="preserve"> </w:t>
            </w:r>
            <w:r>
              <w:rPr>
                <w:sz w:val="18"/>
              </w:rPr>
              <w:t>June</w:t>
            </w:r>
            <w:r>
              <w:rPr>
                <w:spacing w:val="-20"/>
                <w:sz w:val="18"/>
              </w:rPr>
              <w:t xml:space="preserve"> </w:t>
            </w:r>
            <w:r>
              <w:rPr>
                <w:sz w:val="18"/>
              </w:rPr>
              <w:t>2020.</w:t>
            </w:r>
          </w:p>
          <w:p w14:paraId="49FD3B0C" w14:textId="77777777" w:rsidR="003D4823" w:rsidRDefault="003D4823" w:rsidP="003D4823">
            <w:pPr>
              <w:pStyle w:val="TableParagraph"/>
              <w:spacing w:before="51" w:line="187" w:lineRule="exact"/>
              <w:ind w:left="96"/>
              <w:rPr>
                <w:sz w:val="18"/>
              </w:rPr>
            </w:pPr>
            <w:r>
              <w:rPr>
                <w:sz w:val="18"/>
              </w:rPr>
              <w:t>The report shall address all of the relevant BAT Conclusions</w:t>
            </w:r>
          </w:p>
        </w:tc>
        <w:tc>
          <w:tcPr>
            <w:tcW w:w="2052" w:type="dxa"/>
            <w:tcBorders>
              <w:top w:val="single" w:sz="4" w:space="0" w:color="000000"/>
              <w:bottom w:val="single" w:sz="4" w:space="0" w:color="000000"/>
            </w:tcBorders>
          </w:tcPr>
          <w:p w14:paraId="49FD3B0D" w14:textId="2F5D3615" w:rsidR="003D4823" w:rsidRDefault="0071697B" w:rsidP="003D4823">
            <w:pPr>
              <w:pStyle w:val="TableParagraph"/>
              <w:spacing w:before="31"/>
              <w:ind w:left="71"/>
              <w:rPr>
                <w:sz w:val="18"/>
              </w:rPr>
            </w:pPr>
            <w:bookmarkStart w:id="19" w:name="_Hlk94107877"/>
            <w:r>
              <w:rPr>
                <w:sz w:val="18"/>
              </w:rPr>
              <w:t>Completed</w:t>
            </w:r>
            <w:bookmarkEnd w:id="19"/>
          </w:p>
        </w:tc>
      </w:tr>
      <w:tr w:rsidR="003D4823" w14:paraId="49FD3B12" w14:textId="77777777">
        <w:trPr>
          <w:trHeight w:val="996"/>
        </w:trPr>
        <w:tc>
          <w:tcPr>
            <w:tcW w:w="1048" w:type="dxa"/>
            <w:tcBorders>
              <w:top w:val="single" w:sz="4" w:space="0" w:color="000000"/>
              <w:bottom w:val="single" w:sz="4" w:space="0" w:color="000000"/>
            </w:tcBorders>
          </w:tcPr>
          <w:p w14:paraId="49FD3B0F" w14:textId="77777777" w:rsidR="003D4823" w:rsidRDefault="003D4823" w:rsidP="003D4823">
            <w:pPr>
              <w:pStyle w:val="TableParagraph"/>
              <w:spacing w:before="35"/>
              <w:ind w:left="79"/>
              <w:rPr>
                <w:sz w:val="18"/>
              </w:rPr>
            </w:pPr>
            <w:r>
              <w:rPr>
                <w:sz w:val="18"/>
              </w:rPr>
              <w:t>14</w:t>
            </w:r>
          </w:p>
        </w:tc>
        <w:tc>
          <w:tcPr>
            <w:tcW w:w="5412" w:type="dxa"/>
            <w:tcBorders>
              <w:top w:val="single" w:sz="4" w:space="0" w:color="000000"/>
              <w:bottom w:val="single" w:sz="4" w:space="0" w:color="000000"/>
            </w:tcBorders>
          </w:tcPr>
          <w:p w14:paraId="49FD3B10" w14:textId="77777777" w:rsidR="003D4823" w:rsidRDefault="003D4823" w:rsidP="003D4823">
            <w:pPr>
              <w:pStyle w:val="TableParagraph"/>
              <w:spacing w:before="119"/>
              <w:ind w:left="96" w:right="69"/>
              <w:jc w:val="both"/>
              <w:rPr>
                <w:sz w:val="18"/>
              </w:rPr>
            </w:pPr>
            <w:r>
              <w:rPr>
                <w:sz w:val="18"/>
              </w:rPr>
              <w:t>Please provide a full justification including monitoring results of the input material to demonstrate that the BAT-AEL’s cannot be breached. Begins June 2020, an annual report will be required to show</w:t>
            </w:r>
            <w:r>
              <w:rPr>
                <w:spacing w:val="-3"/>
                <w:sz w:val="18"/>
              </w:rPr>
              <w:t xml:space="preserve"> </w:t>
            </w:r>
            <w:r>
              <w:rPr>
                <w:sz w:val="18"/>
              </w:rPr>
              <w:t>compliance.</w:t>
            </w:r>
          </w:p>
        </w:tc>
        <w:tc>
          <w:tcPr>
            <w:tcW w:w="2052" w:type="dxa"/>
            <w:tcBorders>
              <w:top w:val="single" w:sz="4" w:space="0" w:color="000000"/>
              <w:bottom w:val="single" w:sz="4" w:space="0" w:color="000000"/>
            </w:tcBorders>
          </w:tcPr>
          <w:p w14:paraId="49FD3B11" w14:textId="77777777" w:rsidR="003D4823" w:rsidRDefault="003D4823" w:rsidP="003D4823">
            <w:pPr>
              <w:pStyle w:val="TableParagraph"/>
              <w:spacing w:before="35" w:line="266" w:lineRule="auto"/>
              <w:ind w:left="71" w:right="300"/>
              <w:rPr>
                <w:sz w:val="18"/>
              </w:rPr>
            </w:pPr>
            <w:r>
              <w:rPr>
                <w:sz w:val="18"/>
              </w:rPr>
              <w:t>June 2020 (recurring annually)</w:t>
            </w:r>
          </w:p>
        </w:tc>
      </w:tr>
      <w:tr w:rsidR="003D4823" w14:paraId="49FD3B18" w14:textId="77777777">
        <w:trPr>
          <w:trHeight w:val="1461"/>
        </w:trPr>
        <w:tc>
          <w:tcPr>
            <w:tcW w:w="1048" w:type="dxa"/>
            <w:tcBorders>
              <w:top w:val="single" w:sz="4" w:space="0" w:color="000000"/>
              <w:bottom w:val="single" w:sz="2" w:space="0" w:color="000000"/>
            </w:tcBorders>
          </w:tcPr>
          <w:p w14:paraId="49FD3B13" w14:textId="77777777" w:rsidR="003D4823" w:rsidRDefault="003D4823" w:rsidP="003D4823">
            <w:pPr>
              <w:pStyle w:val="TableParagraph"/>
              <w:spacing w:before="35"/>
              <w:ind w:left="79"/>
              <w:rPr>
                <w:sz w:val="18"/>
              </w:rPr>
            </w:pPr>
            <w:r>
              <w:rPr>
                <w:sz w:val="18"/>
              </w:rPr>
              <w:t>15</w:t>
            </w:r>
          </w:p>
        </w:tc>
        <w:tc>
          <w:tcPr>
            <w:tcW w:w="5412" w:type="dxa"/>
            <w:tcBorders>
              <w:top w:val="single" w:sz="4" w:space="0" w:color="000000"/>
              <w:bottom w:val="single" w:sz="2" w:space="0" w:color="000000"/>
            </w:tcBorders>
          </w:tcPr>
          <w:p w14:paraId="49FD3B14" w14:textId="77777777" w:rsidR="003D4823" w:rsidRDefault="003D4823" w:rsidP="003D4823">
            <w:pPr>
              <w:pStyle w:val="TableParagraph"/>
              <w:spacing w:before="35" w:line="266" w:lineRule="auto"/>
              <w:ind w:left="96" w:right="71"/>
              <w:jc w:val="both"/>
              <w:rPr>
                <w:sz w:val="18"/>
              </w:rPr>
            </w:pPr>
            <w:r>
              <w:rPr>
                <w:sz w:val="18"/>
              </w:rPr>
              <w:t>The operator shall test relevant metal emissions (Tin, Copper and Silver) to authorised emission point A63. If the emissions are shown to be significant, the operator will propose suitable abatement.</w:t>
            </w:r>
          </w:p>
          <w:p w14:paraId="49FD3B15" w14:textId="77777777" w:rsidR="003D4823" w:rsidRDefault="003D4823" w:rsidP="003D4823">
            <w:pPr>
              <w:pStyle w:val="TableParagraph"/>
              <w:spacing w:before="6"/>
              <w:rPr>
                <w:b/>
                <w:sz w:val="23"/>
              </w:rPr>
            </w:pPr>
          </w:p>
          <w:p w14:paraId="49FD3B16" w14:textId="77777777" w:rsidR="003D4823" w:rsidRDefault="003D4823" w:rsidP="003D4823">
            <w:pPr>
              <w:pStyle w:val="TableParagraph"/>
              <w:spacing w:before="1"/>
              <w:ind w:left="96"/>
              <w:jc w:val="both"/>
              <w:rPr>
                <w:sz w:val="18"/>
              </w:rPr>
            </w:pPr>
            <w:r>
              <w:rPr>
                <w:sz w:val="18"/>
              </w:rPr>
              <w:t>A report shall be submitted to NRW for approval.</w:t>
            </w:r>
          </w:p>
        </w:tc>
        <w:tc>
          <w:tcPr>
            <w:tcW w:w="2052" w:type="dxa"/>
            <w:tcBorders>
              <w:top w:val="single" w:sz="4" w:space="0" w:color="000000"/>
              <w:bottom w:val="single" w:sz="2" w:space="0" w:color="000000"/>
            </w:tcBorders>
          </w:tcPr>
          <w:p w14:paraId="49FD3B17" w14:textId="16D6844F" w:rsidR="003D4823" w:rsidRDefault="0071697B" w:rsidP="003D4823">
            <w:pPr>
              <w:pStyle w:val="TableParagraph"/>
              <w:spacing w:before="35" w:line="266" w:lineRule="auto"/>
              <w:ind w:left="71" w:right="80"/>
              <w:rPr>
                <w:sz w:val="18"/>
              </w:rPr>
            </w:pPr>
            <w:r>
              <w:rPr>
                <w:sz w:val="18"/>
              </w:rPr>
              <w:t>Completed</w:t>
            </w:r>
          </w:p>
        </w:tc>
      </w:tr>
    </w:tbl>
    <w:p w14:paraId="3B753D37" w14:textId="77777777" w:rsidR="00CB0CEB" w:rsidRDefault="00CB0CEB">
      <w:pPr>
        <w:spacing w:line="266" w:lineRule="auto"/>
        <w:rPr>
          <w:sz w:val="18"/>
        </w:rPr>
      </w:pPr>
    </w:p>
    <w:p w14:paraId="07BAA657" w14:textId="77777777" w:rsidR="003D4823" w:rsidRDefault="003D4823">
      <w:pPr>
        <w:spacing w:line="266" w:lineRule="auto"/>
        <w:rPr>
          <w:sz w:val="18"/>
        </w:rPr>
      </w:pPr>
    </w:p>
    <w:p w14:paraId="7FA2DE80" w14:textId="77777777" w:rsidR="003D4823" w:rsidRDefault="003D4823">
      <w:pPr>
        <w:spacing w:line="266" w:lineRule="auto"/>
        <w:rPr>
          <w:sz w:val="18"/>
        </w:rPr>
      </w:pPr>
    </w:p>
    <w:p w14:paraId="49FD3B19" w14:textId="1E8C18DF" w:rsidR="003D4823" w:rsidRDefault="003D4823">
      <w:pPr>
        <w:spacing w:line="266" w:lineRule="auto"/>
        <w:rPr>
          <w:sz w:val="18"/>
        </w:rPr>
        <w:sectPr w:rsidR="003D4823">
          <w:footerReference w:type="default" r:id="rId24"/>
          <w:pgSz w:w="11910" w:h="16850"/>
          <w:pgMar w:top="1440" w:right="1160" w:bottom="1000" w:left="1680" w:header="0" w:footer="807" w:gutter="0"/>
          <w:pgNumType w:start="9"/>
          <w:cols w:space="720"/>
        </w:sectPr>
      </w:pPr>
    </w:p>
    <w:p w14:paraId="49FD3B1A" w14:textId="77777777" w:rsidR="00CB0CEB" w:rsidRDefault="006F1606">
      <w:pPr>
        <w:spacing w:before="78"/>
        <w:ind w:left="326"/>
        <w:rPr>
          <w:b/>
          <w:sz w:val="36"/>
        </w:rPr>
      </w:pPr>
      <w:r>
        <w:rPr>
          <w:b/>
          <w:sz w:val="36"/>
        </w:rPr>
        <w:lastRenderedPageBreak/>
        <w:t xml:space="preserve">Schedule 2 - Waste types, raw </w:t>
      </w:r>
      <w:proofErr w:type="gramStart"/>
      <w:r>
        <w:rPr>
          <w:b/>
          <w:sz w:val="36"/>
        </w:rPr>
        <w:t>materials</w:t>
      </w:r>
      <w:proofErr w:type="gramEnd"/>
      <w:r>
        <w:rPr>
          <w:b/>
          <w:sz w:val="36"/>
        </w:rPr>
        <w:t xml:space="preserve"> and fuels</w:t>
      </w:r>
    </w:p>
    <w:p w14:paraId="49FD3B1B" w14:textId="77777777" w:rsidR="00CB0CEB" w:rsidRDefault="00CB0CEB">
      <w:pPr>
        <w:pStyle w:val="BodyText"/>
        <w:spacing w:before="5"/>
        <w:rPr>
          <w:b/>
          <w:sz w:val="23"/>
        </w:rPr>
      </w:pPr>
    </w:p>
    <w:tbl>
      <w:tblPr>
        <w:tblW w:w="0" w:type="auto"/>
        <w:tblInd w:w="215" w:type="dxa"/>
        <w:tblLayout w:type="fixed"/>
        <w:tblCellMar>
          <w:left w:w="0" w:type="dxa"/>
          <w:right w:w="0" w:type="dxa"/>
        </w:tblCellMar>
        <w:tblLook w:val="01E0" w:firstRow="1" w:lastRow="1" w:firstColumn="1" w:lastColumn="1" w:noHBand="0" w:noVBand="0"/>
      </w:tblPr>
      <w:tblGrid>
        <w:gridCol w:w="4297"/>
        <w:gridCol w:w="4217"/>
      </w:tblGrid>
      <w:tr w:rsidR="00AD5000" w14:paraId="49FD3B1E" w14:textId="77777777" w:rsidTr="00AD5000">
        <w:trPr>
          <w:trHeight w:val="239"/>
        </w:trPr>
        <w:tc>
          <w:tcPr>
            <w:tcW w:w="8514" w:type="dxa"/>
            <w:gridSpan w:val="2"/>
            <w:shd w:val="clear" w:color="auto" w:fill="000000"/>
          </w:tcPr>
          <w:p w14:paraId="49FD3B1D" w14:textId="2B55B1EA" w:rsidR="00AD5000" w:rsidRDefault="00AD5000">
            <w:pPr>
              <w:pStyle w:val="TableParagraph"/>
              <w:rPr>
                <w:rFonts w:ascii="Times New Roman"/>
                <w:sz w:val="16"/>
              </w:rPr>
            </w:pPr>
            <w:r>
              <w:rPr>
                <w:b/>
                <w:color w:val="FFFFFF"/>
                <w:sz w:val="18"/>
                <w:shd w:val="clear" w:color="auto" w:fill="000000"/>
              </w:rPr>
              <w:t xml:space="preserve"> </w:t>
            </w:r>
            <w:r>
              <w:rPr>
                <w:b/>
                <w:color w:val="FFFFFF"/>
                <w:spacing w:val="12"/>
                <w:sz w:val="18"/>
                <w:shd w:val="clear" w:color="auto" w:fill="000000"/>
              </w:rPr>
              <w:t xml:space="preserve"> </w:t>
            </w:r>
            <w:r>
              <w:rPr>
                <w:b/>
                <w:color w:val="FFFFFF"/>
                <w:sz w:val="18"/>
                <w:shd w:val="clear" w:color="auto" w:fill="000000"/>
              </w:rPr>
              <w:t>Table S2.1 Raw materials and</w:t>
            </w:r>
            <w:r>
              <w:rPr>
                <w:b/>
                <w:color w:val="FFFFFF"/>
                <w:spacing w:val="-10"/>
                <w:sz w:val="18"/>
                <w:shd w:val="clear" w:color="auto" w:fill="000000"/>
              </w:rPr>
              <w:t xml:space="preserve"> </w:t>
            </w:r>
            <w:r>
              <w:rPr>
                <w:b/>
                <w:color w:val="FFFFFF"/>
                <w:sz w:val="18"/>
                <w:shd w:val="clear" w:color="auto" w:fill="000000"/>
              </w:rPr>
              <w:t>fuels</w:t>
            </w:r>
            <w:r>
              <w:rPr>
                <w:b/>
                <w:color w:val="FFFFFF"/>
                <w:sz w:val="18"/>
                <w:shd w:val="clear" w:color="auto" w:fill="000000"/>
              </w:rPr>
              <w:tab/>
            </w:r>
          </w:p>
        </w:tc>
      </w:tr>
      <w:tr w:rsidR="00CB0CEB" w14:paraId="49FD3B21" w14:textId="77777777">
        <w:trPr>
          <w:trHeight w:val="268"/>
        </w:trPr>
        <w:tc>
          <w:tcPr>
            <w:tcW w:w="4297" w:type="dxa"/>
            <w:tcBorders>
              <w:bottom w:val="single" w:sz="4" w:space="0" w:color="000000"/>
            </w:tcBorders>
          </w:tcPr>
          <w:p w14:paraId="49FD3B1F" w14:textId="77777777" w:rsidR="00CB0CEB" w:rsidRDefault="006F1606">
            <w:pPr>
              <w:pStyle w:val="TableParagraph"/>
              <w:spacing w:before="32"/>
              <w:ind w:left="118"/>
              <w:rPr>
                <w:b/>
                <w:sz w:val="18"/>
              </w:rPr>
            </w:pPr>
            <w:r>
              <w:rPr>
                <w:b/>
                <w:sz w:val="18"/>
              </w:rPr>
              <w:t>Raw materials and fuel description</w:t>
            </w:r>
          </w:p>
        </w:tc>
        <w:tc>
          <w:tcPr>
            <w:tcW w:w="4217" w:type="dxa"/>
            <w:tcBorders>
              <w:bottom w:val="single" w:sz="4" w:space="0" w:color="000000"/>
            </w:tcBorders>
          </w:tcPr>
          <w:p w14:paraId="49FD3B20" w14:textId="77777777" w:rsidR="00CB0CEB" w:rsidRDefault="006F1606">
            <w:pPr>
              <w:pStyle w:val="TableParagraph"/>
              <w:spacing w:before="32"/>
              <w:ind w:left="1208"/>
              <w:rPr>
                <w:b/>
                <w:sz w:val="18"/>
              </w:rPr>
            </w:pPr>
            <w:r>
              <w:rPr>
                <w:b/>
                <w:sz w:val="18"/>
              </w:rPr>
              <w:t>Specification</w:t>
            </w:r>
          </w:p>
        </w:tc>
      </w:tr>
      <w:tr w:rsidR="00CB0CEB" w14:paraId="49FD3B24" w14:textId="77777777">
        <w:trPr>
          <w:trHeight w:val="270"/>
        </w:trPr>
        <w:tc>
          <w:tcPr>
            <w:tcW w:w="4297" w:type="dxa"/>
            <w:tcBorders>
              <w:top w:val="single" w:sz="4" w:space="0" w:color="000000"/>
              <w:bottom w:val="single" w:sz="4" w:space="0" w:color="000000"/>
            </w:tcBorders>
          </w:tcPr>
          <w:p w14:paraId="49FD3B22" w14:textId="77777777" w:rsidR="00CB0CEB" w:rsidRDefault="006F1606">
            <w:pPr>
              <w:pStyle w:val="TableParagraph"/>
              <w:spacing w:before="35"/>
              <w:ind w:left="118"/>
              <w:rPr>
                <w:sz w:val="18"/>
              </w:rPr>
            </w:pPr>
            <w:r>
              <w:rPr>
                <w:color w:val="0000FF"/>
                <w:w w:val="99"/>
                <w:sz w:val="18"/>
              </w:rPr>
              <w:t>-</w:t>
            </w:r>
          </w:p>
        </w:tc>
        <w:tc>
          <w:tcPr>
            <w:tcW w:w="4217" w:type="dxa"/>
            <w:tcBorders>
              <w:top w:val="single" w:sz="4" w:space="0" w:color="000000"/>
              <w:bottom w:val="single" w:sz="4" w:space="0" w:color="000000"/>
            </w:tcBorders>
          </w:tcPr>
          <w:p w14:paraId="49FD3B23" w14:textId="77777777" w:rsidR="00CB0CEB" w:rsidRDefault="006F1606">
            <w:pPr>
              <w:pStyle w:val="TableParagraph"/>
              <w:spacing w:before="35"/>
              <w:ind w:left="1208"/>
              <w:rPr>
                <w:sz w:val="18"/>
              </w:rPr>
            </w:pPr>
            <w:r>
              <w:rPr>
                <w:color w:val="0000FF"/>
                <w:sz w:val="18"/>
              </w:rPr>
              <w:t>.</w:t>
            </w:r>
          </w:p>
        </w:tc>
      </w:tr>
    </w:tbl>
    <w:p w14:paraId="49FD3B25" w14:textId="77777777" w:rsidR="00CB0CEB" w:rsidRDefault="00CB0CEB">
      <w:pPr>
        <w:rPr>
          <w:sz w:val="18"/>
        </w:rPr>
        <w:sectPr w:rsidR="00CB0CEB">
          <w:pgSz w:w="11910" w:h="16850"/>
          <w:pgMar w:top="1600" w:right="1160" w:bottom="1000" w:left="1680" w:header="0" w:footer="807" w:gutter="0"/>
          <w:cols w:space="720"/>
        </w:sectPr>
      </w:pPr>
    </w:p>
    <w:p w14:paraId="49FD3B26" w14:textId="77777777" w:rsidR="00CB0CEB" w:rsidRDefault="00CB0CEB">
      <w:pPr>
        <w:pStyle w:val="BodyText"/>
        <w:rPr>
          <w:b/>
          <w:sz w:val="20"/>
        </w:rPr>
      </w:pPr>
    </w:p>
    <w:p w14:paraId="49FD3B27" w14:textId="77777777" w:rsidR="00CB0CEB" w:rsidRDefault="00CB0CEB">
      <w:pPr>
        <w:pStyle w:val="BodyText"/>
        <w:spacing w:before="2"/>
        <w:rPr>
          <w:b/>
          <w:sz w:val="20"/>
        </w:rPr>
      </w:pPr>
    </w:p>
    <w:p w14:paraId="57068448" w14:textId="1530BBF1" w:rsidR="00CB0CEB" w:rsidRDefault="006F1606" w:rsidP="0033581C">
      <w:pPr>
        <w:pStyle w:val="Heading1"/>
        <w:spacing w:before="88"/>
        <w:ind w:left="408"/>
      </w:pPr>
      <w:r>
        <w:t>Schedule 3 – Emissions and monitorin</w:t>
      </w:r>
      <w:r w:rsidR="0033581C">
        <w:t>g</w:t>
      </w:r>
    </w:p>
    <w:p w14:paraId="09A6BADC" w14:textId="77777777" w:rsidR="0033581C" w:rsidRDefault="0033581C" w:rsidP="0033581C">
      <w:pPr>
        <w:pStyle w:val="Heading1"/>
        <w:spacing w:before="88"/>
        <w:ind w:left="408"/>
      </w:pPr>
    </w:p>
    <w:tbl>
      <w:tblPr>
        <w:tblW w:w="0" w:type="auto"/>
        <w:tblInd w:w="117" w:type="dxa"/>
        <w:tblLayout w:type="fixed"/>
        <w:tblCellMar>
          <w:left w:w="0" w:type="dxa"/>
          <w:right w:w="0" w:type="dxa"/>
        </w:tblCellMar>
        <w:tblLook w:val="01E0" w:firstRow="1" w:lastRow="1" w:firstColumn="1" w:lastColumn="1" w:noHBand="0" w:noVBand="0"/>
      </w:tblPr>
      <w:tblGrid>
        <w:gridCol w:w="1546"/>
        <w:gridCol w:w="2579"/>
        <w:gridCol w:w="1889"/>
        <w:gridCol w:w="1653"/>
        <w:gridCol w:w="1978"/>
        <w:gridCol w:w="1785"/>
        <w:gridCol w:w="2929"/>
      </w:tblGrid>
      <w:tr w:rsidR="0032613D" w:rsidRPr="0032613D" w14:paraId="17FF6B19" w14:textId="77777777" w:rsidTr="0033581C">
        <w:trPr>
          <w:trHeight w:val="288"/>
          <w:tblHeader/>
        </w:trPr>
        <w:tc>
          <w:tcPr>
            <w:tcW w:w="14359" w:type="dxa"/>
            <w:gridSpan w:val="7"/>
            <w:shd w:val="clear" w:color="auto" w:fill="000000"/>
          </w:tcPr>
          <w:p w14:paraId="640E69D8" w14:textId="4434E58D" w:rsidR="0032613D" w:rsidRPr="0032613D" w:rsidRDefault="0032613D" w:rsidP="0032613D">
            <w:pPr>
              <w:spacing w:before="41"/>
              <w:ind w:left="120"/>
              <w:rPr>
                <w:b/>
                <w:sz w:val="18"/>
              </w:rPr>
            </w:pPr>
            <w:r w:rsidRPr="0032613D">
              <w:rPr>
                <w:b/>
                <w:color w:val="FFFFFF"/>
                <w:sz w:val="18"/>
              </w:rPr>
              <w:t xml:space="preserve">Table S3.1 Point source emissions to air – emission limits and monitoring requirements </w:t>
            </w:r>
          </w:p>
        </w:tc>
      </w:tr>
      <w:tr w:rsidR="0032613D" w:rsidRPr="0032613D" w14:paraId="5D2819B0" w14:textId="77777777" w:rsidTr="0033581C">
        <w:trPr>
          <w:trHeight w:val="501"/>
        </w:trPr>
        <w:tc>
          <w:tcPr>
            <w:tcW w:w="1546" w:type="dxa"/>
            <w:tcBorders>
              <w:bottom w:val="single" w:sz="4" w:space="0" w:color="000000"/>
            </w:tcBorders>
          </w:tcPr>
          <w:p w14:paraId="3CBC5993" w14:textId="77777777" w:rsidR="0032613D" w:rsidRPr="0032613D" w:rsidRDefault="0032613D" w:rsidP="0032613D">
            <w:pPr>
              <w:spacing w:before="14" w:line="230" w:lineRule="atLeast"/>
              <w:ind w:left="120" w:right="115"/>
              <w:rPr>
                <w:b/>
                <w:sz w:val="18"/>
              </w:rPr>
            </w:pPr>
            <w:r w:rsidRPr="0032613D">
              <w:rPr>
                <w:b/>
                <w:sz w:val="18"/>
              </w:rPr>
              <w:t>Emission point ref. &amp; location</w:t>
            </w:r>
          </w:p>
        </w:tc>
        <w:tc>
          <w:tcPr>
            <w:tcW w:w="2579" w:type="dxa"/>
            <w:tcBorders>
              <w:bottom w:val="single" w:sz="4" w:space="0" w:color="000000"/>
            </w:tcBorders>
          </w:tcPr>
          <w:p w14:paraId="20C53EC9" w14:textId="77777777" w:rsidR="0032613D" w:rsidRPr="0032613D" w:rsidRDefault="0032613D" w:rsidP="0032613D">
            <w:pPr>
              <w:spacing w:before="37"/>
              <w:ind w:left="134"/>
              <w:rPr>
                <w:b/>
                <w:sz w:val="18"/>
              </w:rPr>
            </w:pPr>
            <w:r w:rsidRPr="0032613D">
              <w:rPr>
                <w:b/>
                <w:sz w:val="18"/>
              </w:rPr>
              <w:t>Source</w:t>
            </w:r>
          </w:p>
        </w:tc>
        <w:tc>
          <w:tcPr>
            <w:tcW w:w="1889" w:type="dxa"/>
            <w:tcBorders>
              <w:bottom w:val="single" w:sz="4" w:space="0" w:color="000000"/>
            </w:tcBorders>
          </w:tcPr>
          <w:p w14:paraId="4A066B74" w14:textId="77777777" w:rsidR="0032613D" w:rsidRPr="0032613D" w:rsidRDefault="0032613D" w:rsidP="0032613D">
            <w:pPr>
              <w:spacing w:before="37"/>
              <w:ind w:left="109"/>
              <w:rPr>
                <w:b/>
                <w:sz w:val="18"/>
              </w:rPr>
            </w:pPr>
            <w:r w:rsidRPr="0032613D">
              <w:rPr>
                <w:b/>
                <w:sz w:val="18"/>
              </w:rPr>
              <w:t>Parameter</w:t>
            </w:r>
          </w:p>
        </w:tc>
        <w:tc>
          <w:tcPr>
            <w:tcW w:w="1653" w:type="dxa"/>
            <w:tcBorders>
              <w:bottom w:val="single" w:sz="4" w:space="0" w:color="000000"/>
            </w:tcBorders>
          </w:tcPr>
          <w:p w14:paraId="73551116" w14:textId="77777777" w:rsidR="0032613D" w:rsidRPr="0032613D" w:rsidRDefault="0032613D" w:rsidP="0032613D">
            <w:pPr>
              <w:spacing w:before="14" w:line="230" w:lineRule="atLeast"/>
              <w:ind w:left="203" w:right="90"/>
              <w:rPr>
                <w:b/>
                <w:sz w:val="18"/>
              </w:rPr>
            </w:pPr>
            <w:r w:rsidRPr="0032613D">
              <w:rPr>
                <w:b/>
                <w:sz w:val="18"/>
              </w:rPr>
              <w:t>Limit (including unit)</w:t>
            </w:r>
          </w:p>
        </w:tc>
        <w:tc>
          <w:tcPr>
            <w:tcW w:w="1978" w:type="dxa"/>
            <w:tcBorders>
              <w:bottom w:val="single" w:sz="4" w:space="0" w:color="000000"/>
            </w:tcBorders>
          </w:tcPr>
          <w:p w14:paraId="217D71EE" w14:textId="77777777" w:rsidR="0032613D" w:rsidRPr="0032613D" w:rsidRDefault="0032613D" w:rsidP="0032613D">
            <w:pPr>
              <w:spacing w:before="37"/>
              <w:ind w:left="110"/>
              <w:rPr>
                <w:b/>
                <w:sz w:val="18"/>
              </w:rPr>
            </w:pPr>
            <w:r w:rsidRPr="0032613D">
              <w:rPr>
                <w:b/>
                <w:sz w:val="18"/>
              </w:rPr>
              <w:t>Reference period</w:t>
            </w:r>
          </w:p>
        </w:tc>
        <w:tc>
          <w:tcPr>
            <w:tcW w:w="1785" w:type="dxa"/>
            <w:tcBorders>
              <w:bottom w:val="single" w:sz="4" w:space="0" w:color="000000"/>
            </w:tcBorders>
          </w:tcPr>
          <w:p w14:paraId="64887187" w14:textId="77777777" w:rsidR="0032613D" w:rsidRPr="0032613D" w:rsidRDefault="0032613D" w:rsidP="0032613D">
            <w:pPr>
              <w:spacing w:before="14" w:line="230" w:lineRule="atLeast"/>
              <w:ind w:left="400" w:right="435"/>
              <w:rPr>
                <w:b/>
                <w:sz w:val="18"/>
              </w:rPr>
            </w:pPr>
            <w:r w:rsidRPr="0032613D">
              <w:rPr>
                <w:b/>
                <w:sz w:val="18"/>
              </w:rPr>
              <w:t>Monitoring frequency</w:t>
            </w:r>
          </w:p>
        </w:tc>
        <w:tc>
          <w:tcPr>
            <w:tcW w:w="2929" w:type="dxa"/>
            <w:tcBorders>
              <w:bottom w:val="single" w:sz="4" w:space="0" w:color="000000"/>
            </w:tcBorders>
          </w:tcPr>
          <w:p w14:paraId="61783F7A" w14:textId="77777777" w:rsidR="0032613D" w:rsidRPr="0032613D" w:rsidRDefault="0032613D" w:rsidP="0032613D">
            <w:pPr>
              <w:spacing w:before="14" w:line="230" w:lineRule="atLeast"/>
              <w:ind w:left="459" w:right="480"/>
              <w:rPr>
                <w:b/>
                <w:sz w:val="18"/>
              </w:rPr>
            </w:pPr>
            <w:r w:rsidRPr="0032613D">
              <w:rPr>
                <w:b/>
                <w:sz w:val="18"/>
              </w:rPr>
              <w:t>Monitoring standard or method</w:t>
            </w:r>
          </w:p>
        </w:tc>
      </w:tr>
      <w:tr w:rsidR="0032613D" w:rsidRPr="0032613D" w14:paraId="1E3F8FD1" w14:textId="77777777" w:rsidTr="0012464C">
        <w:trPr>
          <w:trHeight w:val="566"/>
        </w:trPr>
        <w:tc>
          <w:tcPr>
            <w:tcW w:w="1546" w:type="dxa"/>
            <w:tcBorders>
              <w:top w:val="single" w:sz="4" w:space="0" w:color="000000"/>
              <w:bottom w:val="single" w:sz="4" w:space="0" w:color="000000"/>
            </w:tcBorders>
          </w:tcPr>
          <w:p w14:paraId="666E6421" w14:textId="72CCEF4B" w:rsidR="0032613D" w:rsidRPr="0032613D" w:rsidRDefault="0032613D" w:rsidP="0032613D">
            <w:pPr>
              <w:spacing w:before="35"/>
              <w:ind w:left="120"/>
              <w:rPr>
                <w:sz w:val="18"/>
              </w:rPr>
            </w:pPr>
            <w:r w:rsidRPr="0032613D">
              <w:rPr>
                <w:sz w:val="18"/>
              </w:rPr>
              <w:t>A2</w:t>
            </w:r>
            <w:r w:rsidR="006D1A12">
              <w:t xml:space="preserve"> </w:t>
            </w:r>
            <w:r w:rsidR="006D1A12" w:rsidRPr="006D1A12">
              <w:rPr>
                <w:sz w:val="18"/>
              </w:rPr>
              <w:t xml:space="preserve">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3404351C" w14:textId="77777777" w:rsidR="0032613D" w:rsidRPr="0032613D" w:rsidRDefault="0032613D" w:rsidP="0032613D">
            <w:pPr>
              <w:spacing w:before="35"/>
              <w:ind w:left="134"/>
              <w:rPr>
                <w:sz w:val="18"/>
              </w:rPr>
            </w:pPr>
            <w:r w:rsidRPr="0032613D">
              <w:rPr>
                <w:sz w:val="18"/>
              </w:rPr>
              <w:t>Production Line 1</w:t>
            </w:r>
          </w:p>
        </w:tc>
        <w:tc>
          <w:tcPr>
            <w:tcW w:w="1889" w:type="dxa"/>
            <w:tcBorders>
              <w:top w:val="single" w:sz="4" w:space="0" w:color="000000"/>
              <w:bottom w:val="single" w:sz="4" w:space="0" w:color="000000"/>
            </w:tcBorders>
          </w:tcPr>
          <w:p w14:paraId="207634F6" w14:textId="77777777" w:rsidR="0032613D" w:rsidRPr="0032613D" w:rsidRDefault="0032613D" w:rsidP="0032613D">
            <w:pPr>
              <w:spacing w:before="35"/>
              <w:ind w:left="98"/>
              <w:jc w:val="center"/>
              <w:rPr>
                <w:sz w:val="18"/>
              </w:rPr>
            </w:pPr>
            <w:r w:rsidRPr="0032613D">
              <w:rPr>
                <w:w w:val="99"/>
                <w:sz w:val="18"/>
              </w:rPr>
              <w:t>-</w:t>
            </w:r>
          </w:p>
        </w:tc>
        <w:tc>
          <w:tcPr>
            <w:tcW w:w="1653" w:type="dxa"/>
            <w:tcBorders>
              <w:top w:val="single" w:sz="4" w:space="0" w:color="000000"/>
              <w:bottom w:val="single" w:sz="4" w:space="0" w:color="000000"/>
            </w:tcBorders>
          </w:tcPr>
          <w:p w14:paraId="71DA8746" w14:textId="77777777" w:rsidR="0032613D" w:rsidRPr="0032613D" w:rsidRDefault="0032613D" w:rsidP="0032613D">
            <w:pPr>
              <w:spacing w:before="35"/>
              <w:ind w:left="94"/>
              <w:jc w:val="center"/>
              <w:rPr>
                <w:sz w:val="18"/>
              </w:rPr>
            </w:pPr>
            <w:r w:rsidRPr="0032613D">
              <w:rPr>
                <w:w w:val="99"/>
                <w:sz w:val="18"/>
              </w:rPr>
              <w:t>-</w:t>
            </w:r>
          </w:p>
        </w:tc>
        <w:tc>
          <w:tcPr>
            <w:tcW w:w="1978" w:type="dxa"/>
            <w:tcBorders>
              <w:top w:val="single" w:sz="4" w:space="0" w:color="000000"/>
              <w:bottom w:val="single" w:sz="4" w:space="0" w:color="000000"/>
            </w:tcBorders>
          </w:tcPr>
          <w:p w14:paraId="67847453" w14:textId="77777777" w:rsidR="0032613D" w:rsidRPr="0032613D" w:rsidRDefault="0032613D" w:rsidP="0032613D">
            <w:pPr>
              <w:spacing w:before="35"/>
              <w:ind w:left="294"/>
              <w:jc w:val="center"/>
              <w:rPr>
                <w:sz w:val="18"/>
              </w:rPr>
            </w:pPr>
            <w:r w:rsidRPr="0032613D">
              <w:rPr>
                <w:w w:val="99"/>
                <w:sz w:val="18"/>
              </w:rPr>
              <w:t>-</w:t>
            </w:r>
          </w:p>
        </w:tc>
        <w:tc>
          <w:tcPr>
            <w:tcW w:w="1785" w:type="dxa"/>
            <w:tcBorders>
              <w:top w:val="single" w:sz="4" w:space="0" w:color="000000"/>
              <w:bottom w:val="single" w:sz="4" w:space="0" w:color="000000"/>
            </w:tcBorders>
          </w:tcPr>
          <w:p w14:paraId="5F6F8392" w14:textId="77777777" w:rsidR="0032613D" w:rsidRPr="0032613D" w:rsidRDefault="0032613D" w:rsidP="0032613D">
            <w:pPr>
              <w:spacing w:before="35"/>
              <w:ind w:right="540"/>
              <w:jc w:val="right"/>
              <w:rPr>
                <w:sz w:val="18"/>
              </w:rPr>
            </w:pPr>
            <w:r w:rsidRPr="0032613D">
              <w:rPr>
                <w:w w:val="99"/>
                <w:sz w:val="18"/>
              </w:rPr>
              <w:t>-</w:t>
            </w:r>
          </w:p>
        </w:tc>
        <w:tc>
          <w:tcPr>
            <w:tcW w:w="2929" w:type="dxa"/>
            <w:tcBorders>
              <w:top w:val="single" w:sz="4" w:space="0" w:color="000000"/>
              <w:bottom w:val="single" w:sz="4" w:space="0" w:color="000000"/>
            </w:tcBorders>
          </w:tcPr>
          <w:p w14:paraId="541755B3" w14:textId="77777777" w:rsidR="0032613D" w:rsidRPr="0032613D" w:rsidRDefault="0032613D" w:rsidP="0032613D">
            <w:pPr>
              <w:spacing w:before="35"/>
              <w:ind w:left="343"/>
              <w:jc w:val="center"/>
              <w:rPr>
                <w:sz w:val="18"/>
              </w:rPr>
            </w:pPr>
            <w:r w:rsidRPr="0032613D">
              <w:rPr>
                <w:w w:val="99"/>
                <w:sz w:val="18"/>
              </w:rPr>
              <w:t>-</w:t>
            </w:r>
          </w:p>
        </w:tc>
      </w:tr>
      <w:tr w:rsidR="0032613D" w:rsidRPr="0032613D" w14:paraId="4153A3C9" w14:textId="77777777" w:rsidTr="0033581C">
        <w:trPr>
          <w:trHeight w:val="268"/>
        </w:trPr>
        <w:tc>
          <w:tcPr>
            <w:tcW w:w="1546" w:type="dxa"/>
            <w:tcBorders>
              <w:top w:val="single" w:sz="4" w:space="0" w:color="000000"/>
              <w:bottom w:val="single" w:sz="4" w:space="0" w:color="000000"/>
            </w:tcBorders>
          </w:tcPr>
          <w:p w14:paraId="077D0BF6" w14:textId="4BB2BEEE" w:rsidR="0032613D" w:rsidRPr="0032613D" w:rsidRDefault="0032613D" w:rsidP="0032613D">
            <w:pPr>
              <w:spacing w:before="35"/>
              <w:ind w:left="120"/>
              <w:rPr>
                <w:sz w:val="18"/>
              </w:rPr>
            </w:pPr>
            <w:r w:rsidRPr="0032613D">
              <w:rPr>
                <w:sz w:val="18"/>
              </w:rPr>
              <w:t>A3</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63409755" w14:textId="77777777" w:rsidR="0032613D" w:rsidRPr="0032613D" w:rsidRDefault="0032613D" w:rsidP="0032613D">
            <w:pPr>
              <w:spacing w:before="35"/>
              <w:ind w:left="134"/>
              <w:rPr>
                <w:sz w:val="18"/>
              </w:rPr>
            </w:pPr>
            <w:r w:rsidRPr="0032613D">
              <w:rPr>
                <w:sz w:val="18"/>
              </w:rPr>
              <w:t>LMC decompression exhaust</w:t>
            </w:r>
          </w:p>
        </w:tc>
        <w:tc>
          <w:tcPr>
            <w:tcW w:w="1889" w:type="dxa"/>
            <w:tcBorders>
              <w:top w:val="single" w:sz="4" w:space="0" w:color="000000"/>
              <w:bottom w:val="single" w:sz="4" w:space="0" w:color="000000"/>
            </w:tcBorders>
          </w:tcPr>
          <w:p w14:paraId="3FFA9635" w14:textId="77777777" w:rsidR="0032613D" w:rsidRPr="0032613D" w:rsidRDefault="0032613D" w:rsidP="0032613D">
            <w:pPr>
              <w:spacing w:before="35"/>
              <w:ind w:left="98"/>
              <w:jc w:val="center"/>
              <w:rPr>
                <w:sz w:val="18"/>
              </w:rPr>
            </w:pPr>
            <w:r w:rsidRPr="0032613D">
              <w:rPr>
                <w:w w:val="99"/>
                <w:sz w:val="18"/>
              </w:rPr>
              <w:t>-</w:t>
            </w:r>
          </w:p>
        </w:tc>
        <w:tc>
          <w:tcPr>
            <w:tcW w:w="1653" w:type="dxa"/>
            <w:tcBorders>
              <w:top w:val="single" w:sz="4" w:space="0" w:color="000000"/>
              <w:bottom w:val="single" w:sz="4" w:space="0" w:color="000000"/>
            </w:tcBorders>
          </w:tcPr>
          <w:p w14:paraId="0B61528A" w14:textId="77777777" w:rsidR="0032613D" w:rsidRPr="0032613D" w:rsidRDefault="0032613D" w:rsidP="0032613D">
            <w:pPr>
              <w:spacing w:before="35"/>
              <w:ind w:left="94"/>
              <w:jc w:val="center"/>
              <w:rPr>
                <w:sz w:val="18"/>
              </w:rPr>
            </w:pPr>
            <w:r w:rsidRPr="0032613D">
              <w:rPr>
                <w:w w:val="99"/>
                <w:sz w:val="18"/>
              </w:rPr>
              <w:t>-</w:t>
            </w:r>
          </w:p>
        </w:tc>
        <w:tc>
          <w:tcPr>
            <w:tcW w:w="1978" w:type="dxa"/>
            <w:tcBorders>
              <w:top w:val="single" w:sz="4" w:space="0" w:color="000000"/>
              <w:bottom w:val="single" w:sz="4" w:space="0" w:color="000000"/>
            </w:tcBorders>
          </w:tcPr>
          <w:p w14:paraId="2FA81F19" w14:textId="77777777" w:rsidR="0032613D" w:rsidRPr="0032613D" w:rsidRDefault="0032613D" w:rsidP="0032613D">
            <w:pPr>
              <w:spacing w:before="35"/>
              <w:ind w:left="294"/>
              <w:jc w:val="center"/>
              <w:rPr>
                <w:sz w:val="18"/>
              </w:rPr>
            </w:pPr>
            <w:r w:rsidRPr="0032613D">
              <w:rPr>
                <w:w w:val="99"/>
                <w:sz w:val="18"/>
              </w:rPr>
              <w:t>-</w:t>
            </w:r>
          </w:p>
        </w:tc>
        <w:tc>
          <w:tcPr>
            <w:tcW w:w="1785" w:type="dxa"/>
            <w:tcBorders>
              <w:top w:val="single" w:sz="4" w:space="0" w:color="000000"/>
              <w:bottom w:val="single" w:sz="4" w:space="0" w:color="000000"/>
            </w:tcBorders>
          </w:tcPr>
          <w:p w14:paraId="5FBDC6F1" w14:textId="77777777" w:rsidR="0032613D" w:rsidRPr="0032613D" w:rsidRDefault="0032613D" w:rsidP="0032613D">
            <w:pPr>
              <w:spacing w:before="35"/>
              <w:ind w:right="540"/>
              <w:jc w:val="right"/>
              <w:rPr>
                <w:sz w:val="18"/>
              </w:rPr>
            </w:pPr>
            <w:r w:rsidRPr="0032613D">
              <w:rPr>
                <w:w w:val="99"/>
                <w:sz w:val="18"/>
              </w:rPr>
              <w:t>-</w:t>
            </w:r>
          </w:p>
        </w:tc>
        <w:tc>
          <w:tcPr>
            <w:tcW w:w="2929" w:type="dxa"/>
            <w:tcBorders>
              <w:top w:val="single" w:sz="4" w:space="0" w:color="000000"/>
              <w:bottom w:val="single" w:sz="4" w:space="0" w:color="000000"/>
            </w:tcBorders>
          </w:tcPr>
          <w:p w14:paraId="0E85E29F" w14:textId="77777777" w:rsidR="0032613D" w:rsidRPr="0032613D" w:rsidRDefault="0032613D" w:rsidP="0032613D">
            <w:pPr>
              <w:spacing w:before="35"/>
              <w:ind w:left="343"/>
              <w:jc w:val="center"/>
              <w:rPr>
                <w:sz w:val="18"/>
              </w:rPr>
            </w:pPr>
            <w:r w:rsidRPr="0032613D">
              <w:rPr>
                <w:w w:val="99"/>
                <w:sz w:val="18"/>
              </w:rPr>
              <w:t>-</w:t>
            </w:r>
          </w:p>
        </w:tc>
      </w:tr>
      <w:tr w:rsidR="0032613D" w:rsidRPr="0032613D" w14:paraId="32A254DB" w14:textId="77777777" w:rsidTr="0033581C">
        <w:trPr>
          <w:trHeight w:val="270"/>
        </w:trPr>
        <w:tc>
          <w:tcPr>
            <w:tcW w:w="1546" w:type="dxa"/>
            <w:tcBorders>
              <w:top w:val="single" w:sz="4" w:space="0" w:color="000000"/>
              <w:bottom w:val="single" w:sz="4" w:space="0" w:color="000000"/>
            </w:tcBorders>
          </w:tcPr>
          <w:p w14:paraId="40BF2E6F" w14:textId="44D046F6" w:rsidR="0032613D" w:rsidRPr="0032613D" w:rsidRDefault="0032613D" w:rsidP="0032613D">
            <w:pPr>
              <w:spacing w:before="35"/>
              <w:ind w:left="120"/>
              <w:rPr>
                <w:sz w:val="18"/>
              </w:rPr>
            </w:pPr>
            <w:r w:rsidRPr="0032613D">
              <w:rPr>
                <w:sz w:val="18"/>
              </w:rPr>
              <w:t>A8</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01653F0E" w14:textId="77777777" w:rsidR="0032613D" w:rsidRPr="0032613D" w:rsidRDefault="0032613D" w:rsidP="0032613D">
            <w:pPr>
              <w:spacing w:before="35"/>
              <w:ind w:left="134"/>
              <w:rPr>
                <w:sz w:val="18"/>
              </w:rPr>
            </w:pPr>
            <w:r w:rsidRPr="0032613D">
              <w:rPr>
                <w:sz w:val="18"/>
              </w:rPr>
              <w:t>Production Line 4, G building</w:t>
            </w:r>
          </w:p>
        </w:tc>
        <w:tc>
          <w:tcPr>
            <w:tcW w:w="1889" w:type="dxa"/>
            <w:tcBorders>
              <w:top w:val="single" w:sz="4" w:space="0" w:color="000000"/>
              <w:bottom w:val="single" w:sz="4" w:space="0" w:color="000000"/>
            </w:tcBorders>
          </w:tcPr>
          <w:p w14:paraId="2430B0B0" w14:textId="77777777" w:rsidR="0032613D" w:rsidRPr="0032613D" w:rsidRDefault="0032613D" w:rsidP="0032613D">
            <w:pPr>
              <w:spacing w:before="35"/>
              <w:ind w:left="98"/>
              <w:jc w:val="center"/>
              <w:rPr>
                <w:sz w:val="18"/>
              </w:rPr>
            </w:pPr>
            <w:r w:rsidRPr="0032613D">
              <w:rPr>
                <w:w w:val="99"/>
                <w:sz w:val="18"/>
              </w:rPr>
              <w:t>-</w:t>
            </w:r>
          </w:p>
        </w:tc>
        <w:tc>
          <w:tcPr>
            <w:tcW w:w="1653" w:type="dxa"/>
            <w:tcBorders>
              <w:top w:val="single" w:sz="4" w:space="0" w:color="000000"/>
              <w:bottom w:val="single" w:sz="4" w:space="0" w:color="000000"/>
            </w:tcBorders>
          </w:tcPr>
          <w:p w14:paraId="7AF7170B" w14:textId="77777777" w:rsidR="0032613D" w:rsidRPr="0032613D" w:rsidRDefault="0032613D" w:rsidP="0032613D">
            <w:pPr>
              <w:spacing w:before="35"/>
              <w:ind w:left="94"/>
              <w:jc w:val="center"/>
              <w:rPr>
                <w:sz w:val="18"/>
              </w:rPr>
            </w:pPr>
            <w:r w:rsidRPr="0032613D">
              <w:rPr>
                <w:w w:val="99"/>
                <w:sz w:val="18"/>
              </w:rPr>
              <w:t>-</w:t>
            </w:r>
          </w:p>
        </w:tc>
        <w:tc>
          <w:tcPr>
            <w:tcW w:w="1978" w:type="dxa"/>
            <w:tcBorders>
              <w:top w:val="single" w:sz="4" w:space="0" w:color="000000"/>
              <w:bottom w:val="single" w:sz="4" w:space="0" w:color="000000"/>
            </w:tcBorders>
          </w:tcPr>
          <w:p w14:paraId="743BF4CB" w14:textId="77777777" w:rsidR="0032613D" w:rsidRPr="0032613D" w:rsidRDefault="0032613D" w:rsidP="0032613D">
            <w:pPr>
              <w:spacing w:before="35"/>
              <w:ind w:left="294"/>
              <w:jc w:val="center"/>
              <w:rPr>
                <w:sz w:val="18"/>
              </w:rPr>
            </w:pPr>
            <w:r w:rsidRPr="0032613D">
              <w:rPr>
                <w:w w:val="99"/>
                <w:sz w:val="18"/>
              </w:rPr>
              <w:t>-</w:t>
            </w:r>
          </w:p>
        </w:tc>
        <w:tc>
          <w:tcPr>
            <w:tcW w:w="1785" w:type="dxa"/>
            <w:tcBorders>
              <w:top w:val="single" w:sz="4" w:space="0" w:color="000000"/>
              <w:bottom w:val="single" w:sz="4" w:space="0" w:color="000000"/>
            </w:tcBorders>
          </w:tcPr>
          <w:p w14:paraId="3B2B18A4" w14:textId="77777777" w:rsidR="0032613D" w:rsidRPr="0032613D" w:rsidRDefault="0032613D" w:rsidP="0032613D">
            <w:pPr>
              <w:spacing w:before="35"/>
              <w:ind w:right="540"/>
              <w:jc w:val="right"/>
              <w:rPr>
                <w:sz w:val="18"/>
              </w:rPr>
            </w:pPr>
            <w:r w:rsidRPr="0032613D">
              <w:rPr>
                <w:w w:val="99"/>
                <w:sz w:val="18"/>
              </w:rPr>
              <w:t>-</w:t>
            </w:r>
          </w:p>
        </w:tc>
        <w:tc>
          <w:tcPr>
            <w:tcW w:w="2929" w:type="dxa"/>
            <w:tcBorders>
              <w:top w:val="single" w:sz="4" w:space="0" w:color="000000"/>
              <w:bottom w:val="single" w:sz="4" w:space="0" w:color="000000"/>
            </w:tcBorders>
          </w:tcPr>
          <w:p w14:paraId="7F5D2005" w14:textId="77777777" w:rsidR="0032613D" w:rsidRPr="0032613D" w:rsidRDefault="0032613D" w:rsidP="0032613D">
            <w:pPr>
              <w:spacing w:before="35"/>
              <w:ind w:left="343"/>
              <w:jc w:val="center"/>
              <w:rPr>
                <w:sz w:val="18"/>
              </w:rPr>
            </w:pPr>
            <w:r w:rsidRPr="0032613D">
              <w:rPr>
                <w:w w:val="99"/>
                <w:sz w:val="18"/>
              </w:rPr>
              <w:t>-</w:t>
            </w:r>
          </w:p>
        </w:tc>
      </w:tr>
      <w:tr w:rsidR="0032613D" w:rsidRPr="0032613D" w14:paraId="1A41434D" w14:textId="77777777" w:rsidTr="0033581C">
        <w:trPr>
          <w:trHeight w:val="270"/>
        </w:trPr>
        <w:tc>
          <w:tcPr>
            <w:tcW w:w="1546" w:type="dxa"/>
            <w:tcBorders>
              <w:top w:val="single" w:sz="4" w:space="0" w:color="000000"/>
              <w:bottom w:val="single" w:sz="4" w:space="0" w:color="000000"/>
            </w:tcBorders>
          </w:tcPr>
          <w:p w14:paraId="189E24E9" w14:textId="4E9257CC" w:rsidR="0032613D" w:rsidRPr="0032613D" w:rsidRDefault="0032613D" w:rsidP="0032613D">
            <w:pPr>
              <w:spacing w:before="35"/>
              <w:ind w:left="120"/>
              <w:rPr>
                <w:sz w:val="18"/>
              </w:rPr>
            </w:pPr>
            <w:r w:rsidRPr="0032613D">
              <w:rPr>
                <w:sz w:val="18"/>
              </w:rPr>
              <w:t>A9</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05FABFD6" w14:textId="77777777" w:rsidR="0032613D" w:rsidRPr="0032613D" w:rsidRDefault="0032613D" w:rsidP="0032613D">
            <w:pPr>
              <w:spacing w:before="35"/>
              <w:ind w:left="134"/>
              <w:rPr>
                <w:sz w:val="18"/>
              </w:rPr>
            </w:pPr>
            <w:r w:rsidRPr="0032613D">
              <w:rPr>
                <w:sz w:val="18"/>
              </w:rPr>
              <w:t>Metal Spraying</w:t>
            </w:r>
          </w:p>
        </w:tc>
        <w:tc>
          <w:tcPr>
            <w:tcW w:w="1889" w:type="dxa"/>
            <w:tcBorders>
              <w:top w:val="single" w:sz="4" w:space="0" w:color="000000"/>
              <w:bottom w:val="single" w:sz="4" w:space="0" w:color="000000"/>
            </w:tcBorders>
          </w:tcPr>
          <w:p w14:paraId="7F9E2943" w14:textId="77777777" w:rsidR="0032613D" w:rsidRPr="0032613D" w:rsidRDefault="0032613D" w:rsidP="0032613D">
            <w:pPr>
              <w:spacing w:before="35"/>
              <w:ind w:left="98"/>
              <w:jc w:val="center"/>
              <w:rPr>
                <w:sz w:val="18"/>
              </w:rPr>
            </w:pPr>
            <w:r w:rsidRPr="0032613D">
              <w:rPr>
                <w:w w:val="99"/>
                <w:sz w:val="18"/>
              </w:rPr>
              <w:t>-</w:t>
            </w:r>
          </w:p>
        </w:tc>
        <w:tc>
          <w:tcPr>
            <w:tcW w:w="1653" w:type="dxa"/>
            <w:tcBorders>
              <w:top w:val="single" w:sz="4" w:space="0" w:color="000000"/>
              <w:bottom w:val="single" w:sz="4" w:space="0" w:color="000000"/>
            </w:tcBorders>
          </w:tcPr>
          <w:p w14:paraId="71A1FC34" w14:textId="77777777" w:rsidR="0032613D" w:rsidRPr="0032613D" w:rsidRDefault="0032613D" w:rsidP="0032613D">
            <w:pPr>
              <w:spacing w:before="35"/>
              <w:ind w:left="94"/>
              <w:jc w:val="center"/>
              <w:rPr>
                <w:sz w:val="18"/>
              </w:rPr>
            </w:pPr>
            <w:r w:rsidRPr="0032613D">
              <w:rPr>
                <w:w w:val="99"/>
                <w:sz w:val="18"/>
              </w:rPr>
              <w:t>-</w:t>
            </w:r>
          </w:p>
        </w:tc>
        <w:tc>
          <w:tcPr>
            <w:tcW w:w="1978" w:type="dxa"/>
            <w:tcBorders>
              <w:top w:val="single" w:sz="4" w:space="0" w:color="000000"/>
              <w:bottom w:val="single" w:sz="4" w:space="0" w:color="000000"/>
            </w:tcBorders>
          </w:tcPr>
          <w:p w14:paraId="6E55434F" w14:textId="77777777" w:rsidR="0032613D" w:rsidRPr="0032613D" w:rsidRDefault="0032613D" w:rsidP="0032613D">
            <w:pPr>
              <w:spacing w:before="35"/>
              <w:ind w:left="294"/>
              <w:jc w:val="center"/>
              <w:rPr>
                <w:sz w:val="18"/>
              </w:rPr>
            </w:pPr>
            <w:r w:rsidRPr="0032613D">
              <w:rPr>
                <w:w w:val="99"/>
                <w:sz w:val="18"/>
              </w:rPr>
              <w:t>-</w:t>
            </w:r>
          </w:p>
        </w:tc>
        <w:tc>
          <w:tcPr>
            <w:tcW w:w="1785" w:type="dxa"/>
            <w:tcBorders>
              <w:top w:val="single" w:sz="4" w:space="0" w:color="000000"/>
              <w:bottom w:val="single" w:sz="4" w:space="0" w:color="000000"/>
            </w:tcBorders>
          </w:tcPr>
          <w:p w14:paraId="5804279B" w14:textId="77777777" w:rsidR="0032613D" w:rsidRPr="0032613D" w:rsidRDefault="0032613D" w:rsidP="0032613D">
            <w:pPr>
              <w:spacing w:before="35"/>
              <w:ind w:right="540"/>
              <w:jc w:val="right"/>
              <w:rPr>
                <w:sz w:val="18"/>
              </w:rPr>
            </w:pPr>
            <w:r w:rsidRPr="0032613D">
              <w:rPr>
                <w:w w:val="99"/>
                <w:sz w:val="18"/>
              </w:rPr>
              <w:t>-</w:t>
            </w:r>
          </w:p>
        </w:tc>
        <w:tc>
          <w:tcPr>
            <w:tcW w:w="2929" w:type="dxa"/>
            <w:tcBorders>
              <w:top w:val="single" w:sz="4" w:space="0" w:color="000000"/>
              <w:bottom w:val="single" w:sz="4" w:space="0" w:color="000000"/>
            </w:tcBorders>
          </w:tcPr>
          <w:p w14:paraId="32705387" w14:textId="77777777" w:rsidR="0032613D" w:rsidRPr="0032613D" w:rsidRDefault="0032613D" w:rsidP="0032613D">
            <w:pPr>
              <w:spacing w:before="35"/>
              <w:ind w:left="343"/>
              <w:jc w:val="center"/>
              <w:rPr>
                <w:sz w:val="18"/>
              </w:rPr>
            </w:pPr>
            <w:r w:rsidRPr="0032613D">
              <w:rPr>
                <w:w w:val="99"/>
                <w:sz w:val="18"/>
              </w:rPr>
              <w:t>-</w:t>
            </w:r>
          </w:p>
        </w:tc>
      </w:tr>
      <w:tr w:rsidR="00DD32B8" w:rsidRPr="0032613D" w14:paraId="055D6570" w14:textId="77777777" w:rsidTr="0033581C">
        <w:trPr>
          <w:trHeight w:val="268"/>
        </w:trPr>
        <w:tc>
          <w:tcPr>
            <w:tcW w:w="1546" w:type="dxa"/>
            <w:vMerge w:val="restart"/>
            <w:tcBorders>
              <w:top w:val="single" w:sz="4" w:space="0" w:color="000000"/>
            </w:tcBorders>
          </w:tcPr>
          <w:p w14:paraId="54BFB1F8" w14:textId="55E44FA9" w:rsidR="00DD32B8" w:rsidRPr="0032613D" w:rsidRDefault="00DD32B8" w:rsidP="0032613D">
            <w:pPr>
              <w:spacing w:before="35"/>
              <w:ind w:left="120"/>
              <w:rPr>
                <w:sz w:val="18"/>
              </w:rPr>
            </w:pPr>
            <w:r w:rsidRPr="0032613D">
              <w:rPr>
                <w:sz w:val="18"/>
              </w:rPr>
              <w:t>A10</w:t>
            </w:r>
            <w:r w:rsidRPr="006D1A12">
              <w:rPr>
                <w:sz w:val="18"/>
              </w:rPr>
              <w:t xml:space="preserve"> on </w:t>
            </w:r>
            <w:r w:rsidRPr="00DD32B8">
              <w:rPr>
                <w:sz w:val="18"/>
              </w:rPr>
              <w:t>Site Boundary and Emissions Point Plan</w:t>
            </w:r>
            <w:r>
              <w:rPr>
                <w:sz w:val="18"/>
              </w:rPr>
              <w:t xml:space="preserve"> </w:t>
            </w:r>
            <w:r w:rsidRPr="006D1A12">
              <w:rPr>
                <w:sz w:val="18"/>
              </w:rPr>
              <w:t xml:space="preserve">in </w:t>
            </w:r>
            <w:r>
              <w:rPr>
                <w:sz w:val="18"/>
              </w:rPr>
              <w:br/>
              <w:t>S</w:t>
            </w:r>
            <w:r w:rsidRPr="006D1A12">
              <w:rPr>
                <w:sz w:val="18"/>
              </w:rPr>
              <w:t>chedule 7</w:t>
            </w:r>
          </w:p>
        </w:tc>
        <w:tc>
          <w:tcPr>
            <w:tcW w:w="2579" w:type="dxa"/>
            <w:tcBorders>
              <w:top w:val="single" w:sz="4" w:space="0" w:color="000000"/>
            </w:tcBorders>
          </w:tcPr>
          <w:p w14:paraId="591B5E7E" w14:textId="77777777" w:rsidR="00DD32B8" w:rsidRPr="0032613D" w:rsidRDefault="00DD32B8" w:rsidP="0032613D">
            <w:pPr>
              <w:spacing w:before="35"/>
              <w:ind w:left="134"/>
              <w:rPr>
                <w:sz w:val="18"/>
              </w:rPr>
            </w:pPr>
            <w:r w:rsidRPr="0032613D">
              <w:rPr>
                <w:sz w:val="18"/>
              </w:rPr>
              <w:t>Dust plant</w:t>
            </w:r>
          </w:p>
        </w:tc>
        <w:tc>
          <w:tcPr>
            <w:tcW w:w="1889" w:type="dxa"/>
            <w:tcBorders>
              <w:top w:val="single" w:sz="4" w:space="0" w:color="000000"/>
              <w:bottom w:val="single" w:sz="4" w:space="0" w:color="000000"/>
            </w:tcBorders>
          </w:tcPr>
          <w:p w14:paraId="0A04FB17" w14:textId="77777777" w:rsidR="00DD32B8" w:rsidRPr="0032613D" w:rsidRDefault="00DD32B8" w:rsidP="0032613D">
            <w:pPr>
              <w:spacing w:before="35"/>
              <w:ind w:left="109"/>
              <w:rPr>
                <w:sz w:val="18"/>
              </w:rPr>
            </w:pPr>
            <w:r w:rsidRPr="0032613D">
              <w:rPr>
                <w:sz w:val="18"/>
              </w:rPr>
              <w:t>Lead</w:t>
            </w:r>
          </w:p>
        </w:tc>
        <w:tc>
          <w:tcPr>
            <w:tcW w:w="1653" w:type="dxa"/>
            <w:tcBorders>
              <w:top w:val="single" w:sz="4" w:space="0" w:color="000000"/>
              <w:bottom w:val="single" w:sz="4" w:space="0" w:color="000000"/>
            </w:tcBorders>
          </w:tcPr>
          <w:p w14:paraId="7C2169BC" w14:textId="77777777" w:rsidR="00DD32B8" w:rsidRPr="0032613D" w:rsidRDefault="00DD32B8" w:rsidP="0032613D">
            <w:pPr>
              <w:spacing w:before="31"/>
              <w:ind w:left="203"/>
              <w:rPr>
                <w:sz w:val="12"/>
              </w:rPr>
            </w:pPr>
            <w:r w:rsidRPr="0032613D">
              <w:rPr>
                <w:sz w:val="18"/>
              </w:rPr>
              <w:t>2 mg/Nm</w:t>
            </w:r>
            <w:r w:rsidRPr="0032613D">
              <w:rPr>
                <w:position w:val="6"/>
                <w:sz w:val="12"/>
              </w:rPr>
              <w:t>3</w:t>
            </w:r>
          </w:p>
        </w:tc>
        <w:tc>
          <w:tcPr>
            <w:tcW w:w="1978" w:type="dxa"/>
            <w:tcBorders>
              <w:top w:val="single" w:sz="4" w:space="0" w:color="000000"/>
            </w:tcBorders>
          </w:tcPr>
          <w:p w14:paraId="28E23CF8" w14:textId="77777777" w:rsidR="00DD32B8" w:rsidRPr="0032613D" w:rsidRDefault="00DD32B8" w:rsidP="0032613D">
            <w:pPr>
              <w:rPr>
                <w:rFonts w:ascii="Times New Roman"/>
                <w:sz w:val="16"/>
              </w:rPr>
            </w:pPr>
          </w:p>
        </w:tc>
        <w:tc>
          <w:tcPr>
            <w:tcW w:w="1785" w:type="dxa"/>
            <w:tcBorders>
              <w:top w:val="single" w:sz="4" w:space="0" w:color="000000"/>
            </w:tcBorders>
          </w:tcPr>
          <w:p w14:paraId="0A49D0B0" w14:textId="77777777" w:rsidR="00DD32B8" w:rsidRPr="0032613D" w:rsidRDefault="00DD32B8" w:rsidP="0032613D">
            <w:pPr>
              <w:rPr>
                <w:rFonts w:ascii="Times New Roman"/>
                <w:sz w:val="16"/>
              </w:rPr>
            </w:pPr>
          </w:p>
        </w:tc>
        <w:tc>
          <w:tcPr>
            <w:tcW w:w="2929" w:type="dxa"/>
            <w:tcBorders>
              <w:top w:val="single" w:sz="4" w:space="0" w:color="000000"/>
            </w:tcBorders>
          </w:tcPr>
          <w:p w14:paraId="4CD79434" w14:textId="77777777" w:rsidR="00DD32B8" w:rsidRPr="0032613D" w:rsidRDefault="00DD32B8" w:rsidP="0032613D">
            <w:pPr>
              <w:rPr>
                <w:rFonts w:ascii="Times New Roman"/>
                <w:sz w:val="16"/>
              </w:rPr>
            </w:pPr>
          </w:p>
        </w:tc>
      </w:tr>
      <w:tr w:rsidR="00DD32B8" w:rsidRPr="0032613D" w14:paraId="32DF97B9" w14:textId="77777777" w:rsidTr="0033581C">
        <w:trPr>
          <w:trHeight w:val="270"/>
        </w:trPr>
        <w:tc>
          <w:tcPr>
            <w:tcW w:w="1546" w:type="dxa"/>
            <w:vMerge/>
          </w:tcPr>
          <w:p w14:paraId="6B09254B" w14:textId="77777777" w:rsidR="00DD32B8" w:rsidRPr="0032613D" w:rsidRDefault="00DD32B8" w:rsidP="0032613D">
            <w:pPr>
              <w:rPr>
                <w:rFonts w:ascii="Times New Roman"/>
                <w:sz w:val="16"/>
              </w:rPr>
            </w:pPr>
          </w:p>
        </w:tc>
        <w:tc>
          <w:tcPr>
            <w:tcW w:w="2579" w:type="dxa"/>
          </w:tcPr>
          <w:p w14:paraId="58E8A382" w14:textId="77777777" w:rsidR="00DD32B8" w:rsidRPr="0032613D" w:rsidRDefault="00DD32B8" w:rsidP="0032613D">
            <w:pPr>
              <w:rPr>
                <w:rFonts w:ascii="Times New Roman"/>
                <w:sz w:val="16"/>
              </w:rPr>
            </w:pPr>
          </w:p>
        </w:tc>
        <w:tc>
          <w:tcPr>
            <w:tcW w:w="1889" w:type="dxa"/>
            <w:tcBorders>
              <w:top w:val="single" w:sz="4" w:space="0" w:color="000000"/>
              <w:bottom w:val="single" w:sz="4" w:space="0" w:color="000000"/>
            </w:tcBorders>
          </w:tcPr>
          <w:p w14:paraId="6FD59667" w14:textId="77777777" w:rsidR="00DD32B8" w:rsidRPr="0032613D" w:rsidRDefault="00DD32B8" w:rsidP="0032613D">
            <w:pPr>
              <w:spacing w:before="35"/>
              <w:ind w:left="109"/>
              <w:rPr>
                <w:sz w:val="18"/>
              </w:rPr>
            </w:pPr>
            <w:r w:rsidRPr="0032613D">
              <w:rPr>
                <w:sz w:val="18"/>
              </w:rPr>
              <w:t>Copper</w:t>
            </w:r>
          </w:p>
        </w:tc>
        <w:tc>
          <w:tcPr>
            <w:tcW w:w="1653" w:type="dxa"/>
            <w:tcBorders>
              <w:top w:val="single" w:sz="4" w:space="0" w:color="000000"/>
              <w:bottom w:val="single" w:sz="4" w:space="0" w:color="000000"/>
            </w:tcBorders>
          </w:tcPr>
          <w:p w14:paraId="6FF7E800" w14:textId="77777777" w:rsidR="00DD32B8" w:rsidRPr="0032613D" w:rsidRDefault="00DD32B8" w:rsidP="0032613D">
            <w:pPr>
              <w:spacing w:before="31"/>
              <w:ind w:left="203"/>
              <w:rPr>
                <w:sz w:val="12"/>
              </w:rPr>
            </w:pPr>
            <w:r w:rsidRPr="0032613D">
              <w:rPr>
                <w:sz w:val="18"/>
              </w:rPr>
              <w:t>2 mg/Nm</w:t>
            </w:r>
            <w:r w:rsidRPr="0032613D">
              <w:rPr>
                <w:position w:val="6"/>
                <w:sz w:val="12"/>
              </w:rPr>
              <w:t>3</w:t>
            </w:r>
          </w:p>
        </w:tc>
        <w:tc>
          <w:tcPr>
            <w:tcW w:w="1978" w:type="dxa"/>
          </w:tcPr>
          <w:p w14:paraId="148C2823" w14:textId="77777777" w:rsidR="00DD32B8" w:rsidRPr="0032613D" w:rsidRDefault="00DD32B8" w:rsidP="0032613D">
            <w:pPr>
              <w:spacing w:before="6"/>
              <w:ind w:left="110"/>
              <w:rPr>
                <w:sz w:val="18"/>
              </w:rPr>
            </w:pPr>
            <w:r w:rsidRPr="0032613D">
              <w:rPr>
                <w:sz w:val="18"/>
              </w:rPr>
              <w:t>Spot Sample</w:t>
            </w:r>
          </w:p>
        </w:tc>
        <w:tc>
          <w:tcPr>
            <w:tcW w:w="1785" w:type="dxa"/>
          </w:tcPr>
          <w:p w14:paraId="5FEC7BFD" w14:textId="77777777" w:rsidR="00DD32B8" w:rsidRPr="0032613D" w:rsidRDefault="00DD32B8" w:rsidP="0032613D">
            <w:pPr>
              <w:spacing w:before="6"/>
              <w:ind w:left="400"/>
              <w:rPr>
                <w:sz w:val="18"/>
              </w:rPr>
            </w:pPr>
            <w:r w:rsidRPr="0032613D">
              <w:rPr>
                <w:sz w:val="18"/>
              </w:rPr>
              <w:t>Quarterly</w:t>
            </w:r>
          </w:p>
        </w:tc>
        <w:tc>
          <w:tcPr>
            <w:tcW w:w="2929" w:type="dxa"/>
          </w:tcPr>
          <w:p w14:paraId="0E5D785F" w14:textId="3542365D" w:rsidR="00DD32B8" w:rsidRPr="0032613D" w:rsidRDefault="00DD32B8" w:rsidP="0032613D">
            <w:pPr>
              <w:spacing w:before="6"/>
              <w:ind w:left="459"/>
              <w:rPr>
                <w:sz w:val="18"/>
              </w:rPr>
            </w:pPr>
            <w:r w:rsidRPr="0032613D">
              <w:rPr>
                <w:sz w:val="18"/>
              </w:rPr>
              <w:t>BS EN 14385</w:t>
            </w:r>
            <w:r>
              <w:rPr>
                <w:sz w:val="18"/>
              </w:rPr>
              <w:t>:</w:t>
            </w:r>
            <w:r w:rsidRPr="0032613D">
              <w:rPr>
                <w:sz w:val="18"/>
              </w:rPr>
              <w:t>2004</w:t>
            </w:r>
          </w:p>
        </w:tc>
      </w:tr>
      <w:tr w:rsidR="00DD32B8" w:rsidRPr="0032613D" w14:paraId="6D86443B" w14:textId="77777777" w:rsidTr="0012464C">
        <w:trPr>
          <w:trHeight w:val="193"/>
        </w:trPr>
        <w:tc>
          <w:tcPr>
            <w:tcW w:w="1546" w:type="dxa"/>
            <w:vMerge/>
          </w:tcPr>
          <w:p w14:paraId="46CC6B6C" w14:textId="77777777" w:rsidR="00DD32B8" w:rsidRPr="0032613D" w:rsidRDefault="00DD32B8" w:rsidP="0032613D">
            <w:pPr>
              <w:rPr>
                <w:rFonts w:ascii="Times New Roman"/>
                <w:sz w:val="16"/>
              </w:rPr>
            </w:pPr>
          </w:p>
        </w:tc>
        <w:tc>
          <w:tcPr>
            <w:tcW w:w="2579" w:type="dxa"/>
          </w:tcPr>
          <w:p w14:paraId="2B41F88F" w14:textId="77777777" w:rsidR="00DD32B8" w:rsidRPr="0032613D" w:rsidRDefault="00DD32B8" w:rsidP="0032613D">
            <w:pPr>
              <w:rPr>
                <w:rFonts w:ascii="Times New Roman"/>
                <w:sz w:val="16"/>
              </w:rPr>
            </w:pPr>
          </w:p>
        </w:tc>
        <w:tc>
          <w:tcPr>
            <w:tcW w:w="1889" w:type="dxa"/>
            <w:tcBorders>
              <w:top w:val="single" w:sz="4" w:space="0" w:color="000000"/>
              <w:bottom w:val="single" w:sz="4" w:space="0" w:color="000000"/>
            </w:tcBorders>
          </w:tcPr>
          <w:p w14:paraId="1CE95620" w14:textId="77777777" w:rsidR="00DD32B8" w:rsidRPr="0032613D" w:rsidRDefault="00DD32B8" w:rsidP="0032613D">
            <w:pPr>
              <w:spacing w:before="35"/>
              <w:ind w:left="109"/>
              <w:rPr>
                <w:sz w:val="18"/>
              </w:rPr>
            </w:pPr>
            <w:r w:rsidRPr="0032613D">
              <w:rPr>
                <w:sz w:val="18"/>
              </w:rPr>
              <w:t>Antimony</w:t>
            </w:r>
          </w:p>
        </w:tc>
        <w:tc>
          <w:tcPr>
            <w:tcW w:w="1653" w:type="dxa"/>
            <w:tcBorders>
              <w:top w:val="single" w:sz="4" w:space="0" w:color="000000"/>
              <w:bottom w:val="single" w:sz="4" w:space="0" w:color="000000"/>
            </w:tcBorders>
          </w:tcPr>
          <w:p w14:paraId="3E99CABD" w14:textId="77777777" w:rsidR="00DD32B8" w:rsidRPr="0032613D" w:rsidRDefault="00DD32B8" w:rsidP="0032613D">
            <w:pPr>
              <w:spacing w:before="31"/>
              <w:ind w:left="203"/>
              <w:rPr>
                <w:sz w:val="12"/>
              </w:rPr>
            </w:pPr>
            <w:r w:rsidRPr="0032613D">
              <w:rPr>
                <w:sz w:val="18"/>
              </w:rPr>
              <w:t>2 mg/Nm</w:t>
            </w:r>
            <w:r w:rsidRPr="0032613D">
              <w:rPr>
                <w:position w:val="6"/>
                <w:sz w:val="12"/>
              </w:rPr>
              <w:t>3</w:t>
            </w:r>
          </w:p>
        </w:tc>
        <w:tc>
          <w:tcPr>
            <w:tcW w:w="1978" w:type="dxa"/>
            <w:tcBorders>
              <w:bottom w:val="single" w:sz="4" w:space="0" w:color="000000"/>
            </w:tcBorders>
          </w:tcPr>
          <w:p w14:paraId="2D038895" w14:textId="77777777" w:rsidR="00DD32B8" w:rsidRPr="0032613D" w:rsidRDefault="00DD32B8" w:rsidP="0032613D">
            <w:pPr>
              <w:rPr>
                <w:rFonts w:ascii="Times New Roman"/>
                <w:sz w:val="16"/>
              </w:rPr>
            </w:pPr>
          </w:p>
        </w:tc>
        <w:tc>
          <w:tcPr>
            <w:tcW w:w="1785" w:type="dxa"/>
            <w:tcBorders>
              <w:bottom w:val="single" w:sz="4" w:space="0" w:color="000000"/>
            </w:tcBorders>
          </w:tcPr>
          <w:p w14:paraId="7B9B8063" w14:textId="77777777" w:rsidR="00DD32B8" w:rsidRPr="0032613D" w:rsidRDefault="00DD32B8" w:rsidP="0032613D">
            <w:pPr>
              <w:rPr>
                <w:rFonts w:ascii="Times New Roman"/>
                <w:sz w:val="16"/>
              </w:rPr>
            </w:pPr>
          </w:p>
        </w:tc>
        <w:tc>
          <w:tcPr>
            <w:tcW w:w="2929" w:type="dxa"/>
            <w:tcBorders>
              <w:bottom w:val="single" w:sz="4" w:space="0" w:color="000000"/>
            </w:tcBorders>
          </w:tcPr>
          <w:p w14:paraId="17994204" w14:textId="77777777" w:rsidR="00DD32B8" w:rsidRPr="0032613D" w:rsidRDefault="00DD32B8" w:rsidP="0032613D">
            <w:pPr>
              <w:rPr>
                <w:rFonts w:ascii="Times New Roman"/>
                <w:sz w:val="16"/>
              </w:rPr>
            </w:pPr>
          </w:p>
        </w:tc>
      </w:tr>
      <w:tr w:rsidR="00DD32B8" w:rsidRPr="0032613D" w14:paraId="1F2D5FB2" w14:textId="77777777" w:rsidTr="0033581C">
        <w:trPr>
          <w:trHeight w:val="277"/>
        </w:trPr>
        <w:tc>
          <w:tcPr>
            <w:tcW w:w="1546" w:type="dxa"/>
            <w:vMerge/>
            <w:tcBorders>
              <w:bottom w:val="single" w:sz="4" w:space="0" w:color="000000"/>
            </w:tcBorders>
          </w:tcPr>
          <w:p w14:paraId="52F46ECA" w14:textId="77777777" w:rsidR="00DD32B8" w:rsidRPr="0032613D" w:rsidRDefault="00DD32B8" w:rsidP="0032613D">
            <w:pPr>
              <w:rPr>
                <w:rFonts w:ascii="Times New Roman"/>
                <w:sz w:val="16"/>
              </w:rPr>
            </w:pPr>
          </w:p>
        </w:tc>
        <w:tc>
          <w:tcPr>
            <w:tcW w:w="2579" w:type="dxa"/>
            <w:tcBorders>
              <w:bottom w:val="single" w:sz="4" w:space="0" w:color="000000"/>
            </w:tcBorders>
          </w:tcPr>
          <w:p w14:paraId="064B0FD5" w14:textId="77777777" w:rsidR="00DD32B8" w:rsidRPr="0032613D" w:rsidRDefault="00DD32B8" w:rsidP="0032613D">
            <w:pPr>
              <w:rPr>
                <w:rFonts w:ascii="Times New Roman"/>
                <w:sz w:val="16"/>
              </w:rPr>
            </w:pPr>
          </w:p>
        </w:tc>
        <w:tc>
          <w:tcPr>
            <w:tcW w:w="1889" w:type="dxa"/>
            <w:tcBorders>
              <w:top w:val="single" w:sz="4" w:space="0" w:color="000000"/>
              <w:bottom w:val="single" w:sz="4" w:space="0" w:color="000000"/>
            </w:tcBorders>
          </w:tcPr>
          <w:p w14:paraId="08AB06B2" w14:textId="77777777" w:rsidR="00DD32B8" w:rsidRPr="0032613D" w:rsidRDefault="00DD32B8" w:rsidP="0032613D">
            <w:pPr>
              <w:spacing w:before="35"/>
              <w:ind w:left="109"/>
              <w:rPr>
                <w:sz w:val="18"/>
              </w:rPr>
            </w:pPr>
            <w:r w:rsidRPr="0032613D">
              <w:rPr>
                <w:sz w:val="18"/>
              </w:rPr>
              <w:t>Total Particulate</w:t>
            </w:r>
          </w:p>
        </w:tc>
        <w:tc>
          <w:tcPr>
            <w:tcW w:w="1653" w:type="dxa"/>
            <w:tcBorders>
              <w:top w:val="single" w:sz="4" w:space="0" w:color="000000"/>
              <w:bottom w:val="single" w:sz="4" w:space="0" w:color="000000"/>
            </w:tcBorders>
          </w:tcPr>
          <w:p w14:paraId="242C8381" w14:textId="77777777" w:rsidR="00DD32B8" w:rsidRPr="0032613D" w:rsidRDefault="00DD32B8" w:rsidP="0032613D">
            <w:pPr>
              <w:spacing w:before="31"/>
              <w:ind w:left="203"/>
              <w:rPr>
                <w:sz w:val="12"/>
              </w:rPr>
            </w:pPr>
            <w:r w:rsidRPr="0032613D">
              <w:rPr>
                <w:sz w:val="18"/>
              </w:rPr>
              <w:t>5 mg/Nm</w:t>
            </w:r>
            <w:r w:rsidRPr="0032613D">
              <w:rPr>
                <w:position w:val="6"/>
                <w:sz w:val="12"/>
              </w:rPr>
              <w:t>3</w:t>
            </w:r>
          </w:p>
        </w:tc>
        <w:tc>
          <w:tcPr>
            <w:tcW w:w="1978" w:type="dxa"/>
            <w:tcBorders>
              <w:top w:val="single" w:sz="4" w:space="0" w:color="000000"/>
              <w:bottom w:val="single" w:sz="4" w:space="0" w:color="000000"/>
            </w:tcBorders>
          </w:tcPr>
          <w:p w14:paraId="5ABD9F1D" w14:textId="77777777" w:rsidR="00DD32B8" w:rsidRPr="0032613D" w:rsidRDefault="00DD32B8" w:rsidP="0032613D">
            <w:pPr>
              <w:spacing w:before="18"/>
              <w:ind w:left="110"/>
              <w:rPr>
                <w:sz w:val="18"/>
              </w:rPr>
            </w:pPr>
            <w:r w:rsidRPr="0032613D">
              <w:rPr>
                <w:sz w:val="18"/>
              </w:rPr>
              <w:t>Hourly Average</w:t>
            </w:r>
          </w:p>
        </w:tc>
        <w:tc>
          <w:tcPr>
            <w:tcW w:w="1785" w:type="dxa"/>
            <w:tcBorders>
              <w:top w:val="single" w:sz="4" w:space="0" w:color="000000"/>
              <w:bottom w:val="single" w:sz="4" w:space="0" w:color="000000"/>
            </w:tcBorders>
          </w:tcPr>
          <w:p w14:paraId="378DFEAB" w14:textId="77777777" w:rsidR="00DD32B8" w:rsidRPr="0032613D" w:rsidRDefault="00DD32B8" w:rsidP="0032613D">
            <w:pPr>
              <w:spacing w:before="35"/>
              <w:ind w:left="400"/>
              <w:rPr>
                <w:sz w:val="18"/>
              </w:rPr>
            </w:pPr>
            <w:r w:rsidRPr="0032613D">
              <w:rPr>
                <w:sz w:val="18"/>
              </w:rPr>
              <w:t>Annual</w:t>
            </w:r>
          </w:p>
        </w:tc>
        <w:tc>
          <w:tcPr>
            <w:tcW w:w="2929" w:type="dxa"/>
            <w:tcBorders>
              <w:top w:val="single" w:sz="4" w:space="0" w:color="000000"/>
              <w:bottom w:val="single" w:sz="4" w:space="0" w:color="000000"/>
            </w:tcBorders>
          </w:tcPr>
          <w:p w14:paraId="5D6FA582" w14:textId="36D8DD3E" w:rsidR="00DD32B8" w:rsidRPr="0032613D" w:rsidRDefault="00DD32B8" w:rsidP="0032613D">
            <w:pPr>
              <w:spacing w:before="35"/>
              <w:ind w:left="459"/>
              <w:rPr>
                <w:sz w:val="18"/>
              </w:rPr>
            </w:pPr>
            <w:r w:rsidRPr="0032613D">
              <w:rPr>
                <w:sz w:val="18"/>
              </w:rPr>
              <w:t>BS ISO 13284-1:2002</w:t>
            </w:r>
          </w:p>
        </w:tc>
      </w:tr>
      <w:tr w:rsidR="0032613D" w:rsidRPr="0032613D" w14:paraId="08F1CD92" w14:textId="77777777" w:rsidTr="0033581C">
        <w:trPr>
          <w:trHeight w:val="268"/>
        </w:trPr>
        <w:tc>
          <w:tcPr>
            <w:tcW w:w="1546" w:type="dxa"/>
            <w:tcBorders>
              <w:top w:val="single" w:sz="4" w:space="0" w:color="000000"/>
              <w:bottom w:val="single" w:sz="4" w:space="0" w:color="000000"/>
            </w:tcBorders>
          </w:tcPr>
          <w:p w14:paraId="2ABCDF9F" w14:textId="639953E9" w:rsidR="0032613D" w:rsidRPr="0032613D" w:rsidRDefault="0032613D" w:rsidP="0032613D">
            <w:pPr>
              <w:spacing w:before="35"/>
              <w:ind w:left="120"/>
              <w:rPr>
                <w:sz w:val="18"/>
              </w:rPr>
            </w:pPr>
            <w:r w:rsidRPr="0032613D">
              <w:rPr>
                <w:sz w:val="18"/>
              </w:rPr>
              <w:t>A11</w:t>
            </w:r>
            <w:r w:rsidR="006D1A12" w:rsidRPr="006D1A12">
              <w:rPr>
                <w:sz w:val="18"/>
              </w:rPr>
              <w:t xml:space="preserve"> on </w:t>
            </w:r>
            <w:r w:rsidR="00DD32B8" w:rsidRPr="00DD32B8">
              <w:rPr>
                <w:sz w:val="18"/>
              </w:rPr>
              <w:t>Site Boundary and Emissions Point Plan</w:t>
            </w:r>
            <w:r w:rsidR="00DD32B8">
              <w:rPr>
                <w:sz w:val="18"/>
              </w:rPr>
              <w:t xml:space="preserve"> </w:t>
            </w:r>
            <w:r w:rsidR="006D1A12" w:rsidRPr="006D1A12">
              <w:rPr>
                <w:sz w:val="18"/>
              </w:rPr>
              <w:t xml:space="preserve">in </w:t>
            </w:r>
            <w:r w:rsidR="00DD32B8">
              <w:rPr>
                <w:sz w:val="18"/>
              </w:rPr>
              <w:br/>
              <w:t>S</w:t>
            </w:r>
            <w:r w:rsidR="006D1A12" w:rsidRPr="006D1A12">
              <w:rPr>
                <w:sz w:val="18"/>
              </w:rPr>
              <w:t>chedule 7</w:t>
            </w:r>
          </w:p>
          <w:p w14:paraId="2ADB93D4" w14:textId="77777777" w:rsidR="0032613D" w:rsidRPr="0032613D" w:rsidRDefault="0032613D" w:rsidP="0032613D">
            <w:pPr>
              <w:spacing w:before="35"/>
              <w:ind w:left="120"/>
              <w:rPr>
                <w:sz w:val="18"/>
              </w:rPr>
            </w:pPr>
          </w:p>
        </w:tc>
        <w:tc>
          <w:tcPr>
            <w:tcW w:w="2579" w:type="dxa"/>
            <w:tcBorders>
              <w:top w:val="single" w:sz="4" w:space="0" w:color="000000"/>
              <w:bottom w:val="single" w:sz="4" w:space="0" w:color="000000"/>
            </w:tcBorders>
          </w:tcPr>
          <w:p w14:paraId="44C30747" w14:textId="77777777" w:rsidR="0032613D" w:rsidRPr="0032613D" w:rsidRDefault="0032613D" w:rsidP="0032613D">
            <w:pPr>
              <w:spacing w:before="35"/>
              <w:ind w:left="134"/>
              <w:rPr>
                <w:sz w:val="18"/>
              </w:rPr>
            </w:pPr>
            <w:r w:rsidRPr="0032613D">
              <w:rPr>
                <w:sz w:val="18"/>
              </w:rPr>
              <w:t>LMC pre-heat furnaces</w:t>
            </w:r>
          </w:p>
        </w:tc>
        <w:tc>
          <w:tcPr>
            <w:tcW w:w="1889" w:type="dxa"/>
            <w:tcBorders>
              <w:top w:val="single" w:sz="4" w:space="0" w:color="000000"/>
              <w:bottom w:val="single" w:sz="4" w:space="0" w:color="000000"/>
            </w:tcBorders>
          </w:tcPr>
          <w:p w14:paraId="08FB11C7" w14:textId="77777777" w:rsidR="0032613D" w:rsidRPr="0032613D" w:rsidRDefault="0032613D" w:rsidP="0032613D">
            <w:pPr>
              <w:spacing w:before="35"/>
              <w:ind w:left="98"/>
              <w:jc w:val="center"/>
              <w:rPr>
                <w:sz w:val="18"/>
              </w:rPr>
            </w:pPr>
            <w:r w:rsidRPr="0032613D">
              <w:rPr>
                <w:w w:val="99"/>
                <w:sz w:val="18"/>
              </w:rPr>
              <w:t>-</w:t>
            </w:r>
          </w:p>
        </w:tc>
        <w:tc>
          <w:tcPr>
            <w:tcW w:w="1653" w:type="dxa"/>
            <w:tcBorders>
              <w:top w:val="single" w:sz="4" w:space="0" w:color="000000"/>
              <w:bottom w:val="single" w:sz="4" w:space="0" w:color="000000"/>
            </w:tcBorders>
          </w:tcPr>
          <w:p w14:paraId="22E5B0BF" w14:textId="77777777" w:rsidR="0032613D" w:rsidRPr="0032613D" w:rsidRDefault="0032613D" w:rsidP="0032613D">
            <w:pPr>
              <w:spacing w:before="35"/>
              <w:ind w:left="94"/>
              <w:jc w:val="center"/>
              <w:rPr>
                <w:sz w:val="18"/>
              </w:rPr>
            </w:pPr>
            <w:r w:rsidRPr="0032613D">
              <w:rPr>
                <w:w w:val="99"/>
                <w:sz w:val="18"/>
              </w:rPr>
              <w:t>-</w:t>
            </w:r>
          </w:p>
        </w:tc>
        <w:tc>
          <w:tcPr>
            <w:tcW w:w="1978" w:type="dxa"/>
            <w:tcBorders>
              <w:top w:val="single" w:sz="4" w:space="0" w:color="000000"/>
              <w:bottom w:val="single" w:sz="4" w:space="0" w:color="000000"/>
            </w:tcBorders>
          </w:tcPr>
          <w:p w14:paraId="60BA64BA" w14:textId="77777777" w:rsidR="0032613D" w:rsidRPr="0032613D" w:rsidRDefault="0032613D" w:rsidP="0032613D">
            <w:pPr>
              <w:spacing w:before="35"/>
              <w:ind w:left="294"/>
              <w:jc w:val="center"/>
              <w:rPr>
                <w:sz w:val="18"/>
              </w:rPr>
            </w:pPr>
            <w:r w:rsidRPr="0032613D">
              <w:rPr>
                <w:w w:val="99"/>
                <w:sz w:val="18"/>
              </w:rPr>
              <w:t>-</w:t>
            </w:r>
          </w:p>
        </w:tc>
        <w:tc>
          <w:tcPr>
            <w:tcW w:w="1785" w:type="dxa"/>
            <w:tcBorders>
              <w:top w:val="single" w:sz="4" w:space="0" w:color="000000"/>
              <w:bottom w:val="single" w:sz="4" w:space="0" w:color="000000"/>
            </w:tcBorders>
          </w:tcPr>
          <w:p w14:paraId="69B72F80" w14:textId="77777777" w:rsidR="0032613D" w:rsidRPr="0032613D" w:rsidRDefault="0032613D" w:rsidP="0032613D">
            <w:pPr>
              <w:spacing w:before="35"/>
              <w:ind w:left="400"/>
              <w:rPr>
                <w:sz w:val="18"/>
              </w:rPr>
            </w:pPr>
            <w:r w:rsidRPr="0032613D">
              <w:rPr>
                <w:w w:val="99"/>
                <w:sz w:val="18"/>
              </w:rPr>
              <w:t>-</w:t>
            </w:r>
          </w:p>
        </w:tc>
        <w:tc>
          <w:tcPr>
            <w:tcW w:w="2929" w:type="dxa"/>
            <w:tcBorders>
              <w:top w:val="single" w:sz="4" w:space="0" w:color="000000"/>
              <w:bottom w:val="single" w:sz="4" w:space="0" w:color="000000"/>
            </w:tcBorders>
          </w:tcPr>
          <w:p w14:paraId="33A62BF9" w14:textId="77777777" w:rsidR="0032613D" w:rsidRPr="0032613D" w:rsidRDefault="0032613D" w:rsidP="0032613D">
            <w:pPr>
              <w:spacing w:before="35"/>
              <w:ind w:left="343"/>
              <w:jc w:val="center"/>
              <w:rPr>
                <w:sz w:val="18"/>
              </w:rPr>
            </w:pPr>
            <w:r w:rsidRPr="0032613D">
              <w:rPr>
                <w:w w:val="99"/>
                <w:sz w:val="18"/>
              </w:rPr>
              <w:t>-</w:t>
            </w:r>
          </w:p>
        </w:tc>
      </w:tr>
      <w:tr w:rsidR="0032613D" w:rsidRPr="0032613D" w14:paraId="2C136771" w14:textId="77777777" w:rsidTr="0033581C">
        <w:trPr>
          <w:trHeight w:val="270"/>
        </w:trPr>
        <w:tc>
          <w:tcPr>
            <w:tcW w:w="1546" w:type="dxa"/>
            <w:tcBorders>
              <w:top w:val="single" w:sz="4" w:space="0" w:color="000000"/>
            </w:tcBorders>
          </w:tcPr>
          <w:p w14:paraId="3F6812E9" w14:textId="2EBEB7D1" w:rsidR="0032613D" w:rsidRPr="0033581C" w:rsidRDefault="0032613D" w:rsidP="0032613D">
            <w:pPr>
              <w:spacing w:before="37"/>
              <w:ind w:left="120"/>
              <w:rPr>
                <w:sz w:val="18"/>
              </w:rPr>
            </w:pPr>
            <w:r w:rsidRPr="0033581C">
              <w:rPr>
                <w:sz w:val="18"/>
              </w:rPr>
              <w:t>A15</w:t>
            </w:r>
            <w:r w:rsidR="006D1A12" w:rsidRPr="006D1A12">
              <w:rPr>
                <w:sz w:val="18"/>
              </w:rPr>
              <w:t xml:space="preserve"> on site plan in schedule 7</w:t>
            </w:r>
          </w:p>
        </w:tc>
        <w:tc>
          <w:tcPr>
            <w:tcW w:w="2579" w:type="dxa"/>
            <w:tcBorders>
              <w:top w:val="single" w:sz="4" w:space="0" w:color="000000"/>
            </w:tcBorders>
          </w:tcPr>
          <w:p w14:paraId="16AA4951" w14:textId="77777777" w:rsidR="0032613D" w:rsidRPr="0033581C" w:rsidRDefault="0032613D" w:rsidP="0032613D">
            <w:pPr>
              <w:spacing w:before="37"/>
              <w:ind w:left="134"/>
              <w:rPr>
                <w:sz w:val="18"/>
              </w:rPr>
            </w:pPr>
            <w:r w:rsidRPr="0033581C">
              <w:rPr>
                <w:sz w:val="18"/>
              </w:rPr>
              <w:t>Production Line 1</w:t>
            </w:r>
          </w:p>
        </w:tc>
        <w:tc>
          <w:tcPr>
            <w:tcW w:w="1889" w:type="dxa"/>
            <w:tcBorders>
              <w:top w:val="single" w:sz="4" w:space="0" w:color="000000"/>
              <w:bottom w:val="single" w:sz="4" w:space="0" w:color="000000"/>
            </w:tcBorders>
          </w:tcPr>
          <w:p w14:paraId="1DCB65A5" w14:textId="77777777" w:rsidR="0032613D" w:rsidRPr="0033581C" w:rsidRDefault="0032613D" w:rsidP="0032613D">
            <w:pPr>
              <w:spacing w:before="37"/>
              <w:ind w:left="299"/>
              <w:rPr>
                <w:sz w:val="18"/>
              </w:rPr>
            </w:pPr>
            <w:r w:rsidRPr="0033581C">
              <w:rPr>
                <w:sz w:val="18"/>
              </w:rPr>
              <w:t>Total Particulates</w:t>
            </w:r>
          </w:p>
        </w:tc>
        <w:tc>
          <w:tcPr>
            <w:tcW w:w="1653" w:type="dxa"/>
            <w:tcBorders>
              <w:top w:val="single" w:sz="4" w:space="0" w:color="000000"/>
              <w:bottom w:val="single" w:sz="4" w:space="0" w:color="000000"/>
            </w:tcBorders>
          </w:tcPr>
          <w:p w14:paraId="1F072DC8" w14:textId="77777777" w:rsidR="0032613D" w:rsidRPr="0033581C" w:rsidRDefault="0032613D" w:rsidP="0032613D">
            <w:pPr>
              <w:spacing w:before="33"/>
              <w:ind w:left="203"/>
              <w:rPr>
                <w:sz w:val="12"/>
              </w:rPr>
            </w:pPr>
            <w:r w:rsidRPr="0033581C">
              <w:rPr>
                <w:sz w:val="18"/>
              </w:rPr>
              <w:t>4 mg/Nm</w:t>
            </w:r>
            <w:r w:rsidRPr="0033581C">
              <w:rPr>
                <w:position w:val="6"/>
                <w:sz w:val="12"/>
              </w:rPr>
              <w:t>3</w:t>
            </w:r>
          </w:p>
        </w:tc>
        <w:tc>
          <w:tcPr>
            <w:tcW w:w="1978" w:type="dxa"/>
            <w:tcBorders>
              <w:top w:val="single" w:sz="4" w:space="0" w:color="000000"/>
              <w:bottom w:val="single" w:sz="4" w:space="0" w:color="000000"/>
            </w:tcBorders>
          </w:tcPr>
          <w:p w14:paraId="71740607" w14:textId="77777777" w:rsidR="0032613D" w:rsidRPr="0033581C" w:rsidRDefault="0032613D" w:rsidP="0032613D">
            <w:pPr>
              <w:spacing w:before="37"/>
              <w:ind w:left="110"/>
              <w:rPr>
                <w:sz w:val="18"/>
              </w:rPr>
            </w:pPr>
            <w:r w:rsidRPr="0033581C">
              <w:rPr>
                <w:sz w:val="18"/>
              </w:rPr>
              <w:t>Hourly Average</w:t>
            </w:r>
          </w:p>
        </w:tc>
        <w:tc>
          <w:tcPr>
            <w:tcW w:w="1785" w:type="dxa"/>
            <w:tcBorders>
              <w:top w:val="single" w:sz="4" w:space="0" w:color="000000"/>
              <w:bottom w:val="single" w:sz="4" w:space="0" w:color="000000"/>
            </w:tcBorders>
          </w:tcPr>
          <w:p w14:paraId="0B18397A" w14:textId="77777777" w:rsidR="0032613D" w:rsidRPr="0033581C" w:rsidRDefault="0032613D" w:rsidP="0032613D">
            <w:pPr>
              <w:spacing w:before="37"/>
              <w:ind w:left="400"/>
              <w:rPr>
                <w:sz w:val="18"/>
              </w:rPr>
            </w:pPr>
            <w:r w:rsidRPr="0033581C">
              <w:rPr>
                <w:sz w:val="18"/>
              </w:rPr>
              <w:t>Annual</w:t>
            </w:r>
          </w:p>
        </w:tc>
        <w:tc>
          <w:tcPr>
            <w:tcW w:w="2929" w:type="dxa"/>
            <w:tcBorders>
              <w:top w:val="single" w:sz="4" w:space="0" w:color="000000"/>
              <w:bottom w:val="single" w:sz="4" w:space="0" w:color="000000"/>
            </w:tcBorders>
          </w:tcPr>
          <w:p w14:paraId="3B61A568" w14:textId="38AC5EC1" w:rsidR="0032613D" w:rsidRPr="0033581C" w:rsidRDefault="0032613D" w:rsidP="0032613D">
            <w:pPr>
              <w:spacing w:before="37"/>
              <w:ind w:left="459"/>
              <w:rPr>
                <w:sz w:val="18"/>
              </w:rPr>
            </w:pPr>
            <w:r w:rsidRPr="0033581C">
              <w:rPr>
                <w:sz w:val="18"/>
              </w:rPr>
              <w:t>BS ISO 13284-1:2002</w:t>
            </w:r>
          </w:p>
        </w:tc>
      </w:tr>
      <w:tr w:rsidR="0032613D" w:rsidRPr="0032613D" w14:paraId="79299992" w14:textId="77777777" w:rsidTr="0033581C">
        <w:trPr>
          <w:trHeight w:val="501"/>
        </w:trPr>
        <w:tc>
          <w:tcPr>
            <w:tcW w:w="1546" w:type="dxa"/>
            <w:tcBorders>
              <w:bottom w:val="single" w:sz="4" w:space="0" w:color="000000"/>
            </w:tcBorders>
          </w:tcPr>
          <w:p w14:paraId="7F7419A9" w14:textId="77777777" w:rsidR="0032613D" w:rsidRPr="0033581C" w:rsidRDefault="0032613D" w:rsidP="0032613D">
            <w:pPr>
              <w:rPr>
                <w:rFonts w:ascii="Times New Roman"/>
                <w:sz w:val="16"/>
              </w:rPr>
            </w:pPr>
          </w:p>
        </w:tc>
        <w:tc>
          <w:tcPr>
            <w:tcW w:w="2579" w:type="dxa"/>
            <w:tcBorders>
              <w:bottom w:val="single" w:sz="4" w:space="0" w:color="000000"/>
            </w:tcBorders>
          </w:tcPr>
          <w:p w14:paraId="240970C4" w14:textId="77777777" w:rsidR="0032613D" w:rsidRPr="0033581C" w:rsidRDefault="0032613D" w:rsidP="0032613D">
            <w:pPr>
              <w:rPr>
                <w:rFonts w:ascii="Times New Roman"/>
                <w:sz w:val="16"/>
              </w:rPr>
            </w:pPr>
          </w:p>
        </w:tc>
        <w:tc>
          <w:tcPr>
            <w:tcW w:w="1889" w:type="dxa"/>
            <w:tcBorders>
              <w:top w:val="single" w:sz="4" w:space="0" w:color="000000"/>
              <w:bottom w:val="single" w:sz="4" w:space="0" w:color="000000"/>
            </w:tcBorders>
          </w:tcPr>
          <w:p w14:paraId="1937D929" w14:textId="77777777" w:rsidR="0032613D" w:rsidRPr="0033581C" w:rsidRDefault="0032613D" w:rsidP="0032613D">
            <w:pPr>
              <w:spacing w:before="35"/>
              <w:ind w:left="802" w:right="706"/>
              <w:jc w:val="center"/>
              <w:rPr>
                <w:sz w:val="18"/>
              </w:rPr>
            </w:pPr>
            <w:proofErr w:type="spellStart"/>
            <w:r w:rsidRPr="0033581C">
              <w:rPr>
                <w:sz w:val="18"/>
              </w:rPr>
              <w:t>BaP</w:t>
            </w:r>
            <w:proofErr w:type="spellEnd"/>
          </w:p>
        </w:tc>
        <w:tc>
          <w:tcPr>
            <w:tcW w:w="1653" w:type="dxa"/>
            <w:tcBorders>
              <w:top w:val="single" w:sz="4" w:space="0" w:color="000000"/>
              <w:bottom w:val="single" w:sz="4" w:space="0" w:color="000000"/>
            </w:tcBorders>
          </w:tcPr>
          <w:p w14:paraId="0E92B817" w14:textId="77777777" w:rsidR="0032613D" w:rsidRPr="0033581C" w:rsidRDefault="0032613D" w:rsidP="0032613D">
            <w:pPr>
              <w:spacing w:before="31"/>
              <w:ind w:left="203"/>
              <w:rPr>
                <w:sz w:val="12"/>
              </w:rPr>
            </w:pPr>
            <w:r w:rsidRPr="0033581C">
              <w:rPr>
                <w:sz w:val="18"/>
              </w:rPr>
              <w:t>0.005 mg/Nm</w:t>
            </w:r>
            <w:r w:rsidRPr="0033581C">
              <w:rPr>
                <w:position w:val="6"/>
                <w:sz w:val="12"/>
              </w:rPr>
              <w:t>3</w:t>
            </w:r>
          </w:p>
          <w:p w14:paraId="2DACF4B1" w14:textId="77777777" w:rsidR="0032613D" w:rsidRPr="0033581C" w:rsidRDefault="0032613D" w:rsidP="0032613D">
            <w:pPr>
              <w:spacing w:before="20"/>
              <w:ind w:left="203"/>
              <w:rPr>
                <w:sz w:val="12"/>
              </w:rPr>
            </w:pPr>
            <w:r w:rsidRPr="0033581C">
              <w:rPr>
                <w:sz w:val="12"/>
              </w:rPr>
              <w:t>(Note 1)</w:t>
            </w:r>
          </w:p>
        </w:tc>
        <w:tc>
          <w:tcPr>
            <w:tcW w:w="1978" w:type="dxa"/>
            <w:tcBorders>
              <w:top w:val="single" w:sz="4" w:space="0" w:color="000000"/>
              <w:bottom w:val="single" w:sz="4" w:space="0" w:color="000000"/>
            </w:tcBorders>
          </w:tcPr>
          <w:p w14:paraId="5F33F5D4" w14:textId="77777777" w:rsidR="0032613D" w:rsidRPr="0033581C" w:rsidRDefault="0032613D" w:rsidP="0032613D">
            <w:pPr>
              <w:rPr>
                <w:rFonts w:ascii="Times New Roman"/>
                <w:sz w:val="16"/>
              </w:rPr>
            </w:pPr>
          </w:p>
        </w:tc>
        <w:tc>
          <w:tcPr>
            <w:tcW w:w="1785" w:type="dxa"/>
            <w:tcBorders>
              <w:top w:val="single" w:sz="4" w:space="0" w:color="000000"/>
              <w:bottom w:val="single" w:sz="4" w:space="0" w:color="000000"/>
            </w:tcBorders>
          </w:tcPr>
          <w:p w14:paraId="676AA373" w14:textId="77777777" w:rsidR="0032613D" w:rsidRPr="0033581C" w:rsidRDefault="0032613D" w:rsidP="0032613D">
            <w:pPr>
              <w:rPr>
                <w:rFonts w:ascii="Times New Roman"/>
                <w:sz w:val="16"/>
              </w:rPr>
            </w:pPr>
          </w:p>
        </w:tc>
        <w:tc>
          <w:tcPr>
            <w:tcW w:w="2929" w:type="dxa"/>
            <w:tcBorders>
              <w:top w:val="single" w:sz="4" w:space="0" w:color="000000"/>
              <w:bottom w:val="single" w:sz="4" w:space="0" w:color="000000"/>
            </w:tcBorders>
          </w:tcPr>
          <w:p w14:paraId="010D6007" w14:textId="2905452D" w:rsidR="0032613D" w:rsidRPr="0071697B" w:rsidRDefault="00B57745" w:rsidP="0071697B">
            <w:pPr>
              <w:ind w:left="496"/>
              <w:rPr>
                <w:sz w:val="18"/>
                <w:szCs w:val="18"/>
              </w:rPr>
            </w:pPr>
            <w:r w:rsidRPr="0071697B">
              <w:rPr>
                <w:sz w:val="18"/>
                <w:szCs w:val="18"/>
              </w:rPr>
              <w:t>ISO 11338</w:t>
            </w:r>
          </w:p>
        </w:tc>
      </w:tr>
      <w:tr w:rsidR="0032613D" w:rsidRPr="0032613D" w14:paraId="584004BE" w14:textId="77777777" w:rsidTr="0033581C">
        <w:trPr>
          <w:trHeight w:val="241"/>
        </w:trPr>
        <w:tc>
          <w:tcPr>
            <w:tcW w:w="1546" w:type="dxa"/>
            <w:tcBorders>
              <w:top w:val="single" w:sz="4" w:space="0" w:color="000000"/>
              <w:bottom w:val="single" w:sz="4" w:space="0" w:color="000000"/>
            </w:tcBorders>
          </w:tcPr>
          <w:p w14:paraId="4BF57C9C" w14:textId="287AC0B9" w:rsidR="0032613D" w:rsidRPr="0032613D" w:rsidRDefault="0032613D" w:rsidP="0032613D">
            <w:pPr>
              <w:spacing w:before="35" w:after="240" w:line="187" w:lineRule="exact"/>
              <w:ind w:left="120"/>
              <w:rPr>
                <w:sz w:val="18"/>
              </w:rPr>
            </w:pPr>
            <w:r w:rsidRPr="0032613D">
              <w:rPr>
                <w:sz w:val="18"/>
              </w:rPr>
              <w:t>A19</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23BA5ABE" w14:textId="77777777" w:rsidR="0032613D" w:rsidRPr="0032613D" w:rsidRDefault="0032613D" w:rsidP="0032613D">
            <w:pPr>
              <w:spacing w:before="35" w:after="240" w:line="187" w:lineRule="exact"/>
              <w:ind w:left="134"/>
              <w:rPr>
                <w:sz w:val="18"/>
              </w:rPr>
            </w:pPr>
            <w:r w:rsidRPr="0032613D">
              <w:rPr>
                <w:sz w:val="18"/>
              </w:rPr>
              <w:t>Production Line 4, G building</w:t>
            </w:r>
          </w:p>
        </w:tc>
        <w:tc>
          <w:tcPr>
            <w:tcW w:w="1889" w:type="dxa"/>
            <w:tcBorders>
              <w:top w:val="single" w:sz="4" w:space="0" w:color="000000"/>
              <w:bottom w:val="single" w:sz="4" w:space="0" w:color="000000"/>
            </w:tcBorders>
          </w:tcPr>
          <w:p w14:paraId="3F37FE58" w14:textId="77777777" w:rsidR="0032613D" w:rsidRPr="0032613D" w:rsidRDefault="0032613D" w:rsidP="0032613D">
            <w:pPr>
              <w:spacing w:before="35" w:after="240" w:line="187" w:lineRule="exact"/>
              <w:ind w:left="109"/>
              <w:rPr>
                <w:sz w:val="18"/>
              </w:rPr>
            </w:pPr>
            <w:r w:rsidRPr="0032613D">
              <w:rPr>
                <w:sz w:val="18"/>
              </w:rPr>
              <w:t>Total Particulate</w:t>
            </w:r>
          </w:p>
        </w:tc>
        <w:tc>
          <w:tcPr>
            <w:tcW w:w="1653" w:type="dxa"/>
            <w:tcBorders>
              <w:top w:val="single" w:sz="4" w:space="0" w:color="000000"/>
              <w:bottom w:val="single" w:sz="4" w:space="0" w:color="000000"/>
            </w:tcBorders>
          </w:tcPr>
          <w:p w14:paraId="62254F35" w14:textId="77777777" w:rsidR="0032613D" w:rsidRPr="0032613D" w:rsidRDefault="0032613D" w:rsidP="0032613D">
            <w:pPr>
              <w:spacing w:before="9" w:after="240"/>
              <w:ind w:left="203"/>
              <w:rPr>
                <w:sz w:val="12"/>
              </w:rPr>
            </w:pPr>
            <w:r w:rsidRPr="0032613D">
              <w:rPr>
                <w:sz w:val="18"/>
              </w:rPr>
              <w:t>5 mg/Nm</w:t>
            </w:r>
            <w:r w:rsidRPr="0032613D">
              <w:rPr>
                <w:position w:val="6"/>
                <w:sz w:val="12"/>
              </w:rPr>
              <w:t>3</w:t>
            </w:r>
          </w:p>
        </w:tc>
        <w:tc>
          <w:tcPr>
            <w:tcW w:w="1978" w:type="dxa"/>
            <w:tcBorders>
              <w:top w:val="single" w:sz="4" w:space="0" w:color="000000"/>
              <w:bottom w:val="single" w:sz="4" w:space="0" w:color="000000"/>
            </w:tcBorders>
          </w:tcPr>
          <w:p w14:paraId="4C5C8AE8" w14:textId="77777777" w:rsidR="0032613D" w:rsidRPr="0032613D" w:rsidRDefault="0032613D" w:rsidP="0032613D">
            <w:pPr>
              <w:spacing w:before="35" w:after="240" w:line="187" w:lineRule="exact"/>
              <w:ind w:left="110"/>
              <w:rPr>
                <w:sz w:val="18"/>
              </w:rPr>
            </w:pPr>
            <w:r w:rsidRPr="0032613D">
              <w:rPr>
                <w:sz w:val="18"/>
              </w:rPr>
              <w:t>Hourly Average</w:t>
            </w:r>
          </w:p>
        </w:tc>
        <w:tc>
          <w:tcPr>
            <w:tcW w:w="1785" w:type="dxa"/>
            <w:tcBorders>
              <w:top w:val="single" w:sz="4" w:space="0" w:color="000000"/>
              <w:bottom w:val="single" w:sz="4" w:space="0" w:color="000000"/>
            </w:tcBorders>
          </w:tcPr>
          <w:p w14:paraId="1549BA47" w14:textId="77777777" w:rsidR="0032613D" w:rsidRPr="0032613D" w:rsidRDefault="0032613D" w:rsidP="0032613D">
            <w:pPr>
              <w:spacing w:before="35" w:after="240" w:line="187" w:lineRule="exact"/>
              <w:ind w:left="400"/>
              <w:rPr>
                <w:sz w:val="18"/>
              </w:rPr>
            </w:pPr>
            <w:r w:rsidRPr="0032613D">
              <w:rPr>
                <w:sz w:val="18"/>
              </w:rPr>
              <w:t>Annual</w:t>
            </w:r>
          </w:p>
        </w:tc>
        <w:tc>
          <w:tcPr>
            <w:tcW w:w="2929" w:type="dxa"/>
            <w:tcBorders>
              <w:top w:val="single" w:sz="4" w:space="0" w:color="000000"/>
              <w:bottom w:val="single" w:sz="4" w:space="0" w:color="000000"/>
            </w:tcBorders>
          </w:tcPr>
          <w:p w14:paraId="487C0105" w14:textId="47BBD3AD" w:rsidR="0032613D" w:rsidRPr="0032613D" w:rsidRDefault="0032613D" w:rsidP="0032613D">
            <w:pPr>
              <w:spacing w:before="35" w:after="240" w:line="187" w:lineRule="exact"/>
              <w:ind w:left="459"/>
              <w:rPr>
                <w:sz w:val="18"/>
              </w:rPr>
            </w:pPr>
            <w:r w:rsidRPr="0032613D">
              <w:rPr>
                <w:sz w:val="18"/>
              </w:rPr>
              <w:t>BS ISO 13284-1:2002</w:t>
            </w:r>
          </w:p>
        </w:tc>
      </w:tr>
      <w:tr w:rsidR="0032613D" w:rsidRPr="0032613D" w14:paraId="59E74754" w14:textId="77777777" w:rsidTr="0033581C">
        <w:trPr>
          <w:trHeight w:val="241"/>
        </w:trPr>
        <w:tc>
          <w:tcPr>
            <w:tcW w:w="1546" w:type="dxa"/>
            <w:tcBorders>
              <w:top w:val="single" w:sz="4" w:space="0" w:color="000000"/>
            </w:tcBorders>
          </w:tcPr>
          <w:p w14:paraId="2B02C464" w14:textId="13A62F0F" w:rsidR="0032613D" w:rsidRPr="0032613D" w:rsidRDefault="0032613D" w:rsidP="0032613D">
            <w:pPr>
              <w:spacing w:before="35" w:line="187" w:lineRule="exact"/>
              <w:ind w:left="120"/>
              <w:rPr>
                <w:rFonts w:eastAsia="Times New Roman"/>
                <w:sz w:val="18"/>
                <w:szCs w:val="20"/>
                <w:lang w:eastAsia="en-GB"/>
              </w:rPr>
            </w:pPr>
            <w:r w:rsidRPr="0032613D">
              <w:rPr>
                <w:rFonts w:eastAsia="Times New Roman"/>
                <w:sz w:val="18"/>
                <w:szCs w:val="20"/>
                <w:lang w:eastAsia="en-GB"/>
              </w:rPr>
              <w:t>A27</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p w14:paraId="2435023A" w14:textId="77777777" w:rsidR="0032613D" w:rsidRPr="0032613D" w:rsidRDefault="0032613D" w:rsidP="0032613D">
            <w:pPr>
              <w:spacing w:before="35" w:line="187" w:lineRule="exact"/>
              <w:ind w:left="120"/>
              <w:rPr>
                <w:sz w:val="18"/>
              </w:rPr>
            </w:pPr>
          </w:p>
        </w:tc>
        <w:tc>
          <w:tcPr>
            <w:tcW w:w="2579" w:type="dxa"/>
            <w:tcBorders>
              <w:top w:val="single" w:sz="4" w:space="0" w:color="000000"/>
            </w:tcBorders>
          </w:tcPr>
          <w:p w14:paraId="20A33301" w14:textId="77777777" w:rsidR="0032613D" w:rsidRPr="0032613D" w:rsidRDefault="0032613D" w:rsidP="0032613D">
            <w:pPr>
              <w:spacing w:before="35" w:line="187" w:lineRule="exact"/>
              <w:ind w:left="134"/>
              <w:rPr>
                <w:sz w:val="18"/>
                <w:szCs w:val="18"/>
              </w:rPr>
            </w:pPr>
            <w:r w:rsidRPr="0032613D">
              <w:rPr>
                <w:rFonts w:eastAsia="Times New Roman"/>
                <w:sz w:val="18"/>
                <w:szCs w:val="18"/>
                <w:lang w:eastAsia="en-GB"/>
              </w:rPr>
              <w:t>Production Line 1</w:t>
            </w:r>
          </w:p>
        </w:tc>
        <w:tc>
          <w:tcPr>
            <w:tcW w:w="1889" w:type="dxa"/>
            <w:tcBorders>
              <w:top w:val="single" w:sz="4" w:space="0" w:color="000000"/>
              <w:bottom w:val="single" w:sz="4" w:space="0" w:color="000000"/>
            </w:tcBorders>
          </w:tcPr>
          <w:p w14:paraId="2FE86F3A" w14:textId="77777777" w:rsidR="0032613D" w:rsidRPr="0032613D" w:rsidRDefault="0032613D" w:rsidP="0032613D">
            <w:pPr>
              <w:spacing w:before="35" w:line="187" w:lineRule="exact"/>
              <w:ind w:left="109"/>
              <w:rPr>
                <w:sz w:val="18"/>
                <w:szCs w:val="18"/>
              </w:rPr>
            </w:pPr>
            <w:r w:rsidRPr="0032613D">
              <w:rPr>
                <w:rFonts w:eastAsia="Times New Roman"/>
                <w:sz w:val="18"/>
                <w:szCs w:val="18"/>
                <w:lang w:eastAsia="en-GB"/>
              </w:rPr>
              <w:t>Sulphur Dioxide</w:t>
            </w:r>
          </w:p>
        </w:tc>
        <w:tc>
          <w:tcPr>
            <w:tcW w:w="1653" w:type="dxa"/>
            <w:tcBorders>
              <w:top w:val="single" w:sz="4" w:space="0" w:color="000000"/>
              <w:bottom w:val="single" w:sz="4" w:space="0" w:color="000000"/>
            </w:tcBorders>
          </w:tcPr>
          <w:p w14:paraId="02FFD0F3" w14:textId="77777777" w:rsidR="0032613D" w:rsidRPr="0032613D" w:rsidRDefault="0032613D" w:rsidP="0032613D">
            <w:pPr>
              <w:spacing w:before="9"/>
              <w:ind w:left="203"/>
              <w:rPr>
                <w:sz w:val="18"/>
                <w:szCs w:val="18"/>
              </w:rPr>
            </w:pPr>
            <w:r w:rsidRPr="0032613D">
              <w:rPr>
                <w:rFonts w:eastAsia="Times New Roman"/>
                <w:sz w:val="18"/>
                <w:szCs w:val="18"/>
                <w:lang w:eastAsia="en-GB"/>
              </w:rPr>
              <w:t>2900 mg/Nm</w:t>
            </w:r>
            <w:r w:rsidRPr="0032613D">
              <w:rPr>
                <w:rFonts w:eastAsia="Times New Roman"/>
                <w:position w:val="6"/>
                <w:sz w:val="18"/>
                <w:szCs w:val="18"/>
                <w:lang w:eastAsia="en-GB"/>
              </w:rPr>
              <w:t>3</w:t>
            </w:r>
          </w:p>
        </w:tc>
        <w:tc>
          <w:tcPr>
            <w:tcW w:w="1978" w:type="dxa"/>
            <w:vMerge w:val="restart"/>
            <w:tcBorders>
              <w:top w:val="single" w:sz="4" w:space="0" w:color="000000"/>
            </w:tcBorders>
          </w:tcPr>
          <w:p w14:paraId="2AFFBBB1" w14:textId="77777777" w:rsidR="0032613D" w:rsidRPr="0032613D" w:rsidRDefault="0032613D" w:rsidP="0032613D">
            <w:pPr>
              <w:spacing w:before="35" w:line="187" w:lineRule="exact"/>
              <w:ind w:left="110"/>
              <w:rPr>
                <w:sz w:val="18"/>
                <w:szCs w:val="18"/>
              </w:rPr>
            </w:pPr>
            <w:r w:rsidRPr="0032613D">
              <w:rPr>
                <w:sz w:val="18"/>
                <w:szCs w:val="18"/>
              </w:rPr>
              <w:t>24 Hourly Average</w:t>
            </w:r>
          </w:p>
        </w:tc>
        <w:tc>
          <w:tcPr>
            <w:tcW w:w="1785" w:type="dxa"/>
            <w:vMerge w:val="restart"/>
            <w:tcBorders>
              <w:top w:val="single" w:sz="4" w:space="0" w:color="000000"/>
            </w:tcBorders>
          </w:tcPr>
          <w:p w14:paraId="2FD03EBC" w14:textId="77777777" w:rsidR="0032613D" w:rsidRPr="0032613D" w:rsidRDefault="0032613D" w:rsidP="0032613D">
            <w:pPr>
              <w:spacing w:before="9"/>
              <w:rPr>
                <w:b/>
                <w:sz w:val="18"/>
                <w:szCs w:val="18"/>
              </w:rPr>
            </w:pPr>
          </w:p>
          <w:p w14:paraId="63037D13" w14:textId="77777777" w:rsidR="0032613D" w:rsidRPr="0032613D" w:rsidRDefault="0032613D" w:rsidP="0032613D">
            <w:pPr>
              <w:spacing w:before="6"/>
              <w:ind w:left="400"/>
              <w:rPr>
                <w:sz w:val="18"/>
                <w:szCs w:val="18"/>
              </w:rPr>
            </w:pPr>
            <w:r w:rsidRPr="0032613D">
              <w:rPr>
                <w:sz w:val="18"/>
              </w:rPr>
              <w:t>Annual</w:t>
            </w:r>
          </w:p>
        </w:tc>
        <w:tc>
          <w:tcPr>
            <w:tcW w:w="2929" w:type="dxa"/>
            <w:tcBorders>
              <w:top w:val="single" w:sz="4" w:space="0" w:color="000000"/>
              <w:bottom w:val="single" w:sz="4" w:space="0" w:color="000000"/>
            </w:tcBorders>
          </w:tcPr>
          <w:p w14:paraId="17E22662" w14:textId="63B5FAFC" w:rsidR="0032613D" w:rsidRPr="0012464C" w:rsidRDefault="00B57745" w:rsidP="0032613D">
            <w:pPr>
              <w:spacing w:before="35" w:line="187" w:lineRule="exact"/>
              <w:ind w:left="459"/>
              <w:rPr>
                <w:sz w:val="18"/>
                <w:szCs w:val="18"/>
              </w:rPr>
            </w:pPr>
            <w:r w:rsidRPr="0012464C">
              <w:rPr>
                <w:rFonts w:eastAsia="Times New Roman"/>
                <w:sz w:val="18"/>
                <w:szCs w:val="18"/>
                <w:lang w:eastAsia="en-GB"/>
              </w:rPr>
              <w:t xml:space="preserve">CEN/TS 17021 </w:t>
            </w:r>
            <w:r w:rsidR="00A04E25" w:rsidRPr="0012464C" w:rsidDel="00A04E25">
              <w:rPr>
                <w:rFonts w:eastAsia="Times New Roman"/>
                <w:sz w:val="18"/>
                <w:szCs w:val="18"/>
                <w:lang w:eastAsia="en-GB"/>
              </w:rPr>
              <w:t xml:space="preserve"> </w:t>
            </w:r>
          </w:p>
        </w:tc>
      </w:tr>
      <w:tr w:rsidR="0032613D" w:rsidRPr="0032613D" w14:paraId="49941BF5" w14:textId="77777777" w:rsidTr="0012464C">
        <w:trPr>
          <w:trHeight w:val="241"/>
        </w:trPr>
        <w:tc>
          <w:tcPr>
            <w:tcW w:w="1546" w:type="dxa"/>
          </w:tcPr>
          <w:p w14:paraId="18A85788" w14:textId="77777777" w:rsidR="0032613D" w:rsidRPr="0032613D" w:rsidRDefault="0032613D" w:rsidP="0032613D">
            <w:pPr>
              <w:spacing w:before="35" w:line="187" w:lineRule="exact"/>
              <w:ind w:left="120"/>
              <w:rPr>
                <w:sz w:val="18"/>
              </w:rPr>
            </w:pPr>
          </w:p>
        </w:tc>
        <w:tc>
          <w:tcPr>
            <w:tcW w:w="2579" w:type="dxa"/>
          </w:tcPr>
          <w:p w14:paraId="0D32B31B" w14:textId="77777777" w:rsidR="0032613D" w:rsidRPr="0032613D" w:rsidRDefault="0032613D" w:rsidP="0032613D">
            <w:pPr>
              <w:spacing w:before="35" w:line="187" w:lineRule="exact"/>
              <w:ind w:left="134"/>
              <w:rPr>
                <w:sz w:val="18"/>
                <w:szCs w:val="18"/>
              </w:rPr>
            </w:pPr>
          </w:p>
        </w:tc>
        <w:tc>
          <w:tcPr>
            <w:tcW w:w="1889" w:type="dxa"/>
            <w:tcBorders>
              <w:top w:val="single" w:sz="4" w:space="0" w:color="000000"/>
              <w:bottom w:val="single" w:sz="4" w:space="0" w:color="000000"/>
            </w:tcBorders>
          </w:tcPr>
          <w:p w14:paraId="6D0DDD36" w14:textId="77777777" w:rsidR="0032613D" w:rsidRPr="0032613D" w:rsidRDefault="0032613D" w:rsidP="0032613D">
            <w:pPr>
              <w:spacing w:before="35" w:line="187" w:lineRule="exact"/>
              <w:ind w:left="109"/>
              <w:rPr>
                <w:sz w:val="18"/>
                <w:szCs w:val="18"/>
              </w:rPr>
            </w:pPr>
            <w:r w:rsidRPr="0032613D">
              <w:rPr>
                <w:rFonts w:eastAsia="Times New Roman"/>
                <w:sz w:val="18"/>
                <w:szCs w:val="18"/>
                <w:lang w:eastAsia="en-GB"/>
              </w:rPr>
              <w:t xml:space="preserve">Oxides of Nitrogen </w:t>
            </w:r>
            <w:r w:rsidRPr="0032613D">
              <w:rPr>
                <w:rFonts w:eastAsia="Times New Roman"/>
                <w:position w:val="1"/>
                <w:sz w:val="18"/>
                <w:szCs w:val="18"/>
                <w:lang w:eastAsia="en-GB"/>
              </w:rPr>
              <w:t>(expressed as NO</w:t>
            </w:r>
            <w:r w:rsidRPr="0032613D">
              <w:rPr>
                <w:rFonts w:eastAsia="Times New Roman"/>
                <w:sz w:val="18"/>
                <w:szCs w:val="18"/>
                <w:lang w:eastAsia="en-GB"/>
              </w:rPr>
              <w:t>2</w:t>
            </w:r>
            <w:r w:rsidRPr="0032613D">
              <w:rPr>
                <w:rFonts w:eastAsia="Times New Roman"/>
                <w:position w:val="1"/>
                <w:sz w:val="18"/>
                <w:szCs w:val="18"/>
                <w:lang w:eastAsia="en-GB"/>
              </w:rPr>
              <w:t>)</w:t>
            </w:r>
          </w:p>
        </w:tc>
        <w:tc>
          <w:tcPr>
            <w:tcW w:w="1653" w:type="dxa"/>
            <w:tcBorders>
              <w:top w:val="single" w:sz="4" w:space="0" w:color="000000"/>
              <w:bottom w:val="single" w:sz="4" w:space="0" w:color="000000"/>
            </w:tcBorders>
          </w:tcPr>
          <w:p w14:paraId="47EC489E" w14:textId="77777777" w:rsidR="0032613D" w:rsidRPr="0032613D" w:rsidRDefault="0032613D" w:rsidP="0032613D">
            <w:pPr>
              <w:spacing w:before="9"/>
              <w:ind w:left="203"/>
              <w:rPr>
                <w:sz w:val="18"/>
                <w:szCs w:val="18"/>
              </w:rPr>
            </w:pPr>
            <w:r w:rsidRPr="0032613D">
              <w:rPr>
                <w:rFonts w:eastAsia="Times New Roman"/>
                <w:sz w:val="18"/>
                <w:szCs w:val="18"/>
                <w:lang w:eastAsia="en-GB"/>
              </w:rPr>
              <w:t>150 mg/Nm</w:t>
            </w:r>
            <w:r w:rsidRPr="0032613D">
              <w:rPr>
                <w:rFonts w:eastAsia="Times New Roman"/>
                <w:position w:val="6"/>
                <w:sz w:val="18"/>
                <w:szCs w:val="18"/>
                <w:lang w:eastAsia="en-GB"/>
              </w:rPr>
              <w:t>3</w:t>
            </w:r>
          </w:p>
        </w:tc>
        <w:tc>
          <w:tcPr>
            <w:tcW w:w="1978" w:type="dxa"/>
            <w:vMerge/>
            <w:tcBorders>
              <w:bottom w:val="single" w:sz="4" w:space="0" w:color="000000"/>
            </w:tcBorders>
          </w:tcPr>
          <w:p w14:paraId="4EAAB3BC" w14:textId="77777777" w:rsidR="0032613D" w:rsidRPr="0032613D" w:rsidRDefault="0032613D" w:rsidP="0032613D">
            <w:pPr>
              <w:spacing w:before="35" w:line="187" w:lineRule="exact"/>
              <w:ind w:left="110"/>
              <w:rPr>
                <w:sz w:val="18"/>
                <w:szCs w:val="18"/>
              </w:rPr>
            </w:pPr>
          </w:p>
        </w:tc>
        <w:tc>
          <w:tcPr>
            <w:tcW w:w="1785" w:type="dxa"/>
            <w:vMerge/>
          </w:tcPr>
          <w:p w14:paraId="05BE0114" w14:textId="77777777" w:rsidR="0032613D" w:rsidRPr="0032613D" w:rsidRDefault="0032613D" w:rsidP="0032613D">
            <w:pPr>
              <w:spacing w:before="35" w:line="187" w:lineRule="exact"/>
              <w:ind w:left="400"/>
              <w:rPr>
                <w:sz w:val="18"/>
                <w:szCs w:val="18"/>
              </w:rPr>
            </w:pPr>
          </w:p>
        </w:tc>
        <w:tc>
          <w:tcPr>
            <w:tcW w:w="2929" w:type="dxa"/>
            <w:tcBorders>
              <w:top w:val="single" w:sz="4" w:space="0" w:color="000000"/>
              <w:bottom w:val="single" w:sz="4" w:space="0" w:color="000000"/>
            </w:tcBorders>
          </w:tcPr>
          <w:p w14:paraId="653BFE35" w14:textId="4780BB7C" w:rsidR="0032613D" w:rsidRPr="0012464C" w:rsidRDefault="0032613D" w:rsidP="0032613D">
            <w:pPr>
              <w:spacing w:before="35" w:line="187" w:lineRule="exact"/>
              <w:ind w:left="459"/>
              <w:rPr>
                <w:sz w:val="18"/>
                <w:szCs w:val="18"/>
              </w:rPr>
            </w:pPr>
            <w:r w:rsidRPr="0012464C">
              <w:rPr>
                <w:rFonts w:eastAsia="Times New Roman"/>
                <w:sz w:val="18"/>
                <w:szCs w:val="18"/>
                <w:lang w:eastAsia="en-GB"/>
              </w:rPr>
              <w:t>BS ISO</w:t>
            </w:r>
            <w:r w:rsidR="00B57745" w:rsidRPr="0012464C">
              <w:rPr>
                <w:rFonts w:eastAsia="Times New Roman"/>
                <w:sz w:val="18"/>
                <w:szCs w:val="18"/>
                <w:lang w:eastAsia="en-GB"/>
              </w:rPr>
              <w:t xml:space="preserve"> 14792</w:t>
            </w:r>
            <w:r w:rsidRPr="0012464C">
              <w:rPr>
                <w:rFonts w:eastAsia="Times New Roman"/>
                <w:sz w:val="18"/>
                <w:szCs w:val="18"/>
                <w:lang w:eastAsia="en-GB"/>
              </w:rPr>
              <w:t>:</w:t>
            </w:r>
          </w:p>
        </w:tc>
      </w:tr>
      <w:tr w:rsidR="0006081F" w:rsidRPr="0032613D" w14:paraId="36D536F7" w14:textId="77777777" w:rsidTr="0012464C">
        <w:trPr>
          <w:trHeight w:val="241"/>
        </w:trPr>
        <w:tc>
          <w:tcPr>
            <w:tcW w:w="1546" w:type="dxa"/>
          </w:tcPr>
          <w:p w14:paraId="520164A3" w14:textId="77777777" w:rsidR="0006081F" w:rsidRPr="0032613D" w:rsidRDefault="0006081F" w:rsidP="0032613D">
            <w:pPr>
              <w:spacing w:before="35" w:line="187" w:lineRule="exact"/>
              <w:ind w:left="120"/>
              <w:rPr>
                <w:sz w:val="18"/>
              </w:rPr>
            </w:pPr>
          </w:p>
        </w:tc>
        <w:tc>
          <w:tcPr>
            <w:tcW w:w="2579" w:type="dxa"/>
          </w:tcPr>
          <w:p w14:paraId="1A7EAADE" w14:textId="77777777" w:rsidR="0006081F" w:rsidRPr="0032613D" w:rsidRDefault="0006081F" w:rsidP="0032613D">
            <w:pPr>
              <w:spacing w:before="35" w:line="187" w:lineRule="exact"/>
              <w:ind w:left="134"/>
              <w:rPr>
                <w:sz w:val="18"/>
                <w:szCs w:val="18"/>
              </w:rPr>
            </w:pPr>
          </w:p>
        </w:tc>
        <w:tc>
          <w:tcPr>
            <w:tcW w:w="1889" w:type="dxa"/>
            <w:tcBorders>
              <w:top w:val="single" w:sz="4" w:space="0" w:color="000000"/>
              <w:bottom w:val="single" w:sz="4" w:space="0" w:color="000000"/>
            </w:tcBorders>
          </w:tcPr>
          <w:p w14:paraId="086DBE79" w14:textId="77777777" w:rsidR="0006081F" w:rsidRPr="0032613D" w:rsidRDefault="0006081F" w:rsidP="0032613D">
            <w:pPr>
              <w:spacing w:before="35" w:line="187" w:lineRule="exact"/>
              <w:ind w:left="109"/>
              <w:rPr>
                <w:sz w:val="18"/>
                <w:szCs w:val="18"/>
              </w:rPr>
            </w:pPr>
            <w:r w:rsidRPr="0032613D">
              <w:rPr>
                <w:rFonts w:eastAsia="Times New Roman"/>
                <w:sz w:val="18"/>
                <w:szCs w:val="18"/>
                <w:lang w:eastAsia="en-GB"/>
              </w:rPr>
              <w:t>Total Particulate</w:t>
            </w:r>
          </w:p>
        </w:tc>
        <w:tc>
          <w:tcPr>
            <w:tcW w:w="1653" w:type="dxa"/>
            <w:tcBorders>
              <w:top w:val="single" w:sz="4" w:space="0" w:color="000000"/>
              <w:bottom w:val="single" w:sz="4" w:space="0" w:color="000000"/>
            </w:tcBorders>
          </w:tcPr>
          <w:p w14:paraId="7530E7CB" w14:textId="77777777" w:rsidR="0006081F" w:rsidRPr="0032613D" w:rsidRDefault="0006081F" w:rsidP="0032613D">
            <w:pPr>
              <w:spacing w:before="9"/>
              <w:ind w:left="203"/>
              <w:rPr>
                <w:sz w:val="18"/>
                <w:szCs w:val="18"/>
              </w:rPr>
            </w:pPr>
            <w:r w:rsidRPr="0032613D">
              <w:rPr>
                <w:rFonts w:eastAsia="Times New Roman"/>
                <w:sz w:val="18"/>
                <w:szCs w:val="18"/>
                <w:lang w:eastAsia="en-GB"/>
              </w:rPr>
              <w:t>10 mg/Nm</w:t>
            </w:r>
            <w:r w:rsidRPr="0032613D">
              <w:rPr>
                <w:rFonts w:eastAsia="Times New Roman"/>
                <w:position w:val="6"/>
                <w:sz w:val="18"/>
                <w:szCs w:val="18"/>
                <w:lang w:eastAsia="en-GB"/>
              </w:rPr>
              <w:t>3</w:t>
            </w:r>
          </w:p>
        </w:tc>
        <w:tc>
          <w:tcPr>
            <w:tcW w:w="1978" w:type="dxa"/>
            <w:vMerge w:val="restart"/>
            <w:tcBorders>
              <w:top w:val="single" w:sz="4" w:space="0" w:color="000000"/>
            </w:tcBorders>
          </w:tcPr>
          <w:p w14:paraId="70394DA8" w14:textId="77777777" w:rsidR="0006081F" w:rsidRPr="0032613D" w:rsidRDefault="0006081F" w:rsidP="0032613D">
            <w:pPr>
              <w:spacing w:before="35" w:line="187" w:lineRule="exact"/>
              <w:ind w:left="110"/>
              <w:rPr>
                <w:sz w:val="18"/>
                <w:szCs w:val="18"/>
              </w:rPr>
            </w:pPr>
            <w:r w:rsidRPr="0032613D">
              <w:rPr>
                <w:sz w:val="18"/>
                <w:szCs w:val="18"/>
              </w:rPr>
              <w:t>Hourly Average</w:t>
            </w:r>
          </w:p>
        </w:tc>
        <w:tc>
          <w:tcPr>
            <w:tcW w:w="1785" w:type="dxa"/>
            <w:vMerge/>
          </w:tcPr>
          <w:p w14:paraId="61650A0F" w14:textId="77777777" w:rsidR="0006081F" w:rsidRPr="0032613D" w:rsidRDefault="0006081F" w:rsidP="0032613D">
            <w:pPr>
              <w:spacing w:before="35" w:line="187" w:lineRule="exact"/>
              <w:ind w:left="400"/>
              <w:rPr>
                <w:sz w:val="18"/>
                <w:szCs w:val="18"/>
              </w:rPr>
            </w:pPr>
          </w:p>
        </w:tc>
        <w:tc>
          <w:tcPr>
            <w:tcW w:w="2929" w:type="dxa"/>
            <w:tcBorders>
              <w:top w:val="single" w:sz="4" w:space="0" w:color="000000"/>
              <w:bottom w:val="single" w:sz="4" w:space="0" w:color="auto"/>
            </w:tcBorders>
          </w:tcPr>
          <w:p w14:paraId="476F7413" w14:textId="4DF6FD67" w:rsidR="0006081F" w:rsidRPr="0032613D" w:rsidRDefault="0006081F" w:rsidP="0032613D">
            <w:pPr>
              <w:spacing w:before="35" w:line="187" w:lineRule="exact"/>
              <w:ind w:left="459"/>
              <w:rPr>
                <w:sz w:val="18"/>
                <w:szCs w:val="18"/>
              </w:rPr>
            </w:pPr>
            <w:r w:rsidRPr="0032613D">
              <w:rPr>
                <w:rFonts w:eastAsia="Times New Roman"/>
                <w:sz w:val="18"/>
                <w:szCs w:val="18"/>
                <w:lang w:eastAsia="en-GB"/>
              </w:rPr>
              <w:t>BS ISO 13284-1:</w:t>
            </w:r>
          </w:p>
          <w:p w14:paraId="7C3FCE2B" w14:textId="17644840" w:rsidR="0006081F" w:rsidRPr="0032613D" w:rsidRDefault="0006081F" w:rsidP="0032613D">
            <w:pPr>
              <w:spacing w:before="35" w:line="187" w:lineRule="exact"/>
              <w:ind w:left="459"/>
              <w:rPr>
                <w:sz w:val="18"/>
                <w:szCs w:val="18"/>
              </w:rPr>
            </w:pPr>
          </w:p>
        </w:tc>
      </w:tr>
      <w:tr w:rsidR="0006081F" w:rsidRPr="0032613D" w14:paraId="109B5976" w14:textId="77777777" w:rsidTr="0012464C">
        <w:trPr>
          <w:trHeight w:val="241"/>
        </w:trPr>
        <w:tc>
          <w:tcPr>
            <w:tcW w:w="1546" w:type="dxa"/>
          </w:tcPr>
          <w:p w14:paraId="2CAA7893" w14:textId="77777777" w:rsidR="0006081F" w:rsidRPr="0032613D" w:rsidRDefault="0006081F" w:rsidP="0032613D">
            <w:pPr>
              <w:spacing w:before="35" w:line="187" w:lineRule="exact"/>
              <w:ind w:left="120"/>
              <w:rPr>
                <w:sz w:val="18"/>
              </w:rPr>
            </w:pPr>
          </w:p>
        </w:tc>
        <w:tc>
          <w:tcPr>
            <w:tcW w:w="2579" w:type="dxa"/>
          </w:tcPr>
          <w:p w14:paraId="22E066E3" w14:textId="77777777" w:rsidR="0006081F" w:rsidRPr="0032613D" w:rsidRDefault="0006081F" w:rsidP="0032613D">
            <w:pPr>
              <w:spacing w:before="35" w:line="187" w:lineRule="exact"/>
              <w:ind w:left="134"/>
              <w:rPr>
                <w:sz w:val="18"/>
                <w:szCs w:val="18"/>
              </w:rPr>
            </w:pPr>
          </w:p>
        </w:tc>
        <w:tc>
          <w:tcPr>
            <w:tcW w:w="1889" w:type="dxa"/>
            <w:tcBorders>
              <w:top w:val="single" w:sz="4" w:space="0" w:color="000000"/>
            </w:tcBorders>
          </w:tcPr>
          <w:p w14:paraId="15D7D0E2" w14:textId="77777777" w:rsidR="0006081F" w:rsidRPr="0032613D" w:rsidRDefault="0006081F" w:rsidP="0032613D">
            <w:pPr>
              <w:spacing w:before="35" w:line="187" w:lineRule="exact"/>
              <w:ind w:left="109"/>
              <w:rPr>
                <w:sz w:val="18"/>
                <w:szCs w:val="18"/>
              </w:rPr>
            </w:pPr>
            <w:proofErr w:type="spellStart"/>
            <w:r w:rsidRPr="0032613D">
              <w:rPr>
                <w:rFonts w:eastAsia="Times New Roman"/>
                <w:sz w:val="18"/>
                <w:szCs w:val="18"/>
                <w:lang w:eastAsia="en-GB"/>
              </w:rPr>
              <w:t>BaP</w:t>
            </w:r>
            <w:proofErr w:type="spellEnd"/>
          </w:p>
        </w:tc>
        <w:tc>
          <w:tcPr>
            <w:tcW w:w="1653" w:type="dxa"/>
            <w:tcBorders>
              <w:top w:val="single" w:sz="4" w:space="0" w:color="000000"/>
            </w:tcBorders>
          </w:tcPr>
          <w:p w14:paraId="13752D58" w14:textId="77777777" w:rsidR="0006081F" w:rsidRPr="0032613D" w:rsidRDefault="0006081F" w:rsidP="0032613D">
            <w:pPr>
              <w:spacing w:before="9"/>
              <w:ind w:left="203"/>
              <w:rPr>
                <w:sz w:val="18"/>
                <w:szCs w:val="18"/>
              </w:rPr>
            </w:pPr>
            <w:r w:rsidRPr="0032613D">
              <w:rPr>
                <w:rFonts w:eastAsia="Times New Roman"/>
                <w:sz w:val="18"/>
                <w:szCs w:val="18"/>
                <w:lang w:eastAsia="en-GB"/>
              </w:rPr>
              <w:t>0.01 mg/Nm</w:t>
            </w:r>
            <w:r w:rsidRPr="0032613D">
              <w:rPr>
                <w:rFonts w:eastAsia="Times New Roman"/>
                <w:position w:val="6"/>
                <w:sz w:val="18"/>
                <w:szCs w:val="18"/>
                <w:lang w:eastAsia="en-GB"/>
              </w:rPr>
              <w:t>3</w:t>
            </w:r>
          </w:p>
        </w:tc>
        <w:tc>
          <w:tcPr>
            <w:tcW w:w="1978" w:type="dxa"/>
            <w:vMerge/>
          </w:tcPr>
          <w:p w14:paraId="11594823" w14:textId="77777777" w:rsidR="0006081F" w:rsidRPr="0032613D" w:rsidRDefault="0006081F" w:rsidP="0032613D">
            <w:pPr>
              <w:spacing w:before="35" w:line="187" w:lineRule="exact"/>
              <w:ind w:left="110"/>
              <w:rPr>
                <w:sz w:val="18"/>
                <w:szCs w:val="18"/>
              </w:rPr>
            </w:pPr>
          </w:p>
        </w:tc>
        <w:tc>
          <w:tcPr>
            <w:tcW w:w="1785" w:type="dxa"/>
          </w:tcPr>
          <w:p w14:paraId="29311EEA" w14:textId="77777777" w:rsidR="0006081F" w:rsidRPr="0032613D" w:rsidRDefault="0006081F" w:rsidP="0032613D">
            <w:pPr>
              <w:spacing w:before="35" w:line="187" w:lineRule="exact"/>
              <w:ind w:left="400"/>
              <w:rPr>
                <w:sz w:val="18"/>
                <w:szCs w:val="18"/>
              </w:rPr>
            </w:pPr>
          </w:p>
        </w:tc>
        <w:tc>
          <w:tcPr>
            <w:tcW w:w="2929" w:type="dxa"/>
            <w:vMerge w:val="restart"/>
            <w:tcBorders>
              <w:top w:val="single" w:sz="4" w:space="0" w:color="auto"/>
            </w:tcBorders>
          </w:tcPr>
          <w:p w14:paraId="5C7BB353" w14:textId="0022B143" w:rsidR="0006081F" w:rsidRPr="0032613D" w:rsidRDefault="0006081F" w:rsidP="0032613D">
            <w:pPr>
              <w:spacing w:before="35" w:line="187" w:lineRule="exact"/>
              <w:ind w:left="459"/>
              <w:rPr>
                <w:sz w:val="18"/>
                <w:szCs w:val="18"/>
              </w:rPr>
            </w:pPr>
            <w:r w:rsidRPr="0006081F">
              <w:rPr>
                <w:sz w:val="18"/>
                <w:szCs w:val="18"/>
              </w:rPr>
              <w:t>ISO 11338</w:t>
            </w:r>
          </w:p>
        </w:tc>
      </w:tr>
      <w:tr w:rsidR="0006081F" w:rsidRPr="0032613D" w14:paraId="175E7353" w14:textId="77777777" w:rsidTr="0033581C">
        <w:trPr>
          <w:trHeight w:val="241"/>
        </w:trPr>
        <w:tc>
          <w:tcPr>
            <w:tcW w:w="1546" w:type="dxa"/>
            <w:tcBorders>
              <w:bottom w:val="single" w:sz="4" w:space="0" w:color="000000"/>
            </w:tcBorders>
          </w:tcPr>
          <w:p w14:paraId="32C3C355" w14:textId="77777777" w:rsidR="0006081F" w:rsidRPr="0032613D" w:rsidRDefault="0006081F" w:rsidP="0032613D">
            <w:pPr>
              <w:spacing w:before="35" w:line="187" w:lineRule="exact"/>
              <w:ind w:left="120"/>
              <w:rPr>
                <w:sz w:val="18"/>
              </w:rPr>
            </w:pPr>
          </w:p>
        </w:tc>
        <w:tc>
          <w:tcPr>
            <w:tcW w:w="2579" w:type="dxa"/>
            <w:tcBorders>
              <w:bottom w:val="single" w:sz="4" w:space="0" w:color="000000"/>
            </w:tcBorders>
          </w:tcPr>
          <w:p w14:paraId="1B2967F3" w14:textId="77777777" w:rsidR="0006081F" w:rsidRPr="0032613D" w:rsidRDefault="0006081F" w:rsidP="0032613D">
            <w:pPr>
              <w:spacing w:before="35" w:line="187" w:lineRule="exact"/>
              <w:ind w:left="134"/>
              <w:rPr>
                <w:sz w:val="18"/>
                <w:szCs w:val="18"/>
              </w:rPr>
            </w:pPr>
          </w:p>
        </w:tc>
        <w:tc>
          <w:tcPr>
            <w:tcW w:w="1889" w:type="dxa"/>
            <w:tcBorders>
              <w:bottom w:val="single" w:sz="4" w:space="0" w:color="000000"/>
            </w:tcBorders>
          </w:tcPr>
          <w:p w14:paraId="1E85A77A" w14:textId="77777777" w:rsidR="0006081F" w:rsidRPr="0032613D" w:rsidRDefault="0006081F" w:rsidP="0032613D">
            <w:pPr>
              <w:spacing w:before="35" w:line="187" w:lineRule="exact"/>
              <w:ind w:left="109"/>
              <w:rPr>
                <w:sz w:val="18"/>
                <w:szCs w:val="18"/>
              </w:rPr>
            </w:pPr>
          </w:p>
        </w:tc>
        <w:tc>
          <w:tcPr>
            <w:tcW w:w="1653" w:type="dxa"/>
            <w:tcBorders>
              <w:bottom w:val="single" w:sz="4" w:space="0" w:color="000000"/>
            </w:tcBorders>
          </w:tcPr>
          <w:p w14:paraId="0876B0C4" w14:textId="77777777" w:rsidR="0006081F" w:rsidRPr="0032613D" w:rsidRDefault="0006081F" w:rsidP="0032613D">
            <w:pPr>
              <w:spacing w:before="9"/>
              <w:ind w:left="203"/>
              <w:rPr>
                <w:sz w:val="18"/>
                <w:szCs w:val="18"/>
              </w:rPr>
            </w:pPr>
            <w:r w:rsidRPr="0032613D">
              <w:rPr>
                <w:rFonts w:eastAsia="Times New Roman"/>
                <w:sz w:val="18"/>
                <w:szCs w:val="18"/>
                <w:lang w:eastAsia="en-GB"/>
              </w:rPr>
              <w:t>(Note 1)</w:t>
            </w:r>
          </w:p>
        </w:tc>
        <w:tc>
          <w:tcPr>
            <w:tcW w:w="1978" w:type="dxa"/>
            <w:tcBorders>
              <w:bottom w:val="single" w:sz="4" w:space="0" w:color="000000"/>
            </w:tcBorders>
          </w:tcPr>
          <w:p w14:paraId="4C680095" w14:textId="77777777" w:rsidR="0006081F" w:rsidRPr="0032613D" w:rsidRDefault="0006081F" w:rsidP="0032613D">
            <w:pPr>
              <w:spacing w:before="35" w:line="187" w:lineRule="exact"/>
              <w:ind w:left="110"/>
              <w:rPr>
                <w:sz w:val="18"/>
                <w:szCs w:val="18"/>
              </w:rPr>
            </w:pPr>
          </w:p>
        </w:tc>
        <w:tc>
          <w:tcPr>
            <w:tcW w:w="1785" w:type="dxa"/>
            <w:tcBorders>
              <w:bottom w:val="single" w:sz="4" w:space="0" w:color="000000"/>
            </w:tcBorders>
          </w:tcPr>
          <w:p w14:paraId="4CEB2281" w14:textId="77777777" w:rsidR="0006081F" w:rsidRPr="0032613D" w:rsidRDefault="0006081F" w:rsidP="0032613D">
            <w:pPr>
              <w:spacing w:before="35" w:line="187" w:lineRule="exact"/>
              <w:ind w:left="400"/>
              <w:rPr>
                <w:sz w:val="18"/>
                <w:szCs w:val="18"/>
              </w:rPr>
            </w:pPr>
          </w:p>
        </w:tc>
        <w:tc>
          <w:tcPr>
            <w:tcW w:w="2929" w:type="dxa"/>
            <w:vMerge/>
            <w:tcBorders>
              <w:bottom w:val="single" w:sz="4" w:space="0" w:color="000000"/>
            </w:tcBorders>
          </w:tcPr>
          <w:p w14:paraId="7397888D" w14:textId="77777777" w:rsidR="0006081F" w:rsidRPr="0032613D" w:rsidRDefault="0006081F" w:rsidP="0032613D">
            <w:pPr>
              <w:spacing w:before="35" w:line="187" w:lineRule="exact"/>
              <w:ind w:left="459"/>
              <w:rPr>
                <w:sz w:val="18"/>
                <w:szCs w:val="18"/>
              </w:rPr>
            </w:pPr>
          </w:p>
        </w:tc>
      </w:tr>
      <w:tr w:rsidR="0032613D" w:rsidRPr="0032613D" w14:paraId="4B4B5B9E" w14:textId="77777777" w:rsidTr="0033581C">
        <w:trPr>
          <w:trHeight w:val="241"/>
        </w:trPr>
        <w:tc>
          <w:tcPr>
            <w:tcW w:w="1546" w:type="dxa"/>
            <w:tcBorders>
              <w:top w:val="single" w:sz="4" w:space="0" w:color="000000"/>
            </w:tcBorders>
          </w:tcPr>
          <w:p w14:paraId="1D7AF26C" w14:textId="466F1BF3" w:rsidR="0032613D" w:rsidRPr="0032613D" w:rsidRDefault="0032613D" w:rsidP="00DD32B8">
            <w:pPr>
              <w:spacing w:before="31"/>
              <w:ind w:left="164"/>
              <w:rPr>
                <w:sz w:val="18"/>
              </w:rPr>
            </w:pPr>
            <w:r w:rsidRPr="0032613D">
              <w:rPr>
                <w:sz w:val="18"/>
              </w:rPr>
              <w:t>A28</w:t>
            </w:r>
            <w:r w:rsidR="006D1A12" w:rsidRPr="006D1A12">
              <w:rPr>
                <w:sz w:val="18"/>
              </w:rPr>
              <w:t xml:space="preserve"> on </w:t>
            </w:r>
            <w:r w:rsidR="00DD32B8" w:rsidRPr="00DD32B8">
              <w:rPr>
                <w:sz w:val="18"/>
              </w:rPr>
              <w:t>Site Boundary and Emissions Point Plan</w:t>
            </w:r>
            <w:r w:rsidR="00DD32B8">
              <w:rPr>
                <w:sz w:val="18"/>
              </w:rPr>
              <w:t xml:space="preserve"> </w:t>
            </w:r>
            <w:r w:rsidR="006D1A12" w:rsidRPr="006D1A12">
              <w:rPr>
                <w:sz w:val="18"/>
              </w:rPr>
              <w:t xml:space="preserve">in </w:t>
            </w:r>
            <w:r w:rsidR="00DD32B8">
              <w:rPr>
                <w:sz w:val="18"/>
              </w:rPr>
              <w:br/>
              <w:t>S</w:t>
            </w:r>
            <w:r w:rsidR="006D1A12" w:rsidRPr="006D1A12">
              <w:rPr>
                <w:sz w:val="18"/>
              </w:rPr>
              <w:t>chedule 7</w:t>
            </w:r>
          </w:p>
        </w:tc>
        <w:tc>
          <w:tcPr>
            <w:tcW w:w="2579" w:type="dxa"/>
            <w:tcBorders>
              <w:top w:val="single" w:sz="4" w:space="0" w:color="000000"/>
            </w:tcBorders>
          </w:tcPr>
          <w:p w14:paraId="10B2E6B7" w14:textId="77777777" w:rsidR="0032613D" w:rsidRPr="0032613D" w:rsidRDefault="0032613D" w:rsidP="0032613D">
            <w:pPr>
              <w:spacing w:before="31"/>
              <w:ind w:left="203"/>
              <w:rPr>
                <w:sz w:val="18"/>
              </w:rPr>
            </w:pPr>
            <w:r w:rsidRPr="0032613D">
              <w:rPr>
                <w:sz w:val="18"/>
              </w:rPr>
              <w:t>Production Line 1</w:t>
            </w:r>
          </w:p>
        </w:tc>
        <w:tc>
          <w:tcPr>
            <w:tcW w:w="1889" w:type="dxa"/>
            <w:tcBorders>
              <w:top w:val="single" w:sz="4" w:space="0" w:color="000000"/>
              <w:bottom w:val="single" w:sz="4" w:space="0" w:color="000000"/>
            </w:tcBorders>
          </w:tcPr>
          <w:p w14:paraId="3A49A6EA" w14:textId="77777777" w:rsidR="0032613D" w:rsidRPr="0032613D" w:rsidRDefault="0032613D" w:rsidP="0032613D">
            <w:pPr>
              <w:spacing w:before="31"/>
              <w:ind w:left="203"/>
              <w:rPr>
                <w:sz w:val="18"/>
              </w:rPr>
            </w:pPr>
            <w:r w:rsidRPr="0032613D">
              <w:rPr>
                <w:sz w:val="18"/>
              </w:rPr>
              <w:t>Sulphur Dioxide</w:t>
            </w:r>
          </w:p>
        </w:tc>
        <w:tc>
          <w:tcPr>
            <w:tcW w:w="1653" w:type="dxa"/>
            <w:tcBorders>
              <w:top w:val="single" w:sz="4" w:space="0" w:color="000000"/>
              <w:bottom w:val="single" w:sz="4" w:space="0" w:color="000000"/>
            </w:tcBorders>
          </w:tcPr>
          <w:p w14:paraId="36952DD5" w14:textId="77777777" w:rsidR="0032613D" w:rsidRPr="0032613D" w:rsidRDefault="0032613D" w:rsidP="0032613D">
            <w:pPr>
              <w:spacing w:before="31"/>
              <w:ind w:left="203"/>
              <w:rPr>
                <w:sz w:val="18"/>
              </w:rPr>
            </w:pPr>
            <w:r w:rsidRPr="0032613D">
              <w:rPr>
                <w:sz w:val="18"/>
              </w:rPr>
              <w:t>2900 mg/Nm</w:t>
            </w:r>
            <w:r w:rsidRPr="0032613D">
              <w:rPr>
                <w:sz w:val="18"/>
                <w:vertAlign w:val="superscript"/>
              </w:rPr>
              <w:t>3</w:t>
            </w:r>
          </w:p>
        </w:tc>
        <w:tc>
          <w:tcPr>
            <w:tcW w:w="1978" w:type="dxa"/>
            <w:vMerge w:val="restart"/>
            <w:tcBorders>
              <w:top w:val="single" w:sz="4" w:space="0" w:color="000000"/>
            </w:tcBorders>
          </w:tcPr>
          <w:p w14:paraId="140C2185" w14:textId="77777777" w:rsidR="0032613D" w:rsidRPr="0032613D" w:rsidRDefault="0032613D" w:rsidP="0032613D">
            <w:pPr>
              <w:spacing w:before="31"/>
              <w:ind w:left="153"/>
              <w:rPr>
                <w:sz w:val="18"/>
              </w:rPr>
            </w:pPr>
            <w:r w:rsidRPr="0032613D">
              <w:rPr>
                <w:sz w:val="18"/>
              </w:rPr>
              <w:t>24 Hourly Average</w:t>
            </w:r>
          </w:p>
        </w:tc>
        <w:tc>
          <w:tcPr>
            <w:tcW w:w="1785" w:type="dxa"/>
            <w:tcBorders>
              <w:top w:val="single" w:sz="4" w:space="0" w:color="000000"/>
            </w:tcBorders>
          </w:tcPr>
          <w:p w14:paraId="306E9654" w14:textId="77777777" w:rsidR="0032613D" w:rsidRPr="0032613D" w:rsidRDefault="0032613D" w:rsidP="0032613D">
            <w:pPr>
              <w:spacing w:before="31"/>
              <w:ind w:left="203"/>
              <w:rPr>
                <w:sz w:val="18"/>
              </w:rPr>
            </w:pPr>
          </w:p>
        </w:tc>
        <w:tc>
          <w:tcPr>
            <w:tcW w:w="2929" w:type="dxa"/>
            <w:tcBorders>
              <w:top w:val="single" w:sz="4" w:space="0" w:color="000000"/>
              <w:bottom w:val="single" w:sz="4" w:space="0" w:color="000000"/>
            </w:tcBorders>
          </w:tcPr>
          <w:p w14:paraId="1D89D209" w14:textId="35A3975B" w:rsidR="0032613D" w:rsidRPr="00097637" w:rsidRDefault="00B57745" w:rsidP="0032613D">
            <w:pPr>
              <w:spacing w:before="31"/>
              <w:ind w:left="203"/>
              <w:rPr>
                <w:sz w:val="18"/>
              </w:rPr>
            </w:pPr>
            <w:r w:rsidRPr="00097637">
              <w:rPr>
                <w:sz w:val="18"/>
              </w:rPr>
              <w:t xml:space="preserve">CEN/TS 17021 </w:t>
            </w:r>
          </w:p>
        </w:tc>
      </w:tr>
      <w:tr w:rsidR="0032613D" w:rsidRPr="0032613D" w14:paraId="18AD02D8" w14:textId="77777777" w:rsidTr="0033581C">
        <w:trPr>
          <w:trHeight w:val="241"/>
        </w:trPr>
        <w:tc>
          <w:tcPr>
            <w:tcW w:w="1546" w:type="dxa"/>
          </w:tcPr>
          <w:p w14:paraId="250686A8" w14:textId="77777777" w:rsidR="0032613D" w:rsidRPr="0032613D" w:rsidRDefault="0032613D" w:rsidP="0032613D">
            <w:pPr>
              <w:spacing w:before="31"/>
              <w:ind w:left="203"/>
              <w:rPr>
                <w:sz w:val="18"/>
              </w:rPr>
            </w:pPr>
          </w:p>
        </w:tc>
        <w:tc>
          <w:tcPr>
            <w:tcW w:w="2579" w:type="dxa"/>
          </w:tcPr>
          <w:p w14:paraId="06688EBC" w14:textId="77777777" w:rsidR="0032613D" w:rsidRPr="0032613D" w:rsidRDefault="0032613D" w:rsidP="0032613D">
            <w:pPr>
              <w:spacing w:before="31"/>
              <w:ind w:left="203"/>
              <w:rPr>
                <w:sz w:val="18"/>
              </w:rPr>
            </w:pPr>
          </w:p>
        </w:tc>
        <w:tc>
          <w:tcPr>
            <w:tcW w:w="1889" w:type="dxa"/>
            <w:tcBorders>
              <w:top w:val="single" w:sz="4" w:space="0" w:color="000000"/>
              <w:bottom w:val="single" w:sz="4" w:space="0" w:color="000000"/>
            </w:tcBorders>
          </w:tcPr>
          <w:p w14:paraId="74388282" w14:textId="77777777" w:rsidR="0032613D" w:rsidRPr="0032613D" w:rsidRDefault="0032613D" w:rsidP="0032613D">
            <w:pPr>
              <w:spacing w:before="31"/>
              <w:ind w:left="203"/>
              <w:rPr>
                <w:sz w:val="18"/>
              </w:rPr>
            </w:pPr>
            <w:r w:rsidRPr="0032613D">
              <w:rPr>
                <w:sz w:val="18"/>
              </w:rPr>
              <w:t>Oxides of Nitrogen (expressed as NO2)</w:t>
            </w:r>
          </w:p>
        </w:tc>
        <w:tc>
          <w:tcPr>
            <w:tcW w:w="1653" w:type="dxa"/>
            <w:tcBorders>
              <w:top w:val="single" w:sz="4" w:space="0" w:color="000000"/>
              <w:bottom w:val="single" w:sz="4" w:space="0" w:color="000000"/>
            </w:tcBorders>
          </w:tcPr>
          <w:p w14:paraId="36F3A89E" w14:textId="77777777" w:rsidR="0032613D" w:rsidRPr="0032613D" w:rsidRDefault="0032613D" w:rsidP="0032613D">
            <w:pPr>
              <w:spacing w:before="31"/>
              <w:ind w:left="203"/>
              <w:rPr>
                <w:sz w:val="18"/>
              </w:rPr>
            </w:pPr>
            <w:r w:rsidRPr="0032613D">
              <w:rPr>
                <w:sz w:val="18"/>
              </w:rPr>
              <w:t>150 mg/Nm</w:t>
            </w:r>
            <w:r w:rsidRPr="0032613D">
              <w:rPr>
                <w:sz w:val="18"/>
                <w:vertAlign w:val="superscript"/>
              </w:rPr>
              <w:t>3</w:t>
            </w:r>
          </w:p>
        </w:tc>
        <w:tc>
          <w:tcPr>
            <w:tcW w:w="1978" w:type="dxa"/>
            <w:vMerge/>
            <w:tcBorders>
              <w:bottom w:val="single" w:sz="4" w:space="0" w:color="000000"/>
            </w:tcBorders>
          </w:tcPr>
          <w:p w14:paraId="3C9884BF" w14:textId="77777777" w:rsidR="0032613D" w:rsidRPr="0032613D" w:rsidRDefault="0032613D" w:rsidP="0032613D">
            <w:pPr>
              <w:spacing w:before="31"/>
              <w:ind w:left="203"/>
              <w:rPr>
                <w:sz w:val="18"/>
              </w:rPr>
            </w:pPr>
          </w:p>
        </w:tc>
        <w:tc>
          <w:tcPr>
            <w:tcW w:w="1785" w:type="dxa"/>
          </w:tcPr>
          <w:p w14:paraId="42297AF0" w14:textId="77777777" w:rsidR="0032613D" w:rsidRPr="0032613D" w:rsidRDefault="0032613D" w:rsidP="0032613D">
            <w:pPr>
              <w:spacing w:before="31"/>
              <w:ind w:left="203"/>
              <w:rPr>
                <w:sz w:val="18"/>
              </w:rPr>
            </w:pPr>
          </w:p>
          <w:p w14:paraId="4C5E2413" w14:textId="77777777" w:rsidR="0032613D" w:rsidRPr="0032613D" w:rsidRDefault="0032613D" w:rsidP="0032613D">
            <w:pPr>
              <w:spacing w:before="31"/>
              <w:ind w:left="454"/>
              <w:rPr>
                <w:sz w:val="18"/>
              </w:rPr>
            </w:pPr>
            <w:r w:rsidRPr="0032613D">
              <w:rPr>
                <w:sz w:val="18"/>
              </w:rPr>
              <w:t>Annual</w:t>
            </w:r>
          </w:p>
        </w:tc>
        <w:tc>
          <w:tcPr>
            <w:tcW w:w="2929" w:type="dxa"/>
            <w:tcBorders>
              <w:top w:val="single" w:sz="4" w:space="0" w:color="000000"/>
              <w:bottom w:val="single" w:sz="4" w:space="0" w:color="000000"/>
            </w:tcBorders>
          </w:tcPr>
          <w:p w14:paraId="529AD367" w14:textId="6DD5733A" w:rsidR="0032613D" w:rsidRPr="00097637" w:rsidRDefault="0032613D" w:rsidP="0032613D">
            <w:pPr>
              <w:spacing w:before="31"/>
              <w:ind w:left="203"/>
              <w:rPr>
                <w:sz w:val="18"/>
              </w:rPr>
            </w:pPr>
            <w:r w:rsidRPr="00097637">
              <w:rPr>
                <w:sz w:val="18"/>
              </w:rPr>
              <w:t xml:space="preserve">BS ISO </w:t>
            </w:r>
            <w:r w:rsidR="00B57745" w:rsidRPr="00097637">
              <w:rPr>
                <w:sz w:val="18"/>
              </w:rPr>
              <w:t>14792</w:t>
            </w:r>
          </w:p>
        </w:tc>
      </w:tr>
      <w:tr w:rsidR="0032613D" w:rsidRPr="0032613D" w14:paraId="7C762BCA" w14:textId="77777777" w:rsidTr="0033581C">
        <w:trPr>
          <w:trHeight w:val="241"/>
        </w:trPr>
        <w:tc>
          <w:tcPr>
            <w:tcW w:w="1546" w:type="dxa"/>
          </w:tcPr>
          <w:p w14:paraId="4052C593" w14:textId="77777777" w:rsidR="0032613D" w:rsidRPr="0032613D" w:rsidRDefault="0032613D" w:rsidP="0032613D">
            <w:pPr>
              <w:spacing w:before="31"/>
              <w:ind w:left="203"/>
              <w:rPr>
                <w:sz w:val="18"/>
              </w:rPr>
            </w:pPr>
          </w:p>
        </w:tc>
        <w:tc>
          <w:tcPr>
            <w:tcW w:w="2579" w:type="dxa"/>
          </w:tcPr>
          <w:p w14:paraId="42727F94" w14:textId="77777777" w:rsidR="0032613D" w:rsidRPr="0032613D" w:rsidRDefault="0032613D" w:rsidP="0032613D">
            <w:pPr>
              <w:spacing w:before="31"/>
              <w:ind w:left="203"/>
              <w:rPr>
                <w:sz w:val="18"/>
              </w:rPr>
            </w:pPr>
          </w:p>
        </w:tc>
        <w:tc>
          <w:tcPr>
            <w:tcW w:w="1889" w:type="dxa"/>
            <w:tcBorders>
              <w:top w:val="single" w:sz="4" w:space="0" w:color="000000"/>
              <w:bottom w:val="single" w:sz="4" w:space="0" w:color="000000"/>
            </w:tcBorders>
          </w:tcPr>
          <w:p w14:paraId="3D952F2D" w14:textId="77777777" w:rsidR="0032613D" w:rsidRPr="0032613D" w:rsidRDefault="0032613D" w:rsidP="0032613D">
            <w:pPr>
              <w:spacing w:before="31"/>
              <w:ind w:left="203"/>
              <w:rPr>
                <w:sz w:val="18"/>
              </w:rPr>
            </w:pPr>
            <w:r w:rsidRPr="0032613D">
              <w:rPr>
                <w:sz w:val="18"/>
              </w:rPr>
              <w:t>Total Particulate</w:t>
            </w:r>
          </w:p>
        </w:tc>
        <w:tc>
          <w:tcPr>
            <w:tcW w:w="1653" w:type="dxa"/>
            <w:tcBorders>
              <w:top w:val="single" w:sz="4" w:space="0" w:color="000000"/>
              <w:bottom w:val="single" w:sz="4" w:space="0" w:color="000000"/>
            </w:tcBorders>
          </w:tcPr>
          <w:p w14:paraId="1F3FA618" w14:textId="77777777" w:rsidR="0032613D" w:rsidRPr="0032613D" w:rsidRDefault="0032613D" w:rsidP="0032613D">
            <w:pPr>
              <w:spacing w:before="31"/>
              <w:ind w:left="203"/>
              <w:rPr>
                <w:sz w:val="18"/>
              </w:rPr>
            </w:pPr>
            <w:r w:rsidRPr="0032613D">
              <w:rPr>
                <w:sz w:val="18"/>
              </w:rPr>
              <w:t>10 mg/Nm</w:t>
            </w:r>
            <w:r w:rsidRPr="0032613D">
              <w:rPr>
                <w:sz w:val="18"/>
                <w:vertAlign w:val="superscript"/>
              </w:rPr>
              <w:t>3</w:t>
            </w:r>
          </w:p>
        </w:tc>
        <w:tc>
          <w:tcPr>
            <w:tcW w:w="1978" w:type="dxa"/>
            <w:vMerge w:val="restart"/>
            <w:tcBorders>
              <w:top w:val="single" w:sz="4" w:space="0" w:color="000000"/>
            </w:tcBorders>
          </w:tcPr>
          <w:p w14:paraId="67D3AAE7" w14:textId="77777777" w:rsidR="0032613D" w:rsidRPr="0032613D" w:rsidRDefault="0032613D" w:rsidP="0032613D">
            <w:pPr>
              <w:spacing w:before="31"/>
              <w:ind w:left="203" w:hanging="50"/>
              <w:rPr>
                <w:sz w:val="18"/>
              </w:rPr>
            </w:pPr>
            <w:r w:rsidRPr="0032613D">
              <w:rPr>
                <w:sz w:val="18"/>
              </w:rPr>
              <w:t>Hourly Average</w:t>
            </w:r>
          </w:p>
        </w:tc>
        <w:tc>
          <w:tcPr>
            <w:tcW w:w="1785" w:type="dxa"/>
          </w:tcPr>
          <w:p w14:paraId="3E5044FF" w14:textId="77777777" w:rsidR="0032613D" w:rsidRPr="0032613D" w:rsidRDefault="0032613D" w:rsidP="0032613D">
            <w:pPr>
              <w:spacing w:before="31"/>
              <w:ind w:left="203"/>
              <w:rPr>
                <w:sz w:val="18"/>
              </w:rPr>
            </w:pPr>
          </w:p>
        </w:tc>
        <w:tc>
          <w:tcPr>
            <w:tcW w:w="2929" w:type="dxa"/>
            <w:tcBorders>
              <w:top w:val="single" w:sz="4" w:space="0" w:color="000000"/>
            </w:tcBorders>
          </w:tcPr>
          <w:p w14:paraId="2873C5C0" w14:textId="28C20EE0" w:rsidR="0032613D" w:rsidRPr="00097637" w:rsidRDefault="0032613D" w:rsidP="0032613D">
            <w:pPr>
              <w:spacing w:before="31"/>
              <w:ind w:left="203"/>
              <w:rPr>
                <w:sz w:val="18"/>
              </w:rPr>
            </w:pPr>
            <w:r w:rsidRPr="00097637">
              <w:rPr>
                <w:sz w:val="18"/>
              </w:rPr>
              <w:t>BS ISO 13284-1:2002</w:t>
            </w:r>
          </w:p>
        </w:tc>
      </w:tr>
      <w:tr w:rsidR="0032613D" w:rsidRPr="0032613D" w14:paraId="776377A3" w14:textId="77777777" w:rsidTr="0033581C">
        <w:trPr>
          <w:trHeight w:val="241"/>
        </w:trPr>
        <w:tc>
          <w:tcPr>
            <w:tcW w:w="1546" w:type="dxa"/>
          </w:tcPr>
          <w:p w14:paraId="5C7AEACE" w14:textId="77777777" w:rsidR="0032613D" w:rsidRPr="0032613D" w:rsidRDefault="0032613D" w:rsidP="0032613D">
            <w:pPr>
              <w:spacing w:before="31"/>
              <w:ind w:left="203"/>
              <w:rPr>
                <w:sz w:val="18"/>
              </w:rPr>
            </w:pPr>
          </w:p>
        </w:tc>
        <w:tc>
          <w:tcPr>
            <w:tcW w:w="2579" w:type="dxa"/>
          </w:tcPr>
          <w:p w14:paraId="728EB594" w14:textId="77777777" w:rsidR="0032613D" w:rsidRPr="0032613D" w:rsidRDefault="0032613D" w:rsidP="0032613D">
            <w:pPr>
              <w:spacing w:before="31"/>
              <w:ind w:left="203"/>
              <w:rPr>
                <w:sz w:val="18"/>
              </w:rPr>
            </w:pPr>
          </w:p>
        </w:tc>
        <w:tc>
          <w:tcPr>
            <w:tcW w:w="1889" w:type="dxa"/>
            <w:tcBorders>
              <w:top w:val="single" w:sz="4" w:space="0" w:color="000000"/>
              <w:bottom w:val="single" w:sz="4" w:space="0" w:color="000000"/>
            </w:tcBorders>
          </w:tcPr>
          <w:p w14:paraId="67D8D950" w14:textId="77777777" w:rsidR="0032613D" w:rsidRPr="0032613D" w:rsidRDefault="0032613D" w:rsidP="0032613D">
            <w:pPr>
              <w:spacing w:before="31"/>
              <w:ind w:left="203"/>
              <w:rPr>
                <w:sz w:val="18"/>
              </w:rPr>
            </w:pPr>
            <w:proofErr w:type="spellStart"/>
            <w:r w:rsidRPr="0032613D">
              <w:rPr>
                <w:sz w:val="18"/>
              </w:rPr>
              <w:t>BaP</w:t>
            </w:r>
            <w:proofErr w:type="spellEnd"/>
          </w:p>
          <w:p w14:paraId="0515B74B" w14:textId="77777777" w:rsidR="0032613D" w:rsidRPr="0032613D" w:rsidRDefault="0032613D" w:rsidP="0032613D">
            <w:pPr>
              <w:spacing w:before="31"/>
              <w:ind w:left="203"/>
              <w:rPr>
                <w:sz w:val="18"/>
              </w:rPr>
            </w:pPr>
            <w:r w:rsidRPr="0032613D">
              <w:rPr>
                <w:sz w:val="18"/>
              </w:rPr>
              <w:t>(note 1)</w:t>
            </w:r>
          </w:p>
        </w:tc>
        <w:tc>
          <w:tcPr>
            <w:tcW w:w="1653" w:type="dxa"/>
            <w:tcBorders>
              <w:top w:val="single" w:sz="4" w:space="0" w:color="000000"/>
              <w:bottom w:val="single" w:sz="4" w:space="0" w:color="000000"/>
            </w:tcBorders>
          </w:tcPr>
          <w:p w14:paraId="2D257AEF" w14:textId="77777777" w:rsidR="0032613D" w:rsidRPr="0032613D" w:rsidRDefault="0032613D" w:rsidP="0032613D">
            <w:pPr>
              <w:spacing w:before="31"/>
              <w:ind w:left="203"/>
              <w:rPr>
                <w:sz w:val="18"/>
              </w:rPr>
            </w:pPr>
            <w:r w:rsidRPr="0032613D">
              <w:rPr>
                <w:sz w:val="18"/>
              </w:rPr>
              <w:t>0.01 mg/Nm</w:t>
            </w:r>
            <w:r w:rsidRPr="0032613D">
              <w:rPr>
                <w:sz w:val="18"/>
                <w:vertAlign w:val="superscript"/>
              </w:rPr>
              <w:t>3</w:t>
            </w:r>
          </w:p>
        </w:tc>
        <w:tc>
          <w:tcPr>
            <w:tcW w:w="1978" w:type="dxa"/>
            <w:vMerge/>
          </w:tcPr>
          <w:p w14:paraId="11E9EFA1" w14:textId="77777777" w:rsidR="0032613D" w:rsidRPr="0032613D" w:rsidRDefault="0032613D" w:rsidP="0032613D">
            <w:pPr>
              <w:spacing w:before="31"/>
              <w:ind w:left="203"/>
              <w:rPr>
                <w:sz w:val="18"/>
              </w:rPr>
            </w:pPr>
          </w:p>
        </w:tc>
        <w:tc>
          <w:tcPr>
            <w:tcW w:w="1785" w:type="dxa"/>
          </w:tcPr>
          <w:p w14:paraId="569AADEE" w14:textId="77777777" w:rsidR="0032613D" w:rsidRPr="0032613D" w:rsidRDefault="0032613D" w:rsidP="0032613D">
            <w:pPr>
              <w:spacing w:before="31"/>
              <w:ind w:left="203"/>
              <w:rPr>
                <w:sz w:val="18"/>
              </w:rPr>
            </w:pPr>
          </w:p>
        </w:tc>
        <w:tc>
          <w:tcPr>
            <w:tcW w:w="2929" w:type="dxa"/>
            <w:tcBorders>
              <w:top w:val="single" w:sz="4" w:space="0" w:color="000000"/>
            </w:tcBorders>
          </w:tcPr>
          <w:p w14:paraId="070F7761" w14:textId="42B4DC6F" w:rsidR="0032613D" w:rsidRPr="00097637" w:rsidRDefault="00B57745" w:rsidP="0032613D">
            <w:pPr>
              <w:spacing w:before="31"/>
              <w:ind w:left="203"/>
              <w:rPr>
                <w:sz w:val="18"/>
              </w:rPr>
            </w:pPr>
            <w:r w:rsidRPr="00097637">
              <w:rPr>
                <w:sz w:val="18"/>
              </w:rPr>
              <w:t>ISO 11338</w:t>
            </w:r>
          </w:p>
        </w:tc>
      </w:tr>
      <w:tr w:rsidR="0032613D" w:rsidRPr="0032613D" w14:paraId="168DFE58" w14:textId="77777777" w:rsidTr="0033581C">
        <w:trPr>
          <w:trHeight w:val="241"/>
        </w:trPr>
        <w:tc>
          <w:tcPr>
            <w:tcW w:w="1546" w:type="dxa"/>
            <w:tcBorders>
              <w:top w:val="single" w:sz="4" w:space="0" w:color="000000"/>
              <w:bottom w:val="single" w:sz="4" w:space="0" w:color="000000"/>
            </w:tcBorders>
          </w:tcPr>
          <w:p w14:paraId="6565BE3F" w14:textId="47EC1888" w:rsidR="0032613D" w:rsidRPr="0032613D" w:rsidRDefault="0032613D" w:rsidP="0032613D">
            <w:pPr>
              <w:spacing w:before="35" w:line="187" w:lineRule="exact"/>
              <w:ind w:left="120"/>
              <w:rPr>
                <w:sz w:val="18"/>
              </w:rPr>
            </w:pPr>
            <w:r w:rsidRPr="0032613D">
              <w:rPr>
                <w:sz w:val="18"/>
              </w:rPr>
              <w:t>A39</w:t>
            </w:r>
            <w:r w:rsidR="006D1A12" w:rsidRPr="006D1A12">
              <w:rPr>
                <w:sz w:val="18"/>
              </w:rPr>
              <w:t xml:space="preserve"> on </w:t>
            </w:r>
            <w:r w:rsidR="00DD32B8" w:rsidRPr="00DD32B8">
              <w:rPr>
                <w:sz w:val="18"/>
              </w:rPr>
              <w:t>Site Boundary and Emissions Point Plan</w:t>
            </w:r>
            <w:r w:rsidR="00DD32B8">
              <w:rPr>
                <w:sz w:val="18"/>
              </w:rPr>
              <w:t xml:space="preserve"> </w:t>
            </w:r>
            <w:r w:rsidR="006D1A12" w:rsidRPr="006D1A12">
              <w:rPr>
                <w:sz w:val="18"/>
              </w:rPr>
              <w:t xml:space="preserve">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0B405E84" w14:textId="77777777" w:rsidR="0032613D" w:rsidRPr="0032613D" w:rsidRDefault="0032613D" w:rsidP="0032613D">
            <w:pPr>
              <w:spacing w:before="35" w:line="187" w:lineRule="exact"/>
              <w:ind w:left="134"/>
              <w:rPr>
                <w:sz w:val="18"/>
              </w:rPr>
            </w:pPr>
            <w:r w:rsidRPr="0032613D">
              <w:rPr>
                <w:sz w:val="18"/>
              </w:rPr>
              <w:t>EHT, G building</w:t>
            </w:r>
          </w:p>
        </w:tc>
        <w:tc>
          <w:tcPr>
            <w:tcW w:w="1889" w:type="dxa"/>
            <w:tcBorders>
              <w:top w:val="single" w:sz="4" w:space="0" w:color="000000"/>
              <w:bottom w:val="single" w:sz="4" w:space="0" w:color="000000"/>
            </w:tcBorders>
          </w:tcPr>
          <w:p w14:paraId="3F76A972" w14:textId="77777777" w:rsidR="0032613D" w:rsidRPr="0032613D" w:rsidRDefault="0032613D" w:rsidP="0032613D">
            <w:pPr>
              <w:spacing w:before="35" w:line="187" w:lineRule="exact"/>
              <w:ind w:left="109"/>
              <w:rPr>
                <w:sz w:val="18"/>
              </w:rPr>
            </w:pPr>
            <w:r w:rsidRPr="0032613D">
              <w:rPr>
                <w:sz w:val="18"/>
              </w:rPr>
              <w:t>-</w:t>
            </w:r>
          </w:p>
        </w:tc>
        <w:tc>
          <w:tcPr>
            <w:tcW w:w="1653" w:type="dxa"/>
            <w:tcBorders>
              <w:top w:val="single" w:sz="4" w:space="0" w:color="000000"/>
              <w:bottom w:val="single" w:sz="4" w:space="0" w:color="000000"/>
            </w:tcBorders>
          </w:tcPr>
          <w:p w14:paraId="464F5CCB" w14:textId="77777777" w:rsidR="0032613D" w:rsidRPr="0032613D" w:rsidRDefault="0032613D" w:rsidP="0032613D">
            <w:pPr>
              <w:spacing w:before="9"/>
              <w:ind w:left="203"/>
              <w:rPr>
                <w:sz w:val="18"/>
              </w:rPr>
            </w:pPr>
            <w:r w:rsidRPr="0032613D">
              <w:rPr>
                <w:sz w:val="18"/>
              </w:rPr>
              <w:t>-</w:t>
            </w:r>
          </w:p>
        </w:tc>
        <w:tc>
          <w:tcPr>
            <w:tcW w:w="1978" w:type="dxa"/>
            <w:tcBorders>
              <w:top w:val="single" w:sz="4" w:space="0" w:color="000000"/>
              <w:bottom w:val="single" w:sz="4" w:space="0" w:color="000000"/>
            </w:tcBorders>
          </w:tcPr>
          <w:p w14:paraId="6DA7C48A" w14:textId="77777777" w:rsidR="0032613D" w:rsidRPr="0032613D" w:rsidRDefault="0032613D" w:rsidP="0032613D">
            <w:pPr>
              <w:spacing w:before="35" w:line="187" w:lineRule="exact"/>
              <w:ind w:left="110"/>
              <w:rPr>
                <w:sz w:val="18"/>
              </w:rPr>
            </w:pPr>
            <w:r w:rsidRPr="0032613D">
              <w:rPr>
                <w:sz w:val="18"/>
              </w:rPr>
              <w:t>-</w:t>
            </w:r>
          </w:p>
          <w:p w14:paraId="582BD872" w14:textId="77777777" w:rsidR="0032613D" w:rsidRPr="0032613D" w:rsidRDefault="0032613D" w:rsidP="0032613D">
            <w:pPr>
              <w:spacing w:before="35" w:line="187" w:lineRule="exact"/>
              <w:ind w:left="110"/>
              <w:rPr>
                <w:sz w:val="18"/>
              </w:rPr>
            </w:pPr>
          </w:p>
          <w:p w14:paraId="251B6010" w14:textId="77777777" w:rsidR="0032613D" w:rsidRPr="0032613D" w:rsidRDefault="0032613D" w:rsidP="0032613D">
            <w:pPr>
              <w:spacing w:before="35" w:line="187" w:lineRule="exact"/>
              <w:ind w:left="110"/>
              <w:rPr>
                <w:sz w:val="18"/>
              </w:rPr>
            </w:pPr>
          </w:p>
          <w:p w14:paraId="264106B4" w14:textId="77777777" w:rsidR="0032613D" w:rsidRPr="0032613D" w:rsidRDefault="0032613D" w:rsidP="0032613D">
            <w:pPr>
              <w:spacing w:before="35" w:line="187" w:lineRule="exact"/>
              <w:ind w:left="110"/>
              <w:rPr>
                <w:sz w:val="18"/>
              </w:rPr>
            </w:pPr>
          </w:p>
        </w:tc>
        <w:tc>
          <w:tcPr>
            <w:tcW w:w="1785" w:type="dxa"/>
            <w:tcBorders>
              <w:top w:val="single" w:sz="4" w:space="0" w:color="000000"/>
              <w:bottom w:val="single" w:sz="4" w:space="0" w:color="000000"/>
            </w:tcBorders>
          </w:tcPr>
          <w:p w14:paraId="27AAE668" w14:textId="77777777" w:rsidR="0032613D" w:rsidRPr="0032613D" w:rsidRDefault="0032613D" w:rsidP="0032613D">
            <w:pPr>
              <w:spacing w:before="35" w:line="187" w:lineRule="exact"/>
              <w:ind w:left="400"/>
              <w:rPr>
                <w:sz w:val="18"/>
              </w:rPr>
            </w:pPr>
            <w:r w:rsidRPr="0032613D">
              <w:rPr>
                <w:sz w:val="18"/>
              </w:rPr>
              <w:t>-</w:t>
            </w:r>
          </w:p>
        </w:tc>
        <w:tc>
          <w:tcPr>
            <w:tcW w:w="2929" w:type="dxa"/>
            <w:tcBorders>
              <w:top w:val="single" w:sz="4" w:space="0" w:color="000000"/>
              <w:bottom w:val="single" w:sz="4" w:space="0" w:color="000000"/>
            </w:tcBorders>
          </w:tcPr>
          <w:p w14:paraId="6255F467" w14:textId="77777777" w:rsidR="0032613D" w:rsidRPr="00097637" w:rsidRDefault="0032613D" w:rsidP="0032613D">
            <w:pPr>
              <w:spacing w:before="35" w:line="187" w:lineRule="exact"/>
              <w:ind w:left="459"/>
              <w:rPr>
                <w:sz w:val="18"/>
              </w:rPr>
            </w:pPr>
            <w:r w:rsidRPr="00097637">
              <w:rPr>
                <w:sz w:val="18"/>
              </w:rPr>
              <w:t>-</w:t>
            </w:r>
          </w:p>
        </w:tc>
      </w:tr>
      <w:tr w:rsidR="0032613D" w:rsidRPr="0032613D" w14:paraId="0A2E34B6" w14:textId="77777777" w:rsidTr="0033581C">
        <w:trPr>
          <w:cantSplit/>
          <w:trHeight w:val="241"/>
        </w:trPr>
        <w:tc>
          <w:tcPr>
            <w:tcW w:w="1546" w:type="dxa"/>
            <w:vMerge w:val="restart"/>
            <w:tcBorders>
              <w:top w:val="single" w:sz="4" w:space="0" w:color="000000"/>
            </w:tcBorders>
          </w:tcPr>
          <w:p w14:paraId="60633129" w14:textId="237C696B" w:rsidR="0032613D" w:rsidRPr="0032613D" w:rsidRDefault="0032613D" w:rsidP="0032613D">
            <w:pPr>
              <w:spacing w:before="35" w:line="187" w:lineRule="exact"/>
              <w:ind w:left="120"/>
              <w:rPr>
                <w:sz w:val="18"/>
              </w:rPr>
            </w:pPr>
            <w:r w:rsidRPr="0032613D">
              <w:rPr>
                <w:sz w:val="18"/>
              </w:rPr>
              <w:t>A61</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vMerge w:val="restart"/>
            <w:tcBorders>
              <w:top w:val="single" w:sz="4" w:space="0" w:color="000000"/>
            </w:tcBorders>
          </w:tcPr>
          <w:p w14:paraId="5861DEC4" w14:textId="77777777" w:rsidR="0032613D" w:rsidRPr="0032613D" w:rsidRDefault="0032613D" w:rsidP="0032613D">
            <w:pPr>
              <w:spacing w:before="35" w:line="187" w:lineRule="exact"/>
              <w:ind w:left="134"/>
              <w:rPr>
                <w:sz w:val="18"/>
              </w:rPr>
            </w:pPr>
            <w:r w:rsidRPr="0032613D">
              <w:rPr>
                <w:sz w:val="18"/>
              </w:rPr>
              <w:t>Production Line 1</w:t>
            </w:r>
          </w:p>
        </w:tc>
        <w:tc>
          <w:tcPr>
            <w:tcW w:w="1889" w:type="dxa"/>
            <w:tcBorders>
              <w:top w:val="single" w:sz="4" w:space="0" w:color="000000"/>
              <w:bottom w:val="single" w:sz="4" w:space="0" w:color="000000"/>
            </w:tcBorders>
          </w:tcPr>
          <w:p w14:paraId="3DABDC1F" w14:textId="77777777" w:rsidR="0032613D" w:rsidRPr="0032613D" w:rsidRDefault="0032613D" w:rsidP="0032613D">
            <w:pPr>
              <w:spacing w:before="35" w:line="187" w:lineRule="exact"/>
              <w:ind w:left="109"/>
              <w:rPr>
                <w:sz w:val="18"/>
              </w:rPr>
            </w:pPr>
            <w:r w:rsidRPr="0032613D">
              <w:rPr>
                <w:sz w:val="18"/>
              </w:rPr>
              <w:t>Sulphur Dioxide</w:t>
            </w:r>
          </w:p>
        </w:tc>
        <w:tc>
          <w:tcPr>
            <w:tcW w:w="1653" w:type="dxa"/>
            <w:tcBorders>
              <w:top w:val="single" w:sz="4" w:space="0" w:color="000000"/>
              <w:bottom w:val="single" w:sz="4" w:space="0" w:color="000000"/>
            </w:tcBorders>
          </w:tcPr>
          <w:p w14:paraId="05285FB7" w14:textId="77777777" w:rsidR="0032613D" w:rsidRPr="0032613D" w:rsidRDefault="0032613D" w:rsidP="0032613D">
            <w:pPr>
              <w:spacing w:before="9"/>
              <w:ind w:left="203"/>
              <w:rPr>
                <w:sz w:val="18"/>
              </w:rPr>
            </w:pPr>
            <w:r w:rsidRPr="0032613D">
              <w:rPr>
                <w:sz w:val="18"/>
              </w:rPr>
              <w:t>2900 mg/Nm</w:t>
            </w:r>
            <w:r w:rsidRPr="0032613D">
              <w:rPr>
                <w:sz w:val="18"/>
                <w:vertAlign w:val="superscript"/>
              </w:rPr>
              <w:t>3</w:t>
            </w:r>
          </w:p>
        </w:tc>
        <w:tc>
          <w:tcPr>
            <w:tcW w:w="1978" w:type="dxa"/>
            <w:vMerge w:val="restart"/>
            <w:tcBorders>
              <w:top w:val="single" w:sz="4" w:space="0" w:color="000000"/>
            </w:tcBorders>
          </w:tcPr>
          <w:p w14:paraId="78ECA9C6" w14:textId="77777777" w:rsidR="0032613D" w:rsidRPr="0032613D" w:rsidRDefault="0032613D" w:rsidP="0032613D">
            <w:pPr>
              <w:spacing w:before="35" w:line="187" w:lineRule="exact"/>
              <w:ind w:left="110"/>
              <w:rPr>
                <w:sz w:val="18"/>
                <w:szCs w:val="18"/>
              </w:rPr>
            </w:pPr>
            <w:r w:rsidRPr="0032613D">
              <w:rPr>
                <w:rFonts w:eastAsia="Times New Roman"/>
                <w:sz w:val="18"/>
                <w:szCs w:val="18"/>
                <w:lang w:eastAsia="en-GB"/>
              </w:rPr>
              <w:t>24 hourly average</w:t>
            </w:r>
          </w:p>
        </w:tc>
        <w:tc>
          <w:tcPr>
            <w:tcW w:w="1785" w:type="dxa"/>
            <w:vMerge w:val="restart"/>
            <w:tcBorders>
              <w:top w:val="single" w:sz="4" w:space="0" w:color="000000"/>
            </w:tcBorders>
          </w:tcPr>
          <w:p w14:paraId="2A39F6E9" w14:textId="77777777" w:rsidR="0032613D" w:rsidRPr="0032613D" w:rsidRDefault="0032613D" w:rsidP="0032613D">
            <w:pPr>
              <w:spacing w:before="35" w:line="187" w:lineRule="exact"/>
              <w:ind w:left="400"/>
              <w:rPr>
                <w:sz w:val="18"/>
              </w:rPr>
            </w:pPr>
            <w:r w:rsidRPr="0032613D">
              <w:rPr>
                <w:sz w:val="18"/>
              </w:rPr>
              <w:t>Annual</w:t>
            </w:r>
          </w:p>
        </w:tc>
        <w:tc>
          <w:tcPr>
            <w:tcW w:w="2929" w:type="dxa"/>
            <w:tcBorders>
              <w:top w:val="single" w:sz="4" w:space="0" w:color="000000"/>
              <w:bottom w:val="single" w:sz="4" w:space="0" w:color="000000"/>
            </w:tcBorders>
          </w:tcPr>
          <w:p w14:paraId="0CC2045E" w14:textId="66EEED20" w:rsidR="0032613D" w:rsidRPr="00097637" w:rsidRDefault="00B57745" w:rsidP="0032613D">
            <w:pPr>
              <w:spacing w:before="35" w:line="187" w:lineRule="exact"/>
              <w:ind w:left="459"/>
              <w:rPr>
                <w:sz w:val="18"/>
              </w:rPr>
            </w:pPr>
            <w:r w:rsidRPr="00097637">
              <w:rPr>
                <w:sz w:val="18"/>
              </w:rPr>
              <w:t xml:space="preserve">CEN/TS 17021 </w:t>
            </w:r>
          </w:p>
        </w:tc>
      </w:tr>
      <w:tr w:rsidR="0032613D" w:rsidRPr="0032613D" w14:paraId="7149AF6E" w14:textId="77777777" w:rsidTr="0033581C">
        <w:trPr>
          <w:cantSplit/>
          <w:trHeight w:val="241"/>
        </w:trPr>
        <w:tc>
          <w:tcPr>
            <w:tcW w:w="1546" w:type="dxa"/>
            <w:vMerge/>
          </w:tcPr>
          <w:p w14:paraId="29A8E430" w14:textId="77777777" w:rsidR="0032613D" w:rsidRPr="0032613D" w:rsidRDefault="0032613D" w:rsidP="0032613D">
            <w:pPr>
              <w:spacing w:before="35" w:line="187" w:lineRule="exact"/>
              <w:ind w:left="120"/>
              <w:rPr>
                <w:sz w:val="18"/>
              </w:rPr>
            </w:pPr>
          </w:p>
        </w:tc>
        <w:tc>
          <w:tcPr>
            <w:tcW w:w="2579" w:type="dxa"/>
            <w:vMerge/>
          </w:tcPr>
          <w:p w14:paraId="4F46D682" w14:textId="77777777" w:rsidR="0032613D" w:rsidRPr="0032613D" w:rsidRDefault="0032613D" w:rsidP="0032613D">
            <w:pPr>
              <w:spacing w:before="35" w:line="187" w:lineRule="exact"/>
              <w:ind w:left="134"/>
              <w:rPr>
                <w:sz w:val="18"/>
              </w:rPr>
            </w:pPr>
          </w:p>
        </w:tc>
        <w:tc>
          <w:tcPr>
            <w:tcW w:w="1889" w:type="dxa"/>
            <w:tcBorders>
              <w:top w:val="single" w:sz="4" w:space="0" w:color="000000"/>
              <w:bottom w:val="single" w:sz="4" w:space="0" w:color="000000"/>
            </w:tcBorders>
          </w:tcPr>
          <w:p w14:paraId="6BA02798" w14:textId="77777777" w:rsidR="0032613D" w:rsidRPr="0032613D" w:rsidRDefault="0032613D" w:rsidP="0032613D">
            <w:pPr>
              <w:spacing w:before="35" w:line="187" w:lineRule="exact"/>
              <w:ind w:left="109"/>
              <w:rPr>
                <w:sz w:val="18"/>
              </w:rPr>
            </w:pPr>
            <w:r w:rsidRPr="0032613D">
              <w:rPr>
                <w:sz w:val="18"/>
              </w:rPr>
              <w:t xml:space="preserve">Oxides of Nitrogen </w:t>
            </w:r>
          </w:p>
          <w:p w14:paraId="7A1BE169" w14:textId="77777777" w:rsidR="0032613D" w:rsidRPr="0032613D" w:rsidRDefault="0032613D" w:rsidP="0032613D">
            <w:pPr>
              <w:spacing w:before="35" w:line="187" w:lineRule="exact"/>
              <w:ind w:left="109"/>
              <w:rPr>
                <w:sz w:val="18"/>
              </w:rPr>
            </w:pPr>
            <w:r w:rsidRPr="0032613D">
              <w:rPr>
                <w:sz w:val="18"/>
              </w:rPr>
              <w:t>(expressed as NO2</w:t>
            </w:r>
          </w:p>
        </w:tc>
        <w:tc>
          <w:tcPr>
            <w:tcW w:w="1653" w:type="dxa"/>
            <w:tcBorders>
              <w:top w:val="single" w:sz="4" w:space="0" w:color="000000"/>
              <w:bottom w:val="single" w:sz="4" w:space="0" w:color="000000"/>
            </w:tcBorders>
          </w:tcPr>
          <w:p w14:paraId="1AA36844" w14:textId="77777777" w:rsidR="0032613D" w:rsidRPr="0032613D" w:rsidRDefault="0032613D" w:rsidP="0032613D">
            <w:pPr>
              <w:spacing w:before="9"/>
              <w:ind w:left="203"/>
              <w:rPr>
                <w:sz w:val="18"/>
                <w:vertAlign w:val="superscript"/>
              </w:rPr>
            </w:pPr>
            <w:r w:rsidRPr="0032613D">
              <w:rPr>
                <w:sz w:val="18"/>
              </w:rPr>
              <w:t>150 mg/Nm</w:t>
            </w:r>
            <w:r w:rsidRPr="0032613D">
              <w:rPr>
                <w:sz w:val="18"/>
                <w:vertAlign w:val="superscript"/>
              </w:rPr>
              <w:t>3</w:t>
            </w:r>
          </w:p>
        </w:tc>
        <w:tc>
          <w:tcPr>
            <w:tcW w:w="1978" w:type="dxa"/>
            <w:vMerge/>
            <w:tcBorders>
              <w:bottom w:val="single" w:sz="4" w:space="0" w:color="000000"/>
            </w:tcBorders>
          </w:tcPr>
          <w:p w14:paraId="09E3BA92" w14:textId="77777777" w:rsidR="0032613D" w:rsidRPr="0032613D" w:rsidRDefault="0032613D" w:rsidP="0032613D">
            <w:pPr>
              <w:spacing w:before="35" w:line="187" w:lineRule="exact"/>
              <w:ind w:left="110"/>
              <w:rPr>
                <w:sz w:val="18"/>
              </w:rPr>
            </w:pPr>
          </w:p>
        </w:tc>
        <w:tc>
          <w:tcPr>
            <w:tcW w:w="1785" w:type="dxa"/>
            <w:vMerge/>
          </w:tcPr>
          <w:p w14:paraId="0079198E" w14:textId="77777777" w:rsidR="0032613D" w:rsidRPr="0032613D" w:rsidRDefault="0032613D" w:rsidP="0032613D">
            <w:pPr>
              <w:spacing w:before="35" w:line="187" w:lineRule="exact"/>
              <w:ind w:left="400"/>
              <w:rPr>
                <w:sz w:val="18"/>
              </w:rPr>
            </w:pPr>
          </w:p>
        </w:tc>
        <w:tc>
          <w:tcPr>
            <w:tcW w:w="2929" w:type="dxa"/>
            <w:tcBorders>
              <w:top w:val="single" w:sz="4" w:space="0" w:color="000000"/>
              <w:bottom w:val="single" w:sz="4" w:space="0" w:color="000000"/>
            </w:tcBorders>
          </w:tcPr>
          <w:p w14:paraId="40D61E00" w14:textId="1A1D9B51" w:rsidR="0032613D" w:rsidRPr="00097637" w:rsidRDefault="00A04E25" w:rsidP="0032613D">
            <w:pPr>
              <w:spacing w:before="35" w:line="187" w:lineRule="exact"/>
              <w:ind w:left="459"/>
              <w:rPr>
                <w:sz w:val="18"/>
              </w:rPr>
            </w:pPr>
            <w:r w:rsidRPr="00097637">
              <w:rPr>
                <w:sz w:val="18"/>
              </w:rPr>
              <w:t>BS ISO</w:t>
            </w:r>
            <w:r w:rsidR="00B57745" w:rsidRPr="00097637">
              <w:rPr>
                <w:sz w:val="18"/>
              </w:rPr>
              <w:t xml:space="preserve"> 14792</w:t>
            </w:r>
            <w:r w:rsidRPr="00097637">
              <w:rPr>
                <w:sz w:val="18"/>
              </w:rPr>
              <w:t xml:space="preserve"> </w:t>
            </w:r>
          </w:p>
        </w:tc>
      </w:tr>
      <w:tr w:rsidR="0032613D" w:rsidRPr="0032613D" w14:paraId="2A3AE65B" w14:textId="77777777" w:rsidTr="0033581C">
        <w:trPr>
          <w:trHeight w:val="241"/>
        </w:trPr>
        <w:tc>
          <w:tcPr>
            <w:tcW w:w="1546" w:type="dxa"/>
            <w:vMerge/>
          </w:tcPr>
          <w:p w14:paraId="32DBF491" w14:textId="77777777" w:rsidR="0032613D" w:rsidRPr="0032613D" w:rsidRDefault="0032613D" w:rsidP="0032613D">
            <w:pPr>
              <w:spacing w:before="35" w:line="187" w:lineRule="exact"/>
              <w:ind w:left="120"/>
              <w:rPr>
                <w:sz w:val="18"/>
              </w:rPr>
            </w:pPr>
          </w:p>
        </w:tc>
        <w:tc>
          <w:tcPr>
            <w:tcW w:w="2579" w:type="dxa"/>
            <w:vMerge/>
          </w:tcPr>
          <w:p w14:paraId="3B421DD7" w14:textId="77777777" w:rsidR="0032613D" w:rsidRPr="0032613D" w:rsidRDefault="0032613D" w:rsidP="0032613D">
            <w:pPr>
              <w:spacing w:before="35" w:line="187" w:lineRule="exact"/>
              <w:ind w:left="134"/>
              <w:rPr>
                <w:sz w:val="18"/>
              </w:rPr>
            </w:pPr>
          </w:p>
        </w:tc>
        <w:tc>
          <w:tcPr>
            <w:tcW w:w="1889" w:type="dxa"/>
            <w:tcBorders>
              <w:top w:val="single" w:sz="4" w:space="0" w:color="000000"/>
              <w:bottom w:val="single" w:sz="4" w:space="0" w:color="000000"/>
            </w:tcBorders>
          </w:tcPr>
          <w:p w14:paraId="727F9FAA" w14:textId="77777777" w:rsidR="0032613D" w:rsidRPr="0032613D" w:rsidRDefault="0032613D" w:rsidP="0032613D">
            <w:pPr>
              <w:spacing w:before="35" w:line="187" w:lineRule="exact"/>
              <w:ind w:left="109"/>
              <w:rPr>
                <w:sz w:val="18"/>
              </w:rPr>
            </w:pPr>
            <w:r w:rsidRPr="0032613D">
              <w:rPr>
                <w:sz w:val="18"/>
              </w:rPr>
              <w:t>Total Particulate</w:t>
            </w:r>
          </w:p>
        </w:tc>
        <w:tc>
          <w:tcPr>
            <w:tcW w:w="1653" w:type="dxa"/>
            <w:tcBorders>
              <w:top w:val="single" w:sz="4" w:space="0" w:color="000000"/>
              <w:bottom w:val="single" w:sz="4" w:space="0" w:color="000000"/>
            </w:tcBorders>
          </w:tcPr>
          <w:p w14:paraId="251D1F71" w14:textId="77777777" w:rsidR="0032613D" w:rsidRPr="0032613D" w:rsidRDefault="0032613D" w:rsidP="0032613D">
            <w:pPr>
              <w:spacing w:before="9"/>
              <w:ind w:left="203"/>
              <w:rPr>
                <w:sz w:val="18"/>
              </w:rPr>
            </w:pPr>
            <w:r w:rsidRPr="0032613D">
              <w:rPr>
                <w:sz w:val="18"/>
              </w:rPr>
              <w:t>10 mg/Nm</w:t>
            </w:r>
            <w:r w:rsidRPr="0032613D">
              <w:rPr>
                <w:sz w:val="18"/>
                <w:vertAlign w:val="superscript"/>
              </w:rPr>
              <w:t>3</w:t>
            </w:r>
          </w:p>
        </w:tc>
        <w:tc>
          <w:tcPr>
            <w:tcW w:w="1978" w:type="dxa"/>
            <w:vMerge w:val="restart"/>
            <w:tcBorders>
              <w:top w:val="single" w:sz="4" w:space="0" w:color="000000"/>
            </w:tcBorders>
          </w:tcPr>
          <w:p w14:paraId="694BEE11" w14:textId="77777777" w:rsidR="0032613D" w:rsidRPr="0032613D" w:rsidRDefault="0032613D" w:rsidP="0032613D">
            <w:pPr>
              <w:spacing w:before="35" w:line="187" w:lineRule="exact"/>
              <w:ind w:left="110"/>
              <w:rPr>
                <w:sz w:val="18"/>
              </w:rPr>
            </w:pPr>
            <w:r w:rsidRPr="0032613D">
              <w:rPr>
                <w:sz w:val="18"/>
              </w:rPr>
              <w:t>Hourly average</w:t>
            </w:r>
          </w:p>
        </w:tc>
        <w:tc>
          <w:tcPr>
            <w:tcW w:w="1785" w:type="dxa"/>
            <w:vMerge/>
          </w:tcPr>
          <w:p w14:paraId="20F8EEF9" w14:textId="77777777" w:rsidR="0032613D" w:rsidRPr="0032613D" w:rsidRDefault="0032613D" w:rsidP="0032613D">
            <w:pPr>
              <w:spacing w:before="35" w:line="187" w:lineRule="exact"/>
              <w:ind w:left="400"/>
              <w:rPr>
                <w:sz w:val="18"/>
              </w:rPr>
            </w:pPr>
          </w:p>
        </w:tc>
        <w:tc>
          <w:tcPr>
            <w:tcW w:w="2929" w:type="dxa"/>
            <w:tcBorders>
              <w:top w:val="single" w:sz="4" w:space="0" w:color="000000"/>
              <w:bottom w:val="single" w:sz="4" w:space="0" w:color="000000"/>
            </w:tcBorders>
          </w:tcPr>
          <w:p w14:paraId="08F49669" w14:textId="38DF6909" w:rsidR="0032613D" w:rsidRPr="0032613D" w:rsidRDefault="0032613D" w:rsidP="0032613D">
            <w:pPr>
              <w:spacing w:before="35" w:line="187" w:lineRule="exact"/>
              <w:ind w:left="459"/>
              <w:rPr>
                <w:sz w:val="18"/>
              </w:rPr>
            </w:pPr>
            <w:r w:rsidRPr="0032613D">
              <w:rPr>
                <w:sz w:val="18"/>
              </w:rPr>
              <w:t>BS ISO 13284-1:2002</w:t>
            </w:r>
          </w:p>
        </w:tc>
      </w:tr>
      <w:tr w:rsidR="0032613D" w:rsidRPr="0032613D" w14:paraId="07C74934" w14:textId="77777777" w:rsidTr="0033581C">
        <w:trPr>
          <w:trHeight w:val="241"/>
        </w:trPr>
        <w:tc>
          <w:tcPr>
            <w:tcW w:w="1546" w:type="dxa"/>
            <w:vMerge/>
            <w:tcBorders>
              <w:bottom w:val="single" w:sz="4" w:space="0" w:color="000000"/>
            </w:tcBorders>
          </w:tcPr>
          <w:p w14:paraId="30A3EAFB" w14:textId="77777777" w:rsidR="0032613D" w:rsidRPr="0032613D" w:rsidRDefault="0032613D" w:rsidP="0032613D">
            <w:pPr>
              <w:spacing w:before="35" w:line="187" w:lineRule="exact"/>
              <w:ind w:left="120"/>
              <w:rPr>
                <w:sz w:val="18"/>
              </w:rPr>
            </w:pPr>
          </w:p>
        </w:tc>
        <w:tc>
          <w:tcPr>
            <w:tcW w:w="2579" w:type="dxa"/>
            <w:vMerge/>
            <w:tcBorders>
              <w:bottom w:val="single" w:sz="4" w:space="0" w:color="000000"/>
            </w:tcBorders>
          </w:tcPr>
          <w:p w14:paraId="1B7A6252" w14:textId="77777777" w:rsidR="0032613D" w:rsidRPr="0032613D" w:rsidRDefault="0032613D" w:rsidP="0032613D">
            <w:pPr>
              <w:spacing w:before="35" w:line="187" w:lineRule="exact"/>
              <w:ind w:left="134"/>
              <w:rPr>
                <w:sz w:val="18"/>
              </w:rPr>
            </w:pPr>
          </w:p>
        </w:tc>
        <w:tc>
          <w:tcPr>
            <w:tcW w:w="1889" w:type="dxa"/>
            <w:tcBorders>
              <w:top w:val="single" w:sz="4" w:space="0" w:color="000000"/>
              <w:bottom w:val="single" w:sz="4" w:space="0" w:color="000000"/>
            </w:tcBorders>
          </w:tcPr>
          <w:p w14:paraId="411AB40A" w14:textId="77777777" w:rsidR="0032613D" w:rsidRPr="0032613D" w:rsidRDefault="0032613D" w:rsidP="0032613D">
            <w:pPr>
              <w:spacing w:before="35" w:line="187" w:lineRule="exact"/>
              <w:ind w:left="109"/>
              <w:rPr>
                <w:sz w:val="18"/>
              </w:rPr>
            </w:pPr>
            <w:proofErr w:type="spellStart"/>
            <w:r w:rsidRPr="0032613D">
              <w:rPr>
                <w:sz w:val="18"/>
              </w:rPr>
              <w:t>BaP</w:t>
            </w:r>
            <w:proofErr w:type="spellEnd"/>
          </w:p>
        </w:tc>
        <w:tc>
          <w:tcPr>
            <w:tcW w:w="1653" w:type="dxa"/>
            <w:tcBorders>
              <w:top w:val="single" w:sz="4" w:space="0" w:color="000000"/>
              <w:bottom w:val="single" w:sz="4" w:space="0" w:color="000000"/>
            </w:tcBorders>
          </w:tcPr>
          <w:p w14:paraId="3879ABB7" w14:textId="77777777" w:rsidR="0032613D" w:rsidRPr="0032613D" w:rsidRDefault="0032613D" w:rsidP="0032613D">
            <w:pPr>
              <w:spacing w:before="9"/>
              <w:ind w:left="203"/>
              <w:rPr>
                <w:sz w:val="18"/>
                <w:vertAlign w:val="superscript"/>
              </w:rPr>
            </w:pPr>
            <w:r w:rsidRPr="0032613D">
              <w:rPr>
                <w:sz w:val="18"/>
              </w:rPr>
              <w:t>0.01 mg/Nm</w:t>
            </w:r>
            <w:r w:rsidRPr="0032613D">
              <w:rPr>
                <w:sz w:val="18"/>
                <w:vertAlign w:val="superscript"/>
              </w:rPr>
              <w:t xml:space="preserve">3 </w:t>
            </w:r>
          </w:p>
          <w:p w14:paraId="2EBD5B48" w14:textId="77777777" w:rsidR="0032613D" w:rsidRPr="0032613D" w:rsidRDefault="0032613D" w:rsidP="0032613D">
            <w:pPr>
              <w:spacing w:before="9"/>
              <w:ind w:left="203"/>
              <w:rPr>
                <w:sz w:val="18"/>
              </w:rPr>
            </w:pPr>
            <w:r w:rsidRPr="0032613D">
              <w:rPr>
                <w:sz w:val="18"/>
              </w:rPr>
              <w:t>(note 1)</w:t>
            </w:r>
          </w:p>
        </w:tc>
        <w:tc>
          <w:tcPr>
            <w:tcW w:w="1978" w:type="dxa"/>
            <w:vMerge/>
            <w:tcBorders>
              <w:bottom w:val="single" w:sz="4" w:space="0" w:color="000000"/>
            </w:tcBorders>
          </w:tcPr>
          <w:p w14:paraId="31639DCB" w14:textId="77777777" w:rsidR="0032613D" w:rsidRPr="0032613D" w:rsidRDefault="0032613D" w:rsidP="0032613D">
            <w:pPr>
              <w:spacing w:before="35" w:line="187" w:lineRule="exact"/>
              <w:ind w:left="110"/>
              <w:rPr>
                <w:sz w:val="18"/>
              </w:rPr>
            </w:pPr>
          </w:p>
        </w:tc>
        <w:tc>
          <w:tcPr>
            <w:tcW w:w="1785" w:type="dxa"/>
            <w:vMerge/>
            <w:tcBorders>
              <w:bottom w:val="single" w:sz="4" w:space="0" w:color="000000"/>
            </w:tcBorders>
          </w:tcPr>
          <w:p w14:paraId="55A936E8" w14:textId="77777777" w:rsidR="0032613D" w:rsidRPr="0032613D" w:rsidRDefault="0032613D" w:rsidP="0032613D">
            <w:pPr>
              <w:spacing w:before="35" w:line="187" w:lineRule="exact"/>
              <w:ind w:left="400"/>
              <w:rPr>
                <w:sz w:val="18"/>
              </w:rPr>
            </w:pPr>
          </w:p>
        </w:tc>
        <w:tc>
          <w:tcPr>
            <w:tcW w:w="2929" w:type="dxa"/>
            <w:tcBorders>
              <w:top w:val="single" w:sz="4" w:space="0" w:color="000000"/>
              <w:bottom w:val="single" w:sz="4" w:space="0" w:color="000000"/>
            </w:tcBorders>
          </w:tcPr>
          <w:p w14:paraId="57AC4B08" w14:textId="3C9C224B" w:rsidR="0032613D" w:rsidRPr="0032613D" w:rsidRDefault="00183E88" w:rsidP="0032613D">
            <w:pPr>
              <w:spacing w:before="35" w:line="187" w:lineRule="exact"/>
              <w:ind w:left="459"/>
              <w:rPr>
                <w:sz w:val="18"/>
              </w:rPr>
            </w:pPr>
            <w:r>
              <w:rPr>
                <w:sz w:val="18"/>
              </w:rPr>
              <w:t>ISO 11338</w:t>
            </w:r>
          </w:p>
        </w:tc>
      </w:tr>
      <w:tr w:rsidR="0032613D" w:rsidRPr="0032613D" w14:paraId="273D50B4" w14:textId="77777777" w:rsidTr="0033581C">
        <w:trPr>
          <w:trHeight w:val="241"/>
        </w:trPr>
        <w:tc>
          <w:tcPr>
            <w:tcW w:w="1546" w:type="dxa"/>
            <w:tcBorders>
              <w:top w:val="single" w:sz="4" w:space="0" w:color="000000"/>
              <w:bottom w:val="single" w:sz="4" w:space="0" w:color="000000"/>
            </w:tcBorders>
          </w:tcPr>
          <w:p w14:paraId="034FF476" w14:textId="0F29CA26" w:rsidR="0032613D" w:rsidRPr="0032613D" w:rsidRDefault="0032613D" w:rsidP="0032613D">
            <w:pPr>
              <w:spacing w:before="35" w:line="187" w:lineRule="exact"/>
              <w:ind w:left="120"/>
              <w:rPr>
                <w:sz w:val="18"/>
              </w:rPr>
            </w:pPr>
            <w:r w:rsidRPr="0032613D">
              <w:rPr>
                <w:sz w:val="18"/>
              </w:rPr>
              <w:t>A62</w:t>
            </w:r>
            <w:r w:rsidR="006D1A12" w:rsidRPr="006D1A12">
              <w:rPr>
                <w:sz w:val="18"/>
              </w:rPr>
              <w:t xml:space="preserve"> on </w:t>
            </w:r>
            <w:r w:rsidR="00DD32B8" w:rsidRPr="00DD32B8">
              <w:rPr>
                <w:sz w:val="18"/>
              </w:rPr>
              <w:t xml:space="preserve">Site Boundary and </w:t>
            </w:r>
            <w:r w:rsidR="00DD32B8" w:rsidRPr="00DD32B8">
              <w:rPr>
                <w:sz w:val="18"/>
              </w:rPr>
              <w:lastRenderedPageBreak/>
              <w:t>Emissions Point Plan</w:t>
            </w:r>
            <w:r w:rsidR="00DD32B8">
              <w:rPr>
                <w:sz w:val="18"/>
              </w:rPr>
              <w:t xml:space="preserve"> </w:t>
            </w:r>
            <w:r w:rsidR="006D1A12" w:rsidRPr="006D1A12">
              <w:rPr>
                <w:sz w:val="18"/>
              </w:rPr>
              <w:t>in</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2D61F88F" w14:textId="77777777" w:rsidR="0032613D" w:rsidRPr="0032613D" w:rsidRDefault="0032613D" w:rsidP="0032613D">
            <w:pPr>
              <w:spacing w:before="35" w:line="187" w:lineRule="exact"/>
              <w:ind w:left="134"/>
              <w:rPr>
                <w:sz w:val="18"/>
              </w:rPr>
            </w:pPr>
            <w:r w:rsidRPr="0032613D">
              <w:rPr>
                <w:sz w:val="18"/>
              </w:rPr>
              <w:lastRenderedPageBreak/>
              <w:t>LMC</w:t>
            </w:r>
          </w:p>
        </w:tc>
        <w:tc>
          <w:tcPr>
            <w:tcW w:w="1889" w:type="dxa"/>
            <w:tcBorders>
              <w:top w:val="single" w:sz="4" w:space="0" w:color="000000"/>
              <w:bottom w:val="single" w:sz="4" w:space="0" w:color="000000"/>
            </w:tcBorders>
          </w:tcPr>
          <w:p w14:paraId="22894771" w14:textId="77777777" w:rsidR="0032613D" w:rsidRPr="0032613D" w:rsidRDefault="0032613D" w:rsidP="0032613D">
            <w:pPr>
              <w:spacing w:before="35" w:line="187" w:lineRule="exact"/>
              <w:ind w:left="109"/>
              <w:rPr>
                <w:sz w:val="18"/>
              </w:rPr>
            </w:pPr>
            <w:r w:rsidRPr="0032613D">
              <w:rPr>
                <w:sz w:val="18"/>
              </w:rPr>
              <w:t>-</w:t>
            </w:r>
          </w:p>
        </w:tc>
        <w:tc>
          <w:tcPr>
            <w:tcW w:w="1653" w:type="dxa"/>
            <w:tcBorders>
              <w:top w:val="single" w:sz="4" w:space="0" w:color="000000"/>
              <w:bottom w:val="single" w:sz="4" w:space="0" w:color="000000"/>
            </w:tcBorders>
          </w:tcPr>
          <w:p w14:paraId="07867B18" w14:textId="77777777" w:rsidR="0032613D" w:rsidRPr="0032613D" w:rsidRDefault="0032613D" w:rsidP="0032613D">
            <w:pPr>
              <w:spacing w:before="9"/>
              <w:ind w:left="203"/>
              <w:rPr>
                <w:sz w:val="18"/>
              </w:rPr>
            </w:pPr>
            <w:r w:rsidRPr="0032613D">
              <w:rPr>
                <w:sz w:val="18"/>
              </w:rPr>
              <w:t>-</w:t>
            </w:r>
          </w:p>
        </w:tc>
        <w:tc>
          <w:tcPr>
            <w:tcW w:w="1978" w:type="dxa"/>
            <w:tcBorders>
              <w:top w:val="single" w:sz="4" w:space="0" w:color="000000"/>
              <w:bottom w:val="single" w:sz="4" w:space="0" w:color="000000"/>
            </w:tcBorders>
          </w:tcPr>
          <w:p w14:paraId="4D2CEE4E" w14:textId="77777777" w:rsidR="0032613D" w:rsidRPr="0032613D" w:rsidRDefault="0032613D" w:rsidP="0032613D">
            <w:pPr>
              <w:spacing w:before="35" w:line="187" w:lineRule="exact"/>
              <w:ind w:left="110"/>
              <w:rPr>
                <w:sz w:val="18"/>
              </w:rPr>
            </w:pPr>
            <w:r w:rsidRPr="0032613D">
              <w:rPr>
                <w:sz w:val="18"/>
              </w:rPr>
              <w:t>-</w:t>
            </w:r>
          </w:p>
        </w:tc>
        <w:tc>
          <w:tcPr>
            <w:tcW w:w="1785" w:type="dxa"/>
            <w:tcBorders>
              <w:top w:val="single" w:sz="4" w:space="0" w:color="000000"/>
              <w:bottom w:val="single" w:sz="4" w:space="0" w:color="000000"/>
            </w:tcBorders>
          </w:tcPr>
          <w:p w14:paraId="4FBF1514" w14:textId="77777777" w:rsidR="0032613D" w:rsidRPr="0032613D" w:rsidRDefault="0032613D" w:rsidP="0032613D">
            <w:pPr>
              <w:spacing w:before="35" w:line="187" w:lineRule="exact"/>
              <w:ind w:left="400"/>
              <w:rPr>
                <w:sz w:val="18"/>
              </w:rPr>
            </w:pPr>
            <w:r w:rsidRPr="0032613D">
              <w:rPr>
                <w:sz w:val="18"/>
              </w:rPr>
              <w:t>-</w:t>
            </w:r>
          </w:p>
        </w:tc>
        <w:tc>
          <w:tcPr>
            <w:tcW w:w="2929" w:type="dxa"/>
            <w:tcBorders>
              <w:top w:val="single" w:sz="4" w:space="0" w:color="000000"/>
              <w:bottom w:val="single" w:sz="4" w:space="0" w:color="000000"/>
            </w:tcBorders>
          </w:tcPr>
          <w:p w14:paraId="70988BEF" w14:textId="77777777" w:rsidR="0032613D" w:rsidRPr="0032613D" w:rsidRDefault="0032613D" w:rsidP="0032613D">
            <w:pPr>
              <w:spacing w:before="35" w:line="187" w:lineRule="exact"/>
              <w:ind w:left="459"/>
              <w:rPr>
                <w:sz w:val="18"/>
              </w:rPr>
            </w:pPr>
            <w:r w:rsidRPr="0032613D">
              <w:rPr>
                <w:sz w:val="18"/>
              </w:rPr>
              <w:t>-</w:t>
            </w:r>
          </w:p>
        </w:tc>
      </w:tr>
      <w:tr w:rsidR="0032613D" w:rsidRPr="0032613D" w14:paraId="7C0340AE" w14:textId="77777777" w:rsidTr="0033581C">
        <w:trPr>
          <w:trHeight w:val="241"/>
        </w:trPr>
        <w:tc>
          <w:tcPr>
            <w:tcW w:w="1546" w:type="dxa"/>
            <w:tcBorders>
              <w:top w:val="single" w:sz="4" w:space="0" w:color="000000"/>
              <w:bottom w:val="single" w:sz="4" w:space="0" w:color="000000"/>
            </w:tcBorders>
          </w:tcPr>
          <w:p w14:paraId="764DCD0C" w14:textId="56E00787" w:rsidR="0032613D" w:rsidRPr="0032613D" w:rsidRDefault="0032613D" w:rsidP="0032613D">
            <w:pPr>
              <w:spacing w:before="35" w:line="187" w:lineRule="exact"/>
              <w:ind w:left="120"/>
              <w:rPr>
                <w:sz w:val="18"/>
              </w:rPr>
            </w:pPr>
            <w:r w:rsidRPr="0032613D">
              <w:rPr>
                <w:sz w:val="18"/>
              </w:rPr>
              <w:t>A63</w:t>
            </w:r>
            <w:r w:rsidR="006D1A12" w:rsidRPr="006D1A12">
              <w:rPr>
                <w:sz w:val="18"/>
              </w:rPr>
              <w:t xml:space="preserve"> on </w:t>
            </w:r>
            <w:r w:rsidR="00DD32B8" w:rsidRPr="00DD32B8">
              <w:rPr>
                <w:sz w:val="18"/>
              </w:rPr>
              <w:t>Site Boundary and Emissions Point Plan</w:t>
            </w:r>
            <w:r w:rsidR="006D1A12" w:rsidRPr="006D1A12">
              <w:rPr>
                <w:sz w:val="18"/>
              </w:rPr>
              <w:t xml:space="preserve"> </w:t>
            </w:r>
            <w:r w:rsidR="00DD32B8">
              <w:rPr>
                <w:sz w:val="18"/>
              </w:rPr>
              <w:t>S</w:t>
            </w:r>
            <w:r w:rsidR="006D1A12" w:rsidRPr="006D1A12">
              <w:rPr>
                <w:sz w:val="18"/>
              </w:rPr>
              <w:t>chedule 7</w:t>
            </w:r>
          </w:p>
        </w:tc>
        <w:tc>
          <w:tcPr>
            <w:tcW w:w="2579" w:type="dxa"/>
            <w:tcBorders>
              <w:top w:val="single" w:sz="4" w:space="0" w:color="000000"/>
              <w:bottom w:val="single" w:sz="4" w:space="0" w:color="000000"/>
            </w:tcBorders>
          </w:tcPr>
          <w:p w14:paraId="21C04663" w14:textId="77777777" w:rsidR="0032613D" w:rsidRPr="0032613D" w:rsidRDefault="0032613D" w:rsidP="0032613D">
            <w:pPr>
              <w:spacing w:before="35" w:line="187" w:lineRule="exact"/>
              <w:ind w:left="134"/>
              <w:rPr>
                <w:sz w:val="18"/>
              </w:rPr>
            </w:pPr>
            <w:r w:rsidRPr="0032613D">
              <w:rPr>
                <w:sz w:val="18"/>
              </w:rPr>
              <w:t xml:space="preserve">Small batch plating (tin, </w:t>
            </w:r>
          </w:p>
          <w:p w14:paraId="685915B6" w14:textId="77777777" w:rsidR="0032613D" w:rsidRPr="0032613D" w:rsidRDefault="0032613D" w:rsidP="0032613D">
            <w:pPr>
              <w:spacing w:before="35" w:line="187" w:lineRule="exact"/>
              <w:ind w:left="134"/>
              <w:rPr>
                <w:sz w:val="18"/>
              </w:rPr>
            </w:pPr>
            <w:r w:rsidRPr="0032613D">
              <w:rPr>
                <w:sz w:val="18"/>
              </w:rPr>
              <w:t>copper, silver plant)</w:t>
            </w:r>
          </w:p>
        </w:tc>
        <w:tc>
          <w:tcPr>
            <w:tcW w:w="1889" w:type="dxa"/>
            <w:tcBorders>
              <w:top w:val="single" w:sz="4" w:space="0" w:color="000000"/>
              <w:bottom w:val="single" w:sz="4" w:space="0" w:color="000000"/>
            </w:tcBorders>
          </w:tcPr>
          <w:p w14:paraId="3CA2C77A" w14:textId="77777777" w:rsidR="0032613D" w:rsidRPr="0032613D" w:rsidRDefault="0032613D" w:rsidP="0032613D">
            <w:pPr>
              <w:spacing w:before="35" w:line="187" w:lineRule="exact"/>
              <w:ind w:left="109"/>
              <w:rPr>
                <w:sz w:val="18"/>
              </w:rPr>
            </w:pPr>
            <w:r w:rsidRPr="0032613D">
              <w:rPr>
                <w:sz w:val="18"/>
              </w:rPr>
              <w:t>-</w:t>
            </w:r>
          </w:p>
        </w:tc>
        <w:tc>
          <w:tcPr>
            <w:tcW w:w="1653" w:type="dxa"/>
            <w:tcBorders>
              <w:top w:val="single" w:sz="4" w:space="0" w:color="000000"/>
              <w:bottom w:val="single" w:sz="4" w:space="0" w:color="000000"/>
            </w:tcBorders>
          </w:tcPr>
          <w:p w14:paraId="4BCB5D6D" w14:textId="77777777" w:rsidR="0032613D" w:rsidRPr="0032613D" w:rsidRDefault="0032613D" w:rsidP="0032613D">
            <w:pPr>
              <w:spacing w:before="9"/>
              <w:ind w:left="203"/>
              <w:rPr>
                <w:sz w:val="18"/>
              </w:rPr>
            </w:pPr>
            <w:r w:rsidRPr="0032613D">
              <w:rPr>
                <w:sz w:val="18"/>
              </w:rPr>
              <w:t>-</w:t>
            </w:r>
          </w:p>
        </w:tc>
        <w:tc>
          <w:tcPr>
            <w:tcW w:w="1978" w:type="dxa"/>
            <w:tcBorders>
              <w:top w:val="single" w:sz="4" w:space="0" w:color="000000"/>
              <w:bottom w:val="single" w:sz="4" w:space="0" w:color="000000"/>
            </w:tcBorders>
          </w:tcPr>
          <w:p w14:paraId="53CBEAB9" w14:textId="77777777" w:rsidR="0032613D" w:rsidRPr="0032613D" w:rsidRDefault="0032613D" w:rsidP="0032613D">
            <w:pPr>
              <w:spacing w:before="35" w:line="187" w:lineRule="exact"/>
              <w:ind w:left="110"/>
              <w:rPr>
                <w:sz w:val="18"/>
              </w:rPr>
            </w:pPr>
            <w:r w:rsidRPr="0032613D">
              <w:rPr>
                <w:sz w:val="18"/>
              </w:rPr>
              <w:t>-</w:t>
            </w:r>
          </w:p>
        </w:tc>
        <w:tc>
          <w:tcPr>
            <w:tcW w:w="1785" w:type="dxa"/>
            <w:tcBorders>
              <w:top w:val="single" w:sz="4" w:space="0" w:color="000000"/>
              <w:bottom w:val="single" w:sz="4" w:space="0" w:color="000000"/>
            </w:tcBorders>
          </w:tcPr>
          <w:p w14:paraId="50F8AA06" w14:textId="77777777" w:rsidR="0032613D" w:rsidRPr="0032613D" w:rsidRDefault="0032613D" w:rsidP="0032613D">
            <w:pPr>
              <w:spacing w:before="35" w:line="187" w:lineRule="exact"/>
              <w:ind w:left="400"/>
              <w:rPr>
                <w:sz w:val="18"/>
              </w:rPr>
            </w:pPr>
            <w:r w:rsidRPr="0032613D">
              <w:rPr>
                <w:sz w:val="18"/>
              </w:rPr>
              <w:t>-</w:t>
            </w:r>
          </w:p>
        </w:tc>
        <w:tc>
          <w:tcPr>
            <w:tcW w:w="2929" w:type="dxa"/>
            <w:tcBorders>
              <w:top w:val="single" w:sz="4" w:space="0" w:color="000000"/>
              <w:bottom w:val="single" w:sz="4" w:space="0" w:color="000000"/>
            </w:tcBorders>
          </w:tcPr>
          <w:p w14:paraId="6E9F9AD1" w14:textId="77777777" w:rsidR="0032613D" w:rsidRPr="0032613D" w:rsidRDefault="0032613D" w:rsidP="0032613D">
            <w:pPr>
              <w:spacing w:before="35" w:line="187" w:lineRule="exact"/>
              <w:ind w:left="459"/>
              <w:rPr>
                <w:sz w:val="18"/>
              </w:rPr>
            </w:pPr>
            <w:r w:rsidRPr="0032613D">
              <w:rPr>
                <w:sz w:val="18"/>
              </w:rPr>
              <w:t>-</w:t>
            </w:r>
          </w:p>
        </w:tc>
      </w:tr>
      <w:tr w:rsidR="0032613D" w:rsidRPr="0032613D" w14:paraId="4180978E" w14:textId="77777777" w:rsidTr="0033581C">
        <w:trPr>
          <w:trHeight w:val="241"/>
        </w:trPr>
        <w:tc>
          <w:tcPr>
            <w:tcW w:w="1546" w:type="dxa"/>
            <w:tcBorders>
              <w:top w:val="single" w:sz="4" w:space="0" w:color="000000"/>
              <w:bottom w:val="single" w:sz="4" w:space="0" w:color="000000"/>
            </w:tcBorders>
          </w:tcPr>
          <w:p w14:paraId="23D53DB0" w14:textId="1F758AFC" w:rsidR="0032613D" w:rsidRPr="0032613D" w:rsidRDefault="0032613D" w:rsidP="0032613D">
            <w:pPr>
              <w:spacing w:before="35" w:line="187" w:lineRule="exact"/>
              <w:ind w:left="120"/>
              <w:rPr>
                <w:sz w:val="18"/>
              </w:rPr>
            </w:pPr>
            <w:r w:rsidRPr="0032613D">
              <w:rPr>
                <w:sz w:val="18"/>
              </w:rPr>
              <w:t>A64</w:t>
            </w:r>
            <w:r w:rsidR="006D1A12" w:rsidRPr="006D1A12">
              <w:rPr>
                <w:sz w:val="18"/>
              </w:rPr>
              <w:t xml:space="preserve"> on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46AC40C2" w14:textId="77777777" w:rsidR="0032613D" w:rsidRPr="0032613D" w:rsidRDefault="0032613D" w:rsidP="0032613D">
            <w:pPr>
              <w:spacing w:before="35" w:line="187" w:lineRule="exact"/>
              <w:ind w:left="134"/>
              <w:rPr>
                <w:sz w:val="18"/>
              </w:rPr>
            </w:pPr>
            <w:r w:rsidRPr="0032613D">
              <w:rPr>
                <w:sz w:val="18"/>
              </w:rPr>
              <w:t>Ceramic and zinc spray booth</w:t>
            </w:r>
          </w:p>
        </w:tc>
        <w:tc>
          <w:tcPr>
            <w:tcW w:w="1889" w:type="dxa"/>
            <w:tcBorders>
              <w:top w:val="single" w:sz="4" w:space="0" w:color="000000"/>
              <w:bottom w:val="single" w:sz="4" w:space="0" w:color="000000"/>
            </w:tcBorders>
          </w:tcPr>
          <w:p w14:paraId="593D38AD" w14:textId="77777777" w:rsidR="0032613D" w:rsidRPr="0032613D" w:rsidRDefault="0032613D" w:rsidP="0032613D">
            <w:pPr>
              <w:spacing w:before="35" w:line="187" w:lineRule="exact"/>
              <w:ind w:left="109"/>
              <w:rPr>
                <w:sz w:val="18"/>
              </w:rPr>
            </w:pPr>
            <w:r w:rsidRPr="0032613D">
              <w:rPr>
                <w:sz w:val="18"/>
              </w:rPr>
              <w:t>-</w:t>
            </w:r>
          </w:p>
        </w:tc>
        <w:tc>
          <w:tcPr>
            <w:tcW w:w="1653" w:type="dxa"/>
            <w:tcBorders>
              <w:top w:val="single" w:sz="4" w:space="0" w:color="000000"/>
              <w:bottom w:val="single" w:sz="4" w:space="0" w:color="000000"/>
            </w:tcBorders>
          </w:tcPr>
          <w:p w14:paraId="1CB43BC3" w14:textId="77777777" w:rsidR="0032613D" w:rsidRPr="0032613D" w:rsidRDefault="0032613D" w:rsidP="0032613D">
            <w:pPr>
              <w:spacing w:before="9"/>
              <w:ind w:left="203"/>
              <w:rPr>
                <w:sz w:val="18"/>
              </w:rPr>
            </w:pPr>
            <w:r w:rsidRPr="0032613D">
              <w:rPr>
                <w:sz w:val="18"/>
              </w:rPr>
              <w:t>-</w:t>
            </w:r>
          </w:p>
        </w:tc>
        <w:tc>
          <w:tcPr>
            <w:tcW w:w="1978" w:type="dxa"/>
            <w:tcBorders>
              <w:top w:val="single" w:sz="4" w:space="0" w:color="000000"/>
              <w:bottom w:val="single" w:sz="4" w:space="0" w:color="000000"/>
            </w:tcBorders>
          </w:tcPr>
          <w:p w14:paraId="4965656E" w14:textId="77777777" w:rsidR="0032613D" w:rsidRPr="0032613D" w:rsidRDefault="0032613D" w:rsidP="0032613D">
            <w:pPr>
              <w:spacing w:before="35" w:line="187" w:lineRule="exact"/>
              <w:ind w:left="110"/>
              <w:rPr>
                <w:sz w:val="18"/>
              </w:rPr>
            </w:pPr>
            <w:r w:rsidRPr="0032613D">
              <w:rPr>
                <w:sz w:val="18"/>
              </w:rPr>
              <w:t>-</w:t>
            </w:r>
          </w:p>
        </w:tc>
        <w:tc>
          <w:tcPr>
            <w:tcW w:w="1785" w:type="dxa"/>
            <w:tcBorders>
              <w:top w:val="single" w:sz="4" w:space="0" w:color="000000"/>
              <w:bottom w:val="single" w:sz="4" w:space="0" w:color="000000"/>
            </w:tcBorders>
          </w:tcPr>
          <w:p w14:paraId="51F112A3" w14:textId="77777777" w:rsidR="0032613D" w:rsidRPr="0032613D" w:rsidRDefault="0032613D" w:rsidP="0032613D">
            <w:pPr>
              <w:spacing w:before="35" w:line="187" w:lineRule="exact"/>
              <w:ind w:left="400"/>
              <w:rPr>
                <w:sz w:val="18"/>
              </w:rPr>
            </w:pPr>
            <w:r w:rsidRPr="0032613D">
              <w:rPr>
                <w:sz w:val="18"/>
              </w:rPr>
              <w:t>-</w:t>
            </w:r>
          </w:p>
        </w:tc>
        <w:tc>
          <w:tcPr>
            <w:tcW w:w="2929" w:type="dxa"/>
            <w:tcBorders>
              <w:top w:val="single" w:sz="4" w:space="0" w:color="000000"/>
              <w:bottom w:val="single" w:sz="4" w:space="0" w:color="000000"/>
            </w:tcBorders>
          </w:tcPr>
          <w:p w14:paraId="2864E3B6" w14:textId="77777777" w:rsidR="0032613D" w:rsidRPr="0032613D" w:rsidRDefault="0032613D" w:rsidP="0032613D">
            <w:pPr>
              <w:spacing w:before="35" w:line="187" w:lineRule="exact"/>
              <w:ind w:left="459"/>
              <w:rPr>
                <w:sz w:val="18"/>
              </w:rPr>
            </w:pPr>
            <w:r w:rsidRPr="0032613D">
              <w:rPr>
                <w:sz w:val="18"/>
              </w:rPr>
              <w:t>-</w:t>
            </w:r>
          </w:p>
        </w:tc>
      </w:tr>
      <w:tr w:rsidR="0032613D" w:rsidRPr="0032613D" w14:paraId="196C9972" w14:textId="77777777" w:rsidTr="0033581C">
        <w:trPr>
          <w:trHeight w:val="241"/>
        </w:trPr>
        <w:tc>
          <w:tcPr>
            <w:tcW w:w="1546" w:type="dxa"/>
            <w:tcBorders>
              <w:top w:val="single" w:sz="4" w:space="0" w:color="000000"/>
              <w:bottom w:val="single" w:sz="4" w:space="0" w:color="000000"/>
            </w:tcBorders>
          </w:tcPr>
          <w:p w14:paraId="7D4305A3" w14:textId="133F4D3A" w:rsidR="0032613D" w:rsidRPr="0032613D" w:rsidRDefault="0032613D" w:rsidP="0032613D">
            <w:pPr>
              <w:spacing w:before="35" w:line="187" w:lineRule="exact"/>
              <w:ind w:left="120"/>
              <w:rPr>
                <w:sz w:val="18"/>
              </w:rPr>
            </w:pPr>
            <w:r w:rsidRPr="0032613D">
              <w:rPr>
                <w:sz w:val="18"/>
              </w:rPr>
              <w:t>A65-A69</w:t>
            </w:r>
            <w:r w:rsidR="006D1A12" w:rsidRPr="006D1A12">
              <w:rPr>
                <w:sz w:val="18"/>
              </w:rPr>
              <w:t xml:space="preserve"> on</w:t>
            </w:r>
            <w:r w:rsidR="00DD32B8">
              <w:t xml:space="preserve"> </w:t>
            </w:r>
            <w:r w:rsidR="00DD32B8" w:rsidRPr="00DD32B8">
              <w:rPr>
                <w:sz w:val="18"/>
              </w:rPr>
              <w:t>Site Boundary and Emissions Point Plan</w:t>
            </w:r>
            <w:r w:rsidR="006D1A12" w:rsidRPr="006D1A12">
              <w:rPr>
                <w:sz w:val="18"/>
              </w:rPr>
              <w:t xml:space="preserve"> in </w:t>
            </w:r>
            <w:r w:rsidR="00DD32B8">
              <w:rPr>
                <w:sz w:val="18"/>
              </w:rPr>
              <w:br/>
              <w:t>S</w:t>
            </w:r>
            <w:r w:rsidR="006D1A12" w:rsidRPr="006D1A12">
              <w:rPr>
                <w:sz w:val="18"/>
              </w:rPr>
              <w:t>chedule 7</w:t>
            </w:r>
          </w:p>
        </w:tc>
        <w:tc>
          <w:tcPr>
            <w:tcW w:w="2579" w:type="dxa"/>
            <w:tcBorders>
              <w:top w:val="single" w:sz="4" w:space="0" w:color="000000"/>
              <w:bottom w:val="single" w:sz="4" w:space="0" w:color="000000"/>
            </w:tcBorders>
          </w:tcPr>
          <w:p w14:paraId="0F3C435E" w14:textId="77777777" w:rsidR="0032613D" w:rsidRPr="0032613D" w:rsidRDefault="0032613D" w:rsidP="0032613D">
            <w:pPr>
              <w:spacing w:before="35" w:line="187" w:lineRule="exact"/>
              <w:ind w:left="134"/>
              <w:rPr>
                <w:sz w:val="18"/>
              </w:rPr>
            </w:pPr>
            <w:r w:rsidRPr="0032613D">
              <w:rPr>
                <w:sz w:val="18"/>
              </w:rPr>
              <w:t xml:space="preserve">LMC pressure and </w:t>
            </w:r>
          </w:p>
          <w:p w14:paraId="15F11816" w14:textId="77777777" w:rsidR="0032613D" w:rsidRPr="0032613D" w:rsidRDefault="0032613D" w:rsidP="0032613D">
            <w:pPr>
              <w:spacing w:before="35" w:line="187" w:lineRule="exact"/>
              <w:ind w:left="134"/>
              <w:rPr>
                <w:sz w:val="18"/>
              </w:rPr>
            </w:pPr>
            <w:r w:rsidRPr="0032613D">
              <w:rPr>
                <w:sz w:val="18"/>
              </w:rPr>
              <w:t xml:space="preserve">depressurisation. Emergency </w:t>
            </w:r>
          </w:p>
          <w:p w14:paraId="5D35BA8A" w14:textId="77777777" w:rsidR="0032613D" w:rsidRPr="0032613D" w:rsidRDefault="0032613D" w:rsidP="0032613D">
            <w:pPr>
              <w:spacing w:before="35" w:line="187" w:lineRule="exact"/>
              <w:ind w:left="134"/>
              <w:rPr>
                <w:sz w:val="18"/>
              </w:rPr>
            </w:pPr>
            <w:r w:rsidRPr="0032613D">
              <w:rPr>
                <w:sz w:val="18"/>
              </w:rPr>
              <w:t>pressure release valves</w:t>
            </w:r>
          </w:p>
        </w:tc>
        <w:tc>
          <w:tcPr>
            <w:tcW w:w="1889" w:type="dxa"/>
            <w:tcBorders>
              <w:top w:val="single" w:sz="4" w:space="0" w:color="000000"/>
              <w:bottom w:val="single" w:sz="4" w:space="0" w:color="000000"/>
            </w:tcBorders>
          </w:tcPr>
          <w:p w14:paraId="714222F6" w14:textId="77777777" w:rsidR="0032613D" w:rsidRPr="0032613D" w:rsidRDefault="0032613D" w:rsidP="0032613D">
            <w:pPr>
              <w:spacing w:before="35" w:line="187" w:lineRule="exact"/>
              <w:ind w:left="109"/>
              <w:rPr>
                <w:sz w:val="18"/>
              </w:rPr>
            </w:pPr>
            <w:r w:rsidRPr="0032613D">
              <w:rPr>
                <w:sz w:val="18"/>
              </w:rPr>
              <w:t>-</w:t>
            </w:r>
          </w:p>
        </w:tc>
        <w:tc>
          <w:tcPr>
            <w:tcW w:w="1653" w:type="dxa"/>
            <w:tcBorders>
              <w:top w:val="single" w:sz="4" w:space="0" w:color="000000"/>
              <w:bottom w:val="single" w:sz="4" w:space="0" w:color="000000"/>
            </w:tcBorders>
          </w:tcPr>
          <w:p w14:paraId="1144279D" w14:textId="77777777" w:rsidR="0032613D" w:rsidRPr="0032613D" w:rsidRDefault="0032613D" w:rsidP="0032613D">
            <w:pPr>
              <w:spacing w:before="9"/>
              <w:ind w:left="203"/>
              <w:rPr>
                <w:sz w:val="18"/>
              </w:rPr>
            </w:pPr>
            <w:r w:rsidRPr="0032613D">
              <w:rPr>
                <w:sz w:val="18"/>
              </w:rPr>
              <w:t>-</w:t>
            </w:r>
          </w:p>
        </w:tc>
        <w:tc>
          <w:tcPr>
            <w:tcW w:w="1978" w:type="dxa"/>
            <w:tcBorders>
              <w:top w:val="single" w:sz="4" w:space="0" w:color="000000"/>
              <w:bottom w:val="single" w:sz="4" w:space="0" w:color="000000"/>
            </w:tcBorders>
          </w:tcPr>
          <w:p w14:paraId="7EB06967" w14:textId="77777777" w:rsidR="0032613D" w:rsidRPr="0032613D" w:rsidRDefault="0032613D" w:rsidP="0032613D">
            <w:pPr>
              <w:spacing w:before="35" w:line="187" w:lineRule="exact"/>
              <w:ind w:left="110"/>
              <w:rPr>
                <w:sz w:val="18"/>
              </w:rPr>
            </w:pPr>
            <w:r w:rsidRPr="0032613D">
              <w:rPr>
                <w:sz w:val="18"/>
              </w:rPr>
              <w:t>-</w:t>
            </w:r>
          </w:p>
        </w:tc>
        <w:tc>
          <w:tcPr>
            <w:tcW w:w="1785" w:type="dxa"/>
            <w:tcBorders>
              <w:top w:val="single" w:sz="4" w:space="0" w:color="000000"/>
              <w:bottom w:val="single" w:sz="4" w:space="0" w:color="000000"/>
            </w:tcBorders>
          </w:tcPr>
          <w:p w14:paraId="50C89D89" w14:textId="77777777" w:rsidR="0032613D" w:rsidRPr="0032613D" w:rsidRDefault="0032613D" w:rsidP="0032613D">
            <w:pPr>
              <w:spacing w:before="35" w:line="187" w:lineRule="exact"/>
              <w:ind w:left="400"/>
              <w:rPr>
                <w:sz w:val="18"/>
              </w:rPr>
            </w:pPr>
            <w:r w:rsidRPr="0032613D">
              <w:rPr>
                <w:sz w:val="18"/>
              </w:rPr>
              <w:t>-</w:t>
            </w:r>
          </w:p>
        </w:tc>
        <w:tc>
          <w:tcPr>
            <w:tcW w:w="2929" w:type="dxa"/>
            <w:tcBorders>
              <w:top w:val="single" w:sz="4" w:space="0" w:color="000000"/>
              <w:bottom w:val="single" w:sz="4" w:space="0" w:color="000000"/>
            </w:tcBorders>
          </w:tcPr>
          <w:p w14:paraId="3B507A32" w14:textId="77777777" w:rsidR="0032613D" w:rsidRPr="0032613D" w:rsidRDefault="0032613D" w:rsidP="0032613D">
            <w:pPr>
              <w:spacing w:before="35" w:line="187" w:lineRule="exact"/>
              <w:ind w:left="459"/>
              <w:rPr>
                <w:sz w:val="18"/>
              </w:rPr>
            </w:pPr>
            <w:r w:rsidRPr="0032613D">
              <w:rPr>
                <w:sz w:val="18"/>
              </w:rPr>
              <w:t>-</w:t>
            </w:r>
          </w:p>
        </w:tc>
      </w:tr>
      <w:tr w:rsidR="0032613D" w:rsidRPr="0032613D" w14:paraId="2E9E5AD3" w14:textId="77777777" w:rsidTr="0033581C">
        <w:trPr>
          <w:trHeight w:val="241"/>
        </w:trPr>
        <w:tc>
          <w:tcPr>
            <w:tcW w:w="14359" w:type="dxa"/>
            <w:gridSpan w:val="7"/>
            <w:tcBorders>
              <w:top w:val="single" w:sz="4" w:space="0" w:color="000000"/>
            </w:tcBorders>
          </w:tcPr>
          <w:p w14:paraId="74947C96" w14:textId="77777777" w:rsidR="0032613D" w:rsidRDefault="0032613D" w:rsidP="0032613D">
            <w:pPr>
              <w:spacing w:before="35" w:line="187" w:lineRule="exact"/>
              <w:ind w:left="459"/>
              <w:rPr>
                <w:sz w:val="16"/>
                <w:szCs w:val="20"/>
              </w:rPr>
            </w:pPr>
            <w:r w:rsidRPr="0032613D">
              <w:rPr>
                <w:sz w:val="16"/>
                <w:szCs w:val="20"/>
              </w:rPr>
              <w:t>Note 1 – Compliance will be shown through completion of Improvement Condition 13</w:t>
            </w:r>
          </w:p>
          <w:p w14:paraId="7647769D" w14:textId="4F15E377" w:rsidR="000E4795" w:rsidRPr="0032613D" w:rsidRDefault="000E4795" w:rsidP="0032613D">
            <w:pPr>
              <w:spacing w:before="35" w:line="187" w:lineRule="exact"/>
              <w:ind w:left="459"/>
              <w:rPr>
                <w:sz w:val="16"/>
                <w:szCs w:val="20"/>
              </w:rPr>
            </w:pPr>
          </w:p>
        </w:tc>
      </w:tr>
    </w:tbl>
    <w:p w14:paraId="49FD3D16" w14:textId="77777777" w:rsidR="00CB0CEB" w:rsidRDefault="00CB0CEB">
      <w:pPr>
        <w:pStyle w:val="BodyText"/>
        <w:rPr>
          <w:sz w:val="20"/>
        </w:rPr>
      </w:pPr>
    </w:p>
    <w:p w14:paraId="49FD3D17" w14:textId="77777777" w:rsidR="00CB0CEB" w:rsidRDefault="00CB0CEB">
      <w:pPr>
        <w:pStyle w:val="BodyText"/>
        <w:spacing w:before="7"/>
        <w:rPr>
          <w:sz w:val="15"/>
        </w:rPr>
      </w:pPr>
    </w:p>
    <w:tbl>
      <w:tblPr>
        <w:tblW w:w="0" w:type="auto"/>
        <w:tblInd w:w="117" w:type="dxa"/>
        <w:tblLayout w:type="fixed"/>
        <w:tblCellMar>
          <w:left w:w="0" w:type="dxa"/>
          <w:right w:w="0" w:type="dxa"/>
        </w:tblCellMar>
        <w:tblLook w:val="01E0" w:firstRow="1" w:lastRow="1" w:firstColumn="1" w:lastColumn="1" w:noHBand="0" w:noVBand="0"/>
      </w:tblPr>
      <w:tblGrid>
        <w:gridCol w:w="1404"/>
        <w:gridCol w:w="2773"/>
        <w:gridCol w:w="2036"/>
        <w:gridCol w:w="1878"/>
        <w:gridCol w:w="2126"/>
        <w:gridCol w:w="1638"/>
        <w:gridCol w:w="2493"/>
      </w:tblGrid>
      <w:tr w:rsidR="00CB0CEB" w14:paraId="49FD3D19" w14:textId="77777777">
        <w:trPr>
          <w:trHeight w:val="290"/>
        </w:trPr>
        <w:tc>
          <w:tcPr>
            <w:tcW w:w="14348" w:type="dxa"/>
            <w:gridSpan w:val="7"/>
            <w:shd w:val="clear" w:color="auto" w:fill="000000"/>
          </w:tcPr>
          <w:p w14:paraId="49FD3D18" w14:textId="77777777" w:rsidR="00CB0CEB" w:rsidRDefault="006F1606">
            <w:pPr>
              <w:pStyle w:val="TableParagraph"/>
              <w:spacing w:before="47"/>
              <w:ind w:left="120"/>
              <w:rPr>
                <w:b/>
                <w:sz w:val="18"/>
              </w:rPr>
            </w:pPr>
            <w:r>
              <w:rPr>
                <w:b/>
                <w:color w:val="FFFFFF"/>
                <w:sz w:val="18"/>
              </w:rPr>
              <w:t>Table S3.2 Point Source emissions to water (other than sewer) and land – emission limits and monitoring requirements</w:t>
            </w:r>
          </w:p>
        </w:tc>
      </w:tr>
      <w:tr w:rsidR="00CB0CEB" w14:paraId="49FD3D22" w14:textId="77777777">
        <w:trPr>
          <w:trHeight w:val="729"/>
        </w:trPr>
        <w:tc>
          <w:tcPr>
            <w:tcW w:w="1404" w:type="dxa"/>
            <w:tcBorders>
              <w:bottom w:val="single" w:sz="4" w:space="0" w:color="000000"/>
            </w:tcBorders>
          </w:tcPr>
          <w:p w14:paraId="49FD3D1A" w14:textId="77777777" w:rsidR="00CB0CEB" w:rsidRDefault="006F1606">
            <w:pPr>
              <w:pStyle w:val="TableParagraph"/>
              <w:spacing w:before="35" w:line="264" w:lineRule="auto"/>
              <w:ind w:left="120" w:right="314"/>
              <w:rPr>
                <w:b/>
                <w:sz w:val="18"/>
              </w:rPr>
            </w:pPr>
            <w:r>
              <w:rPr>
                <w:b/>
                <w:sz w:val="18"/>
              </w:rPr>
              <w:t>Emission point ref. &amp;</w:t>
            </w:r>
          </w:p>
          <w:p w14:paraId="49FD3D1B" w14:textId="77777777" w:rsidR="00CB0CEB" w:rsidRDefault="006F1606">
            <w:pPr>
              <w:pStyle w:val="TableParagraph"/>
              <w:spacing w:before="5"/>
              <w:ind w:left="120"/>
              <w:rPr>
                <w:b/>
                <w:sz w:val="18"/>
              </w:rPr>
            </w:pPr>
            <w:r>
              <w:rPr>
                <w:b/>
                <w:sz w:val="18"/>
              </w:rPr>
              <w:t>location</w:t>
            </w:r>
          </w:p>
        </w:tc>
        <w:tc>
          <w:tcPr>
            <w:tcW w:w="2773" w:type="dxa"/>
            <w:tcBorders>
              <w:bottom w:val="single" w:sz="4" w:space="0" w:color="000000"/>
            </w:tcBorders>
          </w:tcPr>
          <w:p w14:paraId="49FD3D1C" w14:textId="77777777" w:rsidR="00CB0CEB" w:rsidRDefault="006F1606">
            <w:pPr>
              <w:pStyle w:val="TableParagraph"/>
              <w:spacing w:before="35"/>
              <w:ind w:left="134"/>
              <w:rPr>
                <w:b/>
                <w:sz w:val="18"/>
              </w:rPr>
            </w:pPr>
            <w:r>
              <w:rPr>
                <w:b/>
                <w:sz w:val="18"/>
              </w:rPr>
              <w:t>Source</w:t>
            </w:r>
          </w:p>
        </w:tc>
        <w:tc>
          <w:tcPr>
            <w:tcW w:w="2036" w:type="dxa"/>
            <w:tcBorders>
              <w:bottom w:val="single" w:sz="4" w:space="0" w:color="000000"/>
            </w:tcBorders>
          </w:tcPr>
          <w:p w14:paraId="49FD3D1D" w14:textId="77777777" w:rsidR="00CB0CEB" w:rsidRDefault="006F1606">
            <w:pPr>
              <w:pStyle w:val="TableParagraph"/>
              <w:spacing w:before="35"/>
              <w:ind w:left="196"/>
              <w:rPr>
                <w:b/>
                <w:sz w:val="18"/>
              </w:rPr>
            </w:pPr>
            <w:r>
              <w:rPr>
                <w:b/>
                <w:sz w:val="18"/>
              </w:rPr>
              <w:t>Parameter</w:t>
            </w:r>
          </w:p>
        </w:tc>
        <w:tc>
          <w:tcPr>
            <w:tcW w:w="1878" w:type="dxa"/>
            <w:tcBorders>
              <w:bottom w:val="single" w:sz="4" w:space="0" w:color="000000"/>
            </w:tcBorders>
          </w:tcPr>
          <w:p w14:paraId="49FD3D1E" w14:textId="77777777" w:rsidR="00CB0CEB" w:rsidRDefault="006F1606">
            <w:pPr>
              <w:pStyle w:val="TableParagraph"/>
              <w:spacing w:before="35"/>
              <w:ind w:left="428"/>
              <w:rPr>
                <w:b/>
                <w:sz w:val="18"/>
              </w:rPr>
            </w:pPr>
            <w:r>
              <w:rPr>
                <w:b/>
                <w:sz w:val="18"/>
              </w:rPr>
              <w:t>Limit (incl. unit)</w:t>
            </w:r>
          </w:p>
        </w:tc>
        <w:tc>
          <w:tcPr>
            <w:tcW w:w="2126" w:type="dxa"/>
            <w:tcBorders>
              <w:bottom w:val="single" w:sz="4" w:space="0" w:color="000000"/>
            </w:tcBorders>
          </w:tcPr>
          <w:p w14:paraId="49FD3D1F" w14:textId="77777777" w:rsidR="00CB0CEB" w:rsidRDefault="006F1606">
            <w:pPr>
              <w:pStyle w:val="TableParagraph"/>
              <w:spacing w:before="35"/>
              <w:ind w:left="111"/>
              <w:rPr>
                <w:b/>
                <w:sz w:val="18"/>
              </w:rPr>
            </w:pPr>
            <w:r>
              <w:rPr>
                <w:b/>
                <w:sz w:val="18"/>
              </w:rPr>
              <w:t>Reference Period</w:t>
            </w:r>
          </w:p>
        </w:tc>
        <w:tc>
          <w:tcPr>
            <w:tcW w:w="1638" w:type="dxa"/>
            <w:tcBorders>
              <w:bottom w:val="single" w:sz="4" w:space="0" w:color="000000"/>
            </w:tcBorders>
          </w:tcPr>
          <w:p w14:paraId="49FD3D20" w14:textId="77777777" w:rsidR="00CB0CEB" w:rsidRDefault="006F1606">
            <w:pPr>
              <w:pStyle w:val="TableParagraph"/>
              <w:spacing w:before="35" w:line="266" w:lineRule="auto"/>
              <w:ind w:left="536" w:right="152"/>
              <w:rPr>
                <w:b/>
                <w:sz w:val="18"/>
              </w:rPr>
            </w:pPr>
            <w:r>
              <w:rPr>
                <w:b/>
                <w:sz w:val="18"/>
              </w:rPr>
              <w:t>Monitoring frequency</w:t>
            </w:r>
          </w:p>
        </w:tc>
        <w:tc>
          <w:tcPr>
            <w:tcW w:w="2493" w:type="dxa"/>
            <w:tcBorders>
              <w:bottom w:val="single" w:sz="4" w:space="0" w:color="000000"/>
            </w:tcBorders>
          </w:tcPr>
          <w:p w14:paraId="49FD3D21" w14:textId="77777777" w:rsidR="00CB0CEB" w:rsidRDefault="006F1606">
            <w:pPr>
              <w:pStyle w:val="TableParagraph"/>
              <w:spacing w:before="35" w:line="266" w:lineRule="auto"/>
              <w:ind w:left="175" w:right="328"/>
              <w:rPr>
                <w:b/>
                <w:sz w:val="18"/>
              </w:rPr>
            </w:pPr>
            <w:r>
              <w:rPr>
                <w:b/>
                <w:sz w:val="18"/>
              </w:rPr>
              <w:t>Monitoring standard or method</w:t>
            </w:r>
          </w:p>
        </w:tc>
      </w:tr>
      <w:tr w:rsidR="00CB0CEB" w14:paraId="49FD3D2B" w14:textId="77777777">
        <w:trPr>
          <w:trHeight w:val="731"/>
        </w:trPr>
        <w:tc>
          <w:tcPr>
            <w:tcW w:w="1404" w:type="dxa"/>
            <w:tcBorders>
              <w:top w:val="single" w:sz="4" w:space="0" w:color="000000"/>
              <w:bottom w:val="single" w:sz="4" w:space="0" w:color="000000"/>
            </w:tcBorders>
          </w:tcPr>
          <w:p w14:paraId="49FD3D23" w14:textId="77777777" w:rsidR="00CB0CEB" w:rsidRDefault="006F1606">
            <w:pPr>
              <w:pStyle w:val="TableParagraph"/>
              <w:spacing w:before="37" w:line="264" w:lineRule="auto"/>
              <w:ind w:left="120" w:right="113"/>
              <w:rPr>
                <w:sz w:val="18"/>
              </w:rPr>
            </w:pPr>
            <w:r>
              <w:rPr>
                <w:sz w:val="18"/>
              </w:rPr>
              <w:t>W1 – Settling tank and ‘stive</w:t>
            </w:r>
          </w:p>
          <w:p w14:paraId="49FD3D24" w14:textId="77777777" w:rsidR="00CB0CEB" w:rsidRDefault="006F1606">
            <w:pPr>
              <w:pStyle w:val="TableParagraph"/>
              <w:spacing w:before="6"/>
              <w:ind w:left="120"/>
              <w:rPr>
                <w:sz w:val="18"/>
              </w:rPr>
            </w:pPr>
            <w:r>
              <w:rPr>
                <w:sz w:val="18"/>
              </w:rPr>
              <w:t>pit’ system</w:t>
            </w:r>
          </w:p>
        </w:tc>
        <w:tc>
          <w:tcPr>
            <w:tcW w:w="2773" w:type="dxa"/>
            <w:tcBorders>
              <w:top w:val="single" w:sz="4" w:space="0" w:color="000000"/>
              <w:bottom w:val="single" w:sz="4" w:space="0" w:color="000000"/>
            </w:tcBorders>
          </w:tcPr>
          <w:p w14:paraId="49FD3D25" w14:textId="77777777" w:rsidR="00CB0CEB" w:rsidRDefault="006F1606">
            <w:pPr>
              <w:pStyle w:val="TableParagraph"/>
              <w:spacing w:before="37"/>
              <w:ind w:left="134"/>
              <w:rPr>
                <w:sz w:val="18"/>
              </w:rPr>
            </w:pPr>
            <w:r>
              <w:rPr>
                <w:sz w:val="18"/>
              </w:rPr>
              <w:t>Uncontaminated surface water</w:t>
            </w:r>
          </w:p>
        </w:tc>
        <w:tc>
          <w:tcPr>
            <w:tcW w:w="2036" w:type="dxa"/>
            <w:tcBorders>
              <w:top w:val="single" w:sz="4" w:space="0" w:color="000000"/>
              <w:bottom w:val="single" w:sz="4" w:space="0" w:color="000000"/>
            </w:tcBorders>
          </w:tcPr>
          <w:p w14:paraId="49FD3D26" w14:textId="77777777" w:rsidR="00CB0CEB" w:rsidRDefault="006F1606">
            <w:pPr>
              <w:pStyle w:val="TableParagraph"/>
              <w:spacing w:before="37"/>
              <w:ind w:left="196"/>
              <w:rPr>
                <w:sz w:val="18"/>
              </w:rPr>
            </w:pPr>
            <w:r>
              <w:rPr>
                <w:sz w:val="18"/>
              </w:rPr>
              <w:t>No Parameter set</w:t>
            </w:r>
          </w:p>
        </w:tc>
        <w:tc>
          <w:tcPr>
            <w:tcW w:w="1878" w:type="dxa"/>
            <w:tcBorders>
              <w:top w:val="single" w:sz="4" w:space="0" w:color="000000"/>
              <w:bottom w:val="single" w:sz="4" w:space="0" w:color="000000"/>
            </w:tcBorders>
          </w:tcPr>
          <w:p w14:paraId="49FD3D27" w14:textId="77777777" w:rsidR="00CB0CEB" w:rsidRDefault="006F1606">
            <w:pPr>
              <w:pStyle w:val="TableParagraph"/>
              <w:spacing w:before="37"/>
              <w:ind w:left="428"/>
              <w:rPr>
                <w:sz w:val="18"/>
              </w:rPr>
            </w:pPr>
            <w:r>
              <w:rPr>
                <w:sz w:val="18"/>
              </w:rPr>
              <w:t>No Limit Set</w:t>
            </w:r>
          </w:p>
        </w:tc>
        <w:tc>
          <w:tcPr>
            <w:tcW w:w="2126" w:type="dxa"/>
            <w:tcBorders>
              <w:top w:val="single" w:sz="4" w:space="0" w:color="000000"/>
              <w:bottom w:val="single" w:sz="4" w:space="0" w:color="000000"/>
            </w:tcBorders>
          </w:tcPr>
          <w:p w14:paraId="49FD3D28" w14:textId="77777777" w:rsidR="00CB0CEB" w:rsidRDefault="006F1606">
            <w:pPr>
              <w:pStyle w:val="TableParagraph"/>
              <w:spacing w:before="37"/>
              <w:ind w:left="111"/>
              <w:rPr>
                <w:sz w:val="18"/>
              </w:rPr>
            </w:pPr>
            <w:r>
              <w:rPr>
                <w:w w:val="99"/>
                <w:sz w:val="18"/>
              </w:rPr>
              <w:t>-</w:t>
            </w:r>
          </w:p>
        </w:tc>
        <w:tc>
          <w:tcPr>
            <w:tcW w:w="1638" w:type="dxa"/>
            <w:tcBorders>
              <w:top w:val="single" w:sz="4" w:space="0" w:color="000000"/>
              <w:bottom w:val="single" w:sz="4" w:space="0" w:color="000000"/>
            </w:tcBorders>
          </w:tcPr>
          <w:p w14:paraId="49FD3D29" w14:textId="77777777" w:rsidR="00CB0CEB" w:rsidRDefault="006F1606">
            <w:pPr>
              <w:pStyle w:val="TableParagraph"/>
              <w:spacing w:before="37"/>
              <w:ind w:left="536"/>
              <w:rPr>
                <w:sz w:val="18"/>
              </w:rPr>
            </w:pPr>
            <w:r>
              <w:rPr>
                <w:w w:val="99"/>
                <w:sz w:val="18"/>
              </w:rPr>
              <w:t>-</w:t>
            </w:r>
          </w:p>
        </w:tc>
        <w:tc>
          <w:tcPr>
            <w:tcW w:w="2493" w:type="dxa"/>
            <w:tcBorders>
              <w:top w:val="single" w:sz="4" w:space="0" w:color="000000"/>
              <w:bottom w:val="single" w:sz="4" w:space="0" w:color="000000"/>
            </w:tcBorders>
          </w:tcPr>
          <w:p w14:paraId="49FD3D2A" w14:textId="77777777" w:rsidR="00CB0CEB" w:rsidRDefault="006F1606">
            <w:pPr>
              <w:pStyle w:val="TableParagraph"/>
              <w:spacing w:before="37"/>
              <w:ind w:left="175"/>
              <w:rPr>
                <w:sz w:val="18"/>
              </w:rPr>
            </w:pPr>
            <w:r>
              <w:rPr>
                <w:w w:val="99"/>
                <w:sz w:val="18"/>
              </w:rPr>
              <w:t>-</w:t>
            </w:r>
          </w:p>
        </w:tc>
      </w:tr>
    </w:tbl>
    <w:p w14:paraId="49FD3D2C" w14:textId="77777777" w:rsidR="00CB0CEB" w:rsidRDefault="00CB0CEB">
      <w:pPr>
        <w:pStyle w:val="BodyText"/>
        <w:rPr>
          <w:sz w:val="20"/>
        </w:rPr>
      </w:pPr>
    </w:p>
    <w:p w14:paraId="49FD3D2D" w14:textId="77777777" w:rsidR="00CB0CEB" w:rsidRDefault="00CB0CEB">
      <w:pPr>
        <w:pStyle w:val="BodyText"/>
        <w:rPr>
          <w:sz w:val="28"/>
        </w:rPr>
      </w:pPr>
    </w:p>
    <w:p w14:paraId="220F7AB8" w14:textId="77777777" w:rsidR="00CB0CEB" w:rsidRDefault="00CB0CEB">
      <w:pPr>
        <w:rPr>
          <w:rFonts w:ascii="Times New Roman"/>
          <w:sz w:val="16"/>
        </w:rPr>
      </w:pPr>
    </w:p>
    <w:p w14:paraId="49FD3D50" w14:textId="21FA800F" w:rsidR="00F36F90" w:rsidRDefault="00F36F90">
      <w:pPr>
        <w:rPr>
          <w:rFonts w:ascii="Times New Roman"/>
          <w:sz w:val="16"/>
        </w:rPr>
        <w:sectPr w:rsidR="00F36F90">
          <w:footerReference w:type="default" r:id="rId25"/>
          <w:pgSz w:w="16850" w:h="11910" w:orient="landscape"/>
          <w:pgMar w:top="1100" w:right="1420" w:bottom="1080" w:left="840" w:header="0" w:footer="807" w:gutter="0"/>
          <w:cols w:space="720"/>
        </w:sectPr>
      </w:pPr>
    </w:p>
    <w:p w14:paraId="49FD3D51" w14:textId="77777777" w:rsidR="00CB0CEB" w:rsidRDefault="006F1606">
      <w:pPr>
        <w:pStyle w:val="Heading1"/>
        <w:spacing w:before="65"/>
      </w:pPr>
      <w:r>
        <w:lastRenderedPageBreak/>
        <w:t>Schedule 4 – Reporting</w:t>
      </w:r>
    </w:p>
    <w:p w14:paraId="49FD3D52" w14:textId="77777777" w:rsidR="00CB0CEB" w:rsidRDefault="00CB0CEB">
      <w:pPr>
        <w:pStyle w:val="BodyText"/>
        <w:rPr>
          <w:b/>
          <w:sz w:val="20"/>
        </w:rPr>
      </w:pPr>
    </w:p>
    <w:p w14:paraId="49FD3D53" w14:textId="77777777" w:rsidR="00CB0CEB" w:rsidRDefault="00CB0CEB">
      <w:pPr>
        <w:pStyle w:val="BodyText"/>
        <w:spacing w:before="5"/>
        <w:rPr>
          <w:b/>
          <w:sz w:val="22"/>
        </w:rPr>
      </w:pPr>
    </w:p>
    <w:tbl>
      <w:tblPr>
        <w:tblW w:w="0" w:type="auto"/>
        <w:tblInd w:w="107" w:type="dxa"/>
        <w:tblLayout w:type="fixed"/>
        <w:tblCellMar>
          <w:left w:w="0" w:type="dxa"/>
          <w:right w:w="0" w:type="dxa"/>
        </w:tblCellMar>
        <w:tblLook w:val="01E0" w:firstRow="1" w:lastRow="1" w:firstColumn="1" w:lastColumn="1" w:noHBand="0" w:noVBand="0"/>
      </w:tblPr>
      <w:tblGrid>
        <w:gridCol w:w="2712"/>
        <w:gridCol w:w="2392"/>
        <w:gridCol w:w="1759"/>
        <w:gridCol w:w="1697"/>
      </w:tblGrid>
      <w:tr w:rsidR="00CB0CEB" w14:paraId="49FD3D55" w14:textId="77777777">
        <w:trPr>
          <w:trHeight w:val="278"/>
        </w:trPr>
        <w:tc>
          <w:tcPr>
            <w:tcW w:w="8560" w:type="dxa"/>
            <w:gridSpan w:val="4"/>
            <w:shd w:val="clear" w:color="auto" w:fill="000000"/>
          </w:tcPr>
          <w:p w14:paraId="49FD3D54" w14:textId="77777777" w:rsidR="00CB0CEB" w:rsidRDefault="006F1606">
            <w:pPr>
              <w:pStyle w:val="TableParagraph"/>
              <w:spacing w:before="35"/>
              <w:ind w:left="158"/>
              <w:rPr>
                <w:b/>
                <w:sz w:val="18"/>
              </w:rPr>
            </w:pPr>
            <w:r>
              <w:rPr>
                <w:b/>
                <w:color w:val="FFFFFF"/>
                <w:sz w:val="18"/>
              </w:rPr>
              <w:t>Table S4.1 Reporting of monitoring data</w:t>
            </w:r>
          </w:p>
        </w:tc>
      </w:tr>
      <w:tr w:rsidR="00CB0CEB" w14:paraId="49FD3D5B" w14:textId="77777777">
        <w:trPr>
          <w:trHeight w:val="729"/>
        </w:trPr>
        <w:tc>
          <w:tcPr>
            <w:tcW w:w="2712" w:type="dxa"/>
            <w:tcBorders>
              <w:bottom w:val="single" w:sz="4" w:space="0" w:color="000000"/>
            </w:tcBorders>
          </w:tcPr>
          <w:p w14:paraId="49FD3D56" w14:textId="77777777" w:rsidR="00CB0CEB" w:rsidRDefault="006F1606">
            <w:pPr>
              <w:pStyle w:val="TableParagraph"/>
              <w:spacing w:before="35"/>
              <w:ind w:left="158"/>
              <w:rPr>
                <w:b/>
                <w:sz w:val="18"/>
              </w:rPr>
            </w:pPr>
            <w:r>
              <w:rPr>
                <w:b/>
                <w:sz w:val="18"/>
              </w:rPr>
              <w:t>Parameter</w:t>
            </w:r>
          </w:p>
        </w:tc>
        <w:tc>
          <w:tcPr>
            <w:tcW w:w="2392" w:type="dxa"/>
            <w:tcBorders>
              <w:bottom w:val="single" w:sz="4" w:space="0" w:color="000000"/>
            </w:tcBorders>
          </w:tcPr>
          <w:p w14:paraId="49FD3D57" w14:textId="77777777" w:rsidR="00CB0CEB" w:rsidRDefault="006F1606">
            <w:pPr>
              <w:pStyle w:val="TableParagraph"/>
              <w:spacing w:before="35" w:line="264" w:lineRule="auto"/>
              <w:ind w:left="433" w:right="908"/>
              <w:rPr>
                <w:b/>
                <w:sz w:val="18"/>
              </w:rPr>
            </w:pPr>
            <w:r>
              <w:rPr>
                <w:b/>
                <w:sz w:val="18"/>
              </w:rPr>
              <w:t>Emission or monitoring</w:t>
            </w:r>
          </w:p>
          <w:p w14:paraId="49FD3D58" w14:textId="77777777" w:rsidR="00CB0CEB" w:rsidRDefault="006F1606">
            <w:pPr>
              <w:pStyle w:val="TableParagraph"/>
              <w:spacing w:before="5"/>
              <w:ind w:left="433"/>
              <w:rPr>
                <w:b/>
                <w:sz w:val="18"/>
              </w:rPr>
            </w:pPr>
            <w:r>
              <w:rPr>
                <w:b/>
                <w:sz w:val="18"/>
              </w:rPr>
              <w:t>point/reference</w:t>
            </w:r>
          </w:p>
        </w:tc>
        <w:tc>
          <w:tcPr>
            <w:tcW w:w="1759" w:type="dxa"/>
            <w:tcBorders>
              <w:bottom w:val="single" w:sz="4" w:space="0" w:color="000000"/>
            </w:tcBorders>
          </w:tcPr>
          <w:p w14:paraId="49FD3D59" w14:textId="77777777" w:rsidR="00CB0CEB" w:rsidRDefault="006F1606">
            <w:pPr>
              <w:pStyle w:val="TableParagraph"/>
              <w:spacing w:before="35" w:line="266" w:lineRule="auto"/>
              <w:ind w:left="326" w:right="563"/>
              <w:rPr>
                <w:b/>
                <w:sz w:val="18"/>
              </w:rPr>
            </w:pPr>
            <w:r>
              <w:rPr>
                <w:b/>
                <w:sz w:val="18"/>
              </w:rPr>
              <w:t>Reporting period</w:t>
            </w:r>
          </w:p>
        </w:tc>
        <w:tc>
          <w:tcPr>
            <w:tcW w:w="1697" w:type="dxa"/>
            <w:tcBorders>
              <w:bottom w:val="single" w:sz="4" w:space="0" w:color="000000"/>
            </w:tcBorders>
          </w:tcPr>
          <w:p w14:paraId="49FD3D5A" w14:textId="77777777" w:rsidR="00CB0CEB" w:rsidRDefault="006F1606">
            <w:pPr>
              <w:pStyle w:val="TableParagraph"/>
              <w:spacing w:before="35"/>
              <w:ind w:left="182"/>
              <w:rPr>
                <w:b/>
                <w:sz w:val="18"/>
              </w:rPr>
            </w:pPr>
            <w:r>
              <w:rPr>
                <w:b/>
                <w:sz w:val="18"/>
              </w:rPr>
              <w:t>Period begins</w:t>
            </w:r>
          </w:p>
        </w:tc>
      </w:tr>
      <w:tr w:rsidR="00CB0CEB" w14:paraId="49FD3D61" w14:textId="77777777">
        <w:trPr>
          <w:trHeight w:val="750"/>
        </w:trPr>
        <w:tc>
          <w:tcPr>
            <w:tcW w:w="2712" w:type="dxa"/>
            <w:tcBorders>
              <w:top w:val="single" w:sz="4" w:space="0" w:color="000000"/>
              <w:bottom w:val="single" w:sz="4" w:space="0" w:color="000000"/>
            </w:tcBorders>
          </w:tcPr>
          <w:p w14:paraId="49FD3D5C" w14:textId="77777777" w:rsidR="00CB0CEB" w:rsidRDefault="006F1606">
            <w:pPr>
              <w:pStyle w:val="TableParagraph"/>
              <w:spacing w:before="37"/>
              <w:ind w:left="158"/>
              <w:rPr>
                <w:sz w:val="18"/>
              </w:rPr>
            </w:pPr>
            <w:r>
              <w:rPr>
                <w:sz w:val="18"/>
              </w:rPr>
              <w:t>Emissions to air</w:t>
            </w:r>
          </w:p>
          <w:p w14:paraId="49FD3D5D" w14:textId="77777777" w:rsidR="00CB0CEB" w:rsidRDefault="006F1606">
            <w:pPr>
              <w:pStyle w:val="TableParagraph"/>
              <w:spacing w:before="17" w:line="230" w:lineRule="atLeast"/>
              <w:ind w:left="158" w:right="413"/>
              <w:rPr>
                <w:sz w:val="18"/>
              </w:rPr>
            </w:pPr>
            <w:r>
              <w:rPr>
                <w:sz w:val="18"/>
              </w:rPr>
              <w:t>Parameters as required by condition 3.5.1.</w:t>
            </w:r>
          </w:p>
        </w:tc>
        <w:tc>
          <w:tcPr>
            <w:tcW w:w="2392" w:type="dxa"/>
            <w:tcBorders>
              <w:top w:val="single" w:sz="4" w:space="0" w:color="000000"/>
              <w:bottom w:val="single" w:sz="4" w:space="0" w:color="000000"/>
            </w:tcBorders>
          </w:tcPr>
          <w:p w14:paraId="49FD3D5E" w14:textId="77777777" w:rsidR="00CB0CEB" w:rsidRDefault="006F1606">
            <w:pPr>
              <w:pStyle w:val="TableParagraph"/>
              <w:spacing w:before="37"/>
              <w:ind w:left="433"/>
              <w:rPr>
                <w:sz w:val="18"/>
              </w:rPr>
            </w:pPr>
            <w:r>
              <w:rPr>
                <w:sz w:val="18"/>
              </w:rPr>
              <w:t>A10</w:t>
            </w:r>
          </w:p>
        </w:tc>
        <w:tc>
          <w:tcPr>
            <w:tcW w:w="1759" w:type="dxa"/>
            <w:tcBorders>
              <w:top w:val="single" w:sz="4" w:space="0" w:color="000000"/>
              <w:bottom w:val="single" w:sz="4" w:space="0" w:color="000000"/>
            </w:tcBorders>
          </w:tcPr>
          <w:p w14:paraId="49FD3D5F" w14:textId="77777777" w:rsidR="00CB0CEB" w:rsidRDefault="006F1606">
            <w:pPr>
              <w:pStyle w:val="TableParagraph"/>
              <w:spacing w:before="37"/>
              <w:ind w:left="326"/>
              <w:rPr>
                <w:sz w:val="18"/>
              </w:rPr>
            </w:pPr>
            <w:r>
              <w:rPr>
                <w:sz w:val="18"/>
              </w:rPr>
              <w:t>Every 3 months</w:t>
            </w:r>
          </w:p>
        </w:tc>
        <w:tc>
          <w:tcPr>
            <w:tcW w:w="1697" w:type="dxa"/>
            <w:tcBorders>
              <w:top w:val="single" w:sz="4" w:space="0" w:color="000000"/>
              <w:bottom w:val="single" w:sz="4" w:space="0" w:color="000000"/>
            </w:tcBorders>
          </w:tcPr>
          <w:p w14:paraId="49FD3D60" w14:textId="77777777" w:rsidR="00CB0CEB" w:rsidRDefault="006F1606">
            <w:pPr>
              <w:pStyle w:val="TableParagraph"/>
              <w:spacing w:before="37"/>
              <w:ind w:left="182"/>
              <w:rPr>
                <w:sz w:val="18"/>
              </w:rPr>
            </w:pPr>
            <w:r>
              <w:rPr>
                <w:sz w:val="18"/>
              </w:rPr>
              <w:t>01/07/2005</w:t>
            </w:r>
          </w:p>
        </w:tc>
      </w:tr>
      <w:tr w:rsidR="00CB0CEB" w14:paraId="49FD3D67" w14:textId="77777777">
        <w:trPr>
          <w:trHeight w:val="750"/>
        </w:trPr>
        <w:tc>
          <w:tcPr>
            <w:tcW w:w="2712" w:type="dxa"/>
            <w:tcBorders>
              <w:top w:val="single" w:sz="4" w:space="0" w:color="000000"/>
              <w:bottom w:val="single" w:sz="4" w:space="0" w:color="000000"/>
            </w:tcBorders>
          </w:tcPr>
          <w:p w14:paraId="49FD3D62" w14:textId="77777777" w:rsidR="00CB0CEB" w:rsidRDefault="006F1606">
            <w:pPr>
              <w:pStyle w:val="TableParagraph"/>
              <w:spacing w:before="35"/>
              <w:ind w:left="158"/>
              <w:rPr>
                <w:sz w:val="18"/>
              </w:rPr>
            </w:pPr>
            <w:r>
              <w:rPr>
                <w:sz w:val="18"/>
              </w:rPr>
              <w:t>Emissions to air</w:t>
            </w:r>
          </w:p>
          <w:p w14:paraId="49FD3D63" w14:textId="77777777" w:rsidR="00CB0CEB" w:rsidRDefault="006F1606">
            <w:pPr>
              <w:pStyle w:val="TableParagraph"/>
              <w:spacing w:before="19" w:line="230" w:lineRule="atLeast"/>
              <w:ind w:left="158" w:right="413"/>
              <w:rPr>
                <w:sz w:val="18"/>
              </w:rPr>
            </w:pPr>
            <w:r>
              <w:rPr>
                <w:sz w:val="18"/>
              </w:rPr>
              <w:t>Parameters as required by condition 3.5.1.</w:t>
            </w:r>
          </w:p>
        </w:tc>
        <w:tc>
          <w:tcPr>
            <w:tcW w:w="2392" w:type="dxa"/>
            <w:tcBorders>
              <w:top w:val="single" w:sz="4" w:space="0" w:color="000000"/>
              <w:bottom w:val="single" w:sz="4" w:space="0" w:color="000000"/>
            </w:tcBorders>
          </w:tcPr>
          <w:p w14:paraId="49FD3D64" w14:textId="77777777" w:rsidR="00CB0CEB" w:rsidRDefault="006F1606">
            <w:pPr>
              <w:pStyle w:val="TableParagraph"/>
              <w:spacing w:before="35" w:line="266" w:lineRule="auto"/>
              <w:ind w:left="433" w:right="307"/>
              <w:rPr>
                <w:sz w:val="18"/>
              </w:rPr>
            </w:pPr>
            <w:r>
              <w:rPr>
                <w:sz w:val="18"/>
              </w:rPr>
              <w:t>A10, A15, A19, A27, A28, A61</w:t>
            </w:r>
          </w:p>
        </w:tc>
        <w:tc>
          <w:tcPr>
            <w:tcW w:w="1759" w:type="dxa"/>
            <w:tcBorders>
              <w:top w:val="single" w:sz="4" w:space="0" w:color="000000"/>
              <w:bottom w:val="single" w:sz="4" w:space="0" w:color="000000"/>
            </w:tcBorders>
          </w:tcPr>
          <w:p w14:paraId="49FD3D65" w14:textId="77777777" w:rsidR="00CB0CEB" w:rsidRDefault="006F1606">
            <w:pPr>
              <w:pStyle w:val="TableParagraph"/>
              <w:spacing w:before="35" w:line="266" w:lineRule="auto"/>
              <w:ind w:left="326" w:right="702"/>
              <w:rPr>
                <w:sz w:val="18"/>
              </w:rPr>
            </w:pPr>
            <w:r>
              <w:rPr>
                <w:sz w:val="18"/>
              </w:rPr>
              <w:t>Every 12 months</w:t>
            </w:r>
          </w:p>
        </w:tc>
        <w:tc>
          <w:tcPr>
            <w:tcW w:w="1697" w:type="dxa"/>
            <w:tcBorders>
              <w:top w:val="single" w:sz="4" w:space="0" w:color="000000"/>
              <w:bottom w:val="single" w:sz="4" w:space="0" w:color="000000"/>
            </w:tcBorders>
          </w:tcPr>
          <w:p w14:paraId="49FD3D66" w14:textId="77777777" w:rsidR="00CB0CEB" w:rsidRDefault="006F1606">
            <w:pPr>
              <w:pStyle w:val="TableParagraph"/>
              <w:spacing w:before="35"/>
              <w:ind w:left="182"/>
              <w:rPr>
                <w:sz w:val="18"/>
              </w:rPr>
            </w:pPr>
            <w:r>
              <w:rPr>
                <w:sz w:val="18"/>
              </w:rPr>
              <w:t>01/07/2005</w:t>
            </w:r>
          </w:p>
        </w:tc>
      </w:tr>
    </w:tbl>
    <w:p w14:paraId="49FD3D6E" w14:textId="3E9B3751" w:rsidR="00CB0CEB" w:rsidRDefault="00CB0CEB">
      <w:pPr>
        <w:pStyle w:val="BodyText"/>
        <w:rPr>
          <w:b/>
          <w:sz w:val="20"/>
        </w:rPr>
      </w:pPr>
    </w:p>
    <w:p w14:paraId="63A5FB8F" w14:textId="77777777" w:rsidR="00F36F90" w:rsidRDefault="00F36F90">
      <w:pPr>
        <w:pStyle w:val="BodyText"/>
        <w:rPr>
          <w:b/>
          <w:sz w:val="20"/>
        </w:rPr>
      </w:pPr>
      <w:bookmarkStart w:id="20" w:name="_Hlk90395035"/>
    </w:p>
    <w:tbl>
      <w:tblPr>
        <w:tblW w:w="0" w:type="auto"/>
        <w:tblInd w:w="107" w:type="dxa"/>
        <w:tblLayout w:type="fixed"/>
        <w:tblCellMar>
          <w:left w:w="0" w:type="dxa"/>
          <w:right w:w="0" w:type="dxa"/>
        </w:tblCellMar>
        <w:tblLook w:val="01E0" w:firstRow="1" w:lastRow="1" w:firstColumn="1" w:lastColumn="1" w:noHBand="0" w:noVBand="0"/>
      </w:tblPr>
      <w:tblGrid>
        <w:gridCol w:w="4004"/>
        <w:gridCol w:w="4556"/>
      </w:tblGrid>
      <w:tr w:rsidR="0082742C" w:rsidRPr="0082742C" w14:paraId="6A9A7E37" w14:textId="77777777" w:rsidTr="0033581C">
        <w:trPr>
          <w:trHeight w:val="288"/>
        </w:trPr>
        <w:tc>
          <w:tcPr>
            <w:tcW w:w="8560" w:type="dxa"/>
            <w:gridSpan w:val="2"/>
            <w:shd w:val="clear" w:color="auto" w:fill="000000"/>
          </w:tcPr>
          <w:p w14:paraId="08B388F9" w14:textId="709CDAEA" w:rsidR="0082742C" w:rsidRPr="00BC5C69" w:rsidRDefault="00BC5C69" w:rsidP="00BC5C69">
            <w:pPr>
              <w:pStyle w:val="TableParagraph"/>
              <w:spacing w:before="44"/>
              <w:ind w:left="158"/>
              <w:rPr>
                <w:b/>
                <w:sz w:val="18"/>
              </w:rPr>
            </w:pPr>
            <w:r w:rsidRPr="00BC5C69">
              <w:rPr>
                <w:b/>
                <w:sz w:val="18"/>
              </w:rPr>
              <w:t>Table S4.2 Annual production/treatment</w:t>
            </w:r>
          </w:p>
        </w:tc>
      </w:tr>
      <w:tr w:rsidR="00BC5C69" w:rsidRPr="0082742C" w14:paraId="7880DBDA" w14:textId="77777777" w:rsidTr="00BC5C69">
        <w:trPr>
          <w:trHeight w:val="270"/>
        </w:trPr>
        <w:tc>
          <w:tcPr>
            <w:tcW w:w="4004" w:type="dxa"/>
            <w:tcBorders>
              <w:bottom w:val="single" w:sz="4" w:space="0" w:color="auto"/>
            </w:tcBorders>
          </w:tcPr>
          <w:p w14:paraId="43E8E1F1" w14:textId="03D29A6F" w:rsidR="00BC5C69" w:rsidRPr="00BC5C69" w:rsidRDefault="00BC5C69" w:rsidP="00BC5C69">
            <w:pPr>
              <w:pStyle w:val="TableParagraph"/>
              <w:spacing w:before="44"/>
              <w:ind w:left="158"/>
              <w:rPr>
                <w:b/>
                <w:sz w:val="18"/>
              </w:rPr>
            </w:pPr>
            <w:r w:rsidRPr="00BC5C69">
              <w:rPr>
                <w:b/>
                <w:sz w:val="18"/>
              </w:rPr>
              <w:t xml:space="preserve">Parameter </w:t>
            </w:r>
          </w:p>
        </w:tc>
        <w:tc>
          <w:tcPr>
            <w:tcW w:w="4556" w:type="dxa"/>
            <w:tcBorders>
              <w:bottom w:val="single" w:sz="4" w:space="0" w:color="auto"/>
            </w:tcBorders>
          </w:tcPr>
          <w:p w14:paraId="5E3D80BE" w14:textId="417B415B" w:rsidR="00BC5C69" w:rsidRPr="00BC5C69" w:rsidRDefault="00BC5C69" w:rsidP="00BC5C69">
            <w:pPr>
              <w:pStyle w:val="TableParagraph"/>
              <w:spacing w:before="44"/>
              <w:ind w:left="158"/>
              <w:rPr>
                <w:b/>
                <w:sz w:val="18"/>
              </w:rPr>
            </w:pPr>
            <w:r w:rsidRPr="00BC5C69">
              <w:rPr>
                <w:b/>
                <w:sz w:val="18"/>
              </w:rPr>
              <w:t xml:space="preserve">Units </w:t>
            </w:r>
          </w:p>
        </w:tc>
      </w:tr>
      <w:tr w:rsidR="00BC5C69" w:rsidRPr="0082742C" w14:paraId="0C939618" w14:textId="77777777" w:rsidTr="00BC5C69">
        <w:trPr>
          <w:trHeight w:val="270"/>
        </w:trPr>
        <w:tc>
          <w:tcPr>
            <w:tcW w:w="4004" w:type="dxa"/>
            <w:tcBorders>
              <w:top w:val="single" w:sz="4" w:space="0" w:color="auto"/>
              <w:bottom w:val="single" w:sz="4" w:space="0" w:color="000000"/>
            </w:tcBorders>
          </w:tcPr>
          <w:p w14:paraId="19747422" w14:textId="142728CB" w:rsidR="00BC5C69" w:rsidRPr="00A501CB" w:rsidRDefault="00A501CB" w:rsidP="00BC5C69">
            <w:pPr>
              <w:pStyle w:val="TableParagraph"/>
              <w:spacing w:before="44"/>
              <w:ind w:left="158"/>
              <w:rPr>
                <w:bCs/>
                <w:sz w:val="18"/>
              </w:rPr>
            </w:pPr>
            <w:r w:rsidRPr="00A501CB">
              <w:rPr>
                <w:bCs/>
                <w:sz w:val="18"/>
              </w:rPr>
              <w:t>No limits set</w:t>
            </w:r>
          </w:p>
        </w:tc>
        <w:tc>
          <w:tcPr>
            <w:tcW w:w="4556" w:type="dxa"/>
            <w:tcBorders>
              <w:top w:val="single" w:sz="4" w:space="0" w:color="auto"/>
              <w:bottom w:val="single" w:sz="4" w:space="0" w:color="000000"/>
            </w:tcBorders>
          </w:tcPr>
          <w:p w14:paraId="1AFA3A19" w14:textId="6EF72647" w:rsidR="00BC5C69" w:rsidRPr="00A501CB" w:rsidRDefault="00BC5C69" w:rsidP="00BC5C69">
            <w:pPr>
              <w:pStyle w:val="TableParagraph"/>
              <w:spacing w:before="44"/>
              <w:ind w:left="158"/>
              <w:rPr>
                <w:bCs/>
                <w:sz w:val="18"/>
              </w:rPr>
            </w:pPr>
            <w:r w:rsidRPr="00A501CB">
              <w:rPr>
                <w:bCs/>
                <w:sz w:val="18"/>
              </w:rPr>
              <w:t>N/A</w:t>
            </w:r>
          </w:p>
        </w:tc>
      </w:tr>
    </w:tbl>
    <w:p w14:paraId="3C3D5C4B" w14:textId="190A8B1B" w:rsidR="0082742C" w:rsidRDefault="0082742C">
      <w:pPr>
        <w:pStyle w:val="BodyText"/>
        <w:rPr>
          <w:b/>
          <w:sz w:val="20"/>
        </w:rPr>
      </w:pPr>
    </w:p>
    <w:p w14:paraId="448746D4" w14:textId="77777777" w:rsidR="0082742C" w:rsidRDefault="0082742C">
      <w:pPr>
        <w:pStyle w:val="BodyText"/>
        <w:rPr>
          <w:b/>
          <w:sz w:val="20"/>
        </w:rPr>
      </w:pPr>
    </w:p>
    <w:tbl>
      <w:tblPr>
        <w:tblW w:w="0" w:type="auto"/>
        <w:tblInd w:w="107" w:type="dxa"/>
        <w:tblLayout w:type="fixed"/>
        <w:tblCellMar>
          <w:left w:w="0" w:type="dxa"/>
          <w:right w:w="0" w:type="dxa"/>
        </w:tblCellMar>
        <w:tblLook w:val="01E0" w:firstRow="1" w:lastRow="1" w:firstColumn="1" w:lastColumn="1" w:noHBand="0" w:noVBand="0"/>
      </w:tblPr>
      <w:tblGrid>
        <w:gridCol w:w="2956"/>
        <w:gridCol w:w="3129"/>
        <w:gridCol w:w="2475"/>
      </w:tblGrid>
      <w:tr w:rsidR="00CB0CEB" w14:paraId="49FD3D71" w14:textId="77777777">
        <w:trPr>
          <w:trHeight w:val="288"/>
        </w:trPr>
        <w:tc>
          <w:tcPr>
            <w:tcW w:w="8560" w:type="dxa"/>
            <w:gridSpan w:val="3"/>
            <w:shd w:val="clear" w:color="auto" w:fill="000000"/>
          </w:tcPr>
          <w:p w14:paraId="49FD3D70" w14:textId="5799437D" w:rsidR="00CB0CEB" w:rsidRDefault="006F1606">
            <w:pPr>
              <w:pStyle w:val="TableParagraph"/>
              <w:spacing w:before="44"/>
              <w:ind w:left="158"/>
              <w:rPr>
                <w:b/>
                <w:sz w:val="18"/>
              </w:rPr>
            </w:pPr>
            <w:bookmarkStart w:id="21" w:name="_Hlk72935592"/>
            <w:r>
              <w:rPr>
                <w:b/>
                <w:color w:val="FFFFFF"/>
                <w:sz w:val="18"/>
              </w:rPr>
              <w:t>Table S4</w:t>
            </w:r>
            <w:r w:rsidR="0032613D">
              <w:rPr>
                <w:b/>
                <w:color w:val="FFFFFF"/>
                <w:sz w:val="18"/>
              </w:rPr>
              <w:t>.3</w:t>
            </w:r>
            <w:r w:rsidR="00BC5C69">
              <w:rPr>
                <w:b/>
                <w:color w:val="FFFFFF"/>
                <w:sz w:val="18"/>
              </w:rPr>
              <w:t xml:space="preserve"> </w:t>
            </w:r>
            <w:r>
              <w:rPr>
                <w:b/>
                <w:color w:val="FFFFFF"/>
                <w:sz w:val="18"/>
              </w:rPr>
              <w:t>Performance parameters</w:t>
            </w:r>
          </w:p>
        </w:tc>
      </w:tr>
      <w:tr w:rsidR="00CB0CEB" w14:paraId="49FD3D75" w14:textId="77777777">
        <w:trPr>
          <w:trHeight w:val="270"/>
        </w:trPr>
        <w:tc>
          <w:tcPr>
            <w:tcW w:w="2956" w:type="dxa"/>
            <w:tcBorders>
              <w:bottom w:val="single" w:sz="4" w:space="0" w:color="000000"/>
            </w:tcBorders>
          </w:tcPr>
          <w:p w14:paraId="49FD3D72" w14:textId="77777777" w:rsidR="00CB0CEB" w:rsidRDefault="006F1606">
            <w:pPr>
              <w:pStyle w:val="TableParagraph"/>
              <w:spacing w:before="35"/>
              <w:ind w:left="158"/>
              <w:rPr>
                <w:b/>
                <w:sz w:val="18"/>
              </w:rPr>
            </w:pPr>
            <w:r>
              <w:rPr>
                <w:b/>
                <w:sz w:val="18"/>
              </w:rPr>
              <w:t>Parameter</w:t>
            </w:r>
          </w:p>
        </w:tc>
        <w:tc>
          <w:tcPr>
            <w:tcW w:w="3129" w:type="dxa"/>
            <w:tcBorders>
              <w:bottom w:val="single" w:sz="4" w:space="0" w:color="000000"/>
            </w:tcBorders>
          </w:tcPr>
          <w:p w14:paraId="49FD3D73" w14:textId="77777777" w:rsidR="00CB0CEB" w:rsidRDefault="006F1606">
            <w:pPr>
              <w:pStyle w:val="TableParagraph"/>
              <w:spacing w:before="35"/>
              <w:ind w:left="277"/>
              <w:rPr>
                <w:b/>
                <w:sz w:val="18"/>
              </w:rPr>
            </w:pPr>
            <w:r>
              <w:rPr>
                <w:b/>
                <w:sz w:val="18"/>
              </w:rPr>
              <w:t>Frequency of assessment</w:t>
            </w:r>
          </w:p>
        </w:tc>
        <w:tc>
          <w:tcPr>
            <w:tcW w:w="2475" w:type="dxa"/>
            <w:tcBorders>
              <w:bottom w:val="single" w:sz="4" w:space="0" w:color="000000"/>
            </w:tcBorders>
          </w:tcPr>
          <w:p w14:paraId="49FD3D74" w14:textId="77777777" w:rsidR="00CB0CEB" w:rsidRDefault="006F1606">
            <w:pPr>
              <w:pStyle w:val="TableParagraph"/>
              <w:spacing w:before="35"/>
              <w:ind w:left="641"/>
              <w:rPr>
                <w:b/>
                <w:sz w:val="18"/>
              </w:rPr>
            </w:pPr>
            <w:r>
              <w:rPr>
                <w:b/>
                <w:sz w:val="18"/>
              </w:rPr>
              <w:t>Units</w:t>
            </w:r>
          </w:p>
        </w:tc>
      </w:tr>
      <w:tr w:rsidR="00CB0CEB" w14:paraId="49FD3D7D" w14:textId="77777777">
        <w:trPr>
          <w:trHeight w:val="268"/>
        </w:trPr>
        <w:tc>
          <w:tcPr>
            <w:tcW w:w="2956" w:type="dxa"/>
            <w:tcBorders>
              <w:top w:val="single" w:sz="4" w:space="0" w:color="000000"/>
              <w:bottom w:val="single" w:sz="4" w:space="0" w:color="000000"/>
            </w:tcBorders>
          </w:tcPr>
          <w:p w14:paraId="49FD3D7A" w14:textId="77777777" w:rsidR="00CB0CEB" w:rsidRDefault="006F1606">
            <w:pPr>
              <w:pStyle w:val="TableParagraph"/>
              <w:spacing w:before="35"/>
              <w:ind w:left="158"/>
              <w:rPr>
                <w:sz w:val="18"/>
              </w:rPr>
            </w:pPr>
            <w:r>
              <w:rPr>
                <w:sz w:val="18"/>
              </w:rPr>
              <w:t>Energy usage</w:t>
            </w:r>
          </w:p>
        </w:tc>
        <w:tc>
          <w:tcPr>
            <w:tcW w:w="3129" w:type="dxa"/>
            <w:tcBorders>
              <w:top w:val="single" w:sz="4" w:space="0" w:color="000000"/>
              <w:bottom w:val="single" w:sz="4" w:space="0" w:color="000000"/>
            </w:tcBorders>
          </w:tcPr>
          <w:p w14:paraId="49FD3D7B" w14:textId="77777777" w:rsidR="00CB0CEB" w:rsidRDefault="006F1606">
            <w:pPr>
              <w:pStyle w:val="TableParagraph"/>
              <w:spacing w:before="35"/>
              <w:ind w:left="277"/>
              <w:rPr>
                <w:sz w:val="18"/>
              </w:rPr>
            </w:pPr>
            <w:r>
              <w:rPr>
                <w:sz w:val="18"/>
              </w:rPr>
              <w:t>Annually</w:t>
            </w:r>
          </w:p>
        </w:tc>
        <w:tc>
          <w:tcPr>
            <w:tcW w:w="2475" w:type="dxa"/>
            <w:tcBorders>
              <w:top w:val="single" w:sz="4" w:space="0" w:color="000000"/>
              <w:bottom w:val="single" w:sz="4" w:space="0" w:color="000000"/>
            </w:tcBorders>
          </w:tcPr>
          <w:p w14:paraId="49FD3D7C" w14:textId="77777777" w:rsidR="00CB0CEB" w:rsidRDefault="006F1606">
            <w:pPr>
              <w:pStyle w:val="TableParagraph"/>
              <w:spacing w:before="35"/>
              <w:ind w:left="641"/>
              <w:rPr>
                <w:sz w:val="18"/>
              </w:rPr>
            </w:pPr>
            <w:r>
              <w:rPr>
                <w:sz w:val="18"/>
              </w:rPr>
              <w:t>MWh</w:t>
            </w:r>
          </w:p>
        </w:tc>
      </w:tr>
      <w:tr w:rsidR="00CB0CEB" w14:paraId="49FD3D81" w14:textId="77777777">
        <w:trPr>
          <w:trHeight w:val="270"/>
        </w:trPr>
        <w:tc>
          <w:tcPr>
            <w:tcW w:w="2956" w:type="dxa"/>
            <w:tcBorders>
              <w:top w:val="single" w:sz="4" w:space="0" w:color="000000"/>
              <w:bottom w:val="single" w:sz="4" w:space="0" w:color="000000"/>
            </w:tcBorders>
          </w:tcPr>
          <w:p w14:paraId="49FD3D7E" w14:textId="77777777" w:rsidR="00CB0CEB" w:rsidRDefault="006F1606">
            <w:pPr>
              <w:pStyle w:val="TableParagraph"/>
              <w:spacing w:before="35"/>
              <w:ind w:left="158"/>
              <w:rPr>
                <w:sz w:val="18"/>
              </w:rPr>
            </w:pPr>
            <w:r>
              <w:rPr>
                <w:sz w:val="18"/>
              </w:rPr>
              <w:t>Waste disposal and/or recovery</w:t>
            </w:r>
          </w:p>
        </w:tc>
        <w:tc>
          <w:tcPr>
            <w:tcW w:w="3129" w:type="dxa"/>
            <w:tcBorders>
              <w:top w:val="single" w:sz="4" w:space="0" w:color="000000"/>
              <w:bottom w:val="single" w:sz="4" w:space="0" w:color="000000"/>
            </w:tcBorders>
          </w:tcPr>
          <w:p w14:paraId="49FD3D7F" w14:textId="77777777" w:rsidR="00CB0CEB" w:rsidRDefault="006F1606">
            <w:pPr>
              <w:pStyle w:val="TableParagraph"/>
              <w:spacing w:before="35"/>
              <w:ind w:left="277"/>
              <w:rPr>
                <w:sz w:val="18"/>
              </w:rPr>
            </w:pPr>
            <w:r>
              <w:rPr>
                <w:sz w:val="18"/>
              </w:rPr>
              <w:t>Annually</w:t>
            </w:r>
          </w:p>
        </w:tc>
        <w:tc>
          <w:tcPr>
            <w:tcW w:w="2475" w:type="dxa"/>
            <w:tcBorders>
              <w:top w:val="single" w:sz="4" w:space="0" w:color="000000"/>
              <w:bottom w:val="single" w:sz="4" w:space="0" w:color="000000"/>
            </w:tcBorders>
          </w:tcPr>
          <w:p w14:paraId="49FD3D80" w14:textId="77777777" w:rsidR="00CB0CEB" w:rsidRDefault="006F1606">
            <w:pPr>
              <w:pStyle w:val="TableParagraph"/>
              <w:spacing w:before="35"/>
              <w:ind w:left="641"/>
              <w:rPr>
                <w:sz w:val="18"/>
              </w:rPr>
            </w:pPr>
            <w:r>
              <w:rPr>
                <w:sz w:val="18"/>
              </w:rPr>
              <w:t>tonnes</w:t>
            </w:r>
          </w:p>
        </w:tc>
      </w:tr>
      <w:bookmarkEnd w:id="21"/>
      <w:bookmarkEnd w:id="20"/>
    </w:tbl>
    <w:p w14:paraId="49FD3D82" w14:textId="77777777" w:rsidR="00CB0CEB" w:rsidRDefault="00CB0CEB">
      <w:pPr>
        <w:pStyle w:val="BodyText"/>
        <w:rPr>
          <w:b/>
          <w:sz w:val="20"/>
        </w:rPr>
      </w:pPr>
    </w:p>
    <w:p w14:paraId="088CDF83" w14:textId="127A92FB" w:rsidR="006F1606" w:rsidRDefault="006F1606">
      <w:pPr>
        <w:pStyle w:val="BodyText"/>
        <w:rPr>
          <w:b/>
          <w:sz w:val="28"/>
        </w:rPr>
      </w:pPr>
    </w:p>
    <w:p w14:paraId="036552A5" w14:textId="77777777" w:rsidR="006F1606" w:rsidRDefault="006F1606">
      <w:pPr>
        <w:pStyle w:val="BodyText"/>
        <w:rPr>
          <w:b/>
          <w:sz w:val="28"/>
        </w:rPr>
      </w:pPr>
    </w:p>
    <w:tbl>
      <w:tblPr>
        <w:tblW w:w="0" w:type="auto"/>
        <w:tblInd w:w="107" w:type="dxa"/>
        <w:tblLayout w:type="fixed"/>
        <w:tblCellMar>
          <w:left w:w="0" w:type="dxa"/>
          <w:right w:w="0" w:type="dxa"/>
        </w:tblCellMar>
        <w:tblLook w:val="01E0" w:firstRow="1" w:lastRow="1" w:firstColumn="1" w:lastColumn="1" w:noHBand="0" w:noVBand="0"/>
      </w:tblPr>
      <w:tblGrid>
        <w:gridCol w:w="2050"/>
        <w:gridCol w:w="4868"/>
        <w:gridCol w:w="1642"/>
      </w:tblGrid>
      <w:tr w:rsidR="00CB0CEB" w14:paraId="49FD3D85" w14:textId="77777777">
        <w:trPr>
          <w:trHeight w:val="290"/>
        </w:trPr>
        <w:tc>
          <w:tcPr>
            <w:tcW w:w="8560" w:type="dxa"/>
            <w:gridSpan w:val="3"/>
            <w:shd w:val="clear" w:color="auto" w:fill="000000"/>
          </w:tcPr>
          <w:p w14:paraId="49FD3D84" w14:textId="77777777" w:rsidR="00CB0CEB" w:rsidRDefault="006F1606">
            <w:pPr>
              <w:pStyle w:val="TableParagraph"/>
              <w:spacing w:before="44"/>
              <w:ind w:left="158"/>
              <w:rPr>
                <w:b/>
                <w:sz w:val="18"/>
              </w:rPr>
            </w:pPr>
            <w:r>
              <w:rPr>
                <w:b/>
                <w:color w:val="FFFFFF"/>
                <w:sz w:val="18"/>
              </w:rPr>
              <w:t>Table S4.4 Reporting forms</w:t>
            </w:r>
          </w:p>
        </w:tc>
      </w:tr>
      <w:tr w:rsidR="00CB0CEB" w14:paraId="49FD3D89" w14:textId="77777777">
        <w:trPr>
          <w:trHeight w:val="268"/>
        </w:trPr>
        <w:tc>
          <w:tcPr>
            <w:tcW w:w="2050" w:type="dxa"/>
            <w:tcBorders>
              <w:bottom w:val="single" w:sz="4" w:space="0" w:color="000000"/>
            </w:tcBorders>
          </w:tcPr>
          <w:p w14:paraId="49FD3D86" w14:textId="77777777" w:rsidR="00CB0CEB" w:rsidRDefault="006F1606">
            <w:pPr>
              <w:pStyle w:val="TableParagraph"/>
              <w:spacing w:before="35"/>
              <w:ind w:left="158"/>
              <w:rPr>
                <w:b/>
                <w:sz w:val="18"/>
              </w:rPr>
            </w:pPr>
            <w:r>
              <w:rPr>
                <w:b/>
                <w:sz w:val="18"/>
              </w:rPr>
              <w:t>Media/parameter</w:t>
            </w:r>
          </w:p>
        </w:tc>
        <w:tc>
          <w:tcPr>
            <w:tcW w:w="4868" w:type="dxa"/>
            <w:tcBorders>
              <w:bottom w:val="single" w:sz="4" w:space="0" w:color="000000"/>
            </w:tcBorders>
          </w:tcPr>
          <w:p w14:paraId="49FD3D87" w14:textId="77777777" w:rsidR="00CB0CEB" w:rsidRDefault="006F1606">
            <w:pPr>
              <w:pStyle w:val="TableParagraph"/>
              <w:spacing w:before="35"/>
              <w:ind w:left="381"/>
              <w:rPr>
                <w:b/>
                <w:sz w:val="18"/>
              </w:rPr>
            </w:pPr>
            <w:r>
              <w:rPr>
                <w:b/>
                <w:sz w:val="18"/>
              </w:rPr>
              <w:t>Reporting format</w:t>
            </w:r>
          </w:p>
        </w:tc>
        <w:tc>
          <w:tcPr>
            <w:tcW w:w="1642" w:type="dxa"/>
            <w:tcBorders>
              <w:bottom w:val="single" w:sz="4" w:space="0" w:color="000000"/>
            </w:tcBorders>
          </w:tcPr>
          <w:p w14:paraId="49FD3D88" w14:textId="77777777" w:rsidR="00CB0CEB" w:rsidRDefault="006F1606">
            <w:pPr>
              <w:pStyle w:val="TableParagraph"/>
              <w:spacing w:before="35"/>
              <w:ind w:left="115"/>
              <w:rPr>
                <w:b/>
                <w:sz w:val="18"/>
              </w:rPr>
            </w:pPr>
            <w:r>
              <w:rPr>
                <w:b/>
                <w:sz w:val="18"/>
              </w:rPr>
              <w:t>Date of form</w:t>
            </w:r>
          </w:p>
        </w:tc>
      </w:tr>
      <w:tr w:rsidR="00CB0CEB" w14:paraId="49FD3D8D" w14:textId="77777777">
        <w:trPr>
          <w:trHeight w:val="501"/>
        </w:trPr>
        <w:tc>
          <w:tcPr>
            <w:tcW w:w="2050" w:type="dxa"/>
            <w:tcBorders>
              <w:top w:val="single" w:sz="4" w:space="0" w:color="000000"/>
              <w:bottom w:val="single" w:sz="4" w:space="0" w:color="000000"/>
            </w:tcBorders>
          </w:tcPr>
          <w:p w14:paraId="49FD3D8A" w14:textId="77777777" w:rsidR="00CB0CEB" w:rsidRDefault="006F1606">
            <w:pPr>
              <w:pStyle w:val="TableParagraph"/>
              <w:spacing w:before="37"/>
              <w:ind w:left="158"/>
              <w:rPr>
                <w:sz w:val="18"/>
              </w:rPr>
            </w:pPr>
            <w:r>
              <w:rPr>
                <w:sz w:val="18"/>
              </w:rPr>
              <w:t>Air</w:t>
            </w:r>
          </w:p>
        </w:tc>
        <w:tc>
          <w:tcPr>
            <w:tcW w:w="4868" w:type="dxa"/>
            <w:tcBorders>
              <w:top w:val="single" w:sz="4" w:space="0" w:color="000000"/>
              <w:bottom w:val="single" w:sz="4" w:space="0" w:color="000000"/>
            </w:tcBorders>
          </w:tcPr>
          <w:p w14:paraId="49FD3D8B" w14:textId="77777777" w:rsidR="00CB0CEB" w:rsidRDefault="006F1606">
            <w:pPr>
              <w:pStyle w:val="TableParagraph"/>
              <w:spacing w:before="14" w:line="230" w:lineRule="atLeast"/>
              <w:ind w:left="381" w:right="375"/>
              <w:rPr>
                <w:sz w:val="18"/>
              </w:rPr>
            </w:pPr>
            <w:r>
              <w:rPr>
                <w:sz w:val="18"/>
              </w:rPr>
              <w:t>Form air1 (A1) or other form as agreed in writing by Natural Resources Wales</w:t>
            </w:r>
          </w:p>
        </w:tc>
        <w:tc>
          <w:tcPr>
            <w:tcW w:w="1642" w:type="dxa"/>
            <w:tcBorders>
              <w:top w:val="single" w:sz="4" w:space="0" w:color="000000"/>
              <w:bottom w:val="single" w:sz="4" w:space="0" w:color="000000"/>
            </w:tcBorders>
          </w:tcPr>
          <w:p w14:paraId="49FD3D8C" w14:textId="77777777" w:rsidR="00CB0CEB" w:rsidRDefault="006F1606">
            <w:pPr>
              <w:pStyle w:val="TableParagraph"/>
              <w:spacing w:before="37"/>
              <w:ind w:left="115"/>
              <w:rPr>
                <w:sz w:val="18"/>
              </w:rPr>
            </w:pPr>
            <w:r>
              <w:rPr>
                <w:sz w:val="18"/>
              </w:rPr>
              <w:t>01/05/2005</w:t>
            </w:r>
          </w:p>
        </w:tc>
      </w:tr>
      <w:tr w:rsidR="00CB0CEB" w14:paraId="49FD3D99" w14:textId="77777777">
        <w:trPr>
          <w:trHeight w:val="498"/>
        </w:trPr>
        <w:tc>
          <w:tcPr>
            <w:tcW w:w="2050" w:type="dxa"/>
            <w:tcBorders>
              <w:top w:val="single" w:sz="4" w:space="0" w:color="000000"/>
              <w:bottom w:val="single" w:sz="4" w:space="0" w:color="000000"/>
            </w:tcBorders>
          </w:tcPr>
          <w:p w14:paraId="49FD3D96" w14:textId="77777777" w:rsidR="00CB0CEB" w:rsidRDefault="006F1606">
            <w:pPr>
              <w:pStyle w:val="TableParagraph"/>
              <w:spacing w:before="35"/>
              <w:ind w:left="158"/>
              <w:rPr>
                <w:sz w:val="18"/>
              </w:rPr>
            </w:pPr>
            <w:r>
              <w:rPr>
                <w:sz w:val="18"/>
              </w:rPr>
              <w:t>Energy usage</w:t>
            </w:r>
          </w:p>
        </w:tc>
        <w:tc>
          <w:tcPr>
            <w:tcW w:w="4868" w:type="dxa"/>
            <w:tcBorders>
              <w:top w:val="single" w:sz="4" w:space="0" w:color="000000"/>
              <w:bottom w:val="single" w:sz="4" w:space="0" w:color="000000"/>
            </w:tcBorders>
          </w:tcPr>
          <w:p w14:paraId="49FD3D97" w14:textId="77777777" w:rsidR="00CB0CEB" w:rsidRDefault="006F1606">
            <w:pPr>
              <w:pStyle w:val="TableParagraph"/>
              <w:spacing w:before="12" w:line="230" w:lineRule="atLeast"/>
              <w:ind w:left="381" w:right="265"/>
              <w:rPr>
                <w:sz w:val="18"/>
              </w:rPr>
            </w:pPr>
            <w:r>
              <w:rPr>
                <w:sz w:val="18"/>
              </w:rPr>
              <w:t>Form energy1 (E1) or other form as agreed in writing by Natural Resources Wales</w:t>
            </w:r>
          </w:p>
        </w:tc>
        <w:tc>
          <w:tcPr>
            <w:tcW w:w="1642" w:type="dxa"/>
            <w:tcBorders>
              <w:top w:val="single" w:sz="4" w:space="0" w:color="000000"/>
              <w:bottom w:val="single" w:sz="4" w:space="0" w:color="000000"/>
            </w:tcBorders>
          </w:tcPr>
          <w:p w14:paraId="49FD3D98" w14:textId="77777777" w:rsidR="00CB0CEB" w:rsidRDefault="006F1606">
            <w:pPr>
              <w:pStyle w:val="TableParagraph"/>
              <w:spacing w:before="35"/>
              <w:ind w:left="115"/>
              <w:rPr>
                <w:sz w:val="18"/>
              </w:rPr>
            </w:pPr>
            <w:r>
              <w:rPr>
                <w:sz w:val="18"/>
              </w:rPr>
              <w:t>01/05/2005</w:t>
            </w:r>
          </w:p>
        </w:tc>
      </w:tr>
      <w:tr w:rsidR="00CB0CEB" w14:paraId="49FD3D9D" w14:textId="77777777">
        <w:trPr>
          <w:trHeight w:val="501"/>
        </w:trPr>
        <w:tc>
          <w:tcPr>
            <w:tcW w:w="2050" w:type="dxa"/>
            <w:tcBorders>
              <w:top w:val="single" w:sz="4" w:space="0" w:color="000000"/>
              <w:bottom w:val="single" w:sz="4" w:space="0" w:color="000000"/>
            </w:tcBorders>
          </w:tcPr>
          <w:p w14:paraId="49FD3D9A" w14:textId="77777777" w:rsidR="00CB0CEB" w:rsidRDefault="006F1606">
            <w:pPr>
              <w:pStyle w:val="TableParagraph"/>
              <w:spacing w:before="37"/>
              <w:ind w:left="158"/>
              <w:rPr>
                <w:sz w:val="18"/>
              </w:rPr>
            </w:pPr>
            <w:r>
              <w:rPr>
                <w:sz w:val="18"/>
              </w:rPr>
              <w:t>Waste Return</w:t>
            </w:r>
          </w:p>
        </w:tc>
        <w:tc>
          <w:tcPr>
            <w:tcW w:w="4868" w:type="dxa"/>
            <w:tcBorders>
              <w:top w:val="single" w:sz="4" w:space="0" w:color="000000"/>
              <w:bottom w:val="single" w:sz="4" w:space="0" w:color="000000"/>
            </w:tcBorders>
          </w:tcPr>
          <w:p w14:paraId="49FD3D9B" w14:textId="77777777" w:rsidR="00CB0CEB" w:rsidRDefault="006F1606">
            <w:pPr>
              <w:pStyle w:val="TableParagraph"/>
              <w:spacing w:before="14" w:line="230" w:lineRule="atLeast"/>
              <w:ind w:left="381" w:right="445"/>
              <w:rPr>
                <w:sz w:val="18"/>
              </w:rPr>
            </w:pPr>
            <w:r>
              <w:rPr>
                <w:sz w:val="18"/>
              </w:rPr>
              <w:t>Form waste return (W1) or other form as agreed in writing by Natural Resources Wales</w:t>
            </w:r>
          </w:p>
        </w:tc>
        <w:tc>
          <w:tcPr>
            <w:tcW w:w="1642" w:type="dxa"/>
            <w:tcBorders>
              <w:top w:val="single" w:sz="4" w:space="0" w:color="000000"/>
              <w:bottom w:val="single" w:sz="4" w:space="0" w:color="000000"/>
            </w:tcBorders>
          </w:tcPr>
          <w:p w14:paraId="49FD3D9C" w14:textId="77777777" w:rsidR="00CB0CEB" w:rsidRDefault="006F1606">
            <w:pPr>
              <w:pStyle w:val="TableParagraph"/>
              <w:spacing w:before="37"/>
              <w:ind w:left="115"/>
              <w:rPr>
                <w:sz w:val="18"/>
              </w:rPr>
            </w:pPr>
            <w:r>
              <w:rPr>
                <w:sz w:val="18"/>
              </w:rPr>
              <w:t>01/05/2005</w:t>
            </w:r>
          </w:p>
        </w:tc>
      </w:tr>
      <w:tr w:rsidR="00CB0CEB" w14:paraId="49FD3DA1" w14:textId="77777777">
        <w:trPr>
          <w:trHeight w:val="501"/>
        </w:trPr>
        <w:tc>
          <w:tcPr>
            <w:tcW w:w="2050" w:type="dxa"/>
            <w:tcBorders>
              <w:top w:val="single" w:sz="4" w:space="0" w:color="000000"/>
              <w:bottom w:val="single" w:sz="4" w:space="0" w:color="000000"/>
            </w:tcBorders>
          </w:tcPr>
          <w:p w14:paraId="49FD3D9E" w14:textId="77777777" w:rsidR="00CB0CEB" w:rsidRDefault="006F1606">
            <w:pPr>
              <w:pStyle w:val="TableParagraph"/>
              <w:spacing w:before="12" w:line="230" w:lineRule="atLeast"/>
              <w:ind w:left="158" w:right="361"/>
              <w:rPr>
                <w:sz w:val="18"/>
              </w:rPr>
            </w:pPr>
            <w:r>
              <w:rPr>
                <w:sz w:val="18"/>
              </w:rPr>
              <w:t>Other performance indicators</w:t>
            </w:r>
          </w:p>
        </w:tc>
        <w:tc>
          <w:tcPr>
            <w:tcW w:w="4868" w:type="dxa"/>
            <w:tcBorders>
              <w:top w:val="single" w:sz="4" w:space="0" w:color="000000"/>
              <w:bottom w:val="single" w:sz="4" w:space="0" w:color="000000"/>
            </w:tcBorders>
          </w:tcPr>
          <w:p w14:paraId="49FD3D9F" w14:textId="77777777" w:rsidR="00CB0CEB" w:rsidRDefault="006F1606">
            <w:pPr>
              <w:pStyle w:val="TableParagraph"/>
              <w:spacing w:before="12" w:line="230" w:lineRule="atLeast"/>
              <w:ind w:left="381" w:right="325"/>
              <w:rPr>
                <w:sz w:val="18"/>
              </w:rPr>
            </w:pPr>
            <w:r>
              <w:rPr>
                <w:sz w:val="18"/>
              </w:rPr>
              <w:t>Form performance1 (PI1) or other form as agreed in writing by Natural Resources Wales</w:t>
            </w:r>
          </w:p>
        </w:tc>
        <w:tc>
          <w:tcPr>
            <w:tcW w:w="1642" w:type="dxa"/>
            <w:tcBorders>
              <w:top w:val="single" w:sz="4" w:space="0" w:color="000000"/>
              <w:bottom w:val="single" w:sz="4" w:space="0" w:color="000000"/>
            </w:tcBorders>
          </w:tcPr>
          <w:p w14:paraId="49FD3DA0" w14:textId="77777777" w:rsidR="00CB0CEB" w:rsidRDefault="006F1606">
            <w:pPr>
              <w:pStyle w:val="TableParagraph"/>
              <w:spacing w:before="35"/>
              <w:ind w:left="115"/>
              <w:rPr>
                <w:sz w:val="18"/>
              </w:rPr>
            </w:pPr>
            <w:r>
              <w:rPr>
                <w:sz w:val="18"/>
              </w:rPr>
              <w:t>01/05/2005</w:t>
            </w:r>
          </w:p>
        </w:tc>
      </w:tr>
    </w:tbl>
    <w:p w14:paraId="49FD3DA2" w14:textId="77777777" w:rsidR="00CB0CEB" w:rsidRDefault="00CB0CEB">
      <w:pPr>
        <w:rPr>
          <w:sz w:val="18"/>
        </w:rPr>
        <w:sectPr w:rsidR="00CB0CEB">
          <w:footerReference w:type="default" r:id="rId26"/>
          <w:pgSz w:w="11910" w:h="16850"/>
          <w:pgMar w:top="1180" w:right="680" w:bottom="280" w:left="1160" w:header="0" w:footer="0" w:gutter="0"/>
          <w:cols w:space="720"/>
        </w:sectPr>
      </w:pPr>
    </w:p>
    <w:p w14:paraId="49FD3DA3" w14:textId="77777777" w:rsidR="00CB0CEB" w:rsidRDefault="006F1606">
      <w:pPr>
        <w:spacing w:before="66"/>
        <w:ind w:left="258"/>
        <w:rPr>
          <w:b/>
          <w:sz w:val="36"/>
        </w:rPr>
      </w:pPr>
      <w:r>
        <w:rPr>
          <w:b/>
          <w:sz w:val="36"/>
        </w:rPr>
        <w:lastRenderedPageBreak/>
        <w:t>Schedule 5 - Notification</w:t>
      </w:r>
    </w:p>
    <w:p w14:paraId="49FD3DA4" w14:textId="77777777" w:rsidR="00CB0CEB" w:rsidRDefault="006F1606">
      <w:pPr>
        <w:pStyle w:val="BodyText"/>
        <w:spacing w:before="263"/>
        <w:ind w:left="258"/>
      </w:pPr>
      <w:r>
        <w:t>These pages outline the information that the operator must provide.</w:t>
      </w:r>
    </w:p>
    <w:p w14:paraId="49FD3DA5" w14:textId="77777777" w:rsidR="00CB0CEB" w:rsidRDefault="00CB0CEB">
      <w:pPr>
        <w:pStyle w:val="BodyText"/>
        <w:rPr>
          <w:sz w:val="16"/>
        </w:rPr>
      </w:pPr>
    </w:p>
    <w:p w14:paraId="49FD3DA6" w14:textId="77777777" w:rsidR="00CB0CEB" w:rsidRDefault="006F1606">
      <w:pPr>
        <w:pStyle w:val="BodyText"/>
        <w:spacing w:before="1" w:line="312" w:lineRule="auto"/>
        <w:ind w:left="258" w:right="457"/>
      </w:pPr>
      <w:r>
        <w:t>Units of measurement used in information supplied under Part A and B requirements shall be appropriate to the circumstances of the emission. Where appropriate, a comparison should be made of actual emissions and authorised emission limits.</w:t>
      </w:r>
    </w:p>
    <w:p w14:paraId="49FD3DA7" w14:textId="77777777" w:rsidR="00CB0CEB" w:rsidRDefault="006F1606">
      <w:pPr>
        <w:pStyle w:val="BodyText"/>
        <w:spacing w:before="61" w:line="312" w:lineRule="auto"/>
        <w:ind w:left="258" w:right="217"/>
      </w:pPr>
      <w:r>
        <w:t xml:space="preserve">If any information is considered commercially confidential, it should be separated from non-confidential information, supplied on a separate </w:t>
      </w:r>
      <w:proofErr w:type="gramStart"/>
      <w:r>
        <w:t>sheet</w:t>
      </w:r>
      <w:proofErr w:type="gramEnd"/>
      <w:r>
        <w:t xml:space="preserve"> and accompanied by an application for commercial confidentiality under the provisions of the EP Regulations.</w:t>
      </w:r>
    </w:p>
    <w:p w14:paraId="49FD3DA8" w14:textId="77777777" w:rsidR="00CB0CEB" w:rsidRDefault="00CB0CEB">
      <w:pPr>
        <w:pStyle w:val="BodyText"/>
        <w:rPr>
          <w:sz w:val="22"/>
        </w:rPr>
      </w:pPr>
    </w:p>
    <w:p w14:paraId="49FD3DA9" w14:textId="77777777" w:rsidR="00CB0CEB" w:rsidRDefault="006F1606">
      <w:pPr>
        <w:ind w:left="258"/>
        <w:rPr>
          <w:sz w:val="28"/>
        </w:rPr>
      </w:pPr>
      <w:r>
        <w:rPr>
          <w:sz w:val="28"/>
        </w:rPr>
        <w:t>Part A</w:t>
      </w: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660"/>
      </w:tblGrid>
      <w:tr w:rsidR="00CB0CEB" w14:paraId="49FD3DAC" w14:textId="77777777" w:rsidTr="00AB28F2">
        <w:trPr>
          <w:trHeight w:val="299"/>
        </w:trPr>
        <w:tc>
          <w:tcPr>
            <w:tcW w:w="2943" w:type="dxa"/>
          </w:tcPr>
          <w:p w14:paraId="49FD3DAA" w14:textId="77777777" w:rsidR="00CB0CEB" w:rsidRDefault="006F1606">
            <w:pPr>
              <w:pStyle w:val="TableParagraph"/>
              <w:spacing w:before="71"/>
              <w:ind w:left="108"/>
              <w:rPr>
                <w:sz w:val="18"/>
              </w:rPr>
            </w:pPr>
            <w:r>
              <w:rPr>
                <w:sz w:val="18"/>
              </w:rPr>
              <w:t>Permit Number</w:t>
            </w:r>
          </w:p>
        </w:tc>
        <w:tc>
          <w:tcPr>
            <w:tcW w:w="5660" w:type="dxa"/>
            <w:vAlign w:val="center"/>
          </w:tcPr>
          <w:p w14:paraId="49FD3DAB" w14:textId="2F45115A" w:rsidR="00CB0CEB" w:rsidRPr="00AB28F2" w:rsidRDefault="00AB28F2" w:rsidP="00AB28F2">
            <w:pPr>
              <w:pStyle w:val="TableParagraph"/>
              <w:ind w:left="156"/>
              <w:rPr>
                <w:b/>
                <w:bCs/>
                <w:sz w:val="18"/>
              </w:rPr>
            </w:pPr>
            <w:r w:rsidRPr="00AB28F2">
              <w:rPr>
                <w:b/>
                <w:bCs/>
                <w:sz w:val="18"/>
              </w:rPr>
              <w:t>EPR/VP3339PD</w:t>
            </w:r>
          </w:p>
        </w:tc>
      </w:tr>
      <w:tr w:rsidR="00CB0CEB" w14:paraId="49FD3DAF" w14:textId="77777777">
        <w:trPr>
          <w:trHeight w:val="300"/>
        </w:trPr>
        <w:tc>
          <w:tcPr>
            <w:tcW w:w="2943" w:type="dxa"/>
          </w:tcPr>
          <w:p w14:paraId="49FD3DAD" w14:textId="77777777" w:rsidR="00CB0CEB" w:rsidRDefault="006F1606">
            <w:pPr>
              <w:pStyle w:val="TableParagraph"/>
              <w:spacing w:before="71"/>
              <w:ind w:left="108"/>
              <w:rPr>
                <w:sz w:val="18"/>
              </w:rPr>
            </w:pPr>
            <w:r>
              <w:rPr>
                <w:sz w:val="18"/>
              </w:rPr>
              <w:t>Name of operator</w:t>
            </w:r>
          </w:p>
        </w:tc>
        <w:tc>
          <w:tcPr>
            <w:tcW w:w="5660" w:type="dxa"/>
          </w:tcPr>
          <w:p w14:paraId="49FD3DAE" w14:textId="77777777" w:rsidR="00CB0CEB" w:rsidRDefault="00CB0CEB">
            <w:pPr>
              <w:pStyle w:val="TableParagraph"/>
              <w:rPr>
                <w:rFonts w:ascii="Times New Roman"/>
                <w:sz w:val="18"/>
              </w:rPr>
            </w:pPr>
          </w:p>
        </w:tc>
      </w:tr>
      <w:tr w:rsidR="00CB0CEB" w14:paraId="49FD3DB2" w14:textId="77777777">
        <w:trPr>
          <w:trHeight w:val="299"/>
        </w:trPr>
        <w:tc>
          <w:tcPr>
            <w:tcW w:w="2943" w:type="dxa"/>
          </w:tcPr>
          <w:p w14:paraId="49FD3DB0" w14:textId="77777777" w:rsidR="00CB0CEB" w:rsidRDefault="006F1606">
            <w:pPr>
              <w:pStyle w:val="TableParagraph"/>
              <w:spacing w:before="71"/>
              <w:ind w:left="108"/>
              <w:rPr>
                <w:sz w:val="18"/>
              </w:rPr>
            </w:pPr>
            <w:r>
              <w:rPr>
                <w:sz w:val="18"/>
              </w:rPr>
              <w:t>Location of Facility</w:t>
            </w:r>
          </w:p>
        </w:tc>
        <w:tc>
          <w:tcPr>
            <w:tcW w:w="5660" w:type="dxa"/>
          </w:tcPr>
          <w:p w14:paraId="49FD3DB1" w14:textId="77777777" w:rsidR="00CB0CEB" w:rsidRDefault="00CB0CEB">
            <w:pPr>
              <w:pStyle w:val="TableParagraph"/>
              <w:rPr>
                <w:rFonts w:ascii="Times New Roman"/>
                <w:sz w:val="18"/>
              </w:rPr>
            </w:pPr>
          </w:p>
        </w:tc>
      </w:tr>
      <w:tr w:rsidR="00CB0CEB" w14:paraId="49FD3DB5" w14:textId="77777777">
        <w:trPr>
          <w:trHeight w:val="302"/>
        </w:trPr>
        <w:tc>
          <w:tcPr>
            <w:tcW w:w="2943" w:type="dxa"/>
          </w:tcPr>
          <w:p w14:paraId="49FD3DB3" w14:textId="77777777" w:rsidR="00CB0CEB" w:rsidRDefault="006F1606">
            <w:pPr>
              <w:pStyle w:val="TableParagraph"/>
              <w:spacing w:before="73"/>
              <w:ind w:left="108"/>
              <w:rPr>
                <w:sz w:val="18"/>
              </w:rPr>
            </w:pPr>
            <w:r>
              <w:rPr>
                <w:sz w:val="18"/>
              </w:rPr>
              <w:t>Time and date of the detection</w:t>
            </w:r>
          </w:p>
        </w:tc>
        <w:tc>
          <w:tcPr>
            <w:tcW w:w="5660" w:type="dxa"/>
          </w:tcPr>
          <w:p w14:paraId="49FD3DB4" w14:textId="77777777" w:rsidR="00CB0CEB" w:rsidRDefault="00CB0CEB">
            <w:pPr>
              <w:pStyle w:val="TableParagraph"/>
              <w:rPr>
                <w:rFonts w:ascii="Times New Roman"/>
                <w:sz w:val="18"/>
              </w:rPr>
            </w:pPr>
          </w:p>
        </w:tc>
      </w:tr>
    </w:tbl>
    <w:p w14:paraId="49FD3DB6" w14:textId="77777777" w:rsidR="00CB0CEB" w:rsidRDefault="00CB0CEB">
      <w:pPr>
        <w:pStyle w:val="BodyText"/>
        <w:spacing w:before="1"/>
        <w:rPr>
          <w:sz w:val="26"/>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3"/>
      </w:tblGrid>
      <w:tr w:rsidR="00CB0CEB" w14:paraId="49FD3DB9" w14:textId="77777777">
        <w:trPr>
          <w:trHeight w:val="599"/>
        </w:trPr>
        <w:tc>
          <w:tcPr>
            <w:tcW w:w="8756" w:type="dxa"/>
            <w:gridSpan w:val="2"/>
          </w:tcPr>
          <w:p w14:paraId="49FD3DB7" w14:textId="77777777" w:rsidR="00CB0CEB" w:rsidRDefault="006F1606">
            <w:pPr>
              <w:pStyle w:val="TableParagraph"/>
              <w:spacing w:before="71"/>
              <w:ind w:left="108"/>
              <w:rPr>
                <w:b/>
                <w:sz w:val="18"/>
              </w:rPr>
            </w:pPr>
            <w:r>
              <w:rPr>
                <w:b/>
                <w:sz w:val="18"/>
              </w:rPr>
              <w:t>(a) Notification requirements for any activity that gives rise to an incident or accident which</w:t>
            </w:r>
          </w:p>
          <w:p w14:paraId="49FD3DB8" w14:textId="77777777" w:rsidR="00CB0CEB" w:rsidRDefault="006F1606">
            <w:pPr>
              <w:pStyle w:val="TableParagraph"/>
              <w:spacing w:before="93"/>
              <w:ind w:left="108"/>
              <w:rPr>
                <w:b/>
                <w:sz w:val="18"/>
              </w:rPr>
            </w:pPr>
            <w:r>
              <w:rPr>
                <w:b/>
                <w:sz w:val="18"/>
              </w:rPr>
              <w:t>significantly affects or may significantly affect the environment</w:t>
            </w:r>
          </w:p>
        </w:tc>
      </w:tr>
      <w:tr w:rsidR="00CB0CEB" w14:paraId="49FD3DBB" w14:textId="77777777">
        <w:trPr>
          <w:trHeight w:val="299"/>
        </w:trPr>
        <w:tc>
          <w:tcPr>
            <w:tcW w:w="8756" w:type="dxa"/>
            <w:gridSpan w:val="2"/>
          </w:tcPr>
          <w:p w14:paraId="49FD3DBA" w14:textId="7068BAC8" w:rsidR="00CB0CEB" w:rsidRDefault="005E7BAC" w:rsidP="005E7BAC">
            <w:pPr>
              <w:pStyle w:val="TableParagraph"/>
              <w:spacing w:before="71"/>
              <w:ind w:left="-25"/>
              <w:jc w:val="center"/>
              <w:rPr>
                <w:b/>
                <w:sz w:val="18"/>
              </w:rPr>
            </w:pPr>
            <w:r w:rsidRPr="00AE17C3">
              <w:rPr>
                <w:b/>
                <w:sz w:val="18"/>
              </w:rPr>
              <w:t>To be notified within 24 hours</w:t>
            </w:r>
          </w:p>
        </w:tc>
      </w:tr>
      <w:tr w:rsidR="00CB0CEB" w14:paraId="49FD3DBE" w14:textId="77777777">
        <w:trPr>
          <w:trHeight w:val="299"/>
        </w:trPr>
        <w:tc>
          <w:tcPr>
            <w:tcW w:w="2943" w:type="dxa"/>
          </w:tcPr>
          <w:p w14:paraId="49FD3DBC" w14:textId="77777777" w:rsidR="00CB0CEB" w:rsidRDefault="006F1606">
            <w:pPr>
              <w:pStyle w:val="TableParagraph"/>
              <w:spacing w:before="71"/>
              <w:ind w:left="108"/>
              <w:rPr>
                <w:sz w:val="18"/>
              </w:rPr>
            </w:pPr>
            <w:r>
              <w:rPr>
                <w:sz w:val="18"/>
              </w:rPr>
              <w:t>Date and time of the event</w:t>
            </w:r>
          </w:p>
        </w:tc>
        <w:tc>
          <w:tcPr>
            <w:tcW w:w="5813" w:type="dxa"/>
          </w:tcPr>
          <w:p w14:paraId="49FD3DBD" w14:textId="77777777" w:rsidR="00CB0CEB" w:rsidRDefault="00CB0CEB">
            <w:pPr>
              <w:pStyle w:val="TableParagraph"/>
              <w:rPr>
                <w:rFonts w:ascii="Times New Roman"/>
                <w:sz w:val="18"/>
              </w:rPr>
            </w:pPr>
          </w:p>
        </w:tc>
      </w:tr>
      <w:tr w:rsidR="00CB0CEB" w14:paraId="49FD3DC2" w14:textId="77777777">
        <w:trPr>
          <w:trHeight w:val="599"/>
        </w:trPr>
        <w:tc>
          <w:tcPr>
            <w:tcW w:w="2943" w:type="dxa"/>
          </w:tcPr>
          <w:p w14:paraId="49FD3DBF" w14:textId="77777777" w:rsidR="00CB0CEB" w:rsidRDefault="006F1606">
            <w:pPr>
              <w:pStyle w:val="TableParagraph"/>
              <w:spacing w:before="71"/>
              <w:ind w:left="108"/>
              <w:rPr>
                <w:sz w:val="18"/>
              </w:rPr>
            </w:pPr>
            <w:r>
              <w:rPr>
                <w:sz w:val="18"/>
              </w:rPr>
              <w:t>Reference or description of the</w:t>
            </w:r>
          </w:p>
          <w:p w14:paraId="49FD3DC0" w14:textId="77777777" w:rsidR="00CB0CEB" w:rsidRDefault="006F1606">
            <w:pPr>
              <w:pStyle w:val="TableParagraph"/>
              <w:spacing w:before="93"/>
              <w:ind w:left="108"/>
              <w:rPr>
                <w:sz w:val="18"/>
              </w:rPr>
            </w:pPr>
            <w:r>
              <w:rPr>
                <w:sz w:val="18"/>
              </w:rPr>
              <w:t>location of the event</w:t>
            </w:r>
          </w:p>
        </w:tc>
        <w:tc>
          <w:tcPr>
            <w:tcW w:w="5813" w:type="dxa"/>
          </w:tcPr>
          <w:p w14:paraId="49FD3DC1" w14:textId="77777777" w:rsidR="00CB0CEB" w:rsidRDefault="00CB0CEB">
            <w:pPr>
              <w:pStyle w:val="TableParagraph"/>
              <w:rPr>
                <w:rFonts w:ascii="Times New Roman"/>
                <w:sz w:val="18"/>
              </w:rPr>
            </w:pPr>
          </w:p>
        </w:tc>
      </w:tr>
      <w:tr w:rsidR="00CB0CEB" w14:paraId="49FD3DC5" w14:textId="77777777">
        <w:trPr>
          <w:trHeight w:val="601"/>
        </w:trPr>
        <w:tc>
          <w:tcPr>
            <w:tcW w:w="2943" w:type="dxa"/>
          </w:tcPr>
          <w:p w14:paraId="49FD3DC3" w14:textId="77777777" w:rsidR="00CB0CEB" w:rsidRDefault="006F1606">
            <w:pPr>
              <w:pStyle w:val="TableParagraph"/>
              <w:spacing w:before="2" w:line="300" w:lineRule="exact"/>
              <w:ind w:left="108" w:right="183"/>
              <w:rPr>
                <w:sz w:val="18"/>
              </w:rPr>
            </w:pPr>
            <w:r>
              <w:rPr>
                <w:sz w:val="18"/>
              </w:rPr>
              <w:t>Description of where any release into the environment took place</w:t>
            </w:r>
          </w:p>
        </w:tc>
        <w:tc>
          <w:tcPr>
            <w:tcW w:w="5813" w:type="dxa"/>
          </w:tcPr>
          <w:p w14:paraId="49FD3DC4" w14:textId="77777777" w:rsidR="00CB0CEB" w:rsidRDefault="00CB0CEB">
            <w:pPr>
              <w:pStyle w:val="TableParagraph"/>
              <w:rPr>
                <w:rFonts w:ascii="Times New Roman"/>
                <w:sz w:val="18"/>
              </w:rPr>
            </w:pPr>
          </w:p>
        </w:tc>
      </w:tr>
      <w:tr w:rsidR="00CB0CEB" w14:paraId="49FD3DC8" w14:textId="77777777">
        <w:trPr>
          <w:trHeight w:val="600"/>
        </w:trPr>
        <w:tc>
          <w:tcPr>
            <w:tcW w:w="2943" w:type="dxa"/>
          </w:tcPr>
          <w:p w14:paraId="49FD3DC6" w14:textId="77777777" w:rsidR="00CB0CEB" w:rsidRDefault="006F1606">
            <w:pPr>
              <w:pStyle w:val="TableParagraph"/>
              <w:spacing w:line="300" w:lineRule="exact"/>
              <w:ind w:left="108" w:right="793"/>
              <w:rPr>
                <w:sz w:val="18"/>
              </w:rPr>
            </w:pPr>
            <w:r>
              <w:rPr>
                <w:sz w:val="18"/>
              </w:rPr>
              <w:t>Substances(s) potentially released</w:t>
            </w:r>
          </w:p>
        </w:tc>
        <w:tc>
          <w:tcPr>
            <w:tcW w:w="5813" w:type="dxa"/>
          </w:tcPr>
          <w:p w14:paraId="49FD3DC7" w14:textId="77777777" w:rsidR="00CB0CEB" w:rsidRDefault="00CB0CEB">
            <w:pPr>
              <w:pStyle w:val="TableParagraph"/>
              <w:rPr>
                <w:rFonts w:ascii="Times New Roman"/>
                <w:sz w:val="18"/>
              </w:rPr>
            </w:pPr>
          </w:p>
        </w:tc>
      </w:tr>
      <w:tr w:rsidR="00CB0CEB" w14:paraId="49FD3DCB" w14:textId="77777777">
        <w:trPr>
          <w:trHeight w:val="599"/>
        </w:trPr>
        <w:tc>
          <w:tcPr>
            <w:tcW w:w="2943" w:type="dxa"/>
          </w:tcPr>
          <w:p w14:paraId="49FD3DC9" w14:textId="77777777" w:rsidR="00CB0CEB" w:rsidRDefault="006F1606">
            <w:pPr>
              <w:pStyle w:val="TableParagraph"/>
              <w:spacing w:line="300" w:lineRule="exact"/>
              <w:ind w:left="108" w:right="323"/>
              <w:rPr>
                <w:sz w:val="18"/>
              </w:rPr>
            </w:pPr>
            <w:r>
              <w:rPr>
                <w:sz w:val="18"/>
              </w:rPr>
              <w:t>Best estimate of the quantity or rate of release of substances</w:t>
            </w:r>
          </w:p>
        </w:tc>
        <w:tc>
          <w:tcPr>
            <w:tcW w:w="5813" w:type="dxa"/>
          </w:tcPr>
          <w:p w14:paraId="49FD3DCA" w14:textId="77777777" w:rsidR="00CB0CEB" w:rsidRDefault="00CB0CEB">
            <w:pPr>
              <w:pStyle w:val="TableParagraph"/>
              <w:rPr>
                <w:rFonts w:ascii="Times New Roman"/>
                <w:sz w:val="18"/>
              </w:rPr>
            </w:pPr>
          </w:p>
        </w:tc>
      </w:tr>
      <w:tr w:rsidR="00CB0CEB" w14:paraId="49FD3DCF" w14:textId="77777777">
        <w:trPr>
          <w:trHeight w:val="599"/>
        </w:trPr>
        <w:tc>
          <w:tcPr>
            <w:tcW w:w="2943" w:type="dxa"/>
          </w:tcPr>
          <w:p w14:paraId="49FD3DCC" w14:textId="77777777" w:rsidR="00CB0CEB" w:rsidRDefault="006F1606">
            <w:pPr>
              <w:pStyle w:val="TableParagraph"/>
              <w:spacing w:before="70"/>
              <w:ind w:left="108"/>
              <w:rPr>
                <w:sz w:val="18"/>
              </w:rPr>
            </w:pPr>
            <w:r>
              <w:rPr>
                <w:sz w:val="18"/>
              </w:rPr>
              <w:t>Measures taken, or intended to</w:t>
            </w:r>
          </w:p>
          <w:p w14:paraId="49FD3DCD" w14:textId="77777777" w:rsidR="00CB0CEB" w:rsidRDefault="006F1606">
            <w:pPr>
              <w:pStyle w:val="TableParagraph"/>
              <w:spacing w:before="93"/>
              <w:ind w:left="108"/>
              <w:rPr>
                <w:sz w:val="18"/>
              </w:rPr>
            </w:pPr>
            <w:r>
              <w:rPr>
                <w:sz w:val="18"/>
              </w:rPr>
              <w:t>be taken, to stop any emission</w:t>
            </w:r>
          </w:p>
        </w:tc>
        <w:tc>
          <w:tcPr>
            <w:tcW w:w="5813" w:type="dxa"/>
          </w:tcPr>
          <w:p w14:paraId="49FD3DCE" w14:textId="77777777" w:rsidR="00CB0CEB" w:rsidRDefault="00CB0CEB">
            <w:pPr>
              <w:pStyle w:val="TableParagraph"/>
              <w:rPr>
                <w:rFonts w:ascii="Times New Roman"/>
                <w:sz w:val="18"/>
              </w:rPr>
            </w:pPr>
          </w:p>
        </w:tc>
      </w:tr>
      <w:tr w:rsidR="00CB0CEB" w14:paraId="49FD3DD2" w14:textId="77777777">
        <w:trPr>
          <w:trHeight w:val="599"/>
        </w:trPr>
        <w:tc>
          <w:tcPr>
            <w:tcW w:w="2943" w:type="dxa"/>
          </w:tcPr>
          <w:p w14:paraId="49FD3DD0" w14:textId="77777777" w:rsidR="00CB0CEB" w:rsidRDefault="006F1606">
            <w:pPr>
              <w:pStyle w:val="TableParagraph"/>
              <w:spacing w:line="300" w:lineRule="exact"/>
              <w:ind w:left="108" w:right="653"/>
              <w:rPr>
                <w:sz w:val="18"/>
              </w:rPr>
            </w:pPr>
            <w:r>
              <w:rPr>
                <w:sz w:val="18"/>
              </w:rPr>
              <w:t>Description of the failure or accident.</w:t>
            </w:r>
          </w:p>
        </w:tc>
        <w:tc>
          <w:tcPr>
            <w:tcW w:w="5813" w:type="dxa"/>
          </w:tcPr>
          <w:p w14:paraId="49FD3DD1" w14:textId="77777777" w:rsidR="00CB0CEB" w:rsidRDefault="00CB0CEB">
            <w:pPr>
              <w:pStyle w:val="TableParagraph"/>
              <w:rPr>
                <w:rFonts w:ascii="Times New Roman"/>
                <w:sz w:val="18"/>
              </w:rPr>
            </w:pPr>
          </w:p>
        </w:tc>
      </w:tr>
    </w:tbl>
    <w:p w14:paraId="49FD3DD3" w14:textId="77777777" w:rsidR="00CB0CEB" w:rsidRDefault="00CB0CEB">
      <w:pPr>
        <w:pStyle w:val="BodyText"/>
        <w:spacing w:before="1"/>
        <w:rPr>
          <w:sz w:val="26"/>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3"/>
      </w:tblGrid>
      <w:tr w:rsidR="00CB0CEB" w14:paraId="49FD3DD5" w14:textId="77777777">
        <w:trPr>
          <w:trHeight w:val="301"/>
        </w:trPr>
        <w:tc>
          <w:tcPr>
            <w:tcW w:w="8756" w:type="dxa"/>
            <w:gridSpan w:val="2"/>
          </w:tcPr>
          <w:p w14:paraId="49FD3DD4" w14:textId="77777777" w:rsidR="00CB0CEB" w:rsidRDefault="006F1606">
            <w:pPr>
              <w:pStyle w:val="TableParagraph"/>
              <w:spacing w:before="73"/>
              <w:ind w:left="108"/>
              <w:rPr>
                <w:b/>
                <w:sz w:val="18"/>
              </w:rPr>
            </w:pPr>
            <w:r>
              <w:rPr>
                <w:b/>
                <w:sz w:val="18"/>
              </w:rPr>
              <w:t>(b) Notification requirements for the breach of a permit condition</w:t>
            </w:r>
          </w:p>
        </w:tc>
      </w:tr>
      <w:tr w:rsidR="00CB0CEB" w14:paraId="49FD3DD7" w14:textId="77777777">
        <w:trPr>
          <w:trHeight w:val="299"/>
        </w:trPr>
        <w:tc>
          <w:tcPr>
            <w:tcW w:w="8756" w:type="dxa"/>
            <w:gridSpan w:val="2"/>
          </w:tcPr>
          <w:p w14:paraId="49FD3DD6" w14:textId="7CD26D2F" w:rsidR="00CB0CEB" w:rsidRDefault="005E7BAC" w:rsidP="005E7BAC">
            <w:pPr>
              <w:pStyle w:val="TableParagraph"/>
              <w:spacing w:before="71"/>
              <w:ind w:left="3223" w:right="1684" w:hanging="1547"/>
              <w:jc w:val="center"/>
              <w:rPr>
                <w:b/>
                <w:sz w:val="18"/>
              </w:rPr>
            </w:pPr>
            <w:r w:rsidRPr="00AE17C3">
              <w:rPr>
                <w:b/>
                <w:sz w:val="18"/>
              </w:rPr>
              <w:t xml:space="preserve">To be notified within 24 hours </w:t>
            </w:r>
          </w:p>
        </w:tc>
      </w:tr>
      <w:tr w:rsidR="00CB0CEB" w14:paraId="49FD3DDA" w14:textId="77777777">
        <w:trPr>
          <w:trHeight w:val="300"/>
        </w:trPr>
        <w:tc>
          <w:tcPr>
            <w:tcW w:w="2943" w:type="dxa"/>
          </w:tcPr>
          <w:p w14:paraId="49FD3DD8" w14:textId="77777777" w:rsidR="00CB0CEB" w:rsidRDefault="006F1606">
            <w:pPr>
              <w:pStyle w:val="TableParagraph"/>
              <w:spacing w:before="71"/>
              <w:ind w:left="108"/>
              <w:rPr>
                <w:sz w:val="18"/>
              </w:rPr>
            </w:pPr>
            <w:r>
              <w:rPr>
                <w:sz w:val="18"/>
              </w:rPr>
              <w:t>Emission point reference/ source</w:t>
            </w:r>
          </w:p>
        </w:tc>
        <w:tc>
          <w:tcPr>
            <w:tcW w:w="5813" w:type="dxa"/>
          </w:tcPr>
          <w:p w14:paraId="49FD3DD9" w14:textId="77777777" w:rsidR="00CB0CEB" w:rsidRDefault="00CB0CEB">
            <w:pPr>
              <w:pStyle w:val="TableParagraph"/>
              <w:rPr>
                <w:rFonts w:ascii="Times New Roman"/>
                <w:sz w:val="18"/>
              </w:rPr>
            </w:pPr>
          </w:p>
        </w:tc>
      </w:tr>
      <w:tr w:rsidR="00CB0CEB" w14:paraId="49FD3DDD" w14:textId="77777777">
        <w:trPr>
          <w:trHeight w:val="299"/>
        </w:trPr>
        <w:tc>
          <w:tcPr>
            <w:tcW w:w="2943" w:type="dxa"/>
          </w:tcPr>
          <w:p w14:paraId="49FD3DDB" w14:textId="77777777" w:rsidR="00CB0CEB" w:rsidRDefault="006F1606">
            <w:pPr>
              <w:pStyle w:val="TableParagraph"/>
              <w:spacing w:before="71"/>
              <w:ind w:left="108"/>
              <w:rPr>
                <w:sz w:val="18"/>
              </w:rPr>
            </w:pPr>
            <w:r>
              <w:rPr>
                <w:sz w:val="18"/>
              </w:rPr>
              <w:t>Parameter(s)</w:t>
            </w:r>
          </w:p>
        </w:tc>
        <w:tc>
          <w:tcPr>
            <w:tcW w:w="5813" w:type="dxa"/>
          </w:tcPr>
          <w:p w14:paraId="49FD3DDC" w14:textId="77777777" w:rsidR="00CB0CEB" w:rsidRDefault="00CB0CEB">
            <w:pPr>
              <w:pStyle w:val="TableParagraph"/>
              <w:rPr>
                <w:rFonts w:ascii="Times New Roman"/>
                <w:sz w:val="18"/>
              </w:rPr>
            </w:pPr>
          </w:p>
        </w:tc>
      </w:tr>
      <w:tr w:rsidR="00CB0CEB" w14:paraId="49FD3DE0" w14:textId="77777777">
        <w:trPr>
          <w:trHeight w:val="299"/>
        </w:trPr>
        <w:tc>
          <w:tcPr>
            <w:tcW w:w="2943" w:type="dxa"/>
          </w:tcPr>
          <w:p w14:paraId="49FD3DDE" w14:textId="77777777" w:rsidR="00CB0CEB" w:rsidRDefault="006F1606">
            <w:pPr>
              <w:pStyle w:val="TableParagraph"/>
              <w:spacing w:before="71"/>
              <w:ind w:left="108"/>
              <w:rPr>
                <w:sz w:val="18"/>
              </w:rPr>
            </w:pPr>
            <w:r>
              <w:rPr>
                <w:sz w:val="18"/>
              </w:rPr>
              <w:t>Limit</w:t>
            </w:r>
          </w:p>
        </w:tc>
        <w:tc>
          <w:tcPr>
            <w:tcW w:w="5813" w:type="dxa"/>
          </w:tcPr>
          <w:p w14:paraId="49FD3DDF" w14:textId="77777777" w:rsidR="00CB0CEB" w:rsidRDefault="00CB0CEB">
            <w:pPr>
              <w:pStyle w:val="TableParagraph"/>
              <w:rPr>
                <w:rFonts w:ascii="Times New Roman"/>
                <w:sz w:val="18"/>
              </w:rPr>
            </w:pPr>
          </w:p>
        </w:tc>
      </w:tr>
      <w:tr w:rsidR="00CB0CEB" w14:paraId="49FD3DE3" w14:textId="77777777">
        <w:trPr>
          <w:trHeight w:val="299"/>
        </w:trPr>
        <w:tc>
          <w:tcPr>
            <w:tcW w:w="2943" w:type="dxa"/>
          </w:tcPr>
          <w:p w14:paraId="49FD3DE1" w14:textId="77777777" w:rsidR="00CB0CEB" w:rsidRDefault="006F1606">
            <w:pPr>
              <w:pStyle w:val="TableParagraph"/>
              <w:spacing w:before="71"/>
              <w:ind w:left="108"/>
              <w:rPr>
                <w:sz w:val="18"/>
              </w:rPr>
            </w:pPr>
            <w:r>
              <w:rPr>
                <w:sz w:val="18"/>
              </w:rPr>
              <w:t>Measured value and uncertainty</w:t>
            </w:r>
          </w:p>
        </w:tc>
        <w:tc>
          <w:tcPr>
            <w:tcW w:w="5813" w:type="dxa"/>
          </w:tcPr>
          <w:p w14:paraId="49FD3DE2" w14:textId="77777777" w:rsidR="00CB0CEB" w:rsidRDefault="00CB0CEB">
            <w:pPr>
              <w:pStyle w:val="TableParagraph"/>
              <w:rPr>
                <w:rFonts w:ascii="Times New Roman"/>
                <w:sz w:val="18"/>
              </w:rPr>
            </w:pPr>
          </w:p>
        </w:tc>
      </w:tr>
      <w:tr w:rsidR="00CB0CEB" w14:paraId="49FD3DE6" w14:textId="77777777">
        <w:trPr>
          <w:trHeight w:val="301"/>
        </w:trPr>
        <w:tc>
          <w:tcPr>
            <w:tcW w:w="2943" w:type="dxa"/>
          </w:tcPr>
          <w:p w14:paraId="49FD3DE4" w14:textId="77777777" w:rsidR="00CB0CEB" w:rsidRDefault="006F1606">
            <w:pPr>
              <w:pStyle w:val="TableParagraph"/>
              <w:spacing w:before="73"/>
              <w:ind w:left="108"/>
              <w:rPr>
                <w:sz w:val="18"/>
              </w:rPr>
            </w:pPr>
            <w:r>
              <w:rPr>
                <w:sz w:val="18"/>
              </w:rPr>
              <w:t>Date and time of monitoring</w:t>
            </w:r>
          </w:p>
        </w:tc>
        <w:tc>
          <w:tcPr>
            <w:tcW w:w="5813" w:type="dxa"/>
          </w:tcPr>
          <w:p w14:paraId="49FD3DE5" w14:textId="77777777" w:rsidR="00CB0CEB" w:rsidRDefault="00CB0CEB">
            <w:pPr>
              <w:pStyle w:val="TableParagraph"/>
              <w:rPr>
                <w:rFonts w:ascii="Times New Roman"/>
                <w:sz w:val="18"/>
              </w:rPr>
            </w:pPr>
          </w:p>
        </w:tc>
      </w:tr>
      <w:tr w:rsidR="00CB0CEB" w14:paraId="49FD3DEA" w14:textId="77777777">
        <w:trPr>
          <w:trHeight w:val="599"/>
        </w:trPr>
        <w:tc>
          <w:tcPr>
            <w:tcW w:w="2943" w:type="dxa"/>
          </w:tcPr>
          <w:p w14:paraId="49FD3DE7" w14:textId="77777777" w:rsidR="00CB0CEB" w:rsidRDefault="006F1606">
            <w:pPr>
              <w:pStyle w:val="TableParagraph"/>
              <w:spacing w:before="71"/>
              <w:ind w:left="108"/>
              <w:rPr>
                <w:sz w:val="18"/>
              </w:rPr>
            </w:pPr>
            <w:r>
              <w:rPr>
                <w:sz w:val="18"/>
              </w:rPr>
              <w:t>Measures taken, or intended to</w:t>
            </w:r>
          </w:p>
          <w:p w14:paraId="49FD3DE8" w14:textId="77777777" w:rsidR="00CB0CEB" w:rsidRDefault="006F1606">
            <w:pPr>
              <w:pStyle w:val="TableParagraph"/>
              <w:spacing w:before="93"/>
              <w:ind w:left="108"/>
              <w:rPr>
                <w:sz w:val="18"/>
              </w:rPr>
            </w:pPr>
            <w:r>
              <w:rPr>
                <w:sz w:val="18"/>
              </w:rPr>
              <w:t>be taken, to stop the emission</w:t>
            </w:r>
          </w:p>
        </w:tc>
        <w:tc>
          <w:tcPr>
            <w:tcW w:w="5813" w:type="dxa"/>
          </w:tcPr>
          <w:p w14:paraId="49FD3DE9" w14:textId="77777777" w:rsidR="00CB0CEB" w:rsidRDefault="00CB0CEB">
            <w:pPr>
              <w:pStyle w:val="TableParagraph"/>
              <w:rPr>
                <w:rFonts w:ascii="Times New Roman"/>
                <w:sz w:val="18"/>
              </w:rPr>
            </w:pPr>
          </w:p>
        </w:tc>
      </w:tr>
    </w:tbl>
    <w:p w14:paraId="49FD3DEB" w14:textId="77777777" w:rsidR="00CB0CEB" w:rsidRDefault="00CB0CEB">
      <w:pPr>
        <w:rPr>
          <w:rFonts w:ascii="Times New Roman"/>
          <w:sz w:val="18"/>
        </w:rPr>
        <w:sectPr w:rsidR="00CB0CEB">
          <w:footerReference w:type="default" r:id="rId27"/>
          <w:pgSz w:w="11910" w:h="16850"/>
          <w:pgMar w:top="1420" w:right="680" w:bottom="1080" w:left="1160" w:header="0" w:footer="887" w:gutter="0"/>
          <w:pgNumType w:start="16"/>
          <w:cols w:space="720"/>
        </w:sect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2"/>
        <w:gridCol w:w="2268"/>
      </w:tblGrid>
      <w:tr w:rsidR="00CB0CEB" w14:paraId="49FD3DED" w14:textId="77777777">
        <w:trPr>
          <w:trHeight w:val="268"/>
        </w:trPr>
        <w:tc>
          <w:tcPr>
            <w:tcW w:w="8790" w:type="dxa"/>
            <w:gridSpan w:val="2"/>
          </w:tcPr>
          <w:p w14:paraId="49FD3DEC" w14:textId="77777777" w:rsidR="00CB0CEB" w:rsidRDefault="006F1606">
            <w:pPr>
              <w:pStyle w:val="TableParagraph"/>
              <w:spacing w:before="35"/>
              <w:ind w:left="108"/>
              <w:rPr>
                <w:b/>
                <w:sz w:val="18"/>
              </w:rPr>
            </w:pPr>
            <w:r>
              <w:rPr>
                <w:b/>
                <w:sz w:val="18"/>
              </w:rPr>
              <w:lastRenderedPageBreak/>
              <w:t>Time periods for notification following detection of a breach of a limit</w:t>
            </w:r>
          </w:p>
        </w:tc>
      </w:tr>
      <w:tr w:rsidR="00CB0CEB" w14:paraId="49FD3DF0" w14:textId="77777777">
        <w:trPr>
          <w:trHeight w:val="270"/>
        </w:trPr>
        <w:tc>
          <w:tcPr>
            <w:tcW w:w="6522" w:type="dxa"/>
          </w:tcPr>
          <w:p w14:paraId="49FD3DEE" w14:textId="77777777" w:rsidR="00CB0CEB" w:rsidRDefault="006F1606">
            <w:pPr>
              <w:pStyle w:val="TableParagraph"/>
              <w:spacing w:before="35"/>
              <w:ind w:left="108"/>
              <w:rPr>
                <w:b/>
                <w:sz w:val="18"/>
              </w:rPr>
            </w:pPr>
            <w:r>
              <w:rPr>
                <w:b/>
                <w:sz w:val="18"/>
              </w:rPr>
              <w:t>Parameter</w:t>
            </w:r>
          </w:p>
        </w:tc>
        <w:tc>
          <w:tcPr>
            <w:tcW w:w="2268" w:type="dxa"/>
          </w:tcPr>
          <w:p w14:paraId="49FD3DEF" w14:textId="77777777" w:rsidR="00CB0CEB" w:rsidRDefault="006F1606">
            <w:pPr>
              <w:pStyle w:val="TableParagraph"/>
              <w:spacing w:before="35"/>
              <w:ind w:left="107"/>
              <w:rPr>
                <w:b/>
                <w:sz w:val="18"/>
              </w:rPr>
            </w:pPr>
            <w:r>
              <w:rPr>
                <w:b/>
                <w:sz w:val="18"/>
              </w:rPr>
              <w:t>Notification period</w:t>
            </w:r>
          </w:p>
        </w:tc>
      </w:tr>
      <w:tr w:rsidR="00CB0CEB" w14:paraId="49FD3DF3" w14:textId="77777777">
        <w:trPr>
          <w:trHeight w:val="270"/>
        </w:trPr>
        <w:tc>
          <w:tcPr>
            <w:tcW w:w="6522" w:type="dxa"/>
          </w:tcPr>
          <w:p w14:paraId="49FD3DF1" w14:textId="77777777" w:rsidR="00CB0CEB" w:rsidRDefault="00CB0CEB">
            <w:pPr>
              <w:pStyle w:val="TableParagraph"/>
              <w:rPr>
                <w:rFonts w:ascii="Times New Roman"/>
                <w:sz w:val="18"/>
              </w:rPr>
            </w:pPr>
          </w:p>
        </w:tc>
        <w:tc>
          <w:tcPr>
            <w:tcW w:w="2268" w:type="dxa"/>
          </w:tcPr>
          <w:p w14:paraId="49FD3DF2" w14:textId="77777777" w:rsidR="00CB0CEB" w:rsidRDefault="00CB0CEB">
            <w:pPr>
              <w:pStyle w:val="TableParagraph"/>
              <w:rPr>
                <w:rFonts w:ascii="Times New Roman"/>
                <w:sz w:val="18"/>
              </w:rPr>
            </w:pPr>
          </w:p>
        </w:tc>
      </w:tr>
      <w:tr w:rsidR="00CB0CEB" w14:paraId="49FD3DF6" w14:textId="77777777">
        <w:trPr>
          <w:trHeight w:val="268"/>
        </w:trPr>
        <w:tc>
          <w:tcPr>
            <w:tcW w:w="6522" w:type="dxa"/>
          </w:tcPr>
          <w:p w14:paraId="49FD3DF4" w14:textId="77777777" w:rsidR="00CB0CEB" w:rsidRDefault="00CB0CEB">
            <w:pPr>
              <w:pStyle w:val="TableParagraph"/>
              <w:rPr>
                <w:rFonts w:ascii="Times New Roman"/>
                <w:sz w:val="18"/>
              </w:rPr>
            </w:pPr>
          </w:p>
        </w:tc>
        <w:tc>
          <w:tcPr>
            <w:tcW w:w="2268" w:type="dxa"/>
          </w:tcPr>
          <w:p w14:paraId="49FD3DF5" w14:textId="77777777" w:rsidR="00CB0CEB" w:rsidRDefault="00CB0CEB">
            <w:pPr>
              <w:pStyle w:val="TableParagraph"/>
              <w:rPr>
                <w:rFonts w:ascii="Times New Roman"/>
                <w:sz w:val="18"/>
              </w:rPr>
            </w:pPr>
          </w:p>
        </w:tc>
      </w:tr>
      <w:tr w:rsidR="00CB0CEB" w14:paraId="49FD3DF9" w14:textId="77777777">
        <w:trPr>
          <w:trHeight w:val="270"/>
        </w:trPr>
        <w:tc>
          <w:tcPr>
            <w:tcW w:w="6522" w:type="dxa"/>
          </w:tcPr>
          <w:p w14:paraId="49FD3DF7" w14:textId="77777777" w:rsidR="00CB0CEB" w:rsidRDefault="00CB0CEB">
            <w:pPr>
              <w:pStyle w:val="TableParagraph"/>
              <w:rPr>
                <w:rFonts w:ascii="Times New Roman"/>
                <w:sz w:val="18"/>
              </w:rPr>
            </w:pPr>
          </w:p>
        </w:tc>
        <w:tc>
          <w:tcPr>
            <w:tcW w:w="2268" w:type="dxa"/>
          </w:tcPr>
          <w:p w14:paraId="49FD3DF8" w14:textId="77777777" w:rsidR="00CB0CEB" w:rsidRDefault="00CB0CEB">
            <w:pPr>
              <w:pStyle w:val="TableParagraph"/>
              <w:rPr>
                <w:rFonts w:ascii="Times New Roman"/>
                <w:sz w:val="18"/>
              </w:rPr>
            </w:pPr>
          </w:p>
        </w:tc>
      </w:tr>
    </w:tbl>
    <w:p w14:paraId="49FD3DFA" w14:textId="77777777" w:rsidR="00CB0CEB" w:rsidRDefault="00CB0CEB">
      <w:pPr>
        <w:pStyle w:val="BodyText"/>
        <w:spacing w:before="7"/>
        <w:rPr>
          <w:sz w:val="24"/>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5813"/>
      </w:tblGrid>
      <w:tr w:rsidR="00CB0CEB" w14:paraId="49FD3DFD" w14:textId="77777777">
        <w:trPr>
          <w:trHeight w:val="599"/>
        </w:trPr>
        <w:tc>
          <w:tcPr>
            <w:tcW w:w="8756" w:type="dxa"/>
            <w:gridSpan w:val="2"/>
          </w:tcPr>
          <w:p w14:paraId="49FD3DFB" w14:textId="77777777" w:rsidR="00CB0CEB" w:rsidRDefault="006F1606">
            <w:pPr>
              <w:pStyle w:val="TableParagraph"/>
              <w:spacing w:before="71"/>
              <w:ind w:left="108"/>
              <w:rPr>
                <w:b/>
                <w:sz w:val="18"/>
              </w:rPr>
            </w:pPr>
            <w:r>
              <w:rPr>
                <w:b/>
                <w:sz w:val="18"/>
              </w:rPr>
              <w:t>(c) In the event of a breach of permit condition which poses an immediate danger to human health</w:t>
            </w:r>
          </w:p>
          <w:p w14:paraId="49FD3DFC" w14:textId="77777777" w:rsidR="00CB0CEB" w:rsidRDefault="006F1606">
            <w:pPr>
              <w:pStyle w:val="TableParagraph"/>
              <w:spacing w:before="93"/>
              <w:ind w:left="108"/>
              <w:rPr>
                <w:b/>
                <w:sz w:val="18"/>
              </w:rPr>
            </w:pPr>
            <w:r>
              <w:rPr>
                <w:b/>
                <w:sz w:val="18"/>
              </w:rPr>
              <w:t>or threatens to cause an immediate significant adverse effect on the environment:</w:t>
            </w:r>
          </w:p>
        </w:tc>
      </w:tr>
      <w:tr w:rsidR="00CB0CEB" w14:paraId="49FD3DFF" w14:textId="77777777">
        <w:trPr>
          <w:trHeight w:val="299"/>
        </w:trPr>
        <w:tc>
          <w:tcPr>
            <w:tcW w:w="8756" w:type="dxa"/>
            <w:gridSpan w:val="2"/>
          </w:tcPr>
          <w:p w14:paraId="49FD3DFE" w14:textId="2FB39EE2" w:rsidR="00CB0CEB" w:rsidRDefault="006F1606" w:rsidP="005E7BAC">
            <w:pPr>
              <w:pStyle w:val="TableParagraph"/>
              <w:spacing w:before="71"/>
              <w:ind w:left="1818" w:right="2677"/>
              <w:jc w:val="center"/>
              <w:rPr>
                <w:b/>
                <w:sz w:val="18"/>
              </w:rPr>
            </w:pPr>
            <w:r w:rsidRPr="00AE17C3">
              <w:rPr>
                <w:b/>
                <w:sz w:val="18"/>
              </w:rPr>
              <w:t>To be notified</w:t>
            </w:r>
            <w:r w:rsidR="005E7BAC" w:rsidRPr="00AE17C3">
              <w:rPr>
                <w:b/>
                <w:sz w:val="18"/>
              </w:rPr>
              <w:t xml:space="preserve"> within 24 hours </w:t>
            </w:r>
          </w:p>
        </w:tc>
      </w:tr>
      <w:tr w:rsidR="00CB0CEB" w14:paraId="49FD3E02" w14:textId="77777777">
        <w:trPr>
          <w:trHeight w:val="602"/>
        </w:trPr>
        <w:tc>
          <w:tcPr>
            <w:tcW w:w="2943" w:type="dxa"/>
          </w:tcPr>
          <w:p w14:paraId="49FD3E00" w14:textId="77777777" w:rsidR="00CB0CEB" w:rsidRDefault="006F1606">
            <w:pPr>
              <w:pStyle w:val="TableParagraph"/>
              <w:spacing w:before="2" w:line="300" w:lineRule="exact"/>
              <w:ind w:left="108" w:right="123"/>
              <w:rPr>
                <w:sz w:val="18"/>
              </w:rPr>
            </w:pPr>
            <w:r>
              <w:rPr>
                <w:sz w:val="18"/>
              </w:rPr>
              <w:t>Description of where the effect on the environment was detected</w:t>
            </w:r>
          </w:p>
        </w:tc>
        <w:tc>
          <w:tcPr>
            <w:tcW w:w="5813" w:type="dxa"/>
          </w:tcPr>
          <w:p w14:paraId="49FD3E01" w14:textId="77777777" w:rsidR="00CB0CEB" w:rsidRDefault="00CB0CEB">
            <w:pPr>
              <w:pStyle w:val="TableParagraph"/>
              <w:rPr>
                <w:rFonts w:ascii="Times New Roman"/>
                <w:sz w:val="18"/>
              </w:rPr>
            </w:pPr>
          </w:p>
        </w:tc>
      </w:tr>
      <w:tr w:rsidR="00CB0CEB" w14:paraId="49FD3E05" w14:textId="77777777">
        <w:trPr>
          <w:trHeight w:val="299"/>
        </w:trPr>
        <w:tc>
          <w:tcPr>
            <w:tcW w:w="2943" w:type="dxa"/>
          </w:tcPr>
          <w:p w14:paraId="49FD3E03" w14:textId="77777777" w:rsidR="00CB0CEB" w:rsidRDefault="006F1606">
            <w:pPr>
              <w:pStyle w:val="TableParagraph"/>
              <w:spacing w:before="71"/>
              <w:ind w:left="108"/>
              <w:rPr>
                <w:sz w:val="18"/>
              </w:rPr>
            </w:pPr>
            <w:r>
              <w:rPr>
                <w:sz w:val="18"/>
              </w:rPr>
              <w:t>Substances(s) detected</w:t>
            </w:r>
          </w:p>
        </w:tc>
        <w:tc>
          <w:tcPr>
            <w:tcW w:w="5813" w:type="dxa"/>
          </w:tcPr>
          <w:p w14:paraId="49FD3E04" w14:textId="77777777" w:rsidR="00CB0CEB" w:rsidRDefault="00CB0CEB">
            <w:pPr>
              <w:pStyle w:val="TableParagraph"/>
              <w:rPr>
                <w:rFonts w:ascii="Times New Roman"/>
                <w:sz w:val="18"/>
              </w:rPr>
            </w:pPr>
          </w:p>
        </w:tc>
      </w:tr>
      <w:tr w:rsidR="00CB0CEB" w14:paraId="49FD3E09" w14:textId="77777777">
        <w:trPr>
          <w:trHeight w:val="600"/>
        </w:trPr>
        <w:tc>
          <w:tcPr>
            <w:tcW w:w="2943" w:type="dxa"/>
          </w:tcPr>
          <w:p w14:paraId="49FD3E06" w14:textId="77777777" w:rsidR="00CB0CEB" w:rsidRDefault="006F1606">
            <w:pPr>
              <w:pStyle w:val="TableParagraph"/>
              <w:spacing w:before="71"/>
              <w:ind w:left="108"/>
              <w:rPr>
                <w:sz w:val="18"/>
              </w:rPr>
            </w:pPr>
            <w:r>
              <w:rPr>
                <w:sz w:val="18"/>
              </w:rPr>
              <w:t>Concentrations of substances</w:t>
            </w:r>
          </w:p>
          <w:p w14:paraId="49FD3E07" w14:textId="77777777" w:rsidR="00CB0CEB" w:rsidRDefault="006F1606">
            <w:pPr>
              <w:pStyle w:val="TableParagraph"/>
              <w:spacing w:before="93"/>
              <w:ind w:left="108"/>
              <w:rPr>
                <w:sz w:val="18"/>
              </w:rPr>
            </w:pPr>
            <w:r>
              <w:rPr>
                <w:sz w:val="18"/>
              </w:rPr>
              <w:t>detected</w:t>
            </w:r>
          </w:p>
        </w:tc>
        <w:tc>
          <w:tcPr>
            <w:tcW w:w="5813" w:type="dxa"/>
          </w:tcPr>
          <w:p w14:paraId="49FD3E08" w14:textId="77777777" w:rsidR="00CB0CEB" w:rsidRDefault="00CB0CEB">
            <w:pPr>
              <w:pStyle w:val="TableParagraph"/>
              <w:rPr>
                <w:rFonts w:ascii="Times New Roman"/>
                <w:sz w:val="18"/>
              </w:rPr>
            </w:pPr>
          </w:p>
        </w:tc>
      </w:tr>
      <w:tr w:rsidR="00CB0CEB" w14:paraId="49FD3E0C" w14:textId="77777777">
        <w:trPr>
          <w:trHeight w:val="299"/>
        </w:trPr>
        <w:tc>
          <w:tcPr>
            <w:tcW w:w="2943" w:type="dxa"/>
          </w:tcPr>
          <w:p w14:paraId="49FD3E0A" w14:textId="77777777" w:rsidR="00CB0CEB" w:rsidRDefault="006F1606">
            <w:pPr>
              <w:pStyle w:val="TableParagraph"/>
              <w:spacing w:before="71"/>
              <w:ind w:left="108"/>
              <w:rPr>
                <w:sz w:val="18"/>
              </w:rPr>
            </w:pPr>
            <w:r>
              <w:rPr>
                <w:sz w:val="18"/>
              </w:rPr>
              <w:t>Date of monitoring/sampling</w:t>
            </w:r>
          </w:p>
        </w:tc>
        <w:tc>
          <w:tcPr>
            <w:tcW w:w="5813" w:type="dxa"/>
          </w:tcPr>
          <w:p w14:paraId="49FD3E0B" w14:textId="77777777" w:rsidR="00CB0CEB" w:rsidRDefault="00CB0CEB">
            <w:pPr>
              <w:pStyle w:val="TableParagraph"/>
              <w:rPr>
                <w:rFonts w:ascii="Times New Roman"/>
                <w:sz w:val="18"/>
              </w:rPr>
            </w:pPr>
          </w:p>
        </w:tc>
      </w:tr>
    </w:tbl>
    <w:p w14:paraId="49FD3E0D" w14:textId="77777777" w:rsidR="00CB0CEB" w:rsidRDefault="00CB0CEB">
      <w:pPr>
        <w:pStyle w:val="BodyText"/>
        <w:rPr>
          <w:sz w:val="20"/>
        </w:rPr>
      </w:pPr>
    </w:p>
    <w:p w14:paraId="49FD3E0E" w14:textId="77777777" w:rsidR="00CB0CEB" w:rsidRDefault="00CB0CEB">
      <w:pPr>
        <w:pStyle w:val="BodyText"/>
        <w:spacing w:before="10"/>
        <w:rPr>
          <w:sz w:val="23"/>
        </w:rPr>
      </w:pPr>
    </w:p>
    <w:p w14:paraId="49FD3E0F" w14:textId="77777777" w:rsidR="00CB0CEB" w:rsidRDefault="006F1606">
      <w:pPr>
        <w:spacing w:before="92" w:after="3"/>
        <w:ind w:left="258"/>
        <w:rPr>
          <w:sz w:val="28"/>
        </w:rPr>
      </w:pPr>
      <w:r>
        <w:rPr>
          <w:sz w:val="28"/>
        </w:rPr>
        <w:t>Part B - to be submitted as soon as practicable</w:t>
      </w: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2"/>
        <w:gridCol w:w="4302"/>
      </w:tblGrid>
      <w:tr w:rsidR="00CB0CEB" w14:paraId="49FD3E12" w14:textId="77777777">
        <w:trPr>
          <w:trHeight w:val="539"/>
        </w:trPr>
        <w:tc>
          <w:tcPr>
            <w:tcW w:w="4302" w:type="dxa"/>
          </w:tcPr>
          <w:p w14:paraId="49FD3E10" w14:textId="77777777" w:rsidR="00CB0CEB" w:rsidRDefault="006F1606">
            <w:pPr>
              <w:pStyle w:val="TableParagraph"/>
              <w:spacing w:before="1" w:line="268" w:lineRule="exact"/>
              <w:ind w:left="108" w:right="252"/>
              <w:rPr>
                <w:sz w:val="18"/>
              </w:rPr>
            </w:pPr>
            <w:r>
              <w:rPr>
                <w:sz w:val="18"/>
              </w:rPr>
              <w:t>Any more accurate information on the matters for notification under Part A.</w:t>
            </w:r>
          </w:p>
        </w:tc>
        <w:tc>
          <w:tcPr>
            <w:tcW w:w="4302" w:type="dxa"/>
          </w:tcPr>
          <w:p w14:paraId="49FD3E11" w14:textId="77777777" w:rsidR="00CB0CEB" w:rsidRDefault="00CB0CEB">
            <w:pPr>
              <w:pStyle w:val="TableParagraph"/>
              <w:rPr>
                <w:rFonts w:ascii="Times New Roman"/>
                <w:sz w:val="18"/>
              </w:rPr>
            </w:pPr>
          </w:p>
        </w:tc>
      </w:tr>
      <w:tr w:rsidR="00CB0CEB" w14:paraId="49FD3E15" w14:textId="77777777">
        <w:trPr>
          <w:trHeight w:val="539"/>
        </w:trPr>
        <w:tc>
          <w:tcPr>
            <w:tcW w:w="4302" w:type="dxa"/>
          </w:tcPr>
          <w:p w14:paraId="49FD3E13" w14:textId="77777777" w:rsidR="00CB0CEB" w:rsidRDefault="006F1606">
            <w:pPr>
              <w:pStyle w:val="TableParagraph"/>
              <w:spacing w:before="1" w:line="268" w:lineRule="exact"/>
              <w:ind w:left="108" w:right="691"/>
              <w:rPr>
                <w:sz w:val="18"/>
              </w:rPr>
            </w:pPr>
            <w:r>
              <w:rPr>
                <w:sz w:val="18"/>
              </w:rPr>
              <w:t>Measures taken, or intended to be taken, to prevent a recurrence of the incident</w:t>
            </w:r>
          </w:p>
        </w:tc>
        <w:tc>
          <w:tcPr>
            <w:tcW w:w="4302" w:type="dxa"/>
          </w:tcPr>
          <w:p w14:paraId="49FD3E14" w14:textId="77777777" w:rsidR="00CB0CEB" w:rsidRDefault="00CB0CEB">
            <w:pPr>
              <w:pStyle w:val="TableParagraph"/>
              <w:rPr>
                <w:rFonts w:ascii="Times New Roman"/>
                <w:sz w:val="18"/>
              </w:rPr>
            </w:pPr>
          </w:p>
        </w:tc>
      </w:tr>
      <w:tr w:rsidR="00CB0CEB" w14:paraId="49FD3E19" w14:textId="77777777">
        <w:trPr>
          <w:trHeight w:val="810"/>
        </w:trPr>
        <w:tc>
          <w:tcPr>
            <w:tcW w:w="4302" w:type="dxa"/>
          </w:tcPr>
          <w:p w14:paraId="49FD3E16" w14:textId="77777777" w:rsidR="00CB0CEB" w:rsidRDefault="006F1606">
            <w:pPr>
              <w:pStyle w:val="TableParagraph"/>
              <w:spacing w:before="47"/>
              <w:ind w:left="108"/>
              <w:rPr>
                <w:sz w:val="18"/>
              </w:rPr>
            </w:pPr>
            <w:r>
              <w:rPr>
                <w:sz w:val="18"/>
              </w:rPr>
              <w:t>Measures taken, or intended to be taken, to</w:t>
            </w:r>
            <w:r>
              <w:rPr>
                <w:spacing w:val="-21"/>
                <w:sz w:val="18"/>
              </w:rPr>
              <w:t xml:space="preserve"> </w:t>
            </w:r>
            <w:r>
              <w:rPr>
                <w:sz w:val="18"/>
              </w:rPr>
              <w:t>rectify,</w:t>
            </w:r>
          </w:p>
          <w:p w14:paraId="49FD3E17" w14:textId="77777777" w:rsidR="00CB0CEB" w:rsidRDefault="006F1606">
            <w:pPr>
              <w:pStyle w:val="TableParagraph"/>
              <w:spacing w:before="1" w:line="270" w:lineRule="atLeast"/>
              <w:ind w:left="108"/>
              <w:rPr>
                <w:sz w:val="18"/>
              </w:rPr>
            </w:pPr>
            <w:r>
              <w:rPr>
                <w:sz w:val="18"/>
              </w:rPr>
              <w:t>limit or prevent any pollution of the environment which has been or may be caused by the</w:t>
            </w:r>
            <w:r>
              <w:rPr>
                <w:spacing w:val="-22"/>
                <w:sz w:val="18"/>
              </w:rPr>
              <w:t xml:space="preserve"> </w:t>
            </w:r>
            <w:r>
              <w:rPr>
                <w:sz w:val="18"/>
              </w:rPr>
              <w:t>emission</w:t>
            </w:r>
          </w:p>
        </w:tc>
        <w:tc>
          <w:tcPr>
            <w:tcW w:w="4302" w:type="dxa"/>
          </w:tcPr>
          <w:p w14:paraId="49FD3E18" w14:textId="77777777" w:rsidR="00CB0CEB" w:rsidRDefault="00CB0CEB">
            <w:pPr>
              <w:pStyle w:val="TableParagraph"/>
              <w:rPr>
                <w:rFonts w:ascii="Times New Roman"/>
                <w:sz w:val="18"/>
              </w:rPr>
            </w:pPr>
          </w:p>
        </w:tc>
      </w:tr>
      <w:tr w:rsidR="00CB0CEB" w14:paraId="49FD3E1C" w14:textId="77777777">
        <w:trPr>
          <w:trHeight w:val="540"/>
        </w:trPr>
        <w:tc>
          <w:tcPr>
            <w:tcW w:w="4302" w:type="dxa"/>
          </w:tcPr>
          <w:p w14:paraId="49FD3E1A" w14:textId="77777777" w:rsidR="00CB0CEB" w:rsidRDefault="006F1606">
            <w:pPr>
              <w:pStyle w:val="TableParagraph"/>
              <w:spacing w:before="1" w:line="268" w:lineRule="exact"/>
              <w:ind w:left="108"/>
              <w:rPr>
                <w:sz w:val="18"/>
              </w:rPr>
            </w:pPr>
            <w:r>
              <w:rPr>
                <w:sz w:val="18"/>
              </w:rPr>
              <w:t>The dates of any unauthorised emissions from the facility in the preceding 24 months.</w:t>
            </w:r>
          </w:p>
        </w:tc>
        <w:tc>
          <w:tcPr>
            <w:tcW w:w="4302" w:type="dxa"/>
          </w:tcPr>
          <w:p w14:paraId="49FD3E1B" w14:textId="77777777" w:rsidR="00CB0CEB" w:rsidRDefault="00CB0CEB">
            <w:pPr>
              <w:pStyle w:val="TableParagraph"/>
              <w:rPr>
                <w:rFonts w:ascii="Times New Roman"/>
                <w:sz w:val="18"/>
              </w:rPr>
            </w:pPr>
          </w:p>
        </w:tc>
      </w:tr>
    </w:tbl>
    <w:p w14:paraId="49FD3E1D" w14:textId="77777777" w:rsidR="00CB0CEB" w:rsidRDefault="00CB0CEB">
      <w:pPr>
        <w:pStyle w:val="BodyText"/>
        <w:spacing w:before="4"/>
        <w:rPr>
          <w:sz w:val="23"/>
        </w:rPr>
      </w:pPr>
    </w:p>
    <w:tbl>
      <w:tblPr>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02"/>
        <w:gridCol w:w="4302"/>
      </w:tblGrid>
      <w:tr w:rsidR="00CB0CEB" w14:paraId="49FD3E20" w14:textId="77777777">
        <w:trPr>
          <w:trHeight w:val="270"/>
        </w:trPr>
        <w:tc>
          <w:tcPr>
            <w:tcW w:w="4302" w:type="dxa"/>
          </w:tcPr>
          <w:p w14:paraId="49FD3E1E" w14:textId="77777777" w:rsidR="00CB0CEB" w:rsidRDefault="006F1606">
            <w:pPr>
              <w:pStyle w:val="TableParagraph"/>
              <w:spacing w:before="49" w:line="201" w:lineRule="exact"/>
              <w:ind w:left="108"/>
              <w:rPr>
                <w:b/>
                <w:sz w:val="18"/>
              </w:rPr>
            </w:pPr>
            <w:r>
              <w:rPr>
                <w:b/>
                <w:sz w:val="18"/>
              </w:rPr>
              <w:t>Name*</w:t>
            </w:r>
          </w:p>
        </w:tc>
        <w:tc>
          <w:tcPr>
            <w:tcW w:w="4302" w:type="dxa"/>
          </w:tcPr>
          <w:p w14:paraId="49FD3E1F" w14:textId="77777777" w:rsidR="00CB0CEB" w:rsidRDefault="00CB0CEB">
            <w:pPr>
              <w:pStyle w:val="TableParagraph"/>
              <w:rPr>
                <w:rFonts w:ascii="Times New Roman"/>
                <w:sz w:val="18"/>
              </w:rPr>
            </w:pPr>
          </w:p>
        </w:tc>
      </w:tr>
      <w:tr w:rsidR="00CB0CEB" w14:paraId="49FD3E23" w14:textId="77777777">
        <w:trPr>
          <w:trHeight w:val="270"/>
        </w:trPr>
        <w:tc>
          <w:tcPr>
            <w:tcW w:w="4302" w:type="dxa"/>
          </w:tcPr>
          <w:p w14:paraId="49FD3E21" w14:textId="77777777" w:rsidR="00CB0CEB" w:rsidRDefault="006F1606">
            <w:pPr>
              <w:pStyle w:val="TableParagraph"/>
              <w:spacing w:before="47" w:line="204" w:lineRule="exact"/>
              <w:ind w:left="108"/>
              <w:rPr>
                <w:b/>
                <w:sz w:val="18"/>
              </w:rPr>
            </w:pPr>
            <w:r>
              <w:rPr>
                <w:b/>
                <w:sz w:val="18"/>
              </w:rPr>
              <w:t>Post</w:t>
            </w:r>
          </w:p>
        </w:tc>
        <w:tc>
          <w:tcPr>
            <w:tcW w:w="4302" w:type="dxa"/>
          </w:tcPr>
          <w:p w14:paraId="49FD3E22" w14:textId="77777777" w:rsidR="00CB0CEB" w:rsidRDefault="00CB0CEB">
            <w:pPr>
              <w:pStyle w:val="TableParagraph"/>
              <w:rPr>
                <w:rFonts w:ascii="Times New Roman"/>
                <w:sz w:val="18"/>
              </w:rPr>
            </w:pPr>
          </w:p>
        </w:tc>
      </w:tr>
      <w:tr w:rsidR="00CB0CEB" w14:paraId="49FD3E26" w14:textId="77777777">
        <w:trPr>
          <w:trHeight w:val="268"/>
        </w:trPr>
        <w:tc>
          <w:tcPr>
            <w:tcW w:w="4302" w:type="dxa"/>
          </w:tcPr>
          <w:p w14:paraId="49FD3E24" w14:textId="77777777" w:rsidR="00CB0CEB" w:rsidRDefault="006F1606">
            <w:pPr>
              <w:pStyle w:val="TableParagraph"/>
              <w:spacing w:before="47" w:line="201" w:lineRule="exact"/>
              <w:ind w:left="108"/>
              <w:rPr>
                <w:b/>
                <w:sz w:val="18"/>
              </w:rPr>
            </w:pPr>
            <w:r>
              <w:rPr>
                <w:b/>
                <w:sz w:val="18"/>
              </w:rPr>
              <w:t>Signature</w:t>
            </w:r>
          </w:p>
        </w:tc>
        <w:tc>
          <w:tcPr>
            <w:tcW w:w="4302" w:type="dxa"/>
          </w:tcPr>
          <w:p w14:paraId="49FD3E25" w14:textId="77777777" w:rsidR="00CB0CEB" w:rsidRDefault="00CB0CEB">
            <w:pPr>
              <w:pStyle w:val="TableParagraph"/>
              <w:rPr>
                <w:rFonts w:ascii="Times New Roman"/>
                <w:sz w:val="18"/>
              </w:rPr>
            </w:pPr>
          </w:p>
        </w:tc>
      </w:tr>
      <w:tr w:rsidR="00CB0CEB" w14:paraId="49FD3E29" w14:textId="77777777">
        <w:trPr>
          <w:trHeight w:val="270"/>
        </w:trPr>
        <w:tc>
          <w:tcPr>
            <w:tcW w:w="4302" w:type="dxa"/>
          </w:tcPr>
          <w:p w14:paraId="49FD3E27" w14:textId="77777777" w:rsidR="00CB0CEB" w:rsidRDefault="006F1606">
            <w:pPr>
              <w:pStyle w:val="TableParagraph"/>
              <w:spacing w:before="49" w:line="201" w:lineRule="exact"/>
              <w:ind w:left="108"/>
              <w:rPr>
                <w:b/>
                <w:sz w:val="18"/>
              </w:rPr>
            </w:pPr>
            <w:r>
              <w:rPr>
                <w:b/>
                <w:sz w:val="18"/>
              </w:rPr>
              <w:t>Date</w:t>
            </w:r>
          </w:p>
        </w:tc>
        <w:tc>
          <w:tcPr>
            <w:tcW w:w="4302" w:type="dxa"/>
          </w:tcPr>
          <w:p w14:paraId="49FD3E28" w14:textId="77777777" w:rsidR="00CB0CEB" w:rsidRDefault="00CB0CEB">
            <w:pPr>
              <w:pStyle w:val="TableParagraph"/>
              <w:rPr>
                <w:rFonts w:ascii="Times New Roman"/>
                <w:sz w:val="18"/>
              </w:rPr>
            </w:pPr>
          </w:p>
        </w:tc>
      </w:tr>
    </w:tbl>
    <w:p w14:paraId="49FD3E2A" w14:textId="77777777" w:rsidR="00CB0CEB" w:rsidRDefault="006F1606">
      <w:pPr>
        <w:pStyle w:val="BodyText"/>
        <w:spacing w:before="167"/>
        <w:ind w:left="258"/>
      </w:pPr>
      <w:r>
        <w:t>* authorised to sign on behalf of the operator</w:t>
      </w:r>
    </w:p>
    <w:p w14:paraId="49FD3E2B" w14:textId="77777777" w:rsidR="00CB0CEB" w:rsidRDefault="00CB0CEB">
      <w:pPr>
        <w:sectPr w:rsidR="00CB0CEB">
          <w:pgSz w:w="11910" w:h="16850"/>
          <w:pgMar w:top="1540" w:right="680" w:bottom="1080" w:left="1160" w:header="0" w:footer="887" w:gutter="0"/>
          <w:cols w:space="720"/>
        </w:sectPr>
      </w:pPr>
    </w:p>
    <w:p w14:paraId="49FD3E2C" w14:textId="77777777" w:rsidR="00CB0CEB" w:rsidRDefault="006F1606">
      <w:pPr>
        <w:pStyle w:val="Heading1"/>
        <w:spacing w:before="60"/>
      </w:pPr>
      <w:r>
        <w:lastRenderedPageBreak/>
        <w:t>Schedule 6 - Interpretation</w:t>
      </w:r>
    </w:p>
    <w:p w14:paraId="49FD3E2D" w14:textId="77777777" w:rsidR="00CB0CEB" w:rsidRDefault="006F1606">
      <w:pPr>
        <w:pStyle w:val="BodyText"/>
        <w:spacing w:before="293"/>
        <w:ind w:left="309"/>
      </w:pPr>
      <w:r>
        <w:rPr>
          <w:i/>
        </w:rPr>
        <w:t xml:space="preserve">“accident” </w:t>
      </w:r>
      <w:r>
        <w:t>means an accident that may result in pollution.</w:t>
      </w:r>
    </w:p>
    <w:p w14:paraId="49FD3E2E" w14:textId="77777777" w:rsidR="00CB0CEB" w:rsidRDefault="00CB0CEB">
      <w:pPr>
        <w:pStyle w:val="BodyText"/>
        <w:rPr>
          <w:sz w:val="16"/>
        </w:rPr>
      </w:pPr>
    </w:p>
    <w:p w14:paraId="49FD3E2F" w14:textId="77777777" w:rsidR="00CB0CEB" w:rsidRDefault="006F1606">
      <w:pPr>
        <w:pStyle w:val="BodyText"/>
        <w:spacing w:before="1" w:line="312" w:lineRule="auto"/>
        <w:ind w:left="258" w:right="416"/>
      </w:pPr>
      <w:r>
        <w:rPr>
          <w:i/>
        </w:rPr>
        <w:t xml:space="preserve">“application” </w:t>
      </w:r>
      <w:r>
        <w:t>means the application for this permit, together with any additional information supplied by the operator as part of the application and any response to a notice served under Schedule 5 to the EP Regulations.</w:t>
      </w:r>
    </w:p>
    <w:p w14:paraId="49FD3E30" w14:textId="77777777" w:rsidR="00CB0CEB" w:rsidRDefault="006F1606">
      <w:pPr>
        <w:spacing w:before="121"/>
        <w:ind w:left="258"/>
        <w:rPr>
          <w:sz w:val="18"/>
        </w:rPr>
      </w:pPr>
      <w:r>
        <w:rPr>
          <w:i/>
          <w:sz w:val="18"/>
        </w:rPr>
        <w:t xml:space="preserve">“emissions to land” </w:t>
      </w:r>
      <w:r>
        <w:rPr>
          <w:sz w:val="18"/>
        </w:rPr>
        <w:t>includes emissions to groundwater.</w:t>
      </w:r>
    </w:p>
    <w:p w14:paraId="49FD3E31" w14:textId="77777777" w:rsidR="00CB0CEB" w:rsidRDefault="00CB0CEB">
      <w:pPr>
        <w:pStyle w:val="BodyText"/>
        <w:spacing w:before="10"/>
        <w:rPr>
          <w:sz w:val="15"/>
        </w:rPr>
      </w:pPr>
    </w:p>
    <w:p w14:paraId="49FD3E32" w14:textId="77777777" w:rsidR="00CB0CEB" w:rsidRDefault="006F1606">
      <w:pPr>
        <w:pStyle w:val="BodyText"/>
        <w:spacing w:line="314" w:lineRule="auto"/>
        <w:ind w:left="258" w:right="174"/>
        <w:jc w:val="both"/>
      </w:pPr>
      <w:r>
        <w:rPr>
          <w:i/>
        </w:rPr>
        <w:t xml:space="preserve">“EP Regulations” </w:t>
      </w:r>
      <w:r>
        <w:t>means The Environmental Permitting (England and Wales) Regulations SI 2010 No.675 and words and expressions used in this permit which are also used in the Regulations have the same meanings as in those Regulations.</w:t>
      </w:r>
    </w:p>
    <w:p w14:paraId="49FD3E33" w14:textId="77777777" w:rsidR="00CB0CEB" w:rsidRDefault="006F1606">
      <w:pPr>
        <w:pStyle w:val="BodyText"/>
        <w:spacing w:before="117" w:line="312" w:lineRule="auto"/>
        <w:ind w:left="258" w:right="219"/>
        <w:jc w:val="both"/>
        <w:rPr>
          <w:b/>
        </w:rPr>
      </w:pPr>
      <w:r>
        <w:rPr>
          <w:i/>
        </w:rPr>
        <w:t xml:space="preserve">“emissions of substances not controlled by emission limits” </w:t>
      </w:r>
      <w:r>
        <w:t xml:space="preserve">means emissions of substances to air, </w:t>
      </w:r>
      <w:proofErr w:type="gramStart"/>
      <w:r>
        <w:t>water</w:t>
      </w:r>
      <w:proofErr w:type="gramEnd"/>
      <w:r>
        <w:t xml:space="preserve"> or land from the activities, either from the emission points specified in schedule 3 or from other localised or diffuse sources, which are not controlled by an emission or background concentration limit</w:t>
      </w:r>
      <w:r>
        <w:rPr>
          <w:b/>
        </w:rPr>
        <w:t>.</w:t>
      </w:r>
    </w:p>
    <w:p w14:paraId="49FD3E34" w14:textId="77777777" w:rsidR="00CB0CEB" w:rsidRDefault="006F1606">
      <w:pPr>
        <w:pStyle w:val="BodyText"/>
        <w:spacing w:before="124" w:line="312" w:lineRule="auto"/>
        <w:ind w:left="258" w:right="176"/>
        <w:jc w:val="both"/>
      </w:pPr>
      <w:r>
        <w:rPr>
          <w:i/>
        </w:rPr>
        <w:t xml:space="preserve">“groundwater” </w:t>
      </w:r>
      <w:r>
        <w:t>means all water, which is below the surface of the ground in the saturation zone and in direct contact with the ground or subsoil.</w:t>
      </w:r>
    </w:p>
    <w:p w14:paraId="49FD3E35" w14:textId="77777777" w:rsidR="00CB0CEB" w:rsidRDefault="006F1606">
      <w:pPr>
        <w:pStyle w:val="BodyText"/>
        <w:spacing w:before="123" w:line="451" w:lineRule="auto"/>
        <w:ind w:left="258" w:right="3529"/>
      </w:pPr>
      <w:r>
        <w:rPr>
          <w:i/>
        </w:rPr>
        <w:t xml:space="preserve">“MCERTS” </w:t>
      </w:r>
      <w:r>
        <w:t>means the Environment Agency’s Monitoring Certification Scheme</w:t>
      </w:r>
      <w:r>
        <w:rPr>
          <w:i/>
        </w:rPr>
        <w:t xml:space="preserve">. </w:t>
      </w:r>
      <w:r>
        <w:t>“year” means calendar year ending 31 December.</w:t>
      </w:r>
    </w:p>
    <w:p w14:paraId="49FD3E36" w14:textId="77777777" w:rsidR="00CB0CEB" w:rsidRDefault="006F1606">
      <w:pPr>
        <w:pStyle w:val="BodyText"/>
        <w:spacing w:before="2" w:line="312" w:lineRule="auto"/>
        <w:ind w:left="258" w:right="217"/>
        <w:rPr>
          <w:i/>
        </w:rPr>
      </w:pPr>
      <w:r>
        <w:rPr>
          <w:i/>
        </w:rPr>
        <w:t xml:space="preserve">“authorised officer” </w:t>
      </w:r>
      <w:r>
        <w:t>means any person authorised by Natural Resources Wales under section 108(1) of The Environment Act 1995 to exercise, in accordance with the terms of any such authorisation, any power specified in section 108(4) of that Act</w:t>
      </w:r>
      <w:r>
        <w:rPr>
          <w:i/>
        </w:rPr>
        <w:t>.</w:t>
      </w:r>
    </w:p>
    <w:p w14:paraId="49FD3E37" w14:textId="77777777" w:rsidR="00CB0CEB" w:rsidRDefault="006F1606">
      <w:pPr>
        <w:spacing w:before="121"/>
        <w:ind w:left="258"/>
        <w:rPr>
          <w:sz w:val="18"/>
        </w:rPr>
      </w:pPr>
      <w:r>
        <w:rPr>
          <w:i/>
          <w:sz w:val="18"/>
        </w:rPr>
        <w:t xml:space="preserve">“background concentration” </w:t>
      </w:r>
      <w:r>
        <w:rPr>
          <w:sz w:val="18"/>
        </w:rPr>
        <w:t>means such concentration of that substance as is present in:</w:t>
      </w:r>
    </w:p>
    <w:p w14:paraId="49FD3E38" w14:textId="77777777" w:rsidR="00CB0CEB" w:rsidRDefault="006F1606">
      <w:pPr>
        <w:pStyle w:val="ListParagraph"/>
        <w:numPr>
          <w:ilvl w:val="0"/>
          <w:numId w:val="2"/>
        </w:numPr>
        <w:tabs>
          <w:tab w:val="left" w:pos="618"/>
          <w:tab w:val="left" w:pos="619"/>
        </w:tabs>
        <w:spacing w:before="172"/>
        <w:ind w:hanging="361"/>
        <w:rPr>
          <w:sz w:val="18"/>
        </w:rPr>
      </w:pPr>
      <w:r>
        <w:rPr>
          <w:sz w:val="18"/>
        </w:rPr>
        <w:t>for emissions to surface water, the surface water quality up-gradient of the site;</w:t>
      </w:r>
      <w:r>
        <w:rPr>
          <w:spacing w:val="-12"/>
          <w:sz w:val="18"/>
        </w:rPr>
        <w:t xml:space="preserve"> </w:t>
      </w:r>
      <w:r>
        <w:rPr>
          <w:sz w:val="18"/>
        </w:rPr>
        <w:t>or</w:t>
      </w:r>
    </w:p>
    <w:p w14:paraId="49FD3E39" w14:textId="77777777" w:rsidR="00CB0CEB" w:rsidRDefault="006F1606">
      <w:pPr>
        <w:pStyle w:val="ListParagraph"/>
        <w:numPr>
          <w:ilvl w:val="0"/>
          <w:numId w:val="2"/>
        </w:numPr>
        <w:tabs>
          <w:tab w:val="left" w:pos="618"/>
          <w:tab w:val="left" w:pos="619"/>
        </w:tabs>
        <w:spacing w:before="169"/>
        <w:ind w:hanging="361"/>
        <w:rPr>
          <w:sz w:val="18"/>
        </w:rPr>
      </w:pPr>
      <w:r>
        <w:rPr>
          <w:sz w:val="18"/>
        </w:rPr>
        <w:t>for emissions to sewer, the surface water quality up-gradient of the sewage treatment works</w:t>
      </w:r>
      <w:r>
        <w:rPr>
          <w:spacing w:val="-16"/>
          <w:sz w:val="18"/>
        </w:rPr>
        <w:t xml:space="preserve"> </w:t>
      </w:r>
      <w:r>
        <w:rPr>
          <w:sz w:val="18"/>
        </w:rPr>
        <w:t>discharge.</w:t>
      </w:r>
    </w:p>
    <w:p w14:paraId="49FD3E3A" w14:textId="77777777" w:rsidR="00CB0CEB" w:rsidRDefault="006F1606">
      <w:pPr>
        <w:pStyle w:val="BodyText"/>
        <w:spacing w:before="182" w:line="312" w:lineRule="auto"/>
        <w:ind w:left="258" w:right="356" w:firstLine="50"/>
      </w:pPr>
      <w:r>
        <w:rPr>
          <w:i/>
        </w:rPr>
        <w:t xml:space="preserve">“hazardous property” </w:t>
      </w:r>
      <w:r>
        <w:t>has the meaning given in Schedule 3 of the Hazardous Waste (England and Wales) Regulations 2005 No.894 and the Hazardous Waste (Wales) Regulations 2005 No. 1806 (W.138).</w:t>
      </w:r>
    </w:p>
    <w:p w14:paraId="49FD3E3B" w14:textId="77777777" w:rsidR="00CB0CEB" w:rsidRDefault="006F1606">
      <w:pPr>
        <w:spacing w:before="123" w:line="312" w:lineRule="auto"/>
        <w:ind w:left="258" w:right="609"/>
        <w:rPr>
          <w:sz w:val="18"/>
        </w:rPr>
      </w:pPr>
      <w:r>
        <w:rPr>
          <w:i/>
          <w:sz w:val="18"/>
        </w:rPr>
        <w:t xml:space="preserve">“Industrial Emissions Directive” </w:t>
      </w:r>
      <w:r>
        <w:rPr>
          <w:sz w:val="18"/>
        </w:rPr>
        <w:t>means DIRECTIVE 2010/75/EU OF THE EUROPEAN PARLIAMENT AND OF THE COUNCIL of 24 November 2010 on industrial emissions</w:t>
      </w:r>
    </w:p>
    <w:p w14:paraId="49FD3E3C" w14:textId="77777777" w:rsidR="00CB0CEB" w:rsidRDefault="006F1606">
      <w:pPr>
        <w:pStyle w:val="BodyText"/>
        <w:spacing w:before="121" w:line="312" w:lineRule="auto"/>
        <w:ind w:left="258" w:right="217"/>
      </w:pPr>
      <w:r>
        <w:t>Where a minimum limit is set for any emission parameter, for example pH, reference to exceeding the limit shall mean that the parameter shall not be less than that limit.</w:t>
      </w:r>
    </w:p>
    <w:p w14:paraId="49FD3E3D" w14:textId="77777777" w:rsidR="00CB0CEB" w:rsidRDefault="006F1606">
      <w:pPr>
        <w:pStyle w:val="BodyText"/>
        <w:spacing w:before="122"/>
        <w:ind w:left="258"/>
      </w:pPr>
      <w:r>
        <w:t>Unless otherwise stated, any references in this permit to concentrations of substances in emissions into air means:</w:t>
      </w:r>
    </w:p>
    <w:p w14:paraId="49FD3E3E" w14:textId="77777777" w:rsidR="00CB0CEB" w:rsidRDefault="00CB0CEB">
      <w:pPr>
        <w:pStyle w:val="BodyText"/>
        <w:spacing w:before="9"/>
        <w:rPr>
          <w:sz w:val="15"/>
        </w:rPr>
      </w:pPr>
    </w:p>
    <w:p w14:paraId="49FD3E3F" w14:textId="77777777" w:rsidR="00CB0CEB" w:rsidRDefault="006F1606">
      <w:pPr>
        <w:pStyle w:val="ListParagraph"/>
        <w:numPr>
          <w:ilvl w:val="0"/>
          <w:numId w:val="1"/>
        </w:numPr>
        <w:tabs>
          <w:tab w:val="left" w:pos="619"/>
        </w:tabs>
        <w:spacing w:before="1" w:line="312" w:lineRule="auto"/>
        <w:ind w:right="175"/>
        <w:jc w:val="both"/>
        <w:rPr>
          <w:sz w:val="18"/>
        </w:rPr>
      </w:pPr>
      <w:r>
        <w:rPr>
          <w:sz w:val="18"/>
        </w:rPr>
        <w:t>in relation to emissions from combustion processes, the concentration in dry air at a temperature of 273K, at a pressure of 101.3 kPa and with an oxygen content of 3% dry for liquid and gaseous fuels, 6% dry for solid fuels; and/or</w:t>
      </w:r>
    </w:p>
    <w:p w14:paraId="49FD3E40" w14:textId="77777777" w:rsidR="00CB0CEB" w:rsidRDefault="006F1606">
      <w:pPr>
        <w:pStyle w:val="ListParagraph"/>
        <w:numPr>
          <w:ilvl w:val="0"/>
          <w:numId w:val="1"/>
        </w:numPr>
        <w:tabs>
          <w:tab w:val="left" w:pos="619"/>
        </w:tabs>
        <w:spacing w:before="124" w:line="312" w:lineRule="auto"/>
        <w:ind w:right="171"/>
        <w:jc w:val="both"/>
        <w:rPr>
          <w:sz w:val="18"/>
        </w:rPr>
      </w:pPr>
      <w:r>
        <w:rPr>
          <w:sz w:val="18"/>
        </w:rPr>
        <w:t>in relation to emissions from non-combustion sources, the concentration at a temperature of 273K and at a pressure of 101.3 kPa, with no correction for water vapour</w:t>
      </w:r>
      <w:r>
        <w:rPr>
          <w:spacing w:val="-9"/>
          <w:sz w:val="18"/>
        </w:rPr>
        <w:t xml:space="preserve"> </w:t>
      </w:r>
      <w:r>
        <w:rPr>
          <w:sz w:val="18"/>
        </w:rPr>
        <w:t>content.</w:t>
      </w:r>
    </w:p>
    <w:p w14:paraId="49FD3E41" w14:textId="77777777" w:rsidR="00CB0CEB" w:rsidRDefault="00CB0CEB">
      <w:pPr>
        <w:spacing w:line="312" w:lineRule="auto"/>
        <w:jc w:val="both"/>
        <w:rPr>
          <w:sz w:val="18"/>
        </w:rPr>
        <w:sectPr w:rsidR="00CB0CEB">
          <w:pgSz w:w="11910" w:h="16850"/>
          <w:pgMar w:top="1180" w:right="680" w:bottom="1080" w:left="1160" w:header="0" w:footer="887" w:gutter="0"/>
          <w:cols w:space="720"/>
        </w:sectPr>
      </w:pPr>
    </w:p>
    <w:p w14:paraId="49FD3E42" w14:textId="77777777" w:rsidR="00CB0CEB" w:rsidRDefault="006F1606">
      <w:pPr>
        <w:pStyle w:val="Heading1"/>
        <w:spacing w:before="65"/>
      </w:pPr>
      <w:r>
        <w:lastRenderedPageBreak/>
        <w:t>Schedule 7 - Site plan</w:t>
      </w:r>
    </w:p>
    <w:p w14:paraId="49FD3E43" w14:textId="77777777" w:rsidR="00CB0CEB" w:rsidRDefault="00CB0CEB">
      <w:pPr>
        <w:pStyle w:val="BodyText"/>
        <w:rPr>
          <w:b/>
          <w:sz w:val="20"/>
        </w:rPr>
      </w:pPr>
    </w:p>
    <w:p w14:paraId="49FD3E44" w14:textId="2E70A138" w:rsidR="00CB0CEB" w:rsidRDefault="00183E88">
      <w:pPr>
        <w:pStyle w:val="BodyText"/>
        <w:spacing w:before="1"/>
        <w:rPr>
          <w:b/>
          <w:sz w:val="20"/>
        </w:rPr>
      </w:pPr>
      <w:r>
        <w:rPr>
          <w:b/>
          <w:sz w:val="20"/>
        </w:rPr>
        <w:t>Site Boundary and Emissions Point Plan</w:t>
      </w:r>
    </w:p>
    <w:p w14:paraId="38C97424" w14:textId="77777777" w:rsidR="00183E88" w:rsidRDefault="00183E88">
      <w:pPr>
        <w:pStyle w:val="BodyText"/>
        <w:spacing w:before="1"/>
        <w:rPr>
          <w:b/>
          <w:sz w:val="20"/>
        </w:rPr>
      </w:pPr>
    </w:p>
    <w:p w14:paraId="49FD3E45" w14:textId="0A7E1811" w:rsidR="00CB0CEB" w:rsidRDefault="0033581C">
      <w:pPr>
        <w:pStyle w:val="BodyText"/>
        <w:spacing w:before="10"/>
        <w:rPr>
          <w:b/>
          <w:sz w:val="23"/>
        </w:rPr>
      </w:pPr>
      <w:r>
        <w:rPr>
          <w:noProof/>
        </w:rPr>
        <w:drawing>
          <wp:inline distT="0" distB="0" distL="0" distR="0" wp14:anchorId="729CBABF" wp14:editId="5E6958BC">
            <wp:extent cx="6394450" cy="421576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94450" cy="4215765"/>
                    </a:xfrm>
                    <a:prstGeom prst="rect">
                      <a:avLst/>
                    </a:prstGeom>
                    <a:noFill/>
                    <a:ln>
                      <a:noFill/>
                    </a:ln>
                  </pic:spPr>
                </pic:pic>
              </a:graphicData>
            </a:graphic>
          </wp:inline>
        </w:drawing>
      </w:r>
    </w:p>
    <w:p w14:paraId="24432292" w14:textId="77777777" w:rsidR="0033581C" w:rsidRPr="0033581C" w:rsidRDefault="0033581C" w:rsidP="0033581C">
      <w:pPr>
        <w:widowControl/>
        <w:autoSpaceDE/>
        <w:autoSpaceDN/>
        <w:jc w:val="both"/>
        <w:rPr>
          <w:rFonts w:eastAsia="Times New Roman" w:cs="Times New Roman"/>
          <w:b/>
          <w:sz w:val="18"/>
          <w:szCs w:val="18"/>
          <w:lang w:eastAsia="en-GB"/>
        </w:rPr>
      </w:pPr>
    </w:p>
    <w:p w14:paraId="3E91FB1A" w14:textId="77777777" w:rsidR="0033581C" w:rsidRPr="0033581C" w:rsidRDefault="0033581C" w:rsidP="0033581C">
      <w:pPr>
        <w:widowControl/>
        <w:autoSpaceDE/>
        <w:autoSpaceDN/>
        <w:jc w:val="both"/>
        <w:rPr>
          <w:rFonts w:eastAsia="Times New Roman" w:cs="Times New Roman"/>
          <w:b/>
          <w:sz w:val="18"/>
          <w:szCs w:val="18"/>
          <w:lang w:eastAsia="en-GB"/>
        </w:rPr>
      </w:pPr>
      <w:r w:rsidRPr="0033581C">
        <w:rPr>
          <w:rFonts w:eastAsia="Times New Roman" w:cs="Times New Roman"/>
          <w:b/>
          <w:sz w:val="18"/>
          <w:szCs w:val="18"/>
          <w:lang w:eastAsia="en-GB"/>
        </w:rPr>
        <w:t>© Crown Copyright and database right 2021. Ordnance Survey licence number 100019741.</w:t>
      </w:r>
    </w:p>
    <w:p w14:paraId="49FD3E47" w14:textId="57D98600" w:rsidR="00CB0CEB" w:rsidRDefault="00CB0CEB">
      <w:pPr>
        <w:pStyle w:val="BodyText"/>
        <w:spacing w:before="9"/>
        <w:rPr>
          <w:b/>
          <w:sz w:val="15"/>
        </w:rPr>
      </w:pPr>
    </w:p>
    <w:p w14:paraId="0E000F21" w14:textId="33511252" w:rsidR="00A2516F" w:rsidRDefault="00A2516F">
      <w:pPr>
        <w:pStyle w:val="BodyText"/>
        <w:spacing w:before="9"/>
        <w:rPr>
          <w:b/>
          <w:sz w:val="15"/>
        </w:rPr>
      </w:pPr>
    </w:p>
    <w:p w14:paraId="41BF9359" w14:textId="77777777" w:rsidR="008053D3" w:rsidRDefault="008053D3">
      <w:pPr>
        <w:pStyle w:val="BodyText"/>
        <w:spacing w:before="9"/>
        <w:rPr>
          <w:b/>
          <w:sz w:val="15"/>
        </w:rPr>
        <w:sectPr w:rsidR="008053D3">
          <w:pgSz w:w="11910" w:h="16850"/>
          <w:pgMar w:top="1300" w:right="680" w:bottom="1080" w:left="1160" w:header="0" w:footer="887" w:gutter="0"/>
          <w:cols w:space="720"/>
        </w:sectPr>
      </w:pPr>
    </w:p>
    <w:p w14:paraId="4B9133B8" w14:textId="77777777" w:rsidR="008053D3" w:rsidRDefault="008053D3" w:rsidP="008053D3">
      <w:pPr>
        <w:pStyle w:val="BodyText"/>
        <w:spacing w:before="10"/>
        <w:rPr>
          <w:b/>
          <w:sz w:val="23"/>
        </w:rPr>
      </w:pPr>
    </w:p>
    <w:p w14:paraId="1C7A0871" w14:textId="77777777" w:rsidR="008053D3" w:rsidRPr="0071697B" w:rsidRDefault="008053D3" w:rsidP="008053D3">
      <w:pPr>
        <w:pStyle w:val="BodyText"/>
        <w:ind w:firstLine="284"/>
        <w:rPr>
          <w:b/>
          <w:sz w:val="22"/>
          <w:szCs w:val="20"/>
        </w:rPr>
      </w:pPr>
      <w:r w:rsidRPr="0071697B">
        <w:rPr>
          <w:b/>
          <w:sz w:val="22"/>
          <w:szCs w:val="20"/>
        </w:rPr>
        <w:t>Drainage Plan</w:t>
      </w:r>
    </w:p>
    <w:p w14:paraId="102C6343" w14:textId="77777777" w:rsidR="008053D3" w:rsidRDefault="008053D3">
      <w:pPr>
        <w:pStyle w:val="BodyText"/>
        <w:spacing w:before="9"/>
        <w:rPr>
          <w:b/>
          <w:sz w:val="15"/>
        </w:rPr>
      </w:pPr>
    </w:p>
    <w:p w14:paraId="60627391" w14:textId="6B808AA1" w:rsidR="00A2516F" w:rsidRDefault="008053D3">
      <w:pPr>
        <w:pStyle w:val="BodyText"/>
        <w:spacing w:before="9"/>
        <w:rPr>
          <w:b/>
          <w:sz w:val="15"/>
        </w:rPr>
      </w:pPr>
      <w:r>
        <w:rPr>
          <w:b/>
          <w:noProof/>
          <w:sz w:val="15"/>
        </w:rPr>
        <w:drawing>
          <wp:inline distT="0" distB="0" distL="0" distR="0" wp14:anchorId="632B0336" wp14:editId="0C5108AE">
            <wp:extent cx="9191625" cy="49220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199711" cy="4926331"/>
                    </a:xfrm>
                    <a:prstGeom prst="rect">
                      <a:avLst/>
                    </a:prstGeom>
                    <a:noFill/>
                  </pic:spPr>
                </pic:pic>
              </a:graphicData>
            </a:graphic>
          </wp:inline>
        </w:drawing>
      </w:r>
    </w:p>
    <w:p w14:paraId="6182FD4C" w14:textId="793C2C97" w:rsidR="00A2516F" w:rsidRDefault="00A2516F">
      <w:pPr>
        <w:pStyle w:val="BodyText"/>
        <w:spacing w:before="9"/>
        <w:rPr>
          <w:b/>
          <w:sz w:val="15"/>
        </w:rPr>
      </w:pPr>
    </w:p>
    <w:p w14:paraId="148790D9" w14:textId="2FCC8F34" w:rsidR="00A2516F" w:rsidRDefault="00A2516F">
      <w:pPr>
        <w:pStyle w:val="BodyText"/>
        <w:spacing w:before="9"/>
        <w:rPr>
          <w:b/>
          <w:sz w:val="15"/>
        </w:rPr>
      </w:pPr>
    </w:p>
    <w:p w14:paraId="559E8479" w14:textId="77777777" w:rsidR="00A2516F" w:rsidRDefault="00A2516F">
      <w:pPr>
        <w:pStyle w:val="BodyText"/>
        <w:spacing w:before="9"/>
        <w:rPr>
          <w:b/>
          <w:sz w:val="15"/>
        </w:rPr>
      </w:pPr>
    </w:p>
    <w:p w14:paraId="49FD3E48" w14:textId="77777777" w:rsidR="00CB0CEB" w:rsidRDefault="006F1606">
      <w:pPr>
        <w:spacing w:before="94"/>
        <w:ind w:left="258"/>
      </w:pPr>
      <w:r>
        <w:t>End of Permit</w:t>
      </w:r>
    </w:p>
    <w:sectPr w:rsidR="00CB0CEB" w:rsidSect="008053D3">
      <w:footerReference w:type="default" r:id="rId30"/>
      <w:pgSz w:w="16850" w:h="11910" w:orient="landscape"/>
      <w:pgMar w:top="1160" w:right="1300" w:bottom="680" w:left="1080" w:header="0" w:footer="88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D3E6F" w14:textId="77777777" w:rsidR="005009C6" w:rsidRDefault="005009C6">
      <w:r>
        <w:separator/>
      </w:r>
    </w:p>
  </w:endnote>
  <w:endnote w:type="continuationSeparator" w:id="0">
    <w:p w14:paraId="49FD3E71" w14:textId="77777777" w:rsidR="005009C6" w:rsidRDefault="0050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43192" w14:textId="77777777" w:rsidR="005009C6" w:rsidRDefault="005009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1E319" w14:textId="77777777" w:rsidR="005009C6" w:rsidRDefault="005009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EF35D" w14:textId="77777777" w:rsidR="005009C6" w:rsidRDefault="005009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15E8F" w14:textId="09FE04BC" w:rsidR="005009C6" w:rsidRDefault="005009C6" w:rsidP="00650737">
    <w:pPr>
      <w:pStyle w:val="Footer"/>
    </w:pPr>
    <w:r>
      <w:t>Permit Number EPR/VP3339PD</w:t>
    </w:r>
    <w:r>
      <w:tab/>
    </w:r>
    <w:sdt>
      <w:sdtPr>
        <w:id w:val="-971357181"/>
        <w:docPartObj>
          <w:docPartGallery w:val="Page Numbers (Bottom of Page)"/>
          <w:docPartUnique/>
        </w:docPartObj>
      </w:sdtPr>
      <w:sdtEndPr>
        <w:rPr>
          <w:noProof/>
        </w:rPr>
      </w:sdtEndPr>
      <w:sdtContent>
        <w:r>
          <w:t xml:space="preserve">Page </w:t>
        </w:r>
        <w:r>
          <w:fldChar w:fldCharType="begin"/>
        </w:r>
        <w:r>
          <w:instrText xml:space="preserve"> PAGE   \* MERGEFORMAT </w:instrText>
        </w:r>
        <w:r>
          <w:fldChar w:fldCharType="separate"/>
        </w:r>
        <w:r>
          <w:rPr>
            <w:noProof/>
          </w:rPr>
          <w:t>2</w:t>
        </w:r>
        <w:r>
          <w:rPr>
            <w:noProof/>
          </w:rPr>
          <w:fldChar w:fldCharType="end"/>
        </w:r>
      </w:sdtContent>
    </w:sdt>
  </w:p>
  <w:p w14:paraId="49FD3E62" w14:textId="5B15274B" w:rsidR="005009C6" w:rsidRDefault="005009C6">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3" w14:textId="77777777" w:rsidR="005009C6" w:rsidRDefault="005009C6">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4" w14:textId="103144F0" w:rsidR="005009C6" w:rsidRDefault="005009C6">
    <w:pPr>
      <w:pStyle w:val="BodyText"/>
      <w:spacing w:line="14" w:lineRule="auto"/>
      <w:rPr>
        <w:sz w:val="20"/>
      </w:rPr>
    </w:pPr>
    <w:r>
      <w:rPr>
        <w:noProof/>
      </w:rPr>
      <mc:AlternateContent>
        <mc:Choice Requires="wps">
          <w:drawing>
            <wp:anchor distT="0" distB="0" distL="114300" distR="114300" simplePos="0" relativeHeight="251651584" behindDoc="1" locked="0" layoutInCell="1" allowOverlap="1" wp14:anchorId="49FD3E6C" wp14:editId="78A5EAE5">
              <wp:simplePos x="0" y="0"/>
              <wp:positionH relativeFrom="page">
                <wp:posOffset>1261745</wp:posOffset>
              </wp:positionH>
              <wp:positionV relativeFrom="page">
                <wp:posOffset>9990455</wp:posOffset>
              </wp:positionV>
              <wp:extent cx="1722120" cy="15367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6" w14:textId="77777777" w:rsidR="005009C6" w:rsidRDefault="005009C6">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D3E6C" id="_x0000_t202" coordsize="21600,21600" o:spt="202" path="m,l,21600r21600,l21600,xe">
              <v:stroke joinstyle="miter"/>
              <v:path gradientshapeok="t" o:connecttype="rect"/>
            </v:shapetype>
            <v:shape id="Text Box 8" o:spid="_x0000_s1029" type="#_x0000_t202" style="position:absolute;margin-left:99.35pt;margin-top:786.65pt;width:135.6pt;height:12.1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" filled="f" stroked="f">
              <v:textbox inset="0,0,0,0">
                <w:txbxContent>
                  <w:p w14:paraId="49FD3E76" w14:textId="77777777" w:rsidR="005009C6" w:rsidRDefault="005009C6">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52608" behindDoc="1" locked="0" layoutInCell="1" allowOverlap="1" wp14:anchorId="49FD3E6D" wp14:editId="06EF8C6C">
              <wp:simplePos x="0" y="0"/>
              <wp:positionH relativeFrom="page">
                <wp:posOffset>3618230</wp:posOffset>
              </wp:positionH>
              <wp:positionV relativeFrom="page">
                <wp:posOffset>9990455</wp:posOffset>
              </wp:positionV>
              <wp:extent cx="414655" cy="153670"/>
              <wp:effectExtent l="0" t="0" r="0"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7" w14:textId="77777777" w:rsidR="005009C6" w:rsidRDefault="005009C6">
                          <w:pPr>
                            <w:pStyle w:val="BodyText"/>
                            <w:spacing w:before="14"/>
                            <w:ind w:left="20"/>
                          </w:pPr>
                          <w:r>
                            <w:t xml:space="preserve">Page </w:t>
                          </w: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D3E6D" id="Text Box 7" o:spid="_x0000_s1030" type="#_x0000_t202" style="position:absolute;margin-left:284.9pt;margin-top:786.65pt;width:32.65pt;height:12.1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" filled="f" stroked="f">
              <v:textbox inset="0,0,0,0">
                <w:txbxContent>
                  <w:p w14:paraId="49FD3E77" w14:textId="77777777" w:rsidR="005009C6" w:rsidRDefault="005009C6">
                    <w:pPr>
                      <w:pStyle w:val="BodyText"/>
                      <w:spacing w:before="14"/>
                      <w:ind w:left="20"/>
                    </w:pPr>
                    <w:r>
                      <w:t xml:space="preserve">Page </w:t>
                    </w: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6" w14:textId="7BA05FAE" w:rsidR="005009C6" w:rsidRDefault="005009C6">
    <w:pPr>
      <w:pStyle w:val="BodyText"/>
      <w:spacing w:line="14" w:lineRule="auto"/>
      <w:rPr>
        <w:sz w:val="20"/>
      </w:rPr>
    </w:pPr>
    <w:r>
      <w:rPr>
        <w:noProof/>
      </w:rPr>
      <mc:AlternateContent>
        <mc:Choice Requires="wps">
          <w:drawing>
            <wp:anchor distT="0" distB="0" distL="114300" distR="114300" simplePos="0" relativeHeight="251653632" behindDoc="1" locked="0" layoutInCell="1" allowOverlap="1" wp14:anchorId="49FD3E6E" wp14:editId="631D71B7">
              <wp:simplePos x="0" y="0"/>
              <wp:positionH relativeFrom="page">
                <wp:posOffset>1261745</wp:posOffset>
              </wp:positionH>
              <wp:positionV relativeFrom="page">
                <wp:posOffset>9990455</wp:posOffset>
              </wp:positionV>
              <wp:extent cx="1722120" cy="15367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8" w14:textId="77777777" w:rsidR="005009C6" w:rsidRDefault="005009C6">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D3E6E" id="_x0000_t202" coordsize="21600,21600" o:spt="202" path="m,l,21600r21600,l21600,xe">
              <v:stroke joinstyle="miter"/>
              <v:path gradientshapeok="t" o:connecttype="rect"/>
            </v:shapetype>
            <v:shape id="Text Box 6" o:spid="_x0000_s1031" type="#_x0000_t202" style="position:absolute;margin-left:99.35pt;margin-top:786.65pt;width:135.6pt;height:12.1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" filled="f" stroked="f">
              <v:textbox inset="0,0,0,0">
                <w:txbxContent>
                  <w:p w14:paraId="49FD3E78" w14:textId="77777777" w:rsidR="005009C6" w:rsidRDefault="005009C6">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54656" behindDoc="1" locked="0" layoutInCell="1" allowOverlap="1" wp14:anchorId="49FD3E6F" wp14:editId="640D3D81">
              <wp:simplePos x="0" y="0"/>
              <wp:positionH relativeFrom="page">
                <wp:posOffset>3585845</wp:posOffset>
              </wp:positionH>
              <wp:positionV relativeFrom="page">
                <wp:posOffset>9990455</wp:posOffset>
              </wp:positionV>
              <wp:extent cx="476250" cy="15367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9" w14:textId="77777777" w:rsidR="005009C6" w:rsidRDefault="005009C6">
                          <w:pPr>
                            <w:pStyle w:val="BodyText"/>
                            <w:spacing w:before="14"/>
                            <w:ind w:left="20"/>
                          </w:pPr>
                          <w:r>
                            <w:t xml:space="preserve">Page </w:t>
                          </w: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D3E6F" id="Text Box 5" o:spid="_x0000_s1032" type="#_x0000_t202" style="position:absolute;margin-left:282.35pt;margin-top:786.65pt;width:37.5pt;height:12.1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" filled="f" stroked="f">
              <v:textbox inset="0,0,0,0">
                <w:txbxContent>
                  <w:p w14:paraId="49FD3E79" w14:textId="77777777" w:rsidR="005009C6" w:rsidRDefault="005009C6">
                    <w:pPr>
                      <w:pStyle w:val="BodyText"/>
                      <w:spacing w:before="14"/>
                      <w:ind w:left="20"/>
                    </w:pPr>
                    <w:r>
                      <w:t xml:space="preserve">Page </w:t>
                    </w: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8" w14:textId="3F4ED1FA" w:rsidR="005009C6" w:rsidRDefault="005009C6">
    <w:pPr>
      <w:pStyle w:val="BodyText"/>
      <w:spacing w:line="14" w:lineRule="auto"/>
      <w:rPr>
        <w:sz w:val="20"/>
      </w:rPr>
    </w:pPr>
    <w:r>
      <w:rPr>
        <w:noProof/>
      </w:rPr>
      <mc:AlternateContent>
        <mc:Choice Requires="wps">
          <w:drawing>
            <wp:anchor distT="0" distB="0" distL="114300" distR="114300" simplePos="0" relativeHeight="251655680" behindDoc="1" locked="0" layoutInCell="1" allowOverlap="1" wp14:anchorId="49FD3E70" wp14:editId="7FC83965">
              <wp:simplePos x="0" y="0"/>
              <wp:positionH relativeFrom="page">
                <wp:posOffset>779780</wp:posOffset>
              </wp:positionH>
              <wp:positionV relativeFrom="page">
                <wp:posOffset>6857365</wp:posOffset>
              </wp:positionV>
              <wp:extent cx="1722120" cy="15367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A" w14:textId="77777777" w:rsidR="005009C6" w:rsidRDefault="005009C6">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D3E70" id="_x0000_t202" coordsize="21600,21600" o:spt="202" path="m,l,21600r21600,l21600,xe">
              <v:stroke joinstyle="miter"/>
              <v:path gradientshapeok="t" o:connecttype="rect"/>
            </v:shapetype>
            <v:shape id="Text Box 4" o:spid="_x0000_s1033" type="#_x0000_t202" style="position:absolute;margin-left:61.4pt;margin-top:539.95pt;width:135.6pt;height:12.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" filled="f" stroked="f">
              <v:textbox inset="0,0,0,0">
                <w:txbxContent>
                  <w:p w14:paraId="49FD3E7A" w14:textId="77777777" w:rsidR="005009C6" w:rsidRDefault="005009C6">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56704" behindDoc="1" locked="0" layoutInCell="1" allowOverlap="1" wp14:anchorId="49FD3E71" wp14:editId="4F03758B">
              <wp:simplePos x="0" y="0"/>
              <wp:positionH relativeFrom="page">
                <wp:posOffset>3103880</wp:posOffset>
              </wp:positionH>
              <wp:positionV relativeFrom="page">
                <wp:posOffset>6857365</wp:posOffset>
              </wp:positionV>
              <wp:extent cx="476885" cy="15367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8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B" w14:textId="77777777" w:rsidR="005009C6" w:rsidRDefault="005009C6">
                          <w:pPr>
                            <w:pStyle w:val="BodyText"/>
                            <w:spacing w:before="14"/>
                            <w:ind w:left="20"/>
                          </w:pPr>
                          <w:r>
                            <w:t xml:space="preserve">Page </w:t>
                          </w:r>
                          <w:r>
                            <w:fldChar w:fldCharType="begin"/>
                          </w:r>
                          <w: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D3E71" id="Text Box 3" o:spid="_x0000_s1034" type="#_x0000_t202" style="position:absolute;margin-left:244.4pt;margin-top:539.95pt;width:37.55pt;height:12.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" filled="f" stroked="f">
              <v:textbox inset="0,0,0,0">
                <w:txbxContent>
                  <w:p w14:paraId="49FD3E7B" w14:textId="77777777" w:rsidR="005009C6" w:rsidRDefault="005009C6">
                    <w:pPr>
                      <w:pStyle w:val="BodyText"/>
                      <w:spacing w:before="14"/>
                      <w:ind w:left="20"/>
                    </w:pPr>
                    <w:r>
                      <w:t xml:space="preserve">Page </w:t>
                    </w:r>
                    <w:r>
                      <w:fldChar w:fldCharType="begin"/>
                    </w:r>
                    <w:r>
                      <w:instrText xml:space="preserve"> PAGE </w:instrText>
                    </w:r>
                    <w:r>
                      <w:fldChar w:fldCharType="separate"/>
                    </w:r>
                    <w:r>
                      <w:t>12</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9" w14:textId="77777777" w:rsidR="005009C6" w:rsidRDefault="005009C6">
    <w:pPr>
      <w:pStyle w:val="BodyText"/>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3E6A" w14:textId="6257415C" w:rsidR="005009C6" w:rsidRDefault="005009C6">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49FD3E72" wp14:editId="3F433DA6">
              <wp:simplePos x="0" y="0"/>
              <wp:positionH relativeFrom="page">
                <wp:posOffset>888365</wp:posOffset>
              </wp:positionH>
              <wp:positionV relativeFrom="page">
                <wp:posOffset>9990455</wp:posOffset>
              </wp:positionV>
              <wp:extent cx="1722120" cy="1536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C" w14:textId="77777777" w:rsidR="005009C6" w:rsidRDefault="005009C6">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D3E72" id="_x0000_t202" coordsize="21600,21600" o:spt="202" path="m,l,21600r21600,l21600,xe">
              <v:stroke joinstyle="miter"/>
              <v:path gradientshapeok="t" o:connecttype="rect"/>
            </v:shapetype>
            <v:shape id="Text Box 2" o:spid="_x0000_s1035" type="#_x0000_t202" style="position:absolute;margin-left:69.95pt;margin-top:786.65pt;width:135.6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" filled="f" stroked="f">
              <v:textbox inset="0,0,0,0">
                <w:txbxContent>
                  <w:p w14:paraId="49FD3E7C" w14:textId="77777777" w:rsidR="005009C6" w:rsidRDefault="005009C6">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58752" behindDoc="1" locked="0" layoutInCell="1" allowOverlap="1" wp14:anchorId="49FD3E73" wp14:editId="60BB51A3">
              <wp:simplePos x="0" y="0"/>
              <wp:positionH relativeFrom="page">
                <wp:posOffset>3212465</wp:posOffset>
              </wp:positionH>
              <wp:positionV relativeFrom="page">
                <wp:posOffset>9990455</wp:posOffset>
              </wp:positionV>
              <wp:extent cx="476250"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D3E7D" w14:textId="77777777" w:rsidR="005009C6" w:rsidRDefault="005009C6">
                          <w:pPr>
                            <w:pStyle w:val="BodyText"/>
                            <w:spacing w:before="14"/>
                            <w:ind w:left="20"/>
                          </w:pPr>
                          <w:r>
                            <w:t xml:space="preserve">Page </w:t>
                          </w:r>
                          <w:r>
                            <w:fldChar w:fldCharType="begin"/>
                          </w:r>
                          <w:r>
                            <w:instrText xml:space="preserve"> PAGE </w:instrText>
                          </w:r>
                          <w:r>
                            <w:fldChar w:fldCharType="separate"/>
                          </w:r>
                          <w: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D3E73" id="Text Box 1" o:spid="_x0000_s1036" type="#_x0000_t202" style="position:absolute;margin-left:252.95pt;margin-top:786.65pt;width:37.5pt;height:12.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" filled="f" stroked="f">
              <v:textbox inset="0,0,0,0">
                <w:txbxContent>
                  <w:p w14:paraId="49FD3E7D" w14:textId="77777777" w:rsidR="005009C6" w:rsidRDefault="005009C6">
                    <w:pPr>
                      <w:pStyle w:val="BodyText"/>
                      <w:spacing w:before="14"/>
                      <w:ind w:left="20"/>
                    </w:pPr>
                    <w:r>
                      <w:t xml:space="preserve">Page </w:t>
                    </w:r>
                    <w:r>
                      <w:fldChar w:fldCharType="begin"/>
                    </w:r>
                    <w:r>
                      <w:instrText xml:space="preserve"> PAGE </w:instrText>
                    </w:r>
                    <w:r>
                      <w:fldChar w:fldCharType="separate"/>
                    </w:r>
                    <w:r>
                      <w:t>16</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92F62" w14:textId="4AFF878A" w:rsidR="005009C6" w:rsidRDefault="005009C6">
    <w:pPr>
      <w:pStyle w:val="BodyText"/>
      <w:spacing w:line="14" w:lineRule="auto"/>
      <w:rPr>
        <w:sz w:val="20"/>
      </w:rPr>
    </w:pPr>
    <w:r w:rsidRPr="0084437A">
      <w:rPr>
        <w:noProof/>
        <w:sz w:val="22"/>
        <w:szCs w:val="22"/>
      </w:rPr>
      <mc:AlternateContent>
        <mc:Choice Requires="wps">
          <w:drawing>
            <wp:anchor distT="0" distB="0" distL="114300" distR="114300" simplePos="0" relativeHeight="251661824" behindDoc="1" locked="0" layoutInCell="1" allowOverlap="1" wp14:anchorId="7582435C" wp14:editId="7C71F506">
              <wp:simplePos x="0" y="0"/>
              <wp:positionH relativeFrom="page">
                <wp:posOffset>5145194</wp:posOffset>
              </wp:positionH>
              <wp:positionV relativeFrom="page">
                <wp:posOffset>7074535</wp:posOffset>
              </wp:positionV>
              <wp:extent cx="476250" cy="153670"/>
              <wp:effectExtent l="0" t="0" r="0" b="0"/>
              <wp:wrapNone/>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E043D" w14:textId="77777777" w:rsidR="005009C6" w:rsidRDefault="005009C6" w:rsidP="0084437A">
                          <w:pPr>
                            <w:pStyle w:val="BodyText"/>
                            <w:spacing w:before="14"/>
                            <w:ind w:left="20"/>
                          </w:pPr>
                          <w:r>
                            <w:t xml:space="preserve">Page </w:t>
                          </w:r>
                          <w:r>
                            <w:fldChar w:fldCharType="begin"/>
                          </w:r>
                          <w:r>
                            <w:instrText xml:space="preserve"> PAGE </w:instrText>
                          </w:r>
                          <w:r>
                            <w:fldChar w:fldCharType="separate"/>
                          </w:r>
                          <w: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82435C" id="_x0000_t202" coordsize="21600,21600" o:spt="202" path="m,l,21600r21600,l21600,xe">
              <v:stroke joinstyle="miter"/>
              <v:path gradientshapeok="t" o:connecttype="rect"/>
            </v:shapetype>
            <v:shape id="_x0000_s1037" type="#_x0000_t202" style="position:absolute;margin-left:405.15pt;margin-top:557.05pt;width:37.5pt;height:12.1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" filled="f" stroked="f">
              <v:textbox inset="0,0,0,0">
                <w:txbxContent>
                  <w:p w14:paraId="226E043D" w14:textId="77777777" w:rsidR="005009C6" w:rsidRDefault="005009C6" w:rsidP="0084437A">
                    <w:pPr>
                      <w:pStyle w:val="BodyText"/>
                      <w:spacing w:before="14"/>
                      <w:ind w:left="20"/>
                    </w:pPr>
                    <w:r>
                      <w:t xml:space="preserve">Page </w:t>
                    </w:r>
                    <w:r>
                      <w:fldChar w:fldCharType="begin"/>
                    </w:r>
                    <w:r>
                      <w:instrText xml:space="preserve"> PAGE </w:instrText>
                    </w:r>
                    <w:r>
                      <w:fldChar w:fldCharType="separate"/>
                    </w:r>
                    <w:r>
                      <w:t>16</w:t>
                    </w:r>
                    <w:r>
                      <w:fldChar w:fldCharType="end"/>
                    </w:r>
                  </w:p>
                </w:txbxContent>
              </v:textbox>
              <w10:wrap anchorx="page" anchory="page"/>
            </v:shape>
          </w:pict>
        </mc:Fallback>
      </mc:AlternateContent>
    </w:r>
    <w:r w:rsidRPr="0084437A">
      <w:rPr>
        <w:noProof/>
        <w:sz w:val="22"/>
        <w:szCs w:val="22"/>
      </w:rPr>
      <mc:AlternateContent>
        <mc:Choice Requires="wps">
          <w:drawing>
            <wp:anchor distT="0" distB="0" distL="114300" distR="114300" simplePos="0" relativeHeight="251662848" behindDoc="1" locked="0" layoutInCell="1" allowOverlap="1" wp14:anchorId="4C2026B6" wp14:editId="10D07554">
              <wp:simplePos x="0" y="0"/>
              <wp:positionH relativeFrom="page">
                <wp:posOffset>611293</wp:posOffset>
              </wp:positionH>
              <wp:positionV relativeFrom="page">
                <wp:posOffset>7071995</wp:posOffset>
              </wp:positionV>
              <wp:extent cx="1722120" cy="153670"/>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AB0E1" w14:textId="77777777" w:rsidR="005009C6" w:rsidRDefault="005009C6" w:rsidP="0084437A">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026B6" id="_x0000_s1038" type="#_x0000_t202" style="position:absolute;margin-left:48.15pt;margin-top:556.85pt;width:135.6pt;height:12.1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" filled="f" stroked="f">
              <v:textbox inset="0,0,0,0">
                <w:txbxContent>
                  <w:p w14:paraId="0DEAB0E1" w14:textId="77777777" w:rsidR="005009C6" w:rsidRDefault="005009C6" w:rsidP="0084437A">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59776" behindDoc="1" locked="0" layoutInCell="1" allowOverlap="1" wp14:anchorId="65BBA67B" wp14:editId="6AEE9B64">
              <wp:simplePos x="0" y="0"/>
              <wp:positionH relativeFrom="page">
                <wp:posOffset>888365</wp:posOffset>
              </wp:positionH>
              <wp:positionV relativeFrom="page">
                <wp:posOffset>9990455</wp:posOffset>
              </wp:positionV>
              <wp:extent cx="1722120" cy="15367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7DDE0" w14:textId="77777777" w:rsidR="005009C6" w:rsidRDefault="005009C6">
                          <w:pPr>
                            <w:pStyle w:val="BodyText"/>
                            <w:spacing w:before="14"/>
                            <w:ind w:left="20"/>
                          </w:pPr>
                          <w:r>
                            <w:t>Permit Number EPR/VP3339PD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BBA67B" id="_x0000_s1039" type="#_x0000_t202" style="position:absolute;margin-left:69.95pt;margin-top:786.65pt;width:135.6pt;height:12.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" filled="f" stroked="f">
              <v:textbox inset="0,0,0,0">
                <w:txbxContent>
                  <w:p w14:paraId="2EA7DDE0" w14:textId="77777777" w:rsidR="005009C6" w:rsidRDefault="005009C6">
                    <w:pPr>
                      <w:pStyle w:val="BodyText"/>
                      <w:spacing w:before="14"/>
                      <w:ind w:left="20"/>
                    </w:pPr>
                    <w:r>
                      <w:t>Permit Number EPR/VP3339PD</w:t>
                    </w:r>
                  </w:p>
                </w:txbxContent>
              </v:textbox>
              <w10:wrap anchorx="page" anchory="page"/>
            </v:shape>
          </w:pict>
        </mc:Fallback>
      </mc:AlternateContent>
    </w:r>
    <w:r>
      <w:rPr>
        <w:noProof/>
      </w:rPr>
      <mc:AlternateContent>
        <mc:Choice Requires="wps">
          <w:drawing>
            <wp:anchor distT="0" distB="0" distL="114300" distR="114300" simplePos="0" relativeHeight="251660800" behindDoc="1" locked="0" layoutInCell="1" allowOverlap="1" wp14:anchorId="5ECC3BF2" wp14:editId="5C248D0D">
              <wp:simplePos x="0" y="0"/>
              <wp:positionH relativeFrom="page">
                <wp:posOffset>3212465</wp:posOffset>
              </wp:positionH>
              <wp:positionV relativeFrom="page">
                <wp:posOffset>9990455</wp:posOffset>
              </wp:positionV>
              <wp:extent cx="476250" cy="153670"/>
              <wp:effectExtent l="0" t="0" r="0" b="0"/>
              <wp:wrapNone/>
              <wp:docPr id="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79EEF" w14:textId="77777777" w:rsidR="005009C6" w:rsidRDefault="005009C6">
                          <w:pPr>
                            <w:pStyle w:val="BodyText"/>
                            <w:spacing w:before="14"/>
                            <w:ind w:left="20"/>
                          </w:pPr>
                          <w:r>
                            <w:t xml:space="preserve">Page </w:t>
                          </w:r>
                          <w:r>
                            <w:fldChar w:fldCharType="begin"/>
                          </w:r>
                          <w:r>
                            <w:instrText xml:space="preserve"> PAGE </w:instrText>
                          </w:r>
                          <w:r>
                            <w:fldChar w:fldCharType="separate"/>
                          </w:r>
                          <w: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C3BF2" id="_x0000_s1040" type="#_x0000_t202" style="position:absolute;margin-left:252.95pt;margin-top:786.65pt;width:37.5pt;height:12.1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" filled="f" stroked="f">
              <v:textbox inset="0,0,0,0">
                <w:txbxContent>
                  <w:p w14:paraId="78F79EEF" w14:textId="77777777" w:rsidR="005009C6" w:rsidRDefault="005009C6">
                    <w:pPr>
                      <w:pStyle w:val="BodyText"/>
                      <w:spacing w:before="14"/>
                      <w:ind w:left="20"/>
                    </w:pPr>
                    <w:r>
                      <w:t xml:space="preserve">Page </w:t>
                    </w:r>
                    <w:r>
                      <w:fldChar w:fldCharType="begin"/>
                    </w:r>
                    <w:r>
                      <w:instrText xml:space="preserve"> PAGE </w:instrText>
                    </w:r>
                    <w:r>
                      <w:fldChar w:fldCharType="separate"/>
                    </w:r>
                    <w:r>
                      <w:t>16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D3E6B" w14:textId="77777777" w:rsidR="005009C6" w:rsidRDefault="005009C6">
      <w:r>
        <w:separator/>
      </w:r>
    </w:p>
  </w:footnote>
  <w:footnote w:type="continuationSeparator" w:id="0">
    <w:p w14:paraId="49FD3E6D" w14:textId="77777777" w:rsidR="005009C6" w:rsidRDefault="00500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6D7C6" w14:textId="77777777" w:rsidR="005009C6" w:rsidRDefault="005009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11AFC" w14:textId="0C7DFFBF" w:rsidR="005009C6" w:rsidRDefault="005009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671AA" w14:textId="77777777" w:rsidR="005009C6" w:rsidRDefault="00500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5A1F"/>
    <w:multiLevelType w:val="hybridMultilevel"/>
    <w:tmpl w:val="3A72B1EC"/>
    <w:lvl w:ilvl="0" w:tplc="2026BA8C">
      <w:start w:val="2"/>
      <w:numFmt w:val="lowerLetter"/>
      <w:lvlText w:val="(%1)"/>
      <w:lvlJc w:val="left"/>
      <w:pPr>
        <w:ind w:left="1745" w:hanging="852"/>
      </w:pPr>
      <w:rPr>
        <w:rFonts w:ascii="Arial" w:eastAsia="Arial" w:hAnsi="Arial" w:cs="Arial" w:hint="default"/>
        <w:w w:val="99"/>
        <w:sz w:val="18"/>
        <w:szCs w:val="18"/>
        <w:lang w:val="en-GB" w:eastAsia="en-US" w:bidi="ar-SA"/>
      </w:rPr>
    </w:lvl>
    <w:lvl w:ilvl="1" w:tplc="2370D5B0">
      <w:start w:val="1"/>
      <w:numFmt w:val="lowerRoman"/>
      <w:lvlText w:val="(%2)"/>
      <w:lvlJc w:val="left"/>
      <w:pPr>
        <w:ind w:left="2312" w:hanging="567"/>
      </w:pPr>
      <w:rPr>
        <w:rFonts w:ascii="Arial" w:eastAsia="Arial" w:hAnsi="Arial" w:cs="Arial" w:hint="default"/>
        <w:w w:val="99"/>
        <w:sz w:val="18"/>
        <w:szCs w:val="18"/>
        <w:lang w:val="en-GB" w:eastAsia="en-US" w:bidi="ar-SA"/>
      </w:rPr>
    </w:lvl>
    <w:lvl w:ilvl="2" w:tplc="702CDFD0">
      <w:numFmt w:val="bullet"/>
      <w:lvlText w:val="•"/>
      <w:lvlJc w:val="left"/>
      <w:pPr>
        <w:ind w:left="3069" w:hanging="567"/>
      </w:pPr>
      <w:rPr>
        <w:rFonts w:hint="default"/>
        <w:lang w:val="en-GB" w:eastAsia="en-US" w:bidi="ar-SA"/>
      </w:rPr>
    </w:lvl>
    <w:lvl w:ilvl="3" w:tplc="DFF69244">
      <w:numFmt w:val="bullet"/>
      <w:lvlText w:val="•"/>
      <w:lvlJc w:val="left"/>
      <w:pPr>
        <w:ind w:left="3819" w:hanging="567"/>
      </w:pPr>
      <w:rPr>
        <w:rFonts w:hint="default"/>
        <w:lang w:val="en-GB" w:eastAsia="en-US" w:bidi="ar-SA"/>
      </w:rPr>
    </w:lvl>
    <w:lvl w:ilvl="4" w:tplc="C0F40844">
      <w:numFmt w:val="bullet"/>
      <w:lvlText w:val="•"/>
      <w:lvlJc w:val="left"/>
      <w:pPr>
        <w:ind w:left="4568" w:hanging="567"/>
      </w:pPr>
      <w:rPr>
        <w:rFonts w:hint="default"/>
        <w:lang w:val="en-GB" w:eastAsia="en-US" w:bidi="ar-SA"/>
      </w:rPr>
    </w:lvl>
    <w:lvl w:ilvl="5" w:tplc="5F280B88">
      <w:numFmt w:val="bullet"/>
      <w:lvlText w:val="•"/>
      <w:lvlJc w:val="left"/>
      <w:pPr>
        <w:ind w:left="5318" w:hanging="567"/>
      </w:pPr>
      <w:rPr>
        <w:rFonts w:hint="default"/>
        <w:lang w:val="en-GB" w:eastAsia="en-US" w:bidi="ar-SA"/>
      </w:rPr>
    </w:lvl>
    <w:lvl w:ilvl="6" w:tplc="BA5AA238">
      <w:numFmt w:val="bullet"/>
      <w:lvlText w:val="•"/>
      <w:lvlJc w:val="left"/>
      <w:pPr>
        <w:ind w:left="6068" w:hanging="567"/>
      </w:pPr>
      <w:rPr>
        <w:rFonts w:hint="default"/>
        <w:lang w:val="en-GB" w:eastAsia="en-US" w:bidi="ar-SA"/>
      </w:rPr>
    </w:lvl>
    <w:lvl w:ilvl="7" w:tplc="A5E81F06">
      <w:numFmt w:val="bullet"/>
      <w:lvlText w:val="•"/>
      <w:lvlJc w:val="left"/>
      <w:pPr>
        <w:ind w:left="6817" w:hanging="567"/>
      </w:pPr>
      <w:rPr>
        <w:rFonts w:hint="default"/>
        <w:lang w:val="en-GB" w:eastAsia="en-US" w:bidi="ar-SA"/>
      </w:rPr>
    </w:lvl>
    <w:lvl w:ilvl="8" w:tplc="A638605A">
      <w:numFmt w:val="bullet"/>
      <w:lvlText w:val="•"/>
      <w:lvlJc w:val="left"/>
      <w:pPr>
        <w:ind w:left="7567" w:hanging="567"/>
      </w:pPr>
      <w:rPr>
        <w:rFonts w:hint="default"/>
        <w:lang w:val="en-GB" w:eastAsia="en-US" w:bidi="ar-SA"/>
      </w:rPr>
    </w:lvl>
  </w:abstractNum>
  <w:abstractNum w:abstractNumId="1" w15:restartNumberingAfterBreak="0">
    <w:nsid w:val="12847357"/>
    <w:multiLevelType w:val="hybridMultilevel"/>
    <w:tmpl w:val="5F54751A"/>
    <w:lvl w:ilvl="0" w:tplc="0190288E">
      <w:start w:val="1"/>
      <w:numFmt w:val="lowerLetter"/>
      <w:lvlText w:val="(%1)"/>
      <w:lvlJc w:val="left"/>
      <w:pPr>
        <w:ind w:left="618" w:hanging="360"/>
      </w:pPr>
      <w:rPr>
        <w:rFonts w:ascii="Arial" w:eastAsia="Arial" w:hAnsi="Arial" w:cs="Arial" w:hint="default"/>
        <w:w w:val="99"/>
        <w:sz w:val="18"/>
        <w:szCs w:val="18"/>
        <w:lang w:val="en-GB" w:eastAsia="en-US" w:bidi="ar-SA"/>
      </w:rPr>
    </w:lvl>
    <w:lvl w:ilvl="1" w:tplc="59847802">
      <w:numFmt w:val="bullet"/>
      <w:lvlText w:val="•"/>
      <w:lvlJc w:val="left"/>
      <w:pPr>
        <w:ind w:left="1564" w:hanging="360"/>
      </w:pPr>
      <w:rPr>
        <w:rFonts w:hint="default"/>
        <w:lang w:val="en-GB" w:eastAsia="en-US" w:bidi="ar-SA"/>
      </w:rPr>
    </w:lvl>
    <w:lvl w:ilvl="2" w:tplc="7C62535A">
      <w:numFmt w:val="bullet"/>
      <w:lvlText w:val="•"/>
      <w:lvlJc w:val="left"/>
      <w:pPr>
        <w:ind w:left="2509" w:hanging="360"/>
      </w:pPr>
      <w:rPr>
        <w:rFonts w:hint="default"/>
        <w:lang w:val="en-GB" w:eastAsia="en-US" w:bidi="ar-SA"/>
      </w:rPr>
    </w:lvl>
    <w:lvl w:ilvl="3" w:tplc="2E2E270C">
      <w:numFmt w:val="bullet"/>
      <w:lvlText w:val="•"/>
      <w:lvlJc w:val="left"/>
      <w:pPr>
        <w:ind w:left="3453" w:hanging="360"/>
      </w:pPr>
      <w:rPr>
        <w:rFonts w:hint="default"/>
        <w:lang w:val="en-GB" w:eastAsia="en-US" w:bidi="ar-SA"/>
      </w:rPr>
    </w:lvl>
    <w:lvl w:ilvl="4" w:tplc="7626048A">
      <w:numFmt w:val="bullet"/>
      <w:lvlText w:val="•"/>
      <w:lvlJc w:val="left"/>
      <w:pPr>
        <w:ind w:left="4398" w:hanging="360"/>
      </w:pPr>
      <w:rPr>
        <w:rFonts w:hint="default"/>
        <w:lang w:val="en-GB" w:eastAsia="en-US" w:bidi="ar-SA"/>
      </w:rPr>
    </w:lvl>
    <w:lvl w:ilvl="5" w:tplc="5B9241A0">
      <w:numFmt w:val="bullet"/>
      <w:lvlText w:val="•"/>
      <w:lvlJc w:val="left"/>
      <w:pPr>
        <w:ind w:left="5343" w:hanging="360"/>
      </w:pPr>
      <w:rPr>
        <w:rFonts w:hint="default"/>
        <w:lang w:val="en-GB" w:eastAsia="en-US" w:bidi="ar-SA"/>
      </w:rPr>
    </w:lvl>
    <w:lvl w:ilvl="6" w:tplc="2CB44884">
      <w:numFmt w:val="bullet"/>
      <w:lvlText w:val="•"/>
      <w:lvlJc w:val="left"/>
      <w:pPr>
        <w:ind w:left="6287" w:hanging="360"/>
      </w:pPr>
      <w:rPr>
        <w:rFonts w:hint="default"/>
        <w:lang w:val="en-GB" w:eastAsia="en-US" w:bidi="ar-SA"/>
      </w:rPr>
    </w:lvl>
    <w:lvl w:ilvl="7" w:tplc="81D09CB8">
      <w:numFmt w:val="bullet"/>
      <w:lvlText w:val="•"/>
      <w:lvlJc w:val="left"/>
      <w:pPr>
        <w:ind w:left="7232" w:hanging="360"/>
      </w:pPr>
      <w:rPr>
        <w:rFonts w:hint="default"/>
        <w:lang w:val="en-GB" w:eastAsia="en-US" w:bidi="ar-SA"/>
      </w:rPr>
    </w:lvl>
    <w:lvl w:ilvl="8" w:tplc="C608A61C">
      <w:numFmt w:val="bullet"/>
      <w:lvlText w:val="•"/>
      <w:lvlJc w:val="left"/>
      <w:pPr>
        <w:ind w:left="8177" w:hanging="360"/>
      </w:pPr>
      <w:rPr>
        <w:rFonts w:hint="default"/>
        <w:lang w:val="en-GB" w:eastAsia="en-US" w:bidi="ar-SA"/>
      </w:rPr>
    </w:lvl>
  </w:abstractNum>
  <w:abstractNum w:abstractNumId="2" w15:restartNumberingAfterBreak="0">
    <w:nsid w:val="193E0C0E"/>
    <w:multiLevelType w:val="hybridMultilevel"/>
    <w:tmpl w:val="2EC8F4AA"/>
    <w:lvl w:ilvl="0" w:tplc="C39A9204">
      <w:start w:val="1"/>
      <w:numFmt w:val="decimal"/>
      <w:lvlText w:val="%1)"/>
      <w:lvlJc w:val="left"/>
      <w:pPr>
        <w:ind w:left="756" w:hanging="449"/>
      </w:pPr>
      <w:rPr>
        <w:rFonts w:ascii="Arial" w:eastAsia="Arial" w:hAnsi="Arial" w:cs="Arial" w:hint="default"/>
        <w:w w:val="99"/>
        <w:sz w:val="18"/>
        <w:szCs w:val="18"/>
        <w:lang w:val="en-GB" w:eastAsia="en-US" w:bidi="ar-SA"/>
      </w:rPr>
    </w:lvl>
    <w:lvl w:ilvl="1" w:tplc="3C388CE2">
      <w:numFmt w:val="bullet"/>
      <w:lvlText w:val="•"/>
      <w:lvlJc w:val="left"/>
      <w:pPr>
        <w:ind w:left="1225" w:hanging="449"/>
      </w:pPr>
      <w:rPr>
        <w:rFonts w:hint="default"/>
        <w:lang w:val="en-GB" w:eastAsia="en-US" w:bidi="ar-SA"/>
      </w:rPr>
    </w:lvl>
    <w:lvl w:ilvl="2" w:tplc="2BE8EF84">
      <w:numFmt w:val="bullet"/>
      <w:lvlText w:val="•"/>
      <w:lvlJc w:val="left"/>
      <w:pPr>
        <w:ind w:left="1690" w:hanging="449"/>
      </w:pPr>
      <w:rPr>
        <w:rFonts w:hint="default"/>
        <w:lang w:val="en-GB" w:eastAsia="en-US" w:bidi="ar-SA"/>
      </w:rPr>
    </w:lvl>
    <w:lvl w:ilvl="3" w:tplc="1D50D318">
      <w:numFmt w:val="bullet"/>
      <w:lvlText w:val="•"/>
      <w:lvlJc w:val="left"/>
      <w:pPr>
        <w:ind w:left="2155" w:hanging="449"/>
      </w:pPr>
      <w:rPr>
        <w:rFonts w:hint="default"/>
        <w:lang w:val="en-GB" w:eastAsia="en-US" w:bidi="ar-SA"/>
      </w:rPr>
    </w:lvl>
    <w:lvl w:ilvl="4" w:tplc="FE8AAFCA">
      <w:numFmt w:val="bullet"/>
      <w:lvlText w:val="•"/>
      <w:lvlJc w:val="left"/>
      <w:pPr>
        <w:ind w:left="2620" w:hanging="449"/>
      </w:pPr>
      <w:rPr>
        <w:rFonts w:hint="default"/>
        <w:lang w:val="en-GB" w:eastAsia="en-US" w:bidi="ar-SA"/>
      </w:rPr>
    </w:lvl>
    <w:lvl w:ilvl="5" w:tplc="736455BC">
      <w:numFmt w:val="bullet"/>
      <w:lvlText w:val="•"/>
      <w:lvlJc w:val="left"/>
      <w:pPr>
        <w:ind w:left="3086" w:hanging="449"/>
      </w:pPr>
      <w:rPr>
        <w:rFonts w:hint="default"/>
        <w:lang w:val="en-GB" w:eastAsia="en-US" w:bidi="ar-SA"/>
      </w:rPr>
    </w:lvl>
    <w:lvl w:ilvl="6" w:tplc="83225258">
      <w:numFmt w:val="bullet"/>
      <w:lvlText w:val="•"/>
      <w:lvlJc w:val="left"/>
      <w:pPr>
        <w:ind w:left="3551" w:hanging="449"/>
      </w:pPr>
      <w:rPr>
        <w:rFonts w:hint="default"/>
        <w:lang w:val="en-GB" w:eastAsia="en-US" w:bidi="ar-SA"/>
      </w:rPr>
    </w:lvl>
    <w:lvl w:ilvl="7" w:tplc="55EEE51C">
      <w:numFmt w:val="bullet"/>
      <w:lvlText w:val="•"/>
      <w:lvlJc w:val="left"/>
      <w:pPr>
        <w:ind w:left="4016" w:hanging="449"/>
      </w:pPr>
      <w:rPr>
        <w:rFonts w:hint="default"/>
        <w:lang w:val="en-GB" w:eastAsia="en-US" w:bidi="ar-SA"/>
      </w:rPr>
    </w:lvl>
    <w:lvl w:ilvl="8" w:tplc="03E6DC7A">
      <w:numFmt w:val="bullet"/>
      <w:lvlText w:val="•"/>
      <w:lvlJc w:val="left"/>
      <w:pPr>
        <w:ind w:left="4481" w:hanging="449"/>
      </w:pPr>
      <w:rPr>
        <w:rFonts w:hint="default"/>
        <w:lang w:val="en-GB" w:eastAsia="en-US" w:bidi="ar-SA"/>
      </w:rPr>
    </w:lvl>
  </w:abstractNum>
  <w:abstractNum w:abstractNumId="3" w15:restartNumberingAfterBreak="0">
    <w:nsid w:val="289C28DC"/>
    <w:multiLevelType w:val="multilevel"/>
    <w:tmpl w:val="C614A6B4"/>
    <w:lvl w:ilvl="0">
      <w:start w:val="1"/>
      <w:numFmt w:val="decimal"/>
      <w:lvlText w:val="%1"/>
      <w:lvlJc w:val="left"/>
      <w:pPr>
        <w:ind w:left="1046" w:hanging="720"/>
      </w:pPr>
      <w:rPr>
        <w:rFonts w:hint="default"/>
        <w:b/>
        <w:bCs/>
        <w:w w:val="100"/>
        <w:lang w:val="en-GB" w:eastAsia="en-US" w:bidi="ar-SA"/>
      </w:rPr>
    </w:lvl>
    <w:lvl w:ilvl="1">
      <w:start w:val="1"/>
      <w:numFmt w:val="decimal"/>
      <w:lvlText w:val="%1.%2"/>
      <w:lvlJc w:val="left"/>
      <w:pPr>
        <w:ind w:left="1046" w:hanging="720"/>
      </w:pPr>
      <w:rPr>
        <w:rFonts w:ascii="Arial" w:eastAsia="Arial" w:hAnsi="Arial" w:cs="Arial" w:hint="default"/>
        <w:b/>
        <w:bCs/>
        <w:w w:val="100"/>
        <w:sz w:val="28"/>
        <w:szCs w:val="28"/>
        <w:lang w:val="en-GB" w:eastAsia="en-US" w:bidi="ar-SA"/>
      </w:rPr>
    </w:lvl>
    <w:lvl w:ilvl="2">
      <w:start w:val="1"/>
      <w:numFmt w:val="decimal"/>
      <w:lvlText w:val="%1.%2.%3"/>
      <w:lvlJc w:val="left"/>
      <w:pPr>
        <w:ind w:left="1046" w:hanging="720"/>
      </w:pPr>
      <w:rPr>
        <w:rFonts w:ascii="Arial" w:eastAsia="Arial" w:hAnsi="Arial" w:cs="Arial" w:hint="default"/>
        <w:w w:val="99"/>
        <w:sz w:val="18"/>
        <w:szCs w:val="18"/>
        <w:lang w:val="en-GB" w:eastAsia="en-US" w:bidi="ar-SA"/>
      </w:rPr>
    </w:lvl>
    <w:lvl w:ilvl="3">
      <w:start w:val="1"/>
      <w:numFmt w:val="lowerLetter"/>
      <w:lvlText w:val="(%4)"/>
      <w:lvlJc w:val="left"/>
      <w:pPr>
        <w:ind w:left="1742" w:hanging="680"/>
      </w:pPr>
      <w:rPr>
        <w:rFonts w:ascii="Arial" w:eastAsia="Arial" w:hAnsi="Arial" w:cs="Arial" w:hint="default"/>
        <w:w w:val="99"/>
        <w:sz w:val="18"/>
        <w:szCs w:val="18"/>
        <w:lang w:val="en-GB" w:eastAsia="en-US" w:bidi="ar-SA"/>
      </w:rPr>
    </w:lvl>
    <w:lvl w:ilvl="4">
      <w:start w:val="1"/>
      <w:numFmt w:val="lowerRoman"/>
      <w:lvlText w:val="(%5)"/>
      <w:lvlJc w:val="left"/>
      <w:pPr>
        <w:ind w:left="2312" w:hanging="567"/>
      </w:pPr>
      <w:rPr>
        <w:rFonts w:ascii="Arial" w:eastAsia="Arial" w:hAnsi="Arial" w:cs="Arial" w:hint="default"/>
        <w:w w:val="99"/>
        <w:sz w:val="18"/>
        <w:szCs w:val="18"/>
        <w:lang w:val="en-GB" w:eastAsia="en-US" w:bidi="ar-SA"/>
      </w:rPr>
    </w:lvl>
    <w:lvl w:ilvl="5">
      <w:numFmt w:val="bullet"/>
      <w:lvlText w:val="•"/>
      <w:lvlJc w:val="left"/>
      <w:pPr>
        <w:ind w:left="4247" w:hanging="567"/>
      </w:pPr>
      <w:rPr>
        <w:rFonts w:hint="default"/>
        <w:lang w:val="en-GB" w:eastAsia="en-US" w:bidi="ar-SA"/>
      </w:rPr>
    </w:lvl>
    <w:lvl w:ilvl="6">
      <w:numFmt w:val="bullet"/>
      <w:lvlText w:val="•"/>
      <w:lvlJc w:val="left"/>
      <w:pPr>
        <w:ind w:left="5211" w:hanging="567"/>
      </w:pPr>
      <w:rPr>
        <w:rFonts w:hint="default"/>
        <w:lang w:val="en-GB" w:eastAsia="en-US" w:bidi="ar-SA"/>
      </w:rPr>
    </w:lvl>
    <w:lvl w:ilvl="7">
      <w:numFmt w:val="bullet"/>
      <w:lvlText w:val="•"/>
      <w:lvlJc w:val="left"/>
      <w:pPr>
        <w:ind w:left="6175" w:hanging="567"/>
      </w:pPr>
      <w:rPr>
        <w:rFonts w:hint="default"/>
        <w:lang w:val="en-GB" w:eastAsia="en-US" w:bidi="ar-SA"/>
      </w:rPr>
    </w:lvl>
    <w:lvl w:ilvl="8">
      <w:numFmt w:val="bullet"/>
      <w:lvlText w:val="•"/>
      <w:lvlJc w:val="left"/>
      <w:pPr>
        <w:ind w:left="7138" w:hanging="567"/>
      </w:pPr>
      <w:rPr>
        <w:rFonts w:hint="default"/>
        <w:lang w:val="en-GB" w:eastAsia="en-US" w:bidi="ar-SA"/>
      </w:rPr>
    </w:lvl>
  </w:abstractNum>
  <w:abstractNum w:abstractNumId="4" w15:restartNumberingAfterBreak="0">
    <w:nsid w:val="57D66AB3"/>
    <w:multiLevelType w:val="hybridMultilevel"/>
    <w:tmpl w:val="3AB81124"/>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5" w15:restartNumberingAfterBreak="0">
    <w:nsid w:val="57E54124"/>
    <w:multiLevelType w:val="hybridMultilevel"/>
    <w:tmpl w:val="8DD22CDA"/>
    <w:lvl w:ilvl="0" w:tplc="1B0053C4">
      <w:start w:val="1"/>
      <w:numFmt w:val="lowerRoman"/>
      <w:lvlText w:val="(%1)"/>
      <w:lvlJc w:val="left"/>
      <w:pPr>
        <w:ind w:left="2312" w:hanging="567"/>
      </w:pPr>
      <w:rPr>
        <w:rFonts w:ascii="Arial" w:eastAsia="Arial" w:hAnsi="Arial" w:cs="Arial" w:hint="default"/>
        <w:w w:val="99"/>
        <w:sz w:val="18"/>
        <w:szCs w:val="18"/>
        <w:lang w:val="en-GB" w:eastAsia="en-US" w:bidi="ar-SA"/>
      </w:rPr>
    </w:lvl>
    <w:lvl w:ilvl="1" w:tplc="F0A23444">
      <w:numFmt w:val="bullet"/>
      <w:lvlText w:val="•"/>
      <w:lvlJc w:val="left"/>
      <w:pPr>
        <w:ind w:left="2994" w:hanging="567"/>
      </w:pPr>
      <w:rPr>
        <w:rFonts w:hint="default"/>
        <w:lang w:val="en-GB" w:eastAsia="en-US" w:bidi="ar-SA"/>
      </w:rPr>
    </w:lvl>
    <w:lvl w:ilvl="2" w:tplc="65D4F082">
      <w:numFmt w:val="bullet"/>
      <w:lvlText w:val="•"/>
      <w:lvlJc w:val="left"/>
      <w:pPr>
        <w:ind w:left="3669" w:hanging="567"/>
      </w:pPr>
      <w:rPr>
        <w:rFonts w:hint="default"/>
        <w:lang w:val="en-GB" w:eastAsia="en-US" w:bidi="ar-SA"/>
      </w:rPr>
    </w:lvl>
    <w:lvl w:ilvl="3" w:tplc="6FC08252">
      <w:numFmt w:val="bullet"/>
      <w:lvlText w:val="•"/>
      <w:lvlJc w:val="left"/>
      <w:pPr>
        <w:ind w:left="4343" w:hanging="567"/>
      </w:pPr>
      <w:rPr>
        <w:rFonts w:hint="default"/>
        <w:lang w:val="en-GB" w:eastAsia="en-US" w:bidi="ar-SA"/>
      </w:rPr>
    </w:lvl>
    <w:lvl w:ilvl="4" w:tplc="1E701DDA">
      <w:numFmt w:val="bullet"/>
      <w:lvlText w:val="•"/>
      <w:lvlJc w:val="left"/>
      <w:pPr>
        <w:ind w:left="5018" w:hanging="567"/>
      </w:pPr>
      <w:rPr>
        <w:rFonts w:hint="default"/>
        <w:lang w:val="en-GB" w:eastAsia="en-US" w:bidi="ar-SA"/>
      </w:rPr>
    </w:lvl>
    <w:lvl w:ilvl="5" w:tplc="9BBCF122">
      <w:numFmt w:val="bullet"/>
      <w:lvlText w:val="•"/>
      <w:lvlJc w:val="left"/>
      <w:pPr>
        <w:ind w:left="5693" w:hanging="567"/>
      </w:pPr>
      <w:rPr>
        <w:rFonts w:hint="default"/>
        <w:lang w:val="en-GB" w:eastAsia="en-US" w:bidi="ar-SA"/>
      </w:rPr>
    </w:lvl>
    <w:lvl w:ilvl="6" w:tplc="5E4E45EE">
      <w:numFmt w:val="bullet"/>
      <w:lvlText w:val="•"/>
      <w:lvlJc w:val="left"/>
      <w:pPr>
        <w:ind w:left="6367" w:hanging="567"/>
      </w:pPr>
      <w:rPr>
        <w:rFonts w:hint="default"/>
        <w:lang w:val="en-GB" w:eastAsia="en-US" w:bidi="ar-SA"/>
      </w:rPr>
    </w:lvl>
    <w:lvl w:ilvl="7" w:tplc="3E3276D2">
      <w:numFmt w:val="bullet"/>
      <w:lvlText w:val="•"/>
      <w:lvlJc w:val="left"/>
      <w:pPr>
        <w:ind w:left="7042" w:hanging="567"/>
      </w:pPr>
      <w:rPr>
        <w:rFonts w:hint="default"/>
        <w:lang w:val="en-GB" w:eastAsia="en-US" w:bidi="ar-SA"/>
      </w:rPr>
    </w:lvl>
    <w:lvl w:ilvl="8" w:tplc="DFD0EE7A">
      <w:numFmt w:val="bullet"/>
      <w:lvlText w:val="•"/>
      <w:lvlJc w:val="left"/>
      <w:pPr>
        <w:ind w:left="7717" w:hanging="567"/>
      </w:pPr>
      <w:rPr>
        <w:rFonts w:hint="default"/>
        <w:lang w:val="en-GB" w:eastAsia="en-US" w:bidi="ar-SA"/>
      </w:rPr>
    </w:lvl>
  </w:abstractNum>
  <w:abstractNum w:abstractNumId="6" w15:restartNumberingAfterBreak="0">
    <w:nsid w:val="62FA5200"/>
    <w:multiLevelType w:val="hybridMultilevel"/>
    <w:tmpl w:val="0B6A60BE"/>
    <w:lvl w:ilvl="0" w:tplc="B726E30A">
      <w:numFmt w:val="bullet"/>
      <w:lvlText w:val=""/>
      <w:lvlJc w:val="left"/>
      <w:pPr>
        <w:ind w:left="816" w:hanging="360"/>
      </w:pPr>
      <w:rPr>
        <w:rFonts w:ascii="Symbol" w:eastAsia="Symbol" w:hAnsi="Symbol" w:cs="Symbol" w:hint="default"/>
        <w:w w:val="100"/>
        <w:sz w:val="18"/>
        <w:szCs w:val="18"/>
        <w:lang w:val="en-GB" w:eastAsia="en-US" w:bidi="ar-SA"/>
      </w:rPr>
    </w:lvl>
    <w:lvl w:ilvl="1" w:tplc="7FB02816">
      <w:numFmt w:val="bullet"/>
      <w:lvlText w:val="•"/>
      <w:lvlJc w:val="left"/>
      <w:pPr>
        <w:ind w:left="1273" w:hanging="360"/>
      </w:pPr>
      <w:rPr>
        <w:rFonts w:hint="default"/>
        <w:lang w:val="en-GB" w:eastAsia="en-US" w:bidi="ar-SA"/>
      </w:rPr>
    </w:lvl>
    <w:lvl w:ilvl="2" w:tplc="4CF47AA0">
      <w:numFmt w:val="bullet"/>
      <w:lvlText w:val="•"/>
      <w:lvlJc w:val="left"/>
      <w:pPr>
        <w:ind w:left="1726" w:hanging="360"/>
      </w:pPr>
      <w:rPr>
        <w:rFonts w:hint="default"/>
        <w:lang w:val="en-GB" w:eastAsia="en-US" w:bidi="ar-SA"/>
      </w:rPr>
    </w:lvl>
    <w:lvl w:ilvl="3" w:tplc="D91CB376">
      <w:numFmt w:val="bullet"/>
      <w:lvlText w:val="•"/>
      <w:lvlJc w:val="left"/>
      <w:pPr>
        <w:ind w:left="2180" w:hanging="360"/>
      </w:pPr>
      <w:rPr>
        <w:rFonts w:hint="default"/>
        <w:lang w:val="en-GB" w:eastAsia="en-US" w:bidi="ar-SA"/>
      </w:rPr>
    </w:lvl>
    <w:lvl w:ilvl="4" w:tplc="3B629F14">
      <w:numFmt w:val="bullet"/>
      <w:lvlText w:val="•"/>
      <w:lvlJc w:val="left"/>
      <w:pPr>
        <w:ind w:left="2633" w:hanging="360"/>
      </w:pPr>
      <w:rPr>
        <w:rFonts w:hint="default"/>
        <w:lang w:val="en-GB" w:eastAsia="en-US" w:bidi="ar-SA"/>
      </w:rPr>
    </w:lvl>
    <w:lvl w:ilvl="5" w:tplc="2DDCD844">
      <w:numFmt w:val="bullet"/>
      <w:lvlText w:val="•"/>
      <w:lvlJc w:val="left"/>
      <w:pPr>
        <w:ind w:left="3087" w:hanging="360"/>
      </w:pPr>
      <w:rPr>
        <w:rFonts w:hint="default"/>
        <w:lang w:val="en-GB" w:eastAsia="en-US" w:bidi="ar-SA"/>
      </w:rPr>
    </w:lvl>
    <w:lvl w:ilvl="6" w:tplc="36AA91D4">
      <w:numFmt w:val="bullet"/>
      <w:lvlText w:val="•"/>
      <w:lvlJc w:val="left"/>
      <w:pPr>
        <w:ind w:left="3540" w:hanging="360"/>
      </w:pPr>
      <w:rPr>
        <w:rFonts w:hint="default"/>
        <w:lang w:val="en-GB" w:eastAsia="en-US" w:bidi="ar-SA"/>
      </w:rPr>
    </w:lvl>
    <w:lvl w:ilvl="7" w:tplc="1E527C7C">
      <w:numFmt w:val="bullet"/>
      <w:lvlText w:val="•"/>
      <w:lvlJc w:val="left"/>
      <w:pPr>
        <w:ind w:left="3993" w:hanging="360"/>
      </w:pPr>
      <w:rPr>
        <w:rFonts w:hint="default"/>
        <w:lang w:val="en-GB" w:eastAsia="en-US" w:bidi="ar-SA"/>
      </w:rPr>
    </w:lvl>
    <w:lvl w:ilvl="8" w:tplc="1DC206F8">
      <w:numFmt w:val="bullet"/>
      <w:lvlText w:val="•"/>
      <w:lvlJc w:val="left"/>
      <w:pPr>
        <w:ind w:left="4447" w:hanging="360"/>
      </w:pPr>
      <w:rPr>
        <w:rFonts w:hint="default"/>
        <w:lang w:val="en-GB" w:eastAsia="en-US" w:bidi="ar-SA"/>
      </w:rPr>
    </w:lvl>
  </w:abstractNum>
  <w:abstractNum w:abstractNumId="7" w15:restartNumberingAfterBreak="0">
    <w:nsid w:val="6386488F"/>
    <w:multiLevelType w:val="hybridMultilevel"/>
    <w:tmpl w:val="93B4ECD0"/>
    <w:lvl w:ilvl="0" w:tplc="7E9CC8EA">
      <w:start w:val="1"/>
      <w:numFmt w:val="lowerLetter"/>
      <w:lvlText w:val="(%1)"/>
      <w:lvlJc w:val="left"/>
      <w:pPr>
        <w:ind w:left="1745" w:hanging="711"/>
      </w:pPr>
      <w:rPr>
        <w:rFonts w:ascii="Arial" w:eastAsia="Arial" w:hAnsi="Arial" w:cs="Arial" w:hint="default"/>
        <w:w w:val="99"/>
        <w:sz w:val="18"/>
        <w:szCs w:val="18"/>
        <w:lang w:val="en-GB" w:eastAsia="en-US" w:bidi="ar-SA"/>
      </w:rPr>
    </w:lvl>
    <w:lvl w:ilvl="1" w:tplc="5CCC7AA6">
      <w:numFmt w:val="bullet"/>
      <w:lvlText w:val="•"/>
      <w:lvlJc w:val="left"/>
      <w:pPr>
        <w:ind w:left="2472" w:hanging="711"/>
      </w:pPr>
      <w:rPr>
        <w:rFonts w:hint="default"/>
        <w:lang w:val="en-GB" w:eastAsia="en-US" w:bidi="ar-SA"/>
      </w:rPr>
    </w:lvl>
    <w:lvl w:ilvl="2" w:tplc="9C803FF2">
      <w:numFmt w:val="bullet"/>
      <w:lvlText w:val="•"/>
      <w:lvlJc w:val="left"/>
      <w:pPr>
        <w:ind w:left="3205" w:hanging="711"/>
      </w:pPr>
      <w:rPr>
        <w:rFonts w:hint="default"/>
        <w:lang w:val="en-GB" w:eastAsia="en-US" w:bidi="ar-SA"/>
      </w:rPr>
    </w:lvl>
    <w:lvl w:ilvl="3" w:tplc="A8A8AE9C">
      <w:numFmt w:val="bullet"/>
      <w:lvlText w:val="•"/>
      <w:lvlJc w:val="left"/>
      <w:pPr>
        <w:ind w:left="3937" w:hanging="711"/>
      </w:pPr>
      <w:rPr>
        <w:rFonts w:hint="default"/>
        <w:lang w:val="en-GB" w:eastAsia="en-US" w:bidi="ar-SA"/>
      </w:rPr>
    </w:lvl>
    <w:lvl w:ilvl="4" w:tplc="23B65878">
      <w:numFmt w:val="bullet"/>
      <w:lvlText w:val="•"/>
      <w:lvlJc w:val="left"/>
      <w:pPr>
        <w:ind w:left="4670" w:hanging="711"/>
      </w:pPr>
      <w:rPr>
        <w:rFonts w:hint="default"/>
        <w:lang w:val="en-GB" w:eastAsia="en-US" w:bidi="ar-SA"/>
      </w:rPr>
    </w:lvl>
    <w:lvl w:ilvl="5" w:tplc="6512D1C0">
      <w:numFmt w:val="bullet"/>
      <w:lvlText w:val="•"/>
      <w:lvlJc w:val="left"/>
      <w:pPr>
        <w:ind w:left="5403" w:hanging="711"/>
      </w:pPr>
      <w:rPr>
        <w:rFonts w:hint="default"/>
        <w:lang w:val="en-GB" w:eastAsia="en-US" w:bidi="ar-SA"/>
      </w:rPr>
    </w:lvl>
    <w:lvl w:ilvl="6" w:tplc="551C88E0">
      <w:numFmt w:val="bullet"/>
      <w:lvlText w:val="•"/>
      <w:lvlJc w:val="left"/>
      <w:pPr>
        <w:ind w:left="6135" w:hanging="711"/>
      </w:pPr>
      <w:rPr>
        <w:rFonts w:hint="default"/>
        <w:lang w:val="en-GB" w:eastAsia="en-US" w:bidi="ar-SA"/>
      </w:rPr>
    </w:lvl>
    <w:lvl w:ilvl="7" w:tplc="9DF09A06">
      <w:numFmt w:val="bullet"/>
      <w:lvlText w:val="•"/>
      <w:lvlJc w:val="left"/>
      <w:pPr>
        <w:ind w:left="6868" w:hanging="711"/>
      </w:pPr>
      <w:rPr>
        <w:rFonts w:hint="default"/>
        <w:lang w:val="en-GB" w:eastAsia="en-US" w:bidi="ar-SA"/>
      </w:rPr>
    </w:lvl>
    <w:lvl w:ilvl="8" w:tplc="3FE0DF7A">
      <w:numFmt w:val="bullet"/>
      <w:lvlText w:val="•"/>
      <w:lvlJc w:val="left"/>
      <w:pPr>
        <w:ind w:left="7601" w:hanging="711"/>
      </w:pPr>
      <w:rPr>
        <w:rFonts w:hint="default"/>
        <w:lang w:val="en-GB" w:eastAsia="en-US" w:bidi="ar-SA"/>
      </w:rPr>
    </w:lvl>
  </w:abstractNum>
  <w:abstractNum w:abstractNumId="8" w15:restartNumberingAfterBreak="0">
    <w:nsid w:val="674349C5"/>
    <w:multiLevelType w:val="hybridMultilevel"/>
    <w:tmpl w:val="8A8A3986"/>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9" w15:restartNumberingAfterBreak="0">
    <w:nsid w:val="7BDA3601"/>
    <w:multiLevelType w:val="hybridMultilevel"/>
    <w:tmpl w:val="276E1382"/>
    <w:lvl w:ilvl="0" w:tplc="C180E92E">
      <w:numFmt w:val="bullet"/>
      <w:lvlText w:val=""/>
      <w:lvlJc w:val="left"/>
      <w:pPr>
        <w:ind w:left="618" w:hanging="360"/>
      </w:pPr>
      <w:rPr>
        <w:rFonts w:ascii="Symbol" w:eastAsia="Symbol" w:hAnsi="Symbol" w:cs="Symbol" w:hint="default"/>
        <w:w w:val="100"/>
        <w:sz w:val="18"/>
        <w:szCs w:val="18"/>
        <w:lang w:val="en-GB" w:eastAsia="en-US" w:bidi="ar-SA"/>
      </w:rPr>
    </w:lvl>
    <w:lvl w:ilvl="1" w:tplc="35C2B6BC">
      <w:numFmt w:val="bullet"/>
      <w:lvlText w:val="•"/>
      <w:lvlJc w:val="left"/>
      <w:pPr>
        <w:ind w:left="1564" w:hanging="360"/>
      </w:pPr>
      <w:rPr>
        <w:rFonts w:hint="default"/>
        <w:lang w:val="en-GB" w:eastAsia="en-US" w:bidi="ar-SA"/>
      </w:rPr>
    </w:lvl>
    <w:lvl w:ilvl="2" w:tplc="DFFA3316">
      <w:numFmt w:val="bullet"/>
      <w:lvlText w:val="•"/>
      <w:lvlJc w:val="left"/>
      <w:pPr>
        <w:ind w:left="2509" w:hanging="360"/>
      </w:pPr>
      <w:rPr>
        <w:rFonts w:hint="default"/>
        <w:lang w:val="en-GB" w:eastAsia="en-US" w:bidi="ar-SA"/>
      </w:rPr>
    </w:lvl>
    <w:lvl w:ilvl="3" w:tplc="52C81CD2">
      <w:numFmt w:val="bullet"/>
      <w:lvlText w:val="•"/>
      <w:lvlJc w:val="left"/>
      <w:pPr>
        <w:ind w:left="3453" w:hanging="360"/>
      </w:pPr>
      <w:rPr>
        <w:rFonts w:hint="default"/>
        <w:lang w:val="en-GB" w:eastAsia="en-US" w:bidi="ar-SA"/>
      </w:rPr>
    </w:lvl>
    <w:lvl w:ilvl="4" w:tplc="2452EA9A">
      <w:numFmt w:val="bullet"/>
      <w:lvlText w:val="•"/>
      <w:lvlJc w:val="left"/>
      <w:pPr>
        <w:ind w:left="4398" w:hanging="360"/>
      </w:pPr>
      <w:rPr>
        <w:rFonts w:hint="default"/>
        <w:lang w:val="en-GB" w:eastAsia="en-US" w:bidi="ar-SA"/>
      </w:rPr>
    </w:lvl>
    <w:lvl w:ilvl="5" w:tplc="9E0487C8">
      <w:numFmt w:val="bullet"/>
      <w:lvlText w:val="•"/>
      <w:lvlJc w:val="left"/>
      <w:pPr>
        <w:ind w:left="5343" w:hanging="360"/>
      </w:pPr>
      <w:rPr>
        <w:rFonts w:hint="default"/>
        <w:lang w:val="en-GB" w:eastAsia="en-US" w:bidi="ar-SA"/>
      </w:rPr>
    </w:lvl>
    <w:lvl w:ilvl="6" w:tplc="7C8A2A86">
      <w:numFmt w:val="bullet"/>
      <w:lvlText w:val="•"/>
      <w:lvlJc w:val="left"/>
      <w:pPr>
        <w:ind w:left="6287" w:hanging="360"/>
      </w:pPr>
      <w:rPr>
        <w:rFonts w:hint="default"/>
        <w:lang w:val="en-GB" w:eastAsia="en-US" w:bidi="ar-SA"/>
      </w:rPr>
    </w:lvl>
    <w:lvl w:ilvl="7" w:tplc="CF6A9578">
      <w:numFmt w:val="bullet"/>
      <w:lvlText w:val="•"/>
      <w:lvlJc w:val="left"/>
      <w:pPr>
        <w:ind w:left="7232" w:hanging="360"/>
      </w:pPr>
      <w:rPr>
        <w:rFonts w:hint="default"/>
        <w:lang w:val="en-GB" w:eastAsia="en-US" w:bidi="ar-SA"/>
      </w:rPr>
    </w:lvl>
    <w:lvl w:ilvl="8" w:tplc="A42E1F96">
      <w:numFmt w:val="bullet"/>
      <w:lvlText w:val="•"/>
      <w:lvlJc w:val="left"/>
      <w:pPr>
        <w:ind w:left="8177" w:hanging="360"/>
      </w:pPr>
      <w:rPr>
        <w:rFonts w:hint="default"/>
        <w:lang w:val="en-GB" w:eastAsia="en-US" w:bidi="ar-SA"/>
      </w:rPr>
    </w:lvl>
  </w:abstractNum>
  <w:num w:numId="1">
    <w:abstractNumId w:val="1"/>
  </w:num>
  <w:num w:numId="2">
    <w:abstractNumId w:val="9"/>
  </w:num>
  <w:num w:numId="3">
    <w:abstractNumId w:val="2"/>
  </w:num>
  <w:num w:numId="4">
    <w:abstractNumId w:val="6"/>
  </w:num>
  <w:num w:numId="5">
    <w:abstractNumId w:val="7"/>
  </w:num>
  <w:num w:numId="6">
    <w:abstractNumId w:val="0"/>
  </w:num>
  <w:num w:numId="7">
    <w:abstractNumId w:val="5"/>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CEB"/>
    <w:rsid w:val="00045547"/>
    <w:rsid w:val="0006081F"/>
    <w:rsid w:val="00093CB7"/>
    <w:rsid w:val="00097637"/>
    <w:rsid w:val="000E4795"/>
    <w:rsid w:val="0011664B"/>
    <w:rsid w:val="0012464C"/>
    <w:rsid w:val="00183E88"/>
    <w:rsid w:val="00205A53"/>
    <w:rsid w:val="00215D03"/>
    <w:rsid w:val="002170FD"/>
    <w:rsid w:val="0023267D"/>
    <w:rsid w:val="00267E7B"/>
    <w:rsid w:val="002E1871"/>
    <w:rsid w:val="00310BA2"/>
    <w:rsid w:val="00317A28"/>
    <w:rsid w:val="0032613D"/>
    <w:rsid w:val="0033581C"/>
    <w:rsid w:val="0035319D"/>
    <w:rsid w:val="00362791"/>
    <w:rsid w:val="003832E1"/>
    <w:rsid w:val="003C4DC1"/>
    <w:rsid w:val="003D4823"/>
    <w:rsid w:val="003F3D1F"/>
    <w:rsid w:val="00422534"/>
    <w:rsid w:val="00436178"/>
    <w:rsid w:val="00451774"/>
    <w:rsid w:val="00457E10"/>
    <w:rsid w:val="004807AA"/>
    <w:rsid w:val="00482E7F"/>
    <w:rsid w:val="005009C6"/>
    <w:rsid w:val="005319C4"/>
    <w:rsid w:val="0055598C"/>
    <w:rsid w:val="00573865"/>
    <w:rsid w:val="00577563"/>
    <w:rsid w:val="005E7BAC"/>
    <w:rsid w:val="005F085A"/>
    <w:rsid w:val="006069F2"/>
    <w:rsid w:val="00650737"/>
    <w:rsid w:val="006856B3"/>
    <w:rsid w:val="006D1A12"/>
    <w:rsid w:val="006E421A"/>
    <w:rsid w:val="006F1606"/>
    <w:rsid w:val="006F5A98"/>
    <w:rsid w:val="0071697B"/>
    <w:rsid w:val="00775143"/>
    <w:rsid w:val="008053D3"/>
    <w:rsid w:val="0082742C"/>
    <w:rsid w:val="00833410"/>
    <w:rsid w:val="0084437A"/>
    <w:rsid w:val="00872939"/>
    <w:rsid w:val="008A7B7F"/>
    <w:rsid w:val="008F372D"/>
    <w:rsid w:val="00926B0E"/>
    <w:rsid w:val="00951C23"/>
    <w:rsid w:val="009949A6"/>
    <w:rsid w:val="009C01B9"/>
    <w:rsid w:val="009C1716"/>
    <w:rsid w:val="009C499C"/>
    <w:rsid w:val="009D27EC"/>
    <w:rsid w:val="009D40F5"/>
    <w:rsid w:val="009E2E3F"/>
    <w:rsid w:val="00A04E25"/>
    <w:rsid w:val="00A2516F"/>
    <w:rsid w:val="00A4522F"/>
    <w:rsid w:val="00A501CB"/>
    <w:rsid w:val="00A73896"/>
    <w:rsid w:val="00AA17C6"/>
    <w:rsid w:val="00AA7B91"/>
    <w:rsid w:val="00AB24B8"/>
    <w:rsid w:val="00AB28F2"/>
    <w:rsid w:val="00AD5000"/>
    <w:rsid w:val="00AE17C3"/>
    <w:rsid w:val="00B03780"/>
    <w:rsid w:val="00B57745"/>
    <w:rsid w:val="00B75485"/>
    <w:rsid w:val="00B7613B"/>
    <w:rsid w:val="00B82A54"/>
    <w:rsid w:val="00B87F5C"/>
    <w:rsid w:val="00B94D47"/>
    <w:rsid w:val="00BC5C69"/>
    <w:rsid w:val="00C308E7"/>
    <w:rsid w:val="00C35F7D"/>
    <w:rsid w:val="00C83BD8"/>
    <w:rsid w:val="00C86A16"/>
    <w:rsid w:val="00CB0CEB"/>
    <w:rsid w:val="00D011CF"/>
    <w:rsid w:val="00DC3CB0"/>
    <w:rsid w:val="00DD32B8"/>
    <w:rsid w:val="00E01708"/>
    <w:rsid w:val="00E465C8"/>
    <w:rsid w:val="00EA4DAC"/>
    <w:rsid w:val="00EE6517"/>
    <w:rsid w:val="00F01FD2"/>
    <w:rsid w:val="00F0684A"/>
    <w:rsid w:val="00F0727B"/>
    <w:rsid w:val="00F32583"/>
    <w:rsid w:val="00F36F90"/>
    <w:rsid w:val="00F464F6"/>
    <w:rsid w:val="00F653C0"/>
    <w:rsid w:val="00F86466"/>
    <w:rsid w:val="00FD72F4"/>
    <w:rsid w:val="00FE0F0B"/>
    <w:rsid w:val="00FF5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9FD3918"/>
  <w15:docId w15:val="{1DA53EF6-53A4-4B2C-8182-7DD2A06A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72"/>
      <w:ind w:left="258"/>
      <w:outlineLvl w:val="0"/>
    </w:pPr>
    <w:rPr>
      <w:b/>
      <w:bCs/>
      <w:sz w:val="36"/>
      <w:szCs w:val="36"/>
    </w:rPr>
  </w:style>
  <w:style w:type="paragraph" w:styleId="Heading2">
    <w:name w:val="heading 2"/>
    <w:basedOn w:val="Normal"/>
    <w:uiPriority w:val="9"/>
    <w:unhideWhenUsed/>
    <w:qFormat/>
    <w:pPr>
      <w:ind w:left="1046" w:hanging="721"/>
      <w:outlineLvl w:val="1"/>
    </w:pPr>
    <w:rPr>
      <w:b/>
      <w:bCs/>
      <w:sz w:val="28"/>
      <w:szCs w:val="28"/>
    </w:rPr>
  </w:style>
  <w:style w:type="paragraph" w:styleId="Heading3">
    <w:name w:val="heading 3"/>
    <w:basedOn w:val="Normal"/>
    <w:uiPriority w:val="9"/>
    <w:unhideWhenUsed/>
    <w:qFormat/>
    <w:pPr>
      <w:ind w:left="326"/>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86"/>
      <w:ind w:left="326"/>
    </w:pPr>
    <w:rPr>
      <w:b/>
      <w:bCs/>
      <w:sz w:val="44"/>
      <w:szCs w:val="44"/>
    </w:rPr>
  </w:style>
  <w:style w:type="paragraph" w:styleId="ListParagraph">
    <w:name w:val="List Paragraph"/>
    <w:basedOn w:val="Normal"/>
    <w:uiPriority w:val="34"/>
    <w:qFormat/>
    <w:pPr>
      <w:ind w:left="1046" w:hanging="72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037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780"/>
    <w:rPr>
      <w:rFonts w:ascii="Segoe UI" w:eastAsia="Arial" w:hAnsi="Segoe UI" w:cs="Segoe UI"/>
      <w:sz w:val="18"/>
      <w:szCs w:val="18"/>
      <w:lang w:val="en-GB"/>
    </w:rPr>
  </w:style>
  <w:style w:type="character" w:styleId="CommentReference">
    <w:name w:val="annotation reference"/>
    <w:basedOn w:val="DefaultParagraphFont"/>
    <w:uiPriority w:val="99"/>
    <w:semiHidden/>
    <w:unhideWhenUsed/>
    <w:rsid w:val="006F1606"/>
    <w:rPr>
      <w:sz w:val="16"/>
      <w:szCs w:val="16"/>
    </w:rPr>
  </w:style>
  <w:style w:type="paragraph" w:styleId="CommentText">
    <w:name w:val="annotation text"/>
    <w:basedOn w:val="Normal"/>
    <w:link w:val="CommentTextChar"/>
    <w:uiPriority w:val="99"/>
    <w:unhideWhenUsed/>
    <w:rsid w:val="006F1606"/>
    <w:rPr>
      <w:sz w:val="20"/>
      <w:szCs w:val="20"/>
    </w:rPr>
  </w:style>
  <w:style w:type="character" w:customStyle="1" w:styleId="CommentTextChar">
    <w:name w:val="Comment Text Char"/>
    <w:basedOn w:val="DefaultParagraphFont"/>
    <w:link w:val="CommentText"/>
    <w:uiPriority w:val="99"/>
    <w:rsid w:val="006F1606"/>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F1606"/>
    <w:rPr>
      <w:b/>
      <w:bCs/>
    </w:rPr>
  </w:style>
  <w:style w:type="character" w:customStyle="1" w:styleId="CommentSubjectChar">
    <w:name w:val="Comment Subject Char"/>
    <w:basedOn w:val="CommentTextChar"/>
    <w:link w:val="CommentSubject"/>
    <w:uiPriority w:val="99"/>
    <w:semiHidden/>
    <w:rsid w:val="006F1606"/>
    <w:rPr>
      <w:rFonts w:ascii="Arial" w:eastAsia="Arial" w:hAnsi="Arial" w:cs="Arial"/>
      <w:b/>
      <w:bCs/>
      <w:sz w:val="20"/>
      <w:szCs w:val="20"/>
      <w:lang w:val="en-GB"/>
    </w:rPr>
  </w:style>
  <w:style w:type="paragraph" w:styleId="Header">
    <w:name w:val="header"/>
    <w:basedOn w:val="Normal"/>
    <w:link w:val="HeaderChar"/>
    <w:uiPriority w:val="99"/>
    <w:unhideWhenUsed/>
    <w:rsid w:val="00577563"/>
    <w:pPr>
      <w:tabs>
        <w:tab w:val="center" w:pos="4513"/>
        <w:tab w:val="right" w:pos="9026"/>
      </w:tabs>
    </w:pPr>
  </w:style>
  <w:style w:type="character" w:customStyle="1" w:styleId="HeaderChar">
    <w:name w:val="Header Char"/>
    <w:basedOn w:val="DefaultParagraphFont"/>
    <w:link w:val="Header"/>
    <w:uiPriority w:val="99"/>
    <w:rsid w:val="00577563"/>
    <w:rPr>
      <w:rFonts w:ascii="Arial" w:eastAsia="Arial" w:hAnsi="Arial" w:cs="Arial"/>
      <w:lang w:val="en-GB"/>
    </w:rPr>
  </w:style>
  <w:style w:type="paragraph" w:styleId="Footer">
    <w:name w:val="footer"/>
    <w:basedOn w:val="Normal"/>
    <w:link w:val="FooterChar"/>
    <w:uiPriority w:val="99"/>
    <w:unhideWhenUsed/>
    <w:rsid w:val="00577563"/>
    <w:pPr>
      <w:tabs>
        <w:tab w:val="center" w:pos="4513"/>
        <w:tab w:val="right" w:pos="9026"/>
      </w:tabs>
    </w:pPr>
  </w:style>
  <w:style w:type="character" w:customStyle="1" w:styleId="FooterChar">
    <w:name w:val="Footer Char"/>
    <w:basedOn w:val="DefaultParagraphFont"/>
    <w:link w:val="Footer"/>
    <w:uiPriority w:val="99"/>
    <w:rsid w:val="00577563"/>
    <w:rPr>
      <w:rFonts w:ascii="Arial" w:eastAsia="Arial" w:hAnsi="Arial" w:cs="Arial"/>
      <w:lang w:val="en-GB"/>
    </w:rPr>
  </w:style>
  <w:style w:type="table" w:styleId="TableGrid">
    <w:name w:val="Table Grid"/>
    <w:basedOn w:val="TableNormal"/>
    <w:uiPriority w:val="39"/>
    <w:rsid w:val="00827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nonum">
    <w:name w:val="Heading 3 nonum"/>
    <w:basedOn w:val="Heading3"/>
    <w:link w:val="Heading3nonumChar"/>
    <w:rsid w:val="00F0684A"/>
    <w:pPr>
      <w:keepLines/>
      <w:autoSpaceDE/>
      <w:autoSpaceDN/>
      <w:spacing w:before="120" w:line="270" w:lineRule="exact"/>
      <w:ind w:left="0"/>
    </w:pPr>
    <w:rPr>
      <w:rFonts w:eastAsia="Times New Roman" w:cs="Times New Roman"/>
      <w:b w:val="0"/>
      <w:bCs w:val="0"/>
      <w:color w:val="000000"/>
      <w:sz w:val="18"/>
      <w:szCs w:val="20"/>
    </w:rPr>
  </w:style>
  <w:style w:type="character" w:customStyle="1" w:styleId="Heading3nonumChar">
    <w:name w:val="Heading 3 nonum Char"/>
    <w:basedOn w:val="DefaultParagraphFont"/>
    <w:link w:val="Heading3nonum"/>
    <w:locked/>
    <w:rsid w:val="00F0684A"/>
    <w:rPr>
      <w:rFonts w:ascii="Arial" w:eastAsia="Times New Roman" w:hAnsi="Arial" w:cs="Times New Roman"/>
      <w:color w:val="000000"/>
      <w:sz w:val="18"/>
      <w:szCs w:val="20"/>
      <w:lang w:val="en-GB"/>
    </w:rPr>
  </w:style>
  <w:style w:type="paragraph" w:styleId="Revision">
    <w:name w:val="Revision"/>
    <w:hidden/>
    <w:uiPriority w:val="99"/>
    <w:semiHidden/>
    <w:rsid w:val="00436178"/>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7.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6.xml"/><Relationship Id="rId28" Type="http://schemas.openxmlformats.org/officeDocument/2006/relationships/image" Target="media/image3.jpeg"/><Relationship Id="rId10" Type="http://schemas.openxmlformats.org/officeDocument/2006/relationships/webSettings" Target="webSettings.xml"/><Relationship Id="rId19" Type="http://schemas.openxmlformats.org/officeDocument/2006/relationships/header" Target="head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footer" Target="footer5.xml"/><Relationship Id="rId27" Type="http://schemas.openxmlformats.org/officeDocument/2006/relationships/footer" Target="footer10.xml"/><Relationship Id="rId30"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REGU-409-3535117</_dlc_DocId>
    <_dlc_DocIdUrl xmlns="9be56660-2c31-41ef-bc00-23e72f632f2a">
      <Url>https://cyfoethnaturiolcymru.sharepoint.com/teams/Regulatory/Permitting/_layouts/15/DocIdRedir.aspx?ID=REGU-409-3535117</Url>
      <Description>REGU-409-3535117</Description>
    </_dlc_DocIdUrl>
    <Site_x0020_Name xmlns="859f7ad6-93f6-4205-b62b-a17f28acbbac">Morganite Electrical Carbon Ltd</Site_x0020_Name>
    <Internal_x002f_External xmlns="859f7ad6-93f6-4205-b62b-a17f28acbbac">Outgoing document</Internal_x002f_External>
    <Post_x0020_code xmlns="859f7ad6-93f6-4205-b62b-a17f28acbbac">SA6 8PP</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Upper Fforest Way, Morriston, Swansea, SA6 8PP</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2022-01-28T00:00:00+00:00</Document_x0020_Date>
    <Facility_x0020_Address xmlns="859f7ad6-93f6-4205-b62b-a17f28acbbac">Upper Fforest Way, Morriston, Swansea Enterprise Park, SA6 8PP</Facility_x0020_Address>
    <Environment_x0020_Sub_x0020_Folder xmlns="859f7ad6-93f6-4205-b62b-a17f28acbbac">Licence supervision</Environment_x0020_Sub_x0020_Folder>
    <Customer_x0020_Name xmlns="859f7ad6-93f6-4205-b62b-a17f28acbbac">Morganite Electrical Carbon Ltd</Customer_x0020_Name>
    <Surrendered_x002f_Expired_x0020_Date xmlns="859f7ad6-93f6-4205-b62b-a17f28acbbac" xsi:nil="true"/>
    <IconOverlay xmlns="http://schemas.microsoft.com/sharepoint/v4" xsi:nil="true"/>
    <lcf76f155ced4ddcb4097134ff3c332f xmlns="83f546a9-c1c9-4c40-bfe0-8714c2c0a127">
      <Terms xmlns="http://schemas.microsoft.com/office/infopath/2007/PartnerControls"/>
    </lcf76f155ced4ddcb4097134ff3c332f>
    <TaxCatchAll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3DE0F4D-D91D-41F2-9D91-76EE2B74535E}"/>
</file>

<file path=customXml/itemProps2.xml><?xml version="1.0" encoding="utf-8"?>
<ds:datastoreItem xmlns:ds="http://schemas.openxmlformats.org/officeDocument/2006/customXml" ds:itemID="{7DDB2579-E6E8-4A77-A178-9BC142D67E9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6700CDC-1973-4130-A268-7BE25A91CFC4}">
  <ds:schemaRefs>
    <ds:schemaRef ds:uri="http://schemas.openxmlformats.org/officeDocument/2006/bibliography"/>
  </ds:schemaRefs>
</ds:datastoreItem>
</file>

<file path=customXml/itemProps4.xml><?xml version="1.0" encoding="utf-8"?>
<ds:datastoreItem xmlns:ds="http://schemas.openxmlformats.org/officeDocument/2006/customXml" ds:itemID="{78272CF3-0858-4BFF-B514-0F441BC3FC0A}"/>
</file>

<file path=customXml/itemProps5.xml><?xml version="1.0" encoding="utf-8"?>
<ds:datastoreItem xmlns:ds="http://schemas.openxmlformats.org/officeDocument/2006/customXml" ds:itemID="{2E1DFCB5-9702-4CF0-B26F-33AD9E604C5F}">
  <ds:schemaRefs>
    <ds:schemaRef ds:uri="http://schemas.microsoft.com/sharepoint/v3/contenttype/forms"/>
  </ds:schemaRefs>
</ds:datastoreItem>
</file>

<file path=customXml/itemProps6.xml><?xml version="1.0" encoding="utf-8"?>
<ds:datastoreItem xmlns:ds="http://schemas.openxmlformats.org/officeDocument/2006/customXml" ds:itemID="{77726613-3E5A-4F88-A936-1465CD491D8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5201</Words>
  <Characters>29651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Natural Resources Wales Cyfoeth Naturiol Cymru</Company>
  <LinksUpToDate>false</LinksUpToDate>
  <CharactersWithSpaces>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EPR-VP3339PD-S013 Consolidated Permit (Word version)</dc:title>
  <dc:creator>NRW Installations Permitting</dc:creator>
  <cp:keywords>23308SD22, 233 08 SD22, 233-08-SD22</cp:keywords>
  <cp:lastModifiedBy>Wallace, William</cp:lastModifiedBy>
  <cp:revision>3</cp:revision>
  <dcterms:created xsi:type="dcterms:W3CDTF">2022-01-28T13:41:00Z</dcterms:created>
  <dcterms:modified xsi:type="dcterms:W3CDTF">2022-01-28T13:42:00Z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2016</vt:lpwstr>
  </property>
  <property fmtid="{D5CDD505-2E9C-101B-9397-08002B2CF9AE}" pid="4" name="LastSaved">
    <vt:filetime>2021-04-19T00:00:00Z</vt:filetime>
  </property>
  <property fmtid="{D5CDD505-2E9C-101B-9397-08002B2CF9AE}" pid="5" name="ContentTypeId">
    <vt:lpwstr>0x01010067EB80C5FE939D4A9B3D8BA62129B7F5010200FB98ACF66FFD5C408672932E801640BE</vt:lpwstr>
  </property>
  <property fmtid="{D5CDD505-2E9C-101B-9397-08002B2CF9AE}" pid="6" name="_dlc_DocIdItemGuid">
    <vt:lpwstr>a95c2560-c90a-4a57-85f5-156b14c28dc3</vt:lpwstr>
  </property>
  <property fmtid="{D5CDD505-2E9C-101B-9397-08002B2CF9AE}" pid="7" name="_docset_NoMedatataSyncRequired">
    <vt:lpwstr>False</vt:lpwstr>
  </property>
</Properties>
</file>