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E78903" w14:textId="77777777" w:rsidR="009035FB" w:rsidRPr="00D23F48" w:rsidRDefault="009035FB" w:rsidP="009035FB">
      <w:pPr>
        <w:pStyle w:val="AgencyStdParagraph"/>
        <w:rPr>
          <w:sz w:val="24"/>
          <w:szCs w:val="24"/>
        </w:rPr>
      </w:pPr>
      <w:r w:rsidRPr="00D23F48">
        <w:rPr>
          <w:sz w:val="24"/>
          <w:szCs w:val="24"/>
        </w:rPr>
        <w:t xml:space="preserve">Permit Number: </w:t>
      </w:r>
      <w:r w:rsidRPr="00D23F48">
        <w:rPr>
          <w:sz w:val="24"/>
          <w:szCs w:val="24"/>
        </w:rPr>
        <w:tab/>
      </w:r>
      <w:r>
        <w:rPr>
          <w:sz w:val="24"/>
          <w:szCs w:val="24"/>
        </w:rPr>
        <w:t>EPR/BV8024IW</w:t>
      </w:r>
      <w:r w:rsidRPr="00D23F48">
        <w:rPr>
          <w:sz w:val="24"/>
          <w:szCs w:val="24"/>
        </w:rPr>
        <w:tab/>
      </w:r>
      <w:r w:rsidRPr="00D23F48">
        <w:rPr>
          <w:sz w:val="24"/>
          <w:szCs w:val="24"/>
        </w:rPr>
        <w:tab/>
      </w:r>
      <w:r w:rsidRPr="00D23F48">
        <w:rPr>
          <w:sz w:val="24"/>
          <w:szCs w:val="24"/>
        </w:rPr>
        <w:tab/>
        <w:t xml:space="preserve">Operator: </w:t>
      </w:r>
      <w:r w:rsidRPr="00D23F48">
        <w:rPr>
          <w:sz w:val="24"/>
          <w:szCs w:val="24"/>
        </w:rPr>
        <w:tab/>
      </w:r>
      <w:r w:rsidRPr="00D23F48">
        <w:rPr>
          <w:sz w:val="24"/>
          <w:szCs w:val="24"/>
        </w:rPr>
        <w:tab/>
      </w:r>
      <w:r>
        <w:rPr>
          <w:sz w:val="24"/>
          <w:szCs w:val="24"/>
        </w:rPr>
        <w:t>Glanbia Cheese Limited</w:t>
      </w:r>
    </w:p>
    <w:p w14:paraId="01801B39" w14:textId="77777777" w:rsidR="009035FB" w:rsidRPr="00D23F48" w:rsidRDefault="009035FB" w:rsidP="009035FB">
      <w:pPr>
        <w:pStyle w:val="Header"/>
        <w:tabs>
          <w:tab w:val="clear" w:pos="4153"/>
          <w:tab w:val="clear" w:pos="8306"/>
        </w:tabs>
        <w:rPr>
          <w:rFonts w:ascii="Arial" w:hAnsi="Arial"/>
          <w:szCs w:val="24"/>
        </w:rPr>
      </w:pPr>
    </w:p>
    <w:p w14:paraId="2AA11919" w14:textId="7F8DFC77" w:rsidR="009035FB" w:rsidRPr="00D23F48" w:rsidRDefault="009035FB" w:rsidP="009035FB">
      <w:pPr>
        <w:rPr>
          <w:rFonts w:ascii="Arial" w:hAnsi="Arial"/>
          <w:i/>
          <w:szCs w:val="24"/>
        </w:rPr>
      </w:pPr>
      <w:r w:rsidRPr="00D23F48">
        <w:rPr>
          <w:rFonts w:ascii="Arial" w:hAnsi="Arial"/>
          <w:szCs w:val="24"/>
        </w:rPr>
        <w:t>Facility:</w:t>
      </w:r>
      <w:r w:rsidRPr="00D23F48">
        <w:rPr>
          <w:rFonts w:ascii="Arial" w:hAnsi="Arial"/>
          <w:szCs w:val="24"/>
        </w:rPr>
        <w:tab/>
      </w:r>
      <w:r w:rsidRPr="00D23F48">
        <w:rPr>
          <w:rFonts w:ascii="Arial" w:hAnsi="Arial"/>
          <w:szCs w:val="24"/>
        </w:rPr>
        <w:tab/>
      </w:r>
      <w:r>
        <w:rPr>
          <w:rFonts w:ascii="Arial" w:hAnsi="Arial"/>
          <w:szCs w:val="24"/>
        </w:rPr>
        <w:t>Llangefni Dairy</w:t>
      </w:r>
      <w:r w:rsidRPr="00D23F48">
        <w:rPr>
          <w:rFonts w:ascii="Arial" w:hAnsi="Arial"/>
          <w:szCs w:val="24"/>
        </w:rPr>
        <w:tab/>
      </w:r>
      <w:r>
        <w:rPr>
          <w:rFonts w:ascii="Arial" w:hAnsi="Arial"/>
          <w:szCs w:val="24"/>
        </w:rPr>
        <w:t xml:space="preserve">                      </w:t>
      </w:r>
      <w:r w:rsidRPr="00D23F48">
        <w:rPr>
          <w:rFonts w:ascii="Arial" w:hAnsi="Arial"/>
          <w:szCs w:val="24"/>
        </w:rPr>
        <w:t xml:space="preserve">Form Number: </w:t>
      </w:r>
      <w:r w:rsidRPr="00D23F48">
        <w:rPr>
          <w:rFonts w:ascii="Arial" w:hAnsi="Arial"/>
          <w:szCs w:val="24"/>
        </w:rPr>
        <w:tab/>
      </w:r>
      <w:r>
        <w:rPr>
          <w:rFonts w:ascii="Arial" w:hAnsi="Arial"/>
          <w:szCs w:val="24"/>
        </w:rPr>
        <w:t>Sewer1</w:t>
      </w:r>
      <w:r w:rsidRPr="00AB7BAC">
        <w:rPr>
          <w:rFonts w:ascii="Arial" w:hAnsi="Arial"/>
          <w:szCs w:val="24"/>
        </w:rPr>
        <w:t xml:space="preserve"> / </w:t>
      </w:r>
      <w:r>
        <w:rPr>
          <w:rFonts w:ascii="Arial" w:hAnsi="Arial"/>
          <w:szCs w:val="24"/>
        </w:rPr>
        <w:t>04/12/2023</w:t>
      </w:r>
    </w:p>
    <w:p w14:paraId="014CA130" w14:textId="77777777" w:rsidR="009035FB" w:rsidRPr="00125F66" w:rsidRDefault="009035FB" w:rsidP="009035FB">
      <w:pPr>
        <w:pStyle w:val="Heading1"/>
        <w:jc w:val="both"/>
        <w:rPr>
          <w:b w:val="0"/>
          <w:color w:val="FF0000"/>
          <w:sz w:val="24"/>
          <w:szCs w:val="24"/>
        </w:rPr>
      </w:pPr>
      <w:r w:rsidRPr="00125F66">
        <w:rPr>
          <w:sz w:val="24"/>
          <w:szCs w:val="24"/>
        </w:rPr>
        <w:t xml:space="preserve">Reporting of emissions to sewer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463"/>
        <w:gridCol w:w="2648"/>
        <w:gridCol w:w="1984"/>
        <w:gridCol w:w="1560"/>
        <w:gridCol w:w="1984"/>
        <w:gridCol w:w="1435"/>
      </w:tblGrid>
      <w:tr w:rsidR="009035FB" w:rsidRPr="00125F66" w14:paraId="3B56637F" w14:textId="77777777" w:rsidTr="00187912">
        <w:trPr>
          <w:tblHeader/>
          <w:jc w:val="center"/>
        </w:trPr>
        <w:tc>
          <w:tcPr>
            <w:tcW w:w="1242" w:type="dxa"/>
            <w:shd w:val="solid" w:color="auto" w:fill="auto"/>
            <w:vAlign w:val="center"/>
          </w:tcPr>
          <w:p w14:paraId="73D069E4" w14:textId="77777777" w:rsidR="009035FB" w:rsidRPr="00125F66" w:rsidRDefault="009035FB" w:rsidP="00187912">
            <w:pPr>
              <w:jc w:val="center"/>
              <w:rPr>
                <w:rFonts w:ascii="Arial" w:hAnsi="Arial"/>
                <w:b/>
                <w:sz w:val="20"/>
              </w:rPr>
            </w:pPr>
            <w:r w:rsidRPr="00125F66">
              <w:rPr>
                <w:rFonts w:ascii="Arial" w:hAnsi="Arial"/>
                <w:b/>
                <w:sz w:val="20"/>
              </w:rPr>
              <w:t>Emission</w:t>
            </w:r>
          </w:p>
          <w:p w14:paraId="1D7B41E9" w14:textId="77777777" w:rsidR="009035FB" w:rsidRPr="00125F66" w:rsidRDefault="009035FB" w:rsidP="00187912">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1C9C4876" w14:textId="77777777" w:rsidR="009035FB" w:rsidRPr="00125F66" w:rsidRDefault="009035FB" w:rsidP="00187912">
            <w:pPr>
              <w:jc w:val="center"/>
              <w:rPr>
                <w:rFonts w:ascii="Arial" w:hAnsi="Arial"/>
                <w:b/>
                <w:sz w:val="20"/>
              </w:rPr>
            </w:pPr>
            <w:r w:rsidRPr="00125F66">
              <w:rPr>
                <w:rFonts w:ascii="Arial" w:hAnsi="Arial"/>
                <w:b/>
                <w:sz w:val="20"/>
              </w:rPr>
              <w:t>Substance /</w:t>
            </w:r>
          </w:p>
          <w:p w14:paraId="32948EEA" w14:textId="77777777" w:rsidR="009035FB" w:rsidRPr="00125F66" w:rsidRDefault="009035FB" w:rsidP="00187912">
            <w:pPr>
              <w:jc w:val="center"/>
              <w:rPr>
                <w:rFonts w:ascii="Arial" w:hAnsi="Arial"/>
                <w:b/>
                <w:sz w:val="20"/>
              </w:rPr>
            </w:pPr>
            <w:r w:rsidRPr="00125F66">
              <w:rPr>
                <w:rFonts w:ascii="Arial" w:hAnsi="Arial"/>
                <w:b/>
                <w:sz w:val="20"/>
              </w:rPr>
              <w:t>Parameter</w:t>
            </w:r>
          </w:p>
        </w:tc>
        <w:tc>
          <w:tcPr>
            <w:tcW w:w="1463" w:type="dxa"/>
            <w:shd w:val="solid" w:color="auto" w:fill="auto"/>
            <w:vAlign w:val="center"/>
          </w:tcPr>
          <w:p w14:paraId="083B7BC1" w14:textId="77777777" w:rsidR="009035FB" w:rsidRPr="00125F66" w:rsidRDefault="009035FB" w:rsidP="00187912">
            <w:pPr>
              <w:jc w:val="center"/>
              <w:rPr>
                <w:rFonts w:ascii="Arial" w:hAnsi="Arial"/>
                <w:b/>
                <w:sz w:val="20"/>
              </w:rPr>
            </w:pPr>
            <w:r w:rsidRPr="00125F66">
              <w:rPr>
                <w:rFonts w:ascii="Arial" w:hAnsi="Arial"/>
                <w:b/>
                <w:sz w:val="20"/>
              </w:rPr>
              <w:t>Emission</w:t>
            </w:r>
          </w:p>
          <w:p w14:paraId="6D075F4C" w14:textId="77777777" w:rsidR="009035FB" w:rsidRPr="00125F66" w:rsidRDefault="009035FB" w:rsidP="00187912">
            <w:pPr>
              <w:pStyle w:val="Heading1"/>
              <w:jc w:val="center"/>
              <w:rPr>
                <w:sz w:val="20"/>
              </w:rPr>
            </w:pPr>
            <w:r w:rsidRPr="00125F66">
              <w:rPr>
                <w:sz w:val="20"/>
              </w:rPr>
              <w:t>Limit Value</w:t>
            </w:r>
          </w:p>
        </w:tc>
        <w:tc>
          <w:tcPr>
            <w:tcW w:w="2648" w:type="dxa"/>
            <w:tcBorders>
              <w:bottom w:val="single" w:sz="4" w:space="0" w:color="auto"/>
            </w:tcBorders>
            <w:shd w:val="solid" w:color="auto" w:fill="auto"/>
            <w:vAlign w:val="center"/>
          </w:tcPr>
          <w:p w14:paraId="4EDFCBB0" w14:textId="77777777" w:rsidR="009035FB" w:rsidRPr="00125F66" w:rsidRDefault="009035FB" w:rsidP="00187912">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7A95FA1F" w14:textId="77777777" w:rsidR="009035FB" w:rsidRPr="00125F66" w:rsidRDefault="009035FB" w:rsidP="00187912">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66A979A3" w14:textId="77777777" w:rsidR="009035FB" w:rsidRPr="00125F66" w:rsidRDefault="009035FB" w:rsidP="00187912">
            <w:pPr>
              <w:jc w:val="center"/>
              <w:rPr>
                <w:rFonts w:ascii="Arial" w:hAnsi="Arial"/>
                <w:b/>
                <w:sz w:val="20"/>
              </w:rPr>
            </w:pPr>
            <w:r w:rsidRPr="00125F66">
              <w:rPr>
                <w:rFonts w:ascii="Arial" w:hAnsi="Arial"/>
                <w:b/>
                <w:sz w:val="20"/>
              </w:rPr>
              <w:t>Test</w:t>
            </w:r>
          </w:p>
          <w:p w14:paraId="0EAC3E28" w14:textId="77777777" w:rsidR="009035FB" w:rsidRPr="00125F66" w:rsidRDefault="009035FB" w:rsidP="00187912">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00D93324" w14:textId="77777777" w:rsidR="009035FB" w:rsidRPr="00125F66" w:rsidRDefault="009035FB" w:rsidP="00187912">
            <w:pPr>
              <w:jc w:val="center"/>
              <w:rPr>
                <w:rFonts w:ascii="Arial" w:hAnsi="Arial"/>
                <w:b/>
                <w:sz w:val="20"/>
              </w:rPr>
            </w:pPr>
            <w:r w:rsidRPr="00125F66">
              <w:rPr>
                <w:rFonts w:ascii="Arial" w:hAnsi="Arial"/>
                <w:b/>
                <w:sz w:val="20"/>
              </w:rPr>
              <w:t>Sample</w:t>
            </w:r>
          </w:p>
          <w:p w14:paraId="278B9ECE" w14:textId="77777777" w:rsidR="009035FB" w:rsidRPr="00125F66" w:rsidRDefault="009035FB" w:rsidP="00187912">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32581D8E" w14:textId="77777777" w:rsidR="009035FB" w:rsidRPr="00125F66" w:rsidRDefault="009035FB" w:rsidP="00187912">
            <w:pPr>
              <w:jc w:val="center"/>
              <w:rPr>
                <w:rFonts w:ascii="Arial" w:hAnsi="Arial"/>
                <w:b/>
                <w:sz w:val="20"/>
              </w:rPr>
            </w:pPr>
            <w:r w:rsidRPr="00125F66">
              <w:rPr>
                <w:rFonts w:ascii="Arial" w:hAnsi="Arial"/>
                <w:b/>
                <w:sz w:val="20"/>
              </w:rPr>
              <w:t>Uncertainty</w:t>
            </w:r>
          </w:p>
          <w:p w14:paraId="797291F5" w14:textId="77777777" w:rsidR="009035FB" w:rsidRPr="00125F66" w:rsidRDefault="009035FB" w:rsidP="00187912">
            <w:pPr>
              <w:jc w:val="center"/>
              <w:rPr>
                <w:rFonts w:ascii="Arial" w:hAnsi="Arial"/>
                <w:b/>
                <w:sz w:val="20"/>
              </w:rPr>
            </w:pPr>
            <w:r w:rsidRPr="00125F66">
              <w:rPr>
                <w:rFonts w:ascii="Arial" w:hAnsi="Arial"/>
                <w:b/>
                <w:sz w:val="20"/>
                <w:vertAlign w:val="superscript"/>
              </w:rPr>
              <w:t>[4]</w:t>
            </w:r>
          </w:p>
        </w:tc>
      </w:tr>
      <w:tr w:rsidR="009035FB" w:rsidRPr="00125F66" w14:paraId="15165158" w14:textId="77777777" w:rsidTr="00187912">
        <w:trPr>
          <w:cantSplit/>
          <w:trHeight w:val="307"/>
          <w:jc w:val="center"/>
        </w:trPr>
        <w:tc>
          <w:tcPr>
            <w:tcW w:w="1242" w:type="dxa"/>
            <w:vMerge w:val="restart"/>
            <w:vAlign w:val="center"/>
          </w:tcPr>
          <w:p w14:paraId="7C33C830" w14:textId="77777777" w:rsidR="009035FB" w:rsidRPr="0031379F" w:rsidRDefault="009035FB" w:rsidP="00187912">
            <w:pPr>
              <w:pStyle w:val="Filename"/>
              <w:jc w:val="center"/>
              <w:rPr>
                <w:rFonts w:ascii="Arial" w:hAnsi="Arial" w:cs="Arial"/>
              </w:rPr>
            </w:pPr>
            <w:r>
              <w:rPr>
                <w:rFonts w:ascii="Arial" w:hAnsi="Arial" w:cs="Arial"/>
              </w:rPr>
              <w:t>S1</w:t>
            </w:r>
          </w:p>
        </w:tc>
        <w:tc>
          <w:tcPr>
            <w:tcW w:w="1826" w:type="dxa"/>
            <w:vAlign w:val="center"/>
          </w:tcPr>
          <w:p w14:paraId="6993DD75" w14:textId="77777777" w:rsidR="009035FB" w:rsidRPr="00D85481" w:rsidRDefault="009035FB" w:rsidP="00187912">
            <w:pPr>
              <w:pStyle w:val="Tableexamples"/>
              <w:jc w:val="center"/>
              <w:rPr>
                <w:rFonts w:cs="Arial"/>
                <w:i w:val="0"/>
                <w:color w:val="auto"/>
                <w:sz w:val="20"/>
              </w:rPr>
            </w:pPr>
            <w:r w:rsidRPr="00D85481">
              <w:rPr>
                <w:rFonts w:cs="Arial"/>
                <w:i w:val="0"/>
                <w:color w:val="auto"/>
                <w:sz w:val="20"/>
              </w:rPr>
              <w:t>Chemical oxygen demand (mg/l)</w:t>
            </w:r>
          </w:p>
        </w:tc>
        <w:tc>
          <w:tcPr>
            <w:tcW w:w="1463" w:type="dxa"/>
            <w:vAlign w:val="center"/>
          </w:tcPr>
          <w:p w14:paraId="68A3D3CD" w14:textId="77777777" w:rsidR="009035FB" w:rsidRPr="00D85481" w:rsidRDefault="009035FB" w:rsidP="00187912">
            <w:pPr>
              <w:jc w:val="center"/>
              <w:rPr>
                <w:rFonts w:ascii="Arial" w:hAnsi="Arial" w:cs="Arial"/>
                <w:sz w:val="20"/>
              </w:rPr>
            </w:pPr>
            <w:r w:rsidRPr="00D85481">
              <w:rPr>
                <w:rFonts w:ascii="Arial" w:hAnsi="Arial" w:cs="Arial"/>
                <w:sz w:val="20"/>
              </w:rPr>
              <w:t>No limit set</w:t>
            </w:r>
          </w:p>
        </w:tc>
        <w:tc>
          <w:tcPr>
            <w:tcW w:w="2648" w:type="dxa"/>
            <w:vAlign w:val="center"/>
          </w:tcPr>
          <w:p w14:paraId="70015ACD" w14:textId="77777777" w:rsidR="009035FB" w:rsidRPr="00D85481" w:rsidRDefault="009035FB" w:rsidP="00187912">
            <w:pPr>
              <w:rPr>
                <w:rFonts w:ascii="Arial" w:hAnsi="Arial" w:cs="Arial"/>
                <w:sz w:val="20"/>
              </w:rPr>
            </w:pPr>
            <w:r w:rsidRPr="00D85481">
              <w:rPr>
                <w:rFonts w:ascii="Arial" w:hAnsi="Arial" w:cs="Arial"/>
                <w:sz w:val="20"/>
              </w:rPr>
              <w:t>Spot sample comprising of a minimum of 4 composite samples taken in any 24 hour period</w:t>
            </w:r>
          </w:p>
        </w:tc>
        <w:tc>
          <w:tcPr>
            <w:tcW w:w="1984" w:type="dxa"/>
            <w:vAlign w:val="center"/>
          </w:tcPr>
          <w:p w14:paraId="7F0569EC" w14:textId="77777777" w:rsidR="009035FB" w:rsidRPr="00D85481" w:rsidRDefault="009035FB" w:rsidP="00187912">
            <w:pPr>
              <w:jc w:val="center"/>
              <w:rPr>
                <w:rFonts w:ascii="Arial" w:hAnsi="Arial" w:cs="Arial"/>
                <w:sz w:val="20"/>
              </w:rPr>
            </w:pPr>
          </w:p>
        </w:tc>
        <w:tc>
          <w:tcPr>
            <w:tcW w:w="1560" w:type="dxa"/>
            <w:vAlign w:val="center"/>
          </w:tcPr>
          <w:p w14:paraId="0DBD81E4" w14:textId="77777777" w:rsidR="009035FB" w:rsidRPr="00D85481" w:rsidRDefault="009035FB" w:rsidP="00187912">
            <w:pPr>
              <w:jc w:val="center"/>
              <w:rPr>
                <w:rFonts w:ascii="Arial" w:hAnsi="Arial" w:cs="Arial"/>
                <w:sz w:val="20"/>
              </w:rPr>
            </w:pPr>
            <w:r w:rsidRPr="00D85481">
              <w:rPr>
                <w:rFonts w:ascii="Arial" w:hAnsi="Arial" w:cs="Arial"/>
                <w:sz w:val="20"/>
              </w:rPr>
              <w:t>BS 6068-2.34 or ISO 6060</w:t>
            </w:r>
          </w:p>
        </w:tc>
        <w:tc>
          <w:tcPr>
            <w:tcW w:w="1984" w:type="dxa"/>
            <w:vAlign w:val="center"/>
          </w:tcPr>
          <w:p w14:paraId="3A2CC4BF" w14:textId="77777777" w:rsidR="009035FB" w:rsidRPr="00125F66" w:rsidRDefault="009035FB" w:rsidP="00187912">
            <w:pPr>
              <w:jc w:val="center"/>
              <w:rPr>
                <w:rFonts w:ascii="Arial" w:hAnsi="Arial" w:cs="Arial"/>
                <w:sz w:val="18"/>
              </w:rPr>
            </w:pPr>
          </w:p>
        </w:tc>
        <w:tc>
          <w:tcPr>
            <w:tcW w:w="1435" w:type="dxa"/>
            <w:vAlign w:val="center"/>
          </w:tcPr>
          <w:p w14:paraId="6284A0B6" w14:textId="77777777" w:rsidR="009035FB" w:rsidRPr="00125F66" w:rsidRDefault="009035FB" w:rsidP="00187912">
            <w:pPr>
              <w:jc w:val="center"/>
              <w:rPr>
                <w:rFonts w:ascii="Arial" w:hAnsi="Arial" w:cs="Arial"/>
                <w:sz w:val="18"/>
              </w:rPr>
            </w:pPr>
          </w:p>
        </w:tc>
      </w:tr>
      <w:tr w:rsidR="009035FB" w:rsidRPr="00125F66" w14:paraId="736D5599" w14:textId="77777777" w:rsidTr="00187912">
        <w:trPr>
          <w:cantSplit/>
          <w:jc w:val="center"/>
        </w:trPr>
        <w:tc>
          <w:tcPr>
            <w:tcW w:w="1242" w:type="dxa"/>
            <w:vMerge/>
            <w:vAlign w:val="center"/>
          </w:tcPr>
          <w:p w14:paraId="143B4DAD" w14:textId="77777777" w:rsidR="009035FB" w:rsidRPr="0031379F" w:rsidRDefault="009035FB" w:rsidP="00187912">
            <w:pPr>
              <w:pStyle w:val="Filename"/>
              <w:jc w:val="center"/>
              <w:rPr>
                <w:rFonts w:ascii="Arial" w:hAnsi="Arial" w:cs="Arial"/>
              </w:rPr>
            </w:pPr>
          </w:p>
        </w:tc>
        <w:tc>
          <w:tcPr>
            <w:tcW w:w="1826" w:type="dxa"/>
            <w:vAlign w:val="center"/>
          </w:tcPr>
          <w:p w14:paraId="421F9BDF" w14:textId="77777777" w:rsidR="009035FB" w:rsidRPr="0031379F" w:rsidRDefault="009035FB" w:rsidP="00187912">
            <w:pPr>
              <w:pStyle w:val="Tableexamples"/>
              <w:jc w:val="center"/>
              <w:rPr>
                <w:rFonts w:cs="Arial"/>
                <w:i w:val="0"/>
                <w:color w:val="auto"/>
                <w:sz w:val="20"/>
              </w:rPr>
            </w:pPr>
            <w:r>
              <w:rPr>
                <w:rFonts w:cs="Arial"/>
                <w:i w:val="0"/>
                <w:color w:val="auto"/>
                <w:sz w:val="20"/>
              </w:rPr>
              <w:t>Total effluent flow</w:t>
            </w:r>
          </w:p>
        </w:tc>
        <w:tc>
          <w:tcPr>
            <w:tcW w:w="1463" w:type="dxa"/>
            <w:vAlign w:val="center"/>
          </w:tcPr>
          <w:p w14:paraId="51AB926D" w14:textId="77777777" w:rsidR="009035FB" w:rsidRPr="00C46ABD" w:rsidRDefault="009035FB" w:rsidP="00187912">
            <w:pPr>
              <w:jc w:val="center"/>
              <w:rPr>
                <w:rFonts w:ascii="Arial" w:hAnsi="Arial" w:cs="Arial"/>
                <w:sz w:val="20"/>
              </w:rPr>
            </w:pPr>
            <w:r>
              <w:rPr>
                <w:rFonts w:ascii="Arial" w:hAnsi="Arial" w:cs="Arial"/>
                <w:sz w:val="20"/>
              </w:rPr>
              <w:t>No limit set</w:t>
            </w:r>
          </w:p>
        </w:tc>
        <w:tc>
          <w:tcPr>
            <w:tcW w:w="2648" w:type="dxa"/>
            <w:vAlign w:val="center"/>
          </w:tcPr>
          <w:p w14:paraId="3E1D4653" w14:textId="77777777" w:rsidR="009035FB" w:rsidRPr="00D85481" w:rsidRDefault="009035FB" w:rsidP="00187912">
            <w:pPr>
              <w:pStyle w:val="Filename"/>
              <w:rPr>
                <w:rFonts w:ascii="Arial" w:hAnsi="Arial" w:cs="Arial"/>
              </w:rPr>
            </w:pPr>
            <w:r w:rsidRPr="00D85481">
              <w:rPr>
                <w:rFonts w:ascii="Arial" w:hAnsi="Arial" w:cs="Arial"/>
              </w:rPr>
              <w:t>Instantaneous (Continuous)</w:t>
            </w:r>
          </w:p>
        </w:tc>
        <w:tc>
          <w:tcPr>
            <w:tcW w:w="1984" w:type="dxa"/>
            <w:vAlign w:val="center"/>
          </w:tcPr>
          <w:p w14:paraId="041FB91F" w14:textId="77777777" w:rsidR="009035FB" w:rsidRPr="00D85481" w:rsidRDefault="009035FB" w:rsidP="00187912">
            <w:pPr>
              <w:pStyle w:val="Filename"/>
              <w:jc w:val="center"/>
              <w:rPr>
                <w:rFonts w:ascii="Arial" w:hAnsi="Arial" w:cs="Arial"/>
              </w:rPr>
            </w:pPr>
          </w:p>
        </w:tc>
        <w:tc>
          <w:tcPr>
            <w:tcW w:w="1560" w:type="dxa"/>
            <w:vAlign w:val="center"/>
          </w:tcPr>
          <w:p w14:paraId="500D7B01" w14:textId="7E5DDE66" w:rsidR="009035FB" w:rsidRPr="00D85481" w:rsidRDefault="00381C0B" w:rsidP="00187912">
            <w:pPr>
              <w:jc w:val="center"/>
              <w:rPr>
                <w:rFonts w:ascii="Arial" w:hAnsi="Arial" w:cs="Arial"/>
                <w:sz w:val="20"/>
              </w:rPr>
            </w:pPr>
            <w:r>
              <w:rPr>
                <w:rFonts w:ascii="Arial" w:hAnsi="Arial" w:cs="Arial"/>
                <w:sz w:val="20"/>
              </w:rPr>
              <w:t>Continuous flow meter</w:t>
            </w:r>
          </w:p>
        </w:tc>
        <w:tc>
          <w:tcPr>
            <w:tcW w:w="1984" w:type="dxa"/>
            <w:vAlign w:val="center"/>
          </w:tcPr>
          <w:p w14:paraId="3034BDAA" w14:textId="77777777" w:rsidR="009035FB" w:rsidRPr="00125F66" w:rsidRDefault="009035FB" w:rsidP="00187912">
            <w:pPr>
              <w:jc w:val="center"/>
              <w:rPr>
                <w:rFonts w:ascii="Arial" w:hAnsi="Arial" w:cs="Arial"/>
                <w:sz w:val="18"/>
              </w:rPr>
            </w:pPr>
          </w:p>
        </w:tc>
        <w:tc>
          <w:tcPr>
            <w:tcW w:w="1435" w:type="dxa"/>
            <w:vAlign w:val="center"/>
          </w:tcPr>
          <w:p w14:paraId="725CF69A" w14:textId="77777777" w:rsidR="009035FB" w:rsidRPr="00125F66" w:rsidRDefault="009035FB" w:rsidP="00187912">
            <w:pPr>
              <w:jc w:val="center"/>
              <w:rPr>
                <w:rFonts w:ascii="Arial" w:hAnsi="Arial" w:cs="Arial"/>
                <w:sz w:val="18"/>
              </w:rPr>
            </w:pPr>
          </w:p>
        </w:tc>
      </w:tr>
      <w:tr w:rsidR="009035FB" w:rsidRPr="00125F66" w14:paraId="5D2CA285" w14:textId="77777777" w:rsidTr="009035FB">
        <w:trPr>
          <w:cantSplit/>
          <w:trHeight w:val="1169"/>
          <w:jc w:val="center"/>
        </w:trPr>
        <w:tc>
          <w:tcPr>
            <w:tcW w:w="1242" w:type="dxa"/>
            <w:vMerge/>
            <w:vAlign w:val="center"/>
          </w:tcPr>
          <w:p w14:paraId="31514881" w14:textId="77777777" w:rsidR="009035FB" w:rsidRPr="0031379F" w:rsidRDefault="009035FB" w:rsidP="00187912">
            <w:pPr>
              <w:pStyle w:val="Filename"/>
              <w:jc w:val="center"/>
              <w:rPr>
                <w:rFonts w:ascii="Arial" w:hAnsi="Arial" w:cs="Arial"/>
              </w:rPr>
            </w:pPr>
          </w:p>
        </w:tc>
        <w:tc>
          <w:tcPr>
            <w:tcW w:w="1826" w:type="dxa"/>
            <w:vAlign w:val="center"/>
          </w:tcPr>
          <w:p w14:paraId="1657544F" w14:textId="25489B9B" w:rsidR="009035FB" w:rsidRPr="009035FB" w:rsidRDefault="009035FB" w:rsidP="00187912">
            <w:pPr>
              <w:pStyle w:val="Tableexamples"/>
              <w:jc w:val="center"/>
              <w:rPr>
                <w:rFonts w:cs="Arial"/>
                <w:i w:val="0"/>
                <w:color w:val="auto"/>
                <w:sz w:val="20"/>
              </w:rPr>
            </w:pPr>
            <w:r>
              <w:rPr>
                <w:rFonts w:cs="Arial"/>
                <w:i w:val="0"/>
                <w:color w:val="auto"/>
                <w:sz w:val="20"/>
              </w:rPr>
              <w:t>Chloride (Cl</w:t>
            </w:r>
            <w:r>
              <w:rPr>
                <w:rFonts w:cs="Arial"/>
                <w:i w:val="0"/>
                <w:color w:val="auto"/>
                <w:sz w:val="20"/>
                <w:vertAlign w:val="superscript"/>
              </w:rPr>
              <w:t>-</w:t>
            </w:r>
            <w:r>
              <w:rPr>
                <w:rFonts w:cs="Arial"/>
                <w:i w:val="0"/>
                <w:color w:val="auto"/>
                <w:sz w:val="20"/>
              </w:rPr>
              <w:t>)</w:t>
            </w:r>
          </w:p>
        </w:tc>
        <w:tc>
          <w:tcPr>
            <w:tcW w:w="1463" w:type="dxa"/>
            <w:vAlign w:val="center"/>
          </w:tcPr>
          <w:p w14:paraId="2F4A0D34" w14:textId="3CF8B3EB" w:rsidR="009035FB" w:rsidRDefault="009035FB" w:rsidP="00187912">
            <w:pPr>
              <w:jc w:val="center"/>
              <w:rPr>
                <w:rFonts w:ascii="Arial" w:hAnsi="Arial" w:cs="Arial"/>
                <w:sz w:val="20"/>
              </w:rPr>
            </w:pPr>
            <w:r>
              <w:rPr>
                <w:rFonts w:ascii="Arial" w:hAnsi="Arial" w:cs="Arial"/>
                <w:sz w:val="20"/>
              </w:rPr>
              <w:t>No limit set</w:t>
            </w:r>
          </w:p>
        </w:tc>
        <w:tc>
          <w:tcPr>
            <w:tcW w:w="2648" w:type="dxa"/>
            <w:vAlign w:val="center"/>
          </w:tcPr>
          <w:p w14:paraId="46E947B3" w14:textId="7DB8C315" w:rsidR="009035FB" w:rsidRPr="00D85481" w:rsidRDefault="009035FB" w:rsidP="00187912">
            <w:pPr>
              <w:pStyle w:val="Filename"/>
              <w:rPr>
                <w:rFonts w:ascii="Arial" w:hAnsi="Arial" w:cs="Arial"/>
              </w:rPr>
            </w:pPr>
            <w:r>
              <w:rPr>
                <w:rFonts w:ascii="Arial" w:hAnsi="Arial" w:cs="Arial"/>
              </w:rPr>
              <w:t>24 hour flow proportional composite</w:t>
            </w:r>
          </w:p>
        </w:tc>
        <w:tc>
          <w:tcPr>
            <w:tcW w:w="1984" w:type="dxa"/>
            <w:vAlign w:val="center"/>
          </w:tcPr>
          <w:p w14:paraId="7E7086A0" w14:textId="77777777" w:rsidR="009035FB" w:rsidRPr="00D85481" w:rsidRDefault="009035FB" w:rsidP="00187912">
            <w:pPr>
              <w:pStyle w:val="Filename"/>
              <w:jc w:val="center"/>
              <w:rPr>
                <w:rFonts w:ascii="Arial" w:hAnsi="Arial" w:cs="Arial"/>
              </w:rPr>
            </w:pPr>
          </w:p>
        </w:tc>
        <w:tc>
          <w:tcPr>
            <w:tcW w:w="1560" w:type="dxa"/>
            <w:vAlign w:val="center"/>
          </w:tcPr>
          <w:p w14:paraId="3DE997D8" w14:textId="52AFB56A" w:rsidR="009035FB" w:rsidRPr="009035FB" w:rsidRDefault="009035FB" w:rsidP="00187912">
            <w:pPr>
              <w:jc w:val="center"/>
              <w:rPr>
                <w:rFonts w:ascii="Arial" w:hAnsi="Arial" w:cs="Arial"/>
                <w:sz w:val="20"/>
              </w:rPr>
            </w:pPr>
            <w:r w:rsidRPr="009035FB">
              <w:rPr>
                <w:rFonts w:ascii="Arial" w:hAnsi="Arial" w:cs="Arial"/>
                <w:sz w:val="20"/>
              </w:rPr>
              <w:t>Various EN standard available including EN ISO 10304-1, EN ISO 15682</w:t>
            </w:r>
          </w:p>
        </w:tc>
        <w:tc>
          <w:tcPr>
            <w:tcW w:w="1984" w:type="dxa"/>
            <w:vAlign w:val="center"/>
          </w:tcPr>
          <w:p w14:paraId="45730CB7" w14:textId="77777777" w:rsidR="009035FB" w:rsidRPr="00125F66" w:rsidRDefault="009035FB" w:rsidP="00187912">
            <w:pPr>
              <w:jc w:val="center"/>
              <w:rPr>
                <w:rFonts w:ascii="Arial" w:hAnsi="Arial" w:cs="Arial"/>
                <w:sz w:val="18"/>
              </w:rPr>
            </w:pPr>
          </w:p>
        </w:tc>
        <w:tc>
          <w:tcPr>
            <w:tcW w:w="1435" w:type="dxa"/>
            <w:vAlign w:val="center"/>
          </w:tcPr>
          <w:p w14:paraId="69BB9AC0" w14:textId="77777777" w:rsidR="009035FB" w:rsidRPr="00125F66" w:rsidRDefault="009035FB" w:rsidP="00187912">
            <w:pPr>
              <w:jc w:val="center"/>
              <w:rPr>
                <w:rFonts w:ascii="Arial" w:hAnsi="Arial" w:cs="Arial"/>
                <w:sz w:val="18"/>
              </w:rPr>
            </w:pPr>
          </w:p>
        </w:tc>
      </w:tr>
    </w:tbl>
    <w:p w14:paraId="4479BEE6" w14:textId="77777777" w:rsidR="009035FB" w:rsidRPr="00125F66" w:rsidRDefault="009035FB" w:rsidP="009035FB">
      <w:pPr>
        <w:rPr>
          <w:rFonts w:ascii="Arial" w:hAnsi="Arial"/>
        </w:rPr>
      </w:pPr>
    </w:p>
    <w:p w14:paraId="0D9D6230" w14:textId="77777777" w:rsidR="009035FB" w:rsidRPr="00125F66" w:rsidRDefault="009035FB" w:rsidP="009035FB">
      <w:pPr>
        <w:pStyle w:val="AgencyStdParagraph"/>
        <w:numPr>
          <w:ilvl w:val="0"/>
          <w:numId w:val="2"/>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9CC7CBD" w14:textId="77777777" w:rsidR="009035FB" w:rsidRPr="00125F66" w:rsidRDefault="009035FB" w:rsidP="009035FB">
      <w:pPr>
        <w:pStyle w:val="AgencyStdParagraph"/>
        <w:numPr>
          <w:ilvl w:val="0"/>
          <w:numId w:val="2"/>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64DA4C6E" w14:textId="77777777" w:rsidR="009035FB" w:rsidRPr="00125F66" w:rsidRDefault="009035FB" w:rsidP="009035FB">
      <w:pPr>
        <w:pStyle w:val="AgencyStdParagraph"/>
        <w:numPr>
          <w:ilvl w:val="0"/>
          <w:numId w:val="2"/>
        </w:numPr>
      </w:pPr>
      <w:r w:rsidRPr="00125F66">
        <w:t xml:space="preserve">For non-continuous measurements the date and time of the sample that produced the result is given. For continuous measurements the percentage of the process operating time covered by the result is given.   </w:t>
      </w:r>
    </w:p>
    <w:p w14:paraId="25B2F5C6" w14:textId="77777777" w:rsidR="009035FB" w:rsidRPr="00125F66" w:rsidRDefault="009035FB" w:rsidP="009035FB">
      <w:pPr>
        <w:pStyle w:val="AgencyStdParagraph"/>
        <w:numPr>
          <w:ilvl w:val="0"/>
          <w:numId w:val="2"/>
        </w:numPr>
      </w:pPr>
      <w:r w:rsidRPr="00125F66">
        <w:t>The uncertainty associated with the quoted result at the 95% confidence interval, unless otherwise stated.</w:t>
      </w:r>
    </w:p>
    <w:p w14:paraId="5D8B704A" w14:textId="77777777" w:rsidR="009035FB" w:rsidRPr="00125F66" w:rsidRDefault="009035FB" w:rsidP="009035FB">
      <w:pPr>
        <w:pStyle w:val="AgencyStdParagraph"/>
      </w:pPr>
    </w:p>
    <w:p w14:paraId="495FAC09" w14:textId="77777777" w:rsidR="009035FB" w:rsidRPr="00125F66" w:rsidRDefault="009035FB" w:rsidP="009035FB">
      <w:pPr>
        <w:pStyle w:val="AgencyStdParagraph"/>
      </w:pPr>
    </w:p>
    <w:p w14:paraId="7657B759" w14:textId="77777777" w:rsidR="009035FB" w:rsidRPr="00125F66" w:rsidRDefault="009035FB" w:rsidP="009035FB">
      <w:pPr>
        <w:pStyle w:val="AgencyStdParagraph"/>
      </w:pPr>
    </w:p>
    <w:p w14:paraId="5514243D" w14:textId="5745856E" w:rsidR="009565FF" w:rsidRDefault="009035FB" w:rsidP="00437ED3">
      <w:pPr>
        <w:pStyle w:val="AgencyStdParagraph"/>
      </w:pPr>
      <w:r w:rsidRPr="00125F66">
        <w:t xml:space="preserve">Signed …………………………………………………………….  </w:t>
      </w:r>
      <w:r w:rsidRPr="00125F66">
        <w:tab/>
      </w:r>
      <w:r w:rsidRPr="00125F66">
        <w:tab/>
        <w:t xml:space="preserve">Date………………………..   </w:t>
      </w:r>
    </w:p>
    <w:sectPr w:rsidR="009565FF" w:rsidSect="00A4638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383"/>
    <w:rsid w:val="00011FEA"/>
    <w:rsid w:val="000624D1"/>
    <w:rsid w:val="00071C8A"/>
    <w:rsid w:val="0012222A"/>
    <w:rsid w:val="001621A5"/>
    <w:rsid w:val="001C2F83"/>
    <w:rsid w:val="001F0CFD"/>
    <w:rsid w:val="001F5D8F"/>
    <w:rsid w:val="00202DCD"/>
    <w:rsid w:val="00224FF6"/>
    <w:rsid w:val="002318BC"/>
    <w:rsid w:val="002E3CDB"/>
    <w:rsid w:val="002F67F5"/>
    <w:rsid w:val="00313E1F"/>
    <w:rsid w:val="00353026"/>
    <w:rsid w:val="00381C0B"/>
    <w:rsid w:val="003C2227"/>
    <w:rsid w:val="003F2E80"/>
    <w:rsid w:val="00437ED3"/>
    <w:rsid w:val="00470A7C"/>
    <w:rsid w:val="004D37DD"/>
    <w:rsid w:val="004F650A"/>
    <w:rsid w:val="005303A1"/>
    <w:rsid w:val="00592802"/>
    <w:rsid w:val="0059384D"/>
    <w:rsid w:val="005A5DBF"/>
    <w:rsid w:val="00676FAD"/>
    <w:rsid w:val="006A565F"/>
    <w:rsid w:val="00742BC3"/>
    <w:rsid w:val="00743F7C"/>
    <w:rsid w:val="007503BF"/>
    <w:rsid w:val="00772283"/>
    <w:rsid w:val="00787585"/>
    <w:rsid w:val="007D31AC"/>
    <w:rsid w:val="009035FB"/>
    <w:rsid w:val="00944FB9"/>
    <w:rsid w:val="00962799"/>
    <w:rsid w:val="009A7181"/>
    <w:rsid w:val="009B22A0"/>
    <w:rsid w:val="009D7262"/>
    <w:rsid w:val="00A46383"/>
    <w:rsid w:val="00A54A26"/>
    <w:rsid w:val="00A626E3"/>
    <w:rsid w:val="00A71F89"/>
    <w:rsid w:val="00A93AF9"/>
    <w:rsid w:val="00AA3E5B"/>
    <w:rsid w:val="00AD3000"/>
    <w:rsid w:val="00AD7302"/>
    <w:rsid w:val="00AD7B5C"/>
    <w:rsid w:val="00B827D6"/>
    <w:rsid w:val="00BF16BE"/>
    <w:rsid w:val="00C247EC"/>
    <w:rsid w:val="00D30C72"/>
    <w:rsid w:val="00E41710"/>
    <w:rsid w:val="00E474A8"/>
    <w:rsid w:val="00E52719"/>
    <w:rsid w:val="00E76633"/>
    <w:rsid w:val="00E82BF5"/>
    <w:rsid w:val="00ED46FC"/>
    <w:rsid w:val="00F260A6"/>
    <w:rsid w:val="00F50AE6"/>
    <w:rsid w:val="00FB4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55DC4"/>
  <w15:chartTrackingRefBased/>
  <w15:docId w15:val="{9A9963BC-BB54-4EE8-9E49-674AC828A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383"/>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A46383"/>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6383"/>
    <w:rPr>
      <w:rFonts w:ascii="Arial" w:eastAsia="Times New Roman" w:hAnsi="Arial" w:cs="Times New Roman"/>
      <w:b/>
      <w:spacing w:val="-4"/>
      <w:sz w:val="36"/>
      <w:szCs w:val="20"/>
    </w:rPr>
  </w:style>
  <w:style w:type="paragraph" w:styleId="Header">
    <w:name w:val="header"/>
    <w:basedOn w:val="Normal"/>
    <w:link w:val="HeaderChar"/>
    <w:rsid w:val="00A46383"/>
    <w:pPr>
      <w:tabs>
        <w:tab w:val="center" w:pos="4153"/>
        <w:tab w:val="right" w:pos="8306"/>
      </w:tabs>
    </w:pPr>
  </w:style>
  <w:style w:type="character" w:customStyle="1" w:styleId="HeaderChar">
    <w:name w:val="Header Char"/>
    <w:basedOn w:val="DefaultParagraphFont"/>
    <w:link w:val="Header"/>
    <w:rsid w:val="00A46383"/>
    <w:rPr>
      <w:rFonts w:ascii="Times New Roman" w:eastAsia="Times New Roman" w:hAnsi="Times New Roman" w:cs="Times New Roman"/>
      <w:sz w:val="24"/>
      <w:szCs w:val="20"/>
      <w:lang w:eastAsia="en-GB"/>
    </w:rPr>
  </w:style>
  <w:style w:type="paragraph" w:customStyle="1" w:styleId="AgencyStdParagraph">
    <w:name w:val="Agency Std Paragraph"/>
    <w:autoRedefine/>
    <w:rsid w:val="00A46383"/>
    <w:pPr>
      <w:spacing w:after="0" w:line="240" w:lineRule="auto"/>
      <w:jc w:val="both"/>
    </w:pPr>
    <w:rPr>
      <w:rFonts w:ascii="Arial" w:eastAsia="Times New Roman" w:hAnsi="Arial" w:cs="Times New Roman"/>
      <w:sz w:val="20"/>
      <w:szCs w:val="20"/>
      <w:lang w:eastAsia="en-GB"/>
    </w:rPr>
  </w:style>
  <w:style w:type="paragraph" w:customStyle="1" w:styleId="Filename">
    <w:name w:val="Filename"/>
    <w:link w:val="FilenameChar"/>
    <w:rsid w:val="00A46383"/>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A46383"/>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A46383"/>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REGU-408-2744542</_dlc_DocId>
    <_dlc_DocIdUrl xmlns="9be56660-2c31-41ef-bc00-23e72f632f2a">
      <Url>https://cyfoethnaturiolcymru.sharepoint.com/teams/Regulatory/Permitting/_layouts/15/DocIdRedir.aspx?ID=REGU-408-2744542</Url>
      <Description>REGU-408-2744542</Description>
    </_dlc_DocIdUrl>
    <Welsh_x0020_Local_x0020_Authority xmlns="859f7ad6-93f6-4205-b62b-a17f28acbbac">Isle of Anglesey CC</Welsh_x0020_Local_x0020_Authority>
    <Document_x0020_Date xmlns="859f7ad6-93f6-4205-b62b-a17f28acbbac">2023-12-04T00:00:00+00:00</Document_x0020_Date>
    <Process_x0020_Type xmlns="859f7ad6-93f6-4205-b62b-a17f28acbbac">Application</Process_x0020_Type>
    <Site_x0020_Name xmlns="859f7ad6-93f6-4205-b62b-a17f28acbbac">Llangefni Dairy  SITE CONTACT  BARON WALKDON  01248 750351  Bwalkden@glanbiacheese.co.uk</Site_x0020_Name>
    <Post_x0020_code xmlns="859f7ad6-93f6-4205-b62b-a17f28acbbac">LL77 7TT</Post_x0020_code>
    <Addressee xmlns="859f7ad6-93f6-4205-b62b-a17f28acbbac">2nd Floor, Albert Road, Tamworth, Staffordshire.  B79 7JN</Addressee>
    <Disclosure_x0020_Status xmlns="859f7ad6-93f6-4205-b62b-a17f28acbbac">Public register</Disclosure_x0020_Status>
    <Customer_x0020_Name xmlns="859f7ad6-93f6-4205-b62b-a17f28acbbac">Glanbia Cheese Limited</Customer_x0020_Name>
    <Environment_x0020_Sub_x0020_Folder xmlns="859f7ad6-93f6-4205-b62b-a17f28acbbac">Licence variation</Environment_x0020_Sub_x0020_Folder>
    <License_x002f_Activity_x0020_Type xmlns="859f7ad6-93f6-4205-b62b-a17f28acbbac">3. EPR Regulated Industry</License_x002f_Activity_x0020_Type>
    <Facility_x0020_Address xmlns="859f7ad6-93f6-4205-b62b-a17f28acbbac">Glan Hwfa Road, Llangefni, Anglesey</Facility_x0020_Address>
    <Internal_x002f_External xmlns="859f7ad6-93f6-4205-b62b-a17f28acbbac">Outgoing document</Internal_x002f_External>
    <Document_x0020_Type xmlns="859f7ad6-93f6-4205-b62b-a17f28acbbac">Form/Proforma</Document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943B9D3-5E39-45D3-9198-BBEC0831EAEE}"/>
</file>

<file path=customXml/itemProps2.xml><?xml version="1.0" encoding="utf-8"?>
<ds:datastoreItem xmlns:ds="http://schemas.openxmlformats.org/officeDocument/2006/customXml" ds:itemID="{720C15E5-D278-4560-852C-7385DEFA7F9E}"/>
</file>

<file path=customXml/itemProps3.xml><?xml version="1.0" encoding="utf-8"?>
<ds:datastoreItem xmlns:ds="http://schemas.openxmlformats.org/officeDocument/2006/customXml" ds:itemID="{6EAC8F77-9CFC-408D-AC68-2AF93D47C8CF}">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DE083344-728C-4D68-A88A-C335975253FF}">
  <ds:schemaRefs>
    <ds:schemaRef ds:uri="http://schemas.microsoft.com/sharepoint/v3/contenttype/forms"/>
  </ds:schemaRefs>
</ds:datastoreItem>
</file>

<file path=customXml/itemProps5.xml><?xml version="1.0" encoding="utf-8"?>
<ds:datastoreItem xmlns:ds="http://schemas.openxmlformats.org/officeDocument/2006/customXml" ds:itemID="{20874927-D76B-4DA0-8457-E9119D0C6E8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264</Words>
  <Characters>1506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Williams, Rebecca A.</cp:lastModifiedBy>
  <cp:revision>4</cp:revision>
  <dcterms:created xsi:type="dcterms:W3CDTF">2020-06-29T06:29:00Z</dcterms:created>
  <dcterms:modified xsi:type="dcterms:W3CDTF">2022-01-22T13:13:00Z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9e12352c-ba3a-4573-bb55-b76ad65fd85d</vt:lpwstr>
  </property>
  <property fmtid="{D5CDD505-2E9C-101B-9397-08002B2CF9AE}" pid="4" name="Welsh Local Authority">
    <vt:lpwstr>Isle of Anglesey CC</vt:lpwstr>
  </property>
  <property fmtid="{D5CDD505-2E9C-101B-9397-08002B2CF9AE}" pid="5" name="Site Name">
    <vt:lpwstr>Llangefni Dairy  SITE CONTACT  BARON WALKDON  01248 750351  Bwalkden@glanbiacheese.co.uk</vt:lpwstr>
  </property>
  <property fmtid="{D5CDD505-2E9C-101B-9397-08002B2CF9AE}" pid="6" name="Addressee">
    <vt:lpwstr>2nd Floor, Albert Road, Tamworth, Staffordshire.  B79 7JN</vt:lpwstr>
  </property>
  <property fmtid="{D5CDD505-2E9C-101B-9397-08002B2CF9AE}" pid="7" name="Post code">
    <vt:lpwstr>LL77 7TT</vt:lpwstr>
  </property>
  <property fmtid="{D5CDD505-2E9C-101B-9397-08002B2CF9AE}" pid="8" name="Customer Name">
    <vt:lpwstr>Glanbia Cheese Limited</vt:lpwstr>
  </property>
  <property fmtid="{D5CDD505-2E9C-101B-9397-08002B2CF9AE}" pid="9" name="Facility Address">
    <vt:lpwstr>Glan Hwfa Road, Llangefni, Anglesey</vt:lpwstr>
  </property>
  <property fmtid="{D5CDD505-2E9C-101B-9397-08002B2CF9AE}" pid="10" name="License/Activity Type">
    <vt:lpwstr>3. EPR Regulated Industry</vt:lpwstr>
  </property>
</Properties>
</file>