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341"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6371"/>
      </w:tblGrid>
      <w:tr w:rsidR="00DD7667" w:rsidRPr="00475E45" w14:paraId="42ED4784" w14:textId="77777777" w:rsidTr="00FF1C97">
        <w:trPr>
          <w:cantSplit/>
          <w:trHeight w:val="1090"/>
        </w:trPr>
        <w:tc>
          <w:tcPr>
            <w:tcW w:w="10341" w:type="dxa"/>
            <w:gridSpan w:val="2"/>
            <w:tcBorders>
              <w:bottom w:val="single" w:sz="4" w:space="0" w:color="auto"/>
            </w:tcBorders>
            <w:vAlign w:val="center"/>
          </w:tcPr>
          <w:p w14:paraId="07AB7422" w14:textId="77777777" w:rsidR="00DD7667" w:rsidRPr="00475E45" w:rsidRDefault="00DD7667" w:rsidP="00D11294">
            <w:pPr>
              <w:pStyle w:val="Heading4"/>
            </w:pPr>
            <w:proofErr w:type="spellStart"/>
            <w:r w:rsidRPr="00475E45">
              <w:t>CR</w:t>
            </w:r>
            <w:r>
              <w:t>o</w:t>
            </w:r>
            <w:r w:rsidRPr="00475E45">
              <w:t>W</w:t>
            </w:r>
            <w:proofErr w:type="spellEnd"/>
            <w:r w:rsidRPr="00475E45">
              <w:t xml:space="preserve"> Appendix 4</w:t>
            </w:r>
            <w:r>
              <w:t xml:space="preserve"> (140_10_SD02)</w:t>
            </w:r>
          </w:p>
          <w:p w14:paraId="5792F48C" w14:textId="77777777" w:rsidR="00DD7667" w:rsidRPr="00475E45" w:rsidRDefault="00DD7667" w:rsidP="00D11294">
            <w:pPr>
              <w:jc w:val="left"/>
            </w:pPr>
          </w:p>
          <w:p w14:paraId="3BBC818A" w14:textId="77777777" w:rsidR="00DD7667" w:rsidRPr="00475E45" w:rsidRDefault="00DD7667" w:rsidP="00D11294">
            <w:pPr>
              <w:pStyle w:val="Heading1"/>
            </w:pPr>
            <w:proofErr w:type="spellStart"/>
            <w:r w:rsidRPr="00475E45">
              <w:t>CR</w:t>
            </w:r>
            <w:r>
              <w:t>o</w:t>
            </w:r>
            <w:r w:rsidRPr="00475E45">
              <w:t>W</w:t>
            </w:r>
            <w:proofErr w:type="spellEnd"/>
            <w:r w:rsidRPr="00475E45">
              <w:t xml:space="preserve"> Act 2000</w:t>
            </w:r>
            <w:r>
              <w:t>: Natural Resources Wales</w:t>
            </w:r>
            <w:r w:rsidRPr="00475E45">
              <w:t xml:space="preserve"> </w:t>
            </w:r>
            <w:r>
              <w:t>a</w:t>
            </w:r>
            <w:r w:rsidRPr="00475E45">
              <w:t xml:space="preserve">pplication for </w:t>
            </w:r>
            <w:r>
              <w:t>p</w:t>
            </w:r>
            <w:r w:rsidRPr="00475E45">
              <w:t xml:space="preserve">ermission - Formal Notice </w:t>
            </w:r>
          </w:p>
          <w:p w14:paraId="49C26D70" w14:textId="77777777" w:rsidR="00DD7667" w:rsidRPr="00475E45" w:rsidRDefault="00DD7667" w:rsidP="00D11294"/>
        </w:tc>
      </w:tr>
      <w:tr w:rsidR="00DD7667" w:rsidRPr="00475E45" w14:paraId="37DBD3F4" w14:textId="77777777" w:rsidTr="00FF1C97">
        <w:trPr>
          <w:cantSplit/>
        </w:trPr>
        <w:tc>
          <w:tcPr>
            <w:tcW w:w="10341" w:type="dxa"/>
            <w:gridSpan w:val="2"/>
          </w:tcPr>
          <w:p w14:paraId="23DD6706" w14:textId="17A9B711" w:rsidR="00DD7667" w:rsidRPr="00CC5620" w:rsidRDefault="00DD7667" w:rsidP="00D11294">
            <w:pPr>
              <w:pStyle w:val="Style1"/>
              <w:jc w:val="left"/>
            </w:pPr>
            <w:bookmarkStart w:id="0" w:name="_Toc492277426"/>
            <w:r>
              <w:t>Natural Resources Wales</w:t>
            </w:r>
            <w:r w:rsidRPr="00CC5620">
              <w:t xml:space="preserve"> </w:t>
            </w:r>
            <w:bookmarkEnd w:id="0"/>
            <w:r>
              <w:t>Formal Notice.</w:t>
            </w:r>
          </w:p>
          <w:p w14:paraId="7FC6235F" w14:textId="77777777" w:rsidR="00DD7667" w:rsidRPr="00CC5620" w:rsidRDefault="00DD7667" w:rsidP="00D11294">
            <w:pPr>
              <w:pStyle w:val="Style1"/>
              <w:jc w:val="left"/>
            </w:pPr>
            <w:r w:rsidRPr="00CC5620">
              <w:t>Requirements of Section 28I of the Wildlife &amp; Countryside Act 1981 as amended by the Countryside and Rights of Way Act (</w:t>
            </w:r>
            <w:proofErr w:type="spellStart"/>
            <w:r w:rsidRPr="00CC5620">
              <w:t>CR</w:t>
            </w:r>
            <w:r>
              <w:t>o</w:t>
            </w:r>
            <w:r w:rsidRPr="00CC5620">
              <w:t>W</w:t>
            </w:r>
            <w:proofErr w:type="spellEnd"/>
            <w:r w:rsidRPr="00CC5620">
              <w:t xml:space="preserve">) 2000. </w:t>
            </w:r>
          </w:p>
          <w:p w14:paraId="6F47FDAD" w14:textId="77777777" w:rsidR="00DD7667" w:rsidRPr="00475E45" w:rsidRDefault="00DD7667" w:rsidP="00D11294">
            <w:pPr>
              <w:pStyle w:val="Style1"/>
              <w:jc w:val="left"/>
            </w:pPr>
            <w:r w:rsidRPr="00CC5620">
              <w:t>Duty in relation to granting any consent, licence or permit for activities likely to damage Sites of Special Scientific Interest (SSSI).</w:t>
            </w:r>
          </w:p>
        </w:tc>
      </w:tr>
      <w:tr w:rsidR="00DD7667" w:rsidRPr="00475E45" w14:paraId="702AA142" w14:textId="77777777" w:rsidTr="00FF1C97">
        <w:trPr>
          <w:cantSplit/>
        </w:trPr>
        <w:tc>
          <w:tcPr>
            <w:tcW w:w="3970" w:type="dxa"/>
          </w:tcPr>
          <w:p w14:paraId="4C7B69B6" w14:textId="77777777" w:rsidR="00DD7667" w:rsidRPr="00475E45" w:rsidRDefault="00DD7667" w:rsidP="00D11294">
            <w:pPr>
              <w:pStyle w:val="StyleAgencySubHeadingsArial"/>
            </w:pPr>
            <w:r>
              <w:t>Natural Resources Wales</w:t>
            </w:r>
            <w:r w:rsidRPr="00475E45">
              <w:t xml:space="preserve"> </w:t>
            </w:r>
            <w:r>
              <w:t>area/region/NPS hub</w:t>
            </w:r>
            <w:r w:rsidRPr="00475E45">
              <w:t>:</w:t>
            </w:r>
          </w:p>
        </w:tc>
        <w:tc>
          <w:tcPr>
            <w:tcW w:w="6371" w:type="dxa"/>
          </w:tcPr>
          <w:p w14:paraId="359354D8" w14:textId="3A30B4A2" w:rsidR="00DD7667" w:rsidRPr="00475E45" w:rsidRDefault="009164B8" w:rsidP="00D11294">
            <w:pPr>
              <w:pStyle w:val="Style3"/>
            </w:pPr>
            <w:r>
              <w:t>South Central</w:t>
            </w:r>
          </w:p>
        </w:tc>
      </w:tr>
      <w:tr w:rsidR="00DD7667" w:rsidRPr="00475E45" w14:paraId="2CA367D1" w14:textId="77777777" w:rsidTr="00FF1C97">
        <w:trPr>
          <w:cantSplit/>
        </w:trPr>
        <w:tc>
          <w:tcPr>
            <w:tcW w:w="3970" w:type="dxa"/>
          </w:tcPr>
          <w:p w14:paraId="2E79430F" w14:textId="77777777" w:rsidR="00DD7667" w:rsidRPr="00475E45" w:rsidRDefault="00DD7667" w:rsidP="00D11294">
            <w:pPr>
              <w:pStyle w:val="StyleAgencySubHeadingsArial"/>
            </w:pPr>
            <w:r w:rsidRPr="00475E45">
              <w:t>Name of SSSI:</w:t>
            </w:r>
          </w:p>
        </w:tc>
        <w:tc>
          <w:tcPr>
            <w:tcW w:w="6371" w:type="dxa"/>
          </w:tcPr>
          <w:p w14:paraId="7B374A43" w14:textId="47B06726" w:rsidR="00DD7667" w:rsidRPr="00DD7667" w:rsidRDefault="00DD7667" w:rsidP="00815697">
            <w:pPr>
              <w:pStyle w:val="StyleAgencySubHeadingsArial"/>
              <w:numPr>
                <w:ilvl w:val="0"/>
                <w:numId w:val="0"/>
              </w:numPr>
              <w:ind w:left="340" w:hanging="283"/>
              <w:rPr>
                <w:rFonts w:ascii="Arial" w:hAnsi="Arial" w:cs="Arial"/>
                <w:b w:val="0"/>
                <w:bCs w:val="0"/>
              </w:rPr>
            </w:pPr>
            <w:r w:rsidRPr="00DD7667">
              <w:rPr>
                <w:rFonts w:ascii="Arial" w:hAnsi="Arial" w:cs="Arial"/>
                <w:b w:val="0"/>
                <w:bCs w:val="0"/>
              </w:rPr>
              <w:t xml:space="preserve">Cwm </w:t>
            </w:r>
            <w:proofErr w:type="spellStart"/>
            <w:r w:rsidRPr="00DD7667">
              <w:rPr>
                <w:rFonts w:ascii="Arial" w:hAnsi="Arial" w:cs="Arial"/>
                <w:b w:val="0"/>
                <w:bCs w:val="0"/>
              </w:rPr>
              <w:t>Taf</w:t>
            </w:r>
            <w:proofErr w:type="spellEnd"/>
            <w:r w:rsidRPr="00DD7667">
              <w:rPr>
                <w:rFonts w:ascii="Arial" w:hAnsi="Arial" w:cs="Arial"/>
                <w:b w:val="0"/>
                <w:bCs w:val="0"/>
              </w:rPr>
              <w:t xml:space="preserve"> </w:t>
            </w:r>
            <w:proofErr w:type="spellStart"/>
            <w:r w:rsidRPr="00DD7667">
              <w:rPr>
                <w:rFonts w:ascii="Arial" w:hAnsi="Arial" w:cs="Arial"/>
                <w:b w:val="0"/>
                <w:bCs w:val="0"/>
              </w:rPr>
              <w:t>Fechan</w:t>
            </w:r>
            <w:proofErr w:type="spellEnd"/>
            <w:r w:rsidRPr="00DD7667">
              <w:rPr>
                <w:rFonts w:ascii="Arial" w:hAnsi="Arial" w:cs="Arial"/>
                <w:b w:val="0"/>
                <w:bCs w:val="0"/>
              </w:rPr>
              <w:t xml:space="preserve"> Woodlands</w:t>
            </w:r>
            <w:r w:rsidR="003B64A2">
              <w:rPr>
                <w:rFonts w:ascii="Arial" w:hAnsi="Arial" w:cs="Arial"/>
                <w:b w:val="0"/>
                <w:bCs w:val="0"/>
              </w:rPr>
              <w:t xml:space="preserve"> SSSI</w:t>
            </w:r>
          </w:p>
          <w:p w14:paraId="7D0E6771" w14:textId="3FE54EB9" w:rsidR="00DD7667" w:rsidRPr="00DD7667" w:rsidRDefault="00DD7667" w:rsidP="00815697">
            <w:pPr>
              <w:pStyle w:val="StyleAgencySubHeadingsArial"/>
              <w:numPr>
                <w:ilvl w:val="0"/>
                <w:numId w:val="0"/>
              </w:numPr>
              <w:ind w:left="340" w:hanging="283"/>
              <w:rPr>
                <w:rFonts w:asciiTheme="minorHAnsi" w:hAnsiTheme="minorHAnsi" w:cstheme="minorHAnsi"/>
                <w:b w:val="0"/>
                <w:bCs w:val="0"/>
              </w:rPr>
            </w:pPr>
            <w:r w:rsidRPr="00DD7667">
              <w:rPr>
                <w:rFonts w:ascii="Arial" w:hAnsi="Arial" w:cs="Arial"/>
                <w:b w:val="0"/>
                <w:bCs w:val="0"/>
              </w:rPr>
              <w:t xml:space="preserve">Nant </w:t>
            </w:r>
            <w:proofErr w:type="spellStart"/>
            <w:r w:rsidRPr="00DD7667">
              <w:rPr>
                <w:rFonts w:ascii="Arial" w:hAnsi="Arial" w:cs="Arial"/>
                <w:b w:val="0"/>
                <w:bCs w:val="0"/>
              </w:rPr>
              <w:t>Glais</w:t>
            </w:r>
            <w:proofErr w:type="spellEnd"/>
            <w:r w:rsidRPr="00DD7667">
              <w:rPr>
                <w:rFonts w:ascii="Arial" w:hAnsi="Arial" w:cs="Arial"/>
                <w:b w:val="0"/>
                <w:bCs w:val="0"/>
              </w:rPr>
              <w:t xml:space="preserve"> Caves</w:t>
            </w:r>
            <w:r w:rsidR="003B64A2">
              <w:rPr>
                <w:rFonts w:ascii="Arial" w:hAnsi="Arial" w:cs="Arial"/>
                <w:b w:val="0"/>
                <w:bCs w:val="0"/>
              </w:rPr>
              <w:t xml:space="preserve"> SSSI</w:t>
            </w:r>
          </w:p>
        </w:tc>
      </w:tr>
      <w:tr w:rsidR="00DD7667" w:rsidRPr="00475E45" w14:paraId="18687B93" w14:textId="77777777" w:rsidTr="00FF1C97">
        <w:trPr>
          <w:cantSplit/>
        </w:trPr>
        <w:tc>
          <w:tcPr>
            <w:tcW w:w="3970" w:type="dxa"/>
          </w:tcPr>
          <w:p w14:paraId="13D289E1" w14:textId="77777777" w:rsidR="00DD7667" w:rsidRPr="00475E45" w:rsidRDefault="00DD7667" w:rsidP="00D11294">
            <w:pPr>
              <w:pStyle w:val="StyleAgencySubHeadingsArial"/>
            </w:pPr>
            <w:r w:rsidRPr="00475E45">
              <w:t>Type of permission:</w:t>
            </w:r>
          </w:p>
        </w:tc>
        <w:tc>
          <w:tcPr>
            <w:tcW w:w="6371" w:type="dxa"/>
          </w:tcPr>
          <w:p w14:paraId="0F00451F" w14:textId="36B744CC" w:rsidR="00DD7667" w:rsidRPr="00475E45" w:rsidRDefault="00DD7667" w:rsidP="00D11294">
            <w:pPr>
              <w:pStyle w:val="Style3"/>
              <w:rPr>
                <w:i/>
                <w:color w:val="FF00FF"/>
              </w:rPr>
            </w:pPr>
            <w:r>
              <w:rPr>
                <w:rStyle w:val="normaltextrun"/>
                <w:rFonts w:cs="Arial"/>
                <w:color w:val="000000"/>
                <w:shd w:val="clear" w:color="auto" w:fill="FFFFFF"/>
              </w:rPr>
              <w:t>Landspreading deployment under SR2010 No4</w:t>
            </w:r>
            <w:r>
              <w:rPr>
                <w:rStyle w:val="eop"/>
                <w:rFonts w:cs="Arial"/>
                <w:color w:val="000000"/>
                <w:shd w:val="clear" w:color="auto" w:fill="FFFFFF"/>
              </w:rPr>
              <w:t> </w:t>
            </w:r>
          </w:p>
        </w:tc>
      </w:tr>
      <w:tr w:rsidR="00DD7667" w:rsidRPr="00475E45" w14:paraId="768C849F" w14:textId="77777777" w:rsidTr="00FF1C97">
        <w:trPr>
          <w:cantSplit/>
        </w:trPr>
        <w:tc>
          <w:tcPr>
            <w:tcW w:w="3970" w:type="dxa"/>
          </w:tcPr>
          <w:p w14:paraId="7B596A8D" w14:textId="77777777" w:rsidR="00DD7667" w:rsidRPr="00475E45" w:rsidRDefault="00DD7667" w:rsidP="00D11294">
            <w:pPr>
              <w:pStyle w:val="StyleAgencySubHeadingsArial"/>
            </w:pPr>
            <w:r w:rsidRPr="00475E45">
              <w:t xml:space="preserve">Date for </w:t>
            </w:r>
            <w:r>
              <w:t>Natural Resources Wales</w:t>
            </w:r>
            <w:r w:rsidRPr="00475E45">
              <w:t xml:space="preserve"> permit determination:</w:t>
            </w:r>
          </w:p>
        </w:tc>
        <w:tc>
          <w:tcPr>
            <w:tcW w:w="6371" w:type="dxa"/>
          </w:tcPr>
          <w:p w14:paraId="30598D3F" w14:textId="37C2BD8A" w:rsidR="00DD7667" w:rsidRPr="00475E45" w:rsidRDefault="00DD7667" w:rsidP="00D11294">
            <w:pPr>
              <w:pStyle w:val="Style3"/>
            </w:pPr>
            <w:r>
              <w:t>04/01/2022</w:t>
            </w:r>
          </w:p>
        </w:tc>
      </w:tr>
      <w:tr w:rsidR="00DD7667" w:rsidRPr="00501D10" w14:paraId="5FBCA068" w14:textId="77777777" w:rsidTr="00FF1C97">
        <w:trPr>
          <w:cantSplit/>
        </w:trPr>
        <w:tc>
          <w:tcPr>
            <w:tcW w:w="3970" w:type="dxa"/>
          </w:tcPr>
          <w:p w14:paraId="07C8C6B2" w14:textId="77777777" w:rsidR="00DD7667" w:rsidRPr="00475E45" w:rsidRDefault="00DD7667" w:rsidP="00D11294">
            <w:pPr>
              <w:pStyle w:val="StyleAgencySubHeadingsArial"/>
            </w:pPr>
            <w:r w:rsidRPr="00475E45">
              <w:t>Predicted 28 day date for response</w:t>
            </w:r>
            <w:r>
              <w:t xml:space="preserve"> from NRW conservation/ecology</w:t>
            </w:r>
            <w:r w:rsidRPr="00475E45">
              <w:t xml:space="preserve"> (under S28 </w:t>
            </w:r>
            <w:proofErr w:type="gramStart"/>
            <w:r w:rsidRPr="00475E45">
              <w:t>I(</w:t>
            </w:r>
            <w:proofErr w:type="gramEnd"/>
            <w:r w:rsidRPr="00475E45">
              <w:t>4)):</w:t>
            </w:r>
          </w:p>
        </w:tc>
        <w:tc>
          <w:tcPr>
            <w:tcW w:w="6371" w:type="dxa"/>
          </w:tcPr>
          <w:p w14:paraId="3C7B42C0" w14:textId="03309A91" w:rsidR="00DD7667" w:rsidRPr="009164B8" w:rsidRDefault="009164B8" w:rsidP="00D11294">
            <w:pPr>
              <w:pStyle w:val="Style3"/>
              <w:rPr>
                <w:color w:val="000000" w:themeColor="text1"/>
              </w:rPr>
            </w:pPr>
            <w:r>
              <w:rPr>
                <w:color w:val="000000" w:themeColor="text1"/>
              </w:rPr>
              <w:t>N/A</w:t>
            </w:r>
          </w:p>
        </w:tc>
      </w:tr>
      <w:tr w:rsidR="00DD7667" w:rsidRPr="00475E45" w14:paraId="646FB600" w14:textId="77777777" w:rsidTr="00FF1C97">
        <w:trPr>
          <w:cantSplit/>
        </w:trPr>
        <w:tc>
          <w:tcPr>
            <w:tcW w:w="3970" w:type="dxa"/>
          </w:tcPr>
          <w:p w14:paraId="62629BC2" w14:textId="77777777" w:rsidR="00DD7667" w:rsidRPr="00475E45" w:rsidRDefault="00DD7667" w:rsidP="00D11294">
            <w:pPr>
              <w:pStyle w:val="StyleAgencySubHeadingsArial"/>
            </w:pPr>
            <w:r>
              <w:t>Natural Resources Wales</w:t>
            </w:r>
            <w:r w:rsidRPr="00475E45">
              <w:t xml:space="preserve"> reference no: </w:t>
            </w:r>
          </w:p>
        </w:tc>
        <w:tc>
          <w:tcPr>
            <w:tcW w:w="6371" w:type="dxa"/>
          </w:tcPr>
          <w:p w14:paraId="7BFE437B" w14:textId="77F2A854" w:rsidR="00DD7667" w:rsidRPr="00DD7667" w:rsidRDefault="00DD7667" w:rsidP="00D11294">
            <w:pPr>
              <w:pStyle w:val="Style3"/>
              <w:rPr>
                <w:rFonts w:cs="Arial"/>
                <w:color w:val="000000" w:themeColor="text1"/>
              </w:rPr>
            </w:pPr>
            <w:r w:rsidRPr="00DD7667">
              <w:rPr>
                <w:rFonts w:cs="Arial"/>
                <w:color w:val="000000" w:themeColor="text1"/>
              </w:rPr>
              <w:t xml:space="preserve">PAN-016060 under </w:t>
            </w:r>
            <w:r w:rsidRPr="00DD7667">
              <w:rPr>
                <w:rFonts w:eastAsiaTheme="minorHAnsi" w:cs="Arial"/>
              </w:rPr>
              <w:t>EPR/GP3792SK</w:t>
            </w:r>
          </w:p>
        </w:tc>
      </w:tr>
      <w:tr w:rsidR="00DD7667" w:rsidRPr="00CA05AC" w14:paraId="10226FF1" w14:textId="77777777" w:rsidTr="00FF1C97">
        <w:trPr>
          <w:cantSplit/>
        </w:trPr>
        <w:tc>
          <w:tcPr>
            <w:tcW w:w="3970" w:type="dxa"/>
          </w:tcPr>
          <w:p w14:paraId="2CA602A1" w14:textId="77777777" w:rsidR="00DD7667" w:rsidRPr="00475E45" w:rsidRDefault="00DD7667" w:rsidP="00D11294">
            <w:pPr>
              <w:pStyle w:val="StyleAgencySubHeadingsArial"/>
            </w:pPr>
            <w:r w:rsidRPr="00475E45">
              <w:t>National grid reference:</w:t>
            </w:r>
          </w:p>
        </w:tc>
        <w:tc>
          <w:tcPr>
            <w:tcW w:w="6371" w:type="dxa"/>
          </w:tcPr>
          <w:p w14:paraId="1CA2E148" w14:textId="77777777" w:rsidR="00FF1C97" w:rsidRDefault="00FF1C97" w:rsidP="00FF1C97">
            <w:pPr>
              <w:rPr>
                <w:rFonts w:cs="Arial"/>
              </w:rPr>
            </w:pPr>
            <w:r>
              <w:rPr>
                <w:rFonts w:cs="Arial"/>
              </w:rPr>
              <w:t>1 304842,210751</w:t>
            </w:r>
            <w:r>
              <w:rPr>
                <w:rFonts w:cs="Arial"/>
              </w:rPr>
              <w:t xml:space="preserve">, </w:t>
            </w:r>
            <w:r>
              <w:rPr>
                <w:rFonts w:cs="Arial"/>
              </w:rPr>
              <w:t>2 304793,210838</w:t>
            </w:r>
            <w:r>
              <w:rPr>
                <w:rFonts w:cs="Arial"/>
              </w:rPr>
              <w:t xml:space="preserve">, </w:t>
            </w:r>
            <w:r>
              <w:rPr>
                <w:rFonts w:cs="Arial"/>
              </w:rPr>
              <w:t>3 304680,210861</w:t>
            </w:r>
            <w:r>
              <w:rPr>
                <w:rFonts w:cs="Arial"/>
              </w:rPr>
              <w:t xml:space="preserve">, </w:t>
            </w:r>
            <w:r>
              <w:rPr>
                <w:rFonts w:cs="Arial"/>
              </w:rPr>
              <w:t xml:space="preserve">4 </w:t>
            </w:r>
          </w:p>
          <w:p w14:paraId="1330E309" w14:textId="77777777" w:rsidR="00FF1C97" w:rsidRDefault="00FF1C97" w:rsidP="00FF1C97">
            <w:pPr>
              <w:jc w:val="left"/>
              <w:rPr>
                <w:rFonts w:cs="Arial"/>
              </w:rPr>
            </w:pPr>
            <w:r>
              <w:rPr>
                <w:rFonts w:cs="Arial"/>
              </w:rPr>
              <w:t xml:space="preserve">4 </w:t>
            </w:r>
            <w:r>
              <w:rPr>
                <w:rFonts w:cs="Arial"/>
              </w:rPr>
              <w:t>304764,210913</w:t>
            </w:r>
            <w:r>
              <w:rPr>
                <w:rFonts w:cs="Arial"/>
              </w:rPr>
              <w:t xml:space="preserve">, </w:t>
            </w:r>
            <w:r>
              <w:rPr>
                <w:rFonts w:cs="Arial"/>
              </w:rPr>
              <w:t>5 304854,210972</w:t>
            </w:r>
            <w:r>
              <w:rPr>
                <w:rFonts w:cs="Arial"/>
              </w:rPr>
              <w:t xml:space="preserve">, </w:t>
            </w:r>
            <w:r>
              <w:rPr>
                <w:rFonts w:cs="Arial"/>
              </w:rPr>
              <w:t>6 304943,211036</w:t>
            </w:r>
            <w:r>
              <w:rPr>
                <w:rFonts w:cs="Arial"/>
              </w:rPr>
              <w:t xml:space="preserve">, </w:t>
            </w:r>
          </w:p>
          <w:p w14:paraId="31567423" w14:textId="67571797" w:rsidR="00FF1C97" w:rsidRDefault="00FF1C97" w:rsidP="00FF1C97">
            <w:pPr>
              <w:jc w:val="left"/>
              <w:rPr>
                <w:rFonts w:cs="Arial"/>
              </w:rPr>
            </w:pPr>
            <w:r>
              <w:rPr>
                <w:rFonts w:cs="Arial"/>
              </w:rPr>
              <w:t>7 304840,211071</w:t>
            </w:r>
            <w:r>
              <w:rPr>
                <w:rFonts w:cs="Arial"/>
              </w:rPr>
              <w:t xml:space="preserve">, </w:t>
            </w:r>
            <w:r>
              <w:rPr>
                <w:rFonts w:cs="Arial"/>
              </w:rPr>
              <w:t>8 304756,211049</w:t>
            </w:r>
            <w:r>
              <w:rPr>
                <w:rFonts w:cs="Arial"/>
              </w:rPr>
              <w:t xml:space="preserve">, </w:t>
            </w:r>
            <w:r>
              <w:rPr>
                <w:rFonts w:cs="Arial"/>
              </w:rPr>
              <w:t>9 304674,211013</w:t>
            </w:r>
          </w:p>
          <w:p w14:paraId="5D99B0B1" w14:textId="7D892161" w:rsidR="00FF1C97" w:rsidRDefault="00FF1C97" w:rsidP="00FF1C97">
            <w:pPr>
              <w:rPr>
                <w:rFonts w:cs="Arial"/>
              </w:rPr>
            </w:pPr>
            <w:r>
              <w:rPr>
                <w:rFonts w:cs="Arial"/>
              </w:rPr>
              <w:t>10 304581,210988</w:t>
            </w:r>
            <w:r>
              <w:rPr>
                <w:rFonts w:cs="Arial"/>
              </w:rPr>
              <w:t xml:space="preserve">, </w:t>
            </w:r>
            <w:r>
              <w:rPr>
                <w:rFonts w:cs="Arial"/>
              </w:rPr>
              <w:t>11 304560,211146</w:t>
            </w:r>
            <w:r>
              <w:rPr>
                <w:rFonts w:cs="Arial"/>
              </w:rPr>
              <w:t xml:space="preserve">, </w:t>
            </w:r>
            <w:r>
              <w:rPr>
                <w:rFonts w:cs="Arial"/>
              </w:rPr>
              <w:t>12 304674,211148</w:t>
            </w:r>
          </w:p>
          <w:p w14:paraId="702783BE" w14:textId="7022C6CE" w:rsidR="00FF1C97" w:rsidRDefault="00FF1C97" w:rsidP="00FF1C97">
            <w:pPr>
              <w:rPr>
                <w:rFonts w:cs="Arial"/>
              </w:rPr>
            </w:pPr>
            <w:r>
              <w:rPr>
                <w:rFonts w:cs="Arial"/>
              </w:rPr>
              <w:t>13 304765,211156</w:t>
            </w:r>
            <w:r>
              <w:rPr>
                <w:rFonts w:cs="Arial"/>
              </w:rPr>
              <w:t xml:space="preserve">, </w:t>
            </w:r>
            <w:r>
              <w:rPr>
                <w:rFonts w:cs="Arial"/>
              </w:rPr>
              <w:t>14 304670,211265</w:t>
            </w:r>
            <w:r>
              <w:rPr>
                <w:rFonts w:cs="Arial"/>
              </w:rPr>
              <w:t xml:space="preserve">, </w:t>
            </w:r>
            <w:r>
              <w:rPr>
                <w:rFonts w:cs="Arial"/>
              </w:rPr>
              <w:t>15 304770,211285</w:t>
            </w:r>
          </w:p>
          <w:p w14:paraId="1387B814" w14:textId="2AD99879" w:rsidR="00FF1C97" w:rsidRDefault="00FF1C97" w:rsidP="00FF1C97">
            <w:pPr>
              <w:rPr>
                <w:rFonts w:cs="Arial"/>
              </w:rPr>
            </w:pPr>
            <w:r>
              <w:rPr>
                <w:rFonts w:cs="Arial"/>
              </w:rPr>
              <w:t>16 304884,211311</w:t>
            </w:r>
            <w:r>
              <w:rPr>
                <w:rFonts w:cs="Arial"/>
              </w:rPr>
              <w:t xml:space="preserve">, </w:t>
            </w:r>
            <w:r>
              <w:rPr>
                <w:rFonts w:cs="Arial"/>
              </w:rPr>
              <w:t>17 304985,211445</w:t>
            </w:r>
            <w:r>
              <w:rPr>
                <w:rFonts w:cs="Arial"/>
              </w:rPr>
              <w:t xml:space="preserve">, </w:t>
            </w:r>
            <w:r>
              <w:rPr>
                <w:rFonts w:cs="Arial"/>
              </w:rPr>
              <w:t>18 304836,211495</w:t>
            </w:r>
          </w:p>
          <w:p w14:paraId="215838AA" w14:textId="48D6AB1E" w:rsidR="00FF1C97" w:rsidRDefault="00FF1C97" w:rsidP="00FF1C97">
            <w:pPr>
              <w:rPr>
                <w:rFonts w:cs="Arial"/>
              </w:rPr>
            </w:pPr>
            <w:r>
              <w:rPr>
                <w:rFonts w:cs="Arial"/>
              </w:rPr>
              <w:t>19 304698,211555</w:t>
            </w:r>
            <w:r>
              <w:rPr>
                <w:rFonts w:cs="Arial"/>
              </w:rPr>
              <w:t xml:space="preserve">, </w:t>
            </w:r>
            <w:r>
              <w:rPr>
                <w:rFonts w:cs="Arial"/>
              </w:rPr>
              <w:t>20 304644,211436</w:t>
            </w:r>
            <w:r>
              <w:rPr>
                <w:rFonts w:cs="Arial"/>
              </w:rPr>
              <w:t xml:space="preserve">, </w:t>
            </w:r>
            <w:r>
              <w:rPr>
                <w:rFonts w:cs="Arial"/>
              </w:rPr>
              <w:t>21 304523,211428</w:t>
            </w:r>
          </w:p>
          <w:p w14:paraId="2BAA50E8" w14:textId="0E34EA3D" w:rsidR="00FF1C97" w:rsidRDefault="00FF1C97" w:rsidP="00FF1C97">
            <w:pPr>
              <w:rPr>
                <w:rFonts w:cs="Arial"/>
              </w:rPr>
            </w:pPr>
            <w:r>
              <w:rPr>
                <w:rFonts w:cs="Arial"/>
              </w:rPr>
              <w:t>22 304385,211392</w:t>
            </w:r>
            <w:r>
              <w:rPr>
                <w:rFonts w:cs="Arial"/>
              </w:rPr>
              <w:t xml:space="preserve">, </w:t>
            </w:r>
            <w:r>
              <w:rPr>
                <w:rFonts w:cs="Arial"/>
              </w:rPr>
              <w:t>23 304537,211267</w:t>
            </w:r>
            <w:r>
              <w:rPr>
                <w:rFonts w:cs="Arial"/>
              </w:rPr>
              <w:t xml:space="preserve">, </w:t>
            </w:r>
            <w:r>
              <w:rPr>
                <w:rFonts w:cs="Arial"/>
              </w:rPr>
              <w:t>24 304408,211188</w:t>
            </w:r>
          </w:p>
          <w:p w14:paraId="41EE34B1" w14:textId="5EF2EA0C" w:rsidR="00FF1C97" w:rsidRDefault="00FF1C97" w:rsidP="00FF1C97">
            <w:pPr>
              <w:rPr>
                <w:rFonts w:cs="Arial"/>
              </w:rPr>
            </w:pPr>
            <w:r>
              <w:rPr>
                <w:rFonts w:cs="Arial"/>
              </w:rPr>
              <w:t>26 304425,210977</w:t>
            </w:r>
            <w:r>
              <w:rPr>
                <w:rFonts w:cs="Arial"/>
              </w:rPr>
              <w:t xml:space="preserve">, </w:t>
            </w:r>
            <w:r>
              <w:rPr>
                <w:rFonts w:cs="Arial"/>
              </w:rPr>
              <w:t>27 304500,210965</w:t>
            </w:r>
          </w:p>
          <w:p w14:paraId="53379502" w14:textId="77777777" w:rsidR="00DD7667" w:rsidRPr="009164B8" w:rsidRDefault="00DD7667" w:rsidP="00DD7667">
            <w:pPr>
              <w:rPr>
                <w:rFonts w:cs="Arial"/>
                <w:b/>
                <w:bCs/>
                <w:sz w:val="20"/>
              </w:rPr>
            </w:pPr>
          </w:p>
          <w:p w14:paraId="165C4638" w14:textId="77777777" w:rsidR="00DD7667" w:rsidRPr="009164B8" w:rsidRDefault="00DD7667" w:rsidP="00DD7667">
            <w:pPr>
              <w:rPr>
                <w:rFonts w:cs="Arial"/>
                <w:b/>
                <w:bCs/>
                <w:sz w:val="20"/>
              </w:rPr>
            </w:pPr>
            <w:r w:rsidRPr="009164B8">
              <w:rPr>
                <w:rFonts w:cs="Arial"/>
                <w:b/>
                <w:bCs/>
                <w:sz w:val="20"/>
              </w:rPr>
              <w:t>Storage:</w:t>
            </w:r>
          </w:p>
          <w:p w14:paraId="77BFB227" w14:textId="59361802" w:rsidR="00DD7667" w:rsidRPr="00DD7667" w:rsidRDefault="00FF1C97" w:rsidP="00FF1C97">
            <w:r w:rsidRPr="00FF1C97">
              <w:rPr>
                <w:rFonts w:cs="Arial"/>
              </w:rPr>
              <w:t>A. 304969 211232</w:t>
            </w:r>
            <w:r w:rsidRPr="00FF1C97">
              <w:rPr>
                <w:rFonts w:cs="Arial"/>
              </w:rPr>
              <w:t xml:space="preserve">, </w:t>
            </w:r>
            <w:r w:rsidRPr="00FF1C97">
              <w:rPr>
                <w:rFonts w:cs="Arial"/>
              </w:rPr>
              <w:t>B. 304927 211283</w:t>
            </w:r>
            <w:r w:rsidRPr="00FF1C97">
              <w:rPr>
                <w:rFonts w:cs="Arial"/>
              </w:rPr>
              <w:t xml:space="preserve">, </w:t>
            </w:r>
            <w:r w:rsidRPr="00FF1C97">
              <w:rPr>
                <w:rFonts w:cs="Arial"/>
              </w:rPr>
              <w:t>C. 305064 211383</w:t>
            </w:r>
          </w:p>
        </w:tc>
      </w:tr>
      <w:tr w:rsidR="00FB64C4" w:rsidRPr="004723DA" w14:paraId="3AEF906F" w14:textId="77777777" w:rsidTr="00FF1C97">
        <w:trPr>
          <w:cantSplit/>
        </w:trPr>
        <w:tc>
          <w:tcPr>
            <w:tcW w:w="3970" w:type="dxa"/>
          </w:tcPr>
          <w:p w14:paraId="142D2813" w14:textId="77777777" w:rsidR="00FB64C4" w:rsidRPr="00475E45" w:rsidRDefault="00FB64C4" w:rsidP="00FB64C4">
            <w:pPr>
              <w:pStyle w:val="StyleAgencySubHeadingsArial"/>
            </w:pPr>
            <w:r w:rsidRPr="00475E45">
              <w:lastRenderedPageBreak/>
              <w:t xml:space="preserve">Description of proposal: </w:t>
            </w:r>
          </w:p>
        </w:tc>
        <w:tc>
          <w:tcPr>
            <w:tcW w:w="6371" w:type="dxa"/>
          </w:tcPr>
          <w:p w14:paraId="52C39A14" w14:textId="2FB78093" w:rsidR="00FB64C4" w:rsidRDefault="00FB64C4" w:rsidP="00FB64C4">
            <w:pPr>
              <w:pStyle w:val="Style3"/>
              <w:rPr>
                <w:color w:val="000000" w:themeColor="text1"/>
              </w:rPr>
            </w:pPr>
            <w:r w:rsidRPr="00AB36CC">
              <w:rPr>
                <w:color w:val="000000" w:themeColor="text1"/>
              </w:rPr>
              <w:t xml:space="preserve">Spreading </w:t>
            </w:r>
            <w:r>
              <w:rPr>
                <w:color w:val="000000" w:themeColor="text1"/>
              </w:rPr>
              <w:t xml:space="preserve">waste from </w:t>
            </w:r>
            <w:r w:rsidRPr="00117286">
              <w:rPr>
                <w:color w:val="000000" w:themeColor="text1"/>
              </w:rPr>
              <w:t>Potable water treatment sludge</w:t>
            </w:r>
            <w:r>
              <w:rPr>
                <w:color w:val="000000" w:themeColor="text1"/>
              </w:rPr>
              <w:t xml:space="preserve"> and </w:t>
            </w:r>
            <w:r w:rsidRPr="00117286">
              <w:rPr>
                <w:color w:val="000000" w:themeColor="text1"/>
              </w:rPr>
              <w:t>Whole anaerobic digestate</w:t>
            </w:r>
            <w:r>
              <w:rPr>
                <w:color w:val="000000" w:themeColor="text1"/>
              </w:rPr>
              <w:t xml:space="preserve"> (EWC codes:</w:t>
            </w:r>
            <w:r>
              <w:t xml:space="preserve"> </w:t>
            </w:r>
            <w:r>
              <w:rPr>
                <w:color w:val="000000" w:themeColor="text1"/>
              </w:rPr>
              <w:t>19 09 02 and 19 09 06)</w:t>
            </w:r>
            <w:r w:rsidRPr="003A5B82">
              <w:rPr>
                <w:color w:val="000000" w:themeColor="text1"/>
              </w:rPr>
              <w:t xml:space="preserve"> </w:t>
            </w:r>
            <w:r w:rsidRPr="00AB36CC">
              <w:rPr>
                <w:color w:val="000000" w:themeColor="text1"/>
              </w:rPr>
              <w:t xml:space="preserve">produced </w:t>
            </w:r>
            <w:r>
              <w:rPr>
                <w:color w:val="000000" w:themeColor="text1"/>
              </w:rPr>
              <w:t xml:space="preserve">by </w:t>
            </w:r>
            <w:r w:rsidRPr="00955854">
              <w:rPr>
                <w:color w:val="000000" w:themeColor="text1"/>
              </w:rPr>
              <w:t xml:space="preserve">DCWW </w:t>
            </w:r>
            <w:proofErr w:type="spellStart"/>
            <w:r w:rsidRPr="00955854">
              <w:rPr>
                <w:color w:val="000000" w:themeColor="text1"/>
              </w:rPr>
              <w:t>Pontsticill</w:t>
            </w:r>
            <w:proofErr w:type="spellEnd"/>
            <w:r>
              <w:rPr>
                <w:color w:val="000000" w:themeColor="text1"/>
              </w:rPr>
              <w:t xml:space="preserve"> and </w:t>
            </w:r>
            <w:proofErr w:type="spellStart"/>
            <w:r w:rsidRPr="00955854">
              <w:rPr>
                <w:color w:val="000000" w:themeColor="text1"/>
              </w:rPr>
              <w:t>Andigestion</w:t>
            </w:r>
            <w:proofErr w:type="spellEnd"/>
            <w:r w:rsidRPr="00955854">
              <w:rPr>
                <w:color w:val="000000" w:themeColor="text1"/>
              </w:rPr>
              <w:t xml:space="preserve"> ltd</w:t>
            </w:r>
            <w:r>
              <w:rPr>
                <w:color w:val="000000" w:themeColor="text1"/>
              </w:rPr>
              <w:t xml:space="preserve"> respectively.</w:t>
            </w:r>
          </w:p>
          <w:p w14:paraId="34FAD3CC" w14:textId="77777777" w:rsidR="00FB64C4" w:rsidRDefault="00FB64C4" w:rsidP="00FB64C4">
            <w:pPr>
              <w:pStyle w:val="Style3"/>
              <w:rPr>
                <w:color w:val="000000" w:themeColor="text1"/>
              </w:rPr>
            </w:pPr>
          </w:p>
          <w:p w14:paraId="159C0D7B" w14:textId="77777777" w:rsidR="00FB64C4" w:rsidRDefault="00FB64C4" w:rsidP="00FB64C4">
            <w:pPr>
              <w:pStyle w:val="Style3"/>
              <w:rPr>
                <w:i/>
                <w:color w:val="FF00FF"/>
              </w:rPr>
            </w:pPr>
            <w:r w:rsidRPr="00AB36CC">
              <w:rPr>
                <w:color w:val="000000" w:themeColor="text1"/>
              </w:rPr>
              <w:t xml:space="preserve">Application to spread a maximum of </w:t>
            </w:r>
            <w:r w:rsidRPr="00117286">
              <w:t>11,425</w:t>
            </w:r>
            <w:r>
              <w:t xml:space="preserve"> </w:t>
            </w:r>
            <w:r w:rsidRPr="00AB36CC">
              <w:rPr>
                <w:color w:val="000000" w:themeColor="text1"/>
              </w:rPr>
              <w:t xml:space="preserve">tonnes. The waste will be spread over </w:t>
            </w:r>
            <w:r>
              <w:rPr>
                <w:color w:val="000000" w:themeColor="text1"/>
              </w:rPr>
              <w:t xml:space="preserve">45.7 </w:t>
            </w:r>
            <w:r w:rsidRPr="00AB36CC">
              <w:rPr>
                <w:color w:val="000000" w:themeColor="text1"/>
              </w:rPr>
              <w:t xml:space="preserve">hectares of land within the listed fields </w:t>
            </w:r>
            <w:r w:rsidRPr="00AC0D48">
              <w:rPr>
                <w:color w:val="000000" w:themeColor="text1"/>
              </w:rPr>
              <w:t xml:space="preserve">at </w:t>
            </w:r>
            <w:proofErr w:type="spellStart"/>
            <w:r w:rsidRPr="00AC0D48">
              <w:rPr>
                <w:color w:val="000000" w:themeColor="text1"/>
              </w:rPr>
              <w:t>Pengelli</w:t>
            </w:r>
            <w:proofErr w:type="spellEnd"/>
            <w:r w:rsidRPr="00AC0D48">
              <w:rPr>
                <w:color w:val="000000" w:themeColor="text1"/>
              </w:rPr>
              <w:t xml:space="preserve"> </w:t>
            </w:r>
            <w:proofErr w:type="spellStart"/>
            <w:r w:rsidRPr="00AC0D48">
              <w:rPr>
                <w:color w:val="000000" w:themeColor="text1"/>
              </w:rPr>
              <w:t>Fawr</w:t>
            </w:r>
            <w:proofErr w:type="spellEnd"/>
            <w:r w:rsidRPr="00AC0D48">
              <w:rPr>
                <w:color w:val="000000" w:themeColor="text1"/>
              </w:rPr>
              <w:t>. The waste will be stored in stockpile / nurse tank</w:t>
            </w:r>
            <w:r>
              <w:rPr>
                <w:color w:val="000000" w:themeColor="text1"/>
              </w:rPr>
              <w:t xml:space="preserve">s </w:t>
            </w:r>
            <w:r w:rsidRPr="00AC0D48">
              <w:rPr>
                <w:color w:val="000000" w:themeColor="text1"/>
              </w:rPr>
              <w:t>and then spread onto the fields.</w:t>
            </w:r>
          </w:p>
          <w:p w14:paraId="1EBDEF64" w14:textId="77777777" w:rsidR="00FB64C4" w:rsidRDefault="00FB64C4" w:rsidP="00FB64C4">
            <w:pPr>
              <w:pStyle w:val="Style3"/>
              <w:rPr>
                <w:i/>
                <w:color w:val="FF00FF"/>
              </w:rPr>
            </w:pPr>
          </w:p>
          <w:p w14:paraId="7795A2A5" w14:textId="77777777" w:rsidR="00FB64C4" w:rsidRPr="00117286" w:rsidRDefault="00FB64C4" w:rsidP="00FB64C4">
            <w:pPr>
              <w:pStyle w:val="Style3"/>
              <w:rPr>
                <w:iCs/>
              </w:rPr>
            </w:pPr>
            <w:r w:rsidRPr="00117286">
              <w:rPr>
                <w:iCs/>
              </w:rPr>
              <w:t>Spreading will only take place subject to ground conditions</w:t>
            </w:r>
          </w:p>
          <w:p w14:paraId="428D938B" w14:textId="77777777" w:rsidR="00FB64C4" w:rsidRDefault="00FB64C4" w:rsidP="00FB64C4">
            <w:pPr>
              <w:pStyle w:val="Style3"/>
              <w:rPr>
                <w:iCs/>
              </w:rPr>
            </w:pPr>
            <w:r w:rsidRPr="00117286">
              <w:rPr>
                <w:iCs/>
              </w:rPr>
              <w:t>and following the Code of Good Agricultural Practice (Defra, 2011), NVZ regulations and the permit holder’s</w:t>
            </w:r>
            <w:r>
              <w:rPr>
                <w:iCs/>
              </w:rPr>
              <w:t xml:space="preserve"> </w:t>
            </w:r>
            <w:r w:rsidRPr="00117286">
              <w:rPr>
                <w:iCs/>
              </w:rPr>
              <w:t>Environmental Management System (EMS).</w:t>
            </w:r>
            <w:r>
              <w:rPr>
                <w:iCs/>
              </w:rPr>
              <w:t xml:space="preserve"> </w:t>
            </w:r>
          </w:p>
          <w:p w14:paraId="4C622239" w14:textId="77777777" w:rsidR="00FB64C4" w:rsidRDefault="00FB64C4" w:rsidP="00FB64C4">
            <w:pPr>
              <w:pStyle w:val="Style3"/>
              <w:rPr>
                <w:iCs/>
              </w:rPr>
            </w:pPr>
          </w:p>
          <w:p w14:paraId="76A5FBAE" w14:textId="1A8D452A" w:rsidR="00FB64C4" w:rsidRDefault="00FB64C4" w:rsidP="00FB64C4">
            <w:pPr>
              <w:pStyle w:val="Default"/>
              <w:rPr>
                <w:sz w:val="20"/>
              </w:rPr>
            </w:pPr>
            <w:r>
              <w:rPr>
                <w:sz w:val="20"/>
                <w:szCs w:val="20"/>
              </w:rPr>
              <w:t xml:space="preserve">Targeted periods of spreading to grass fields include spring 2022 (late Feb – Apr), and after cutting of silage through summer and autumn 2022 (May-August). </w:t>
            </w:r>
            <w:r w:rsidR="00FF1C97" w:rsidRPr="00FF1C97">
              <w:rPr>
                <w:sz w:val="20"/>
                <w:szCs w:val="20"/>
              </w:rPr>
              <w:t>Due to the post-spreading lay-off period, this could correspond to spreading up to every three weeks throughout the growing period.</w:t>
            </w:r>
          </w:p>
          <w:p w14:paraId="6910F097" w14:textId="77777777" w:rsidR="00FB64C4" w:rsidRDefault="00FB64C4" w:rsidP="00FB64C4">
            <w:pPr>
              <w:pStyle w:val="Style3"/>
              <w:rPr>
                <w:iCs/>
              </w:rPr>
            </w:pPr>
          </w:p>
          <w:p w14:paraId="49EAB93B" w14:textId="77777777" w:rsidR="00FB64C4" w:rsidRDefault="00FB64C4" w:rsidP="00FB64C4">
            <w:pPr>
              <w:pStyle w:val="Style3"/>
              <w:rPr>
                <w:iCs/>
              </w:rPr>
            </w:pPr>
            <w:r w:rsidRPr="00117286">
              <w:rPr>
                <w:iCs/>
              </w:rPr>
              <w:t xml:space="preserve">No more than 50t/ha of liquid sludge will be spread on a field in any 3-week period in accordance with </w:t>
            </w:r>
            <w:proofErr w:type="spellStart"/>
            <w:r w:rsidRPr="00117286">
              <w:rPr>
                <w:iCs/>
              </w:rPr>
              <w:t>CoGAP</w:t>
            </w:r>
            <w:proofErr w:type="spellEnd"/>
            <w:r w:rsidRPr="00117286">
              <w:rPr>
                <w:iCs/>
              </w:rPr>
              <w:t>, and no more than 250t/ha will be spread within any 12-month period.</w:t>
            </w:r>
          </w:p>
          <w:p w14:paraId="4CD0E73F" w14:textId="77777777" w:rsidR="00FB64C4" w:rsidRDefault="00FB64C4" w:rsidP="00FB64C4">
            <w:pPr>
              <w:pStyle w:val="Style3"/>
              <w:rPr>
                <w:iCs/>
              </w:rPr>
            </w:pPr>
          </w:p>
          <w:p w14:paraId="05443B6D" w14:textId="77777777" w:rsidR="00FB64C4" w:rsidRDefault="00FB64C4" w:rsidP="00FB64C4">
            <w:pPr>
              <w:pStyle w:val="Style3"/>
              <w:rPr>
                <w:iCs/>
              </w:rPr>
            </w:pPr>
            <w:r w:rsidRPr="00117286">
              <w:rPr>
                <w:iCs/>
              </w:rPr>
              <w:t>The cake will be spread using conventional rear discharge spreaders as this equipment is readily available to the farmer/contractor and the most appropriate for the material</w:t>
            </w:r>
            <w:r>
              <w:rPr>
                <w:iCs/>
              </w:rPr>
              <w:t xml:space="preserve"> </w:t>
            </w:r>
            <w:r w:rsidRPr="00117286">
              <w:rPr>
                <w:iCs/>
              </w:rPr>
              <w:t>and application rates used.</w:t>
            </w:r>
            <w:r>
              <w:rPr>
                <w:iCs/>
              </w:rPr>
              <w:t xml:space="preserve"> </w:t>
            </w:r>
            <w:r w:rsidRPr="00117286">
              <w:rPr>
                <w:iCs/>
              </w:rPr>
              <w:t>Liquid sludges will be surface spread by tractor and tanker using a low-trajectory splash plate.</w:t>
            </w:r>
          </w:p>
          <w:p w14:paraId="25A8686A" w14:textId="77777777" w:rsidR="00FB64C4" w:rsidRDefault="00FB64C4" w:rsidP="00FB64C4">
            <w:pPr>
              <w:pStyle w:val="Style3"/>
              <w:rPr>
                <w:iCs/>
              </w:rPr>
            </w:pPr>
          </w:p>
          <w:p w14:paraId="48BA7D9A" w14:textId="77777777" w:rsidR="00FB64C4" w:rsidRPr="00117286" w:rsidRDefault="00FB64C4" w:rsidP="00FB64C4">
            <w:pPr>
              <w:pStyle w:val="Style3"/>
              <w:rPr>
                <w:iCs/>
              </w:rPr>
            </w:pPr>
            <w:r w:rsidRPr="00117286">
              <w:rPr>
                <w:iCs/>
              </w:rPr>
              <w:t>The wastes may be applied separately or in combination. If the wastes are applied in combination the total combined amount applied will not exceed 250t/ha, the total nitrogen loading will be less than 250kg/ha, and the amount of available nitrogen and total or available phosphate and potash (whichever is appropriate) will not exceed the fertiliser recommendation or the amount removed in crop offtake, whichever is the greater.</w:t>
            </w:r>
          </w:p>
          <w:p w14:paraId="357167A5" w14:textId="77777777" w:rsidR="00FB64C4" w:rsidRDefault="00FB64C4" w:rsidP="00FB64C4">
            <w:pPr>
              <w:pStyle w:val="Style3"/>
              <w:rPr>
                <w:iCs/>
              </w:rPr>
            </w:pPr>
          </w:p>
          <w:p w14:paraId="5AA1F197" w14:textId="77777777" w:rsidR="00FB64C4" w:rsidRDefault="00FB64C4" w:rsidP="00FB64C4">
            <w:pPr>
              <w:pStyle w:val="Style3"/>
              <w:rPr>
                <w:iCs/>
              </w:rPr>
            </w:pPr>
            <w:r w:rsidRPr="00117286">
              <w:rPr>
                <w:iCs/>
              </w:rPr>
              <w:t xml:space="preserve">All fields are pH 6 or above so alum-based sludge (DCWW </w:t>
            </w:r>
            <w:proofErr w:type="spellStart"/>
            <w:r w:rsidRPr="00117286">
              <w:rPr>
                <w:iCs/>
              </w:rPr>
              <w:t>Pontsticill</w:t>
            </w:r>
            <w:proofErr w:type="spellEnd"/>
            <w:r w:rsidRPr="00117286">
              <w:rPr>
                <w:iCs/>
              </w:rPr>
              <w:t>) can be spread across all fields.</w:t>
            </w:r>
          </w:p>
          <w:p w14:paraId="11BE2718" w14:textId="77777777" w:rsidR="00FB64C4" w:rsidRDefault="00FB64C4" w:rsidP="00FB64C4">
            <w:pPr>
              <w:pStyle w:val="Style3"/>
              <w:rPr>
                <w:iCs/>
              </w:rPr>
            </w:pPr>
          </w:p>
          <w:p w14:paraId="46EE7326" w14:textId="77777777" w:rsidR="00FB64C4" w:rsidRPr="00117286" w:rsidRDefault="00FB64C4" w:rsidP="00FB64C4">
            <w:pPr>
              <w:pStyle w:val="Style3"/>
              <w:rPr>
                <w:iCs/>
              </w:rPr>
            </w:pPr>
            <w:r w:rsidRPr="00117286">
              <w:rPr>
                <w:iCs/>
              </w:rPr>
              <w:t xml:space="preserve">The limiting factors for the different wastes are as </w:t>
            </w:r>
            <w:proofErr w:type="gramStart"/>
            <w:r w:rsidRPr="00117286">
              <w:rPr>
                <w:iCs/>
              </w:rPr>
              <w:t>follows;</w:t>
            </w:r>
            <w:proofErr w:type="gramEnd"/>
          </w:p>
          <w:p w14:paraId="44C451D2" w14:textId="77777777" w:rsidR="00FB64C4" w:rsidRPr="00117286" w:rsidRDefault="00FB64C4" w:rsidP="00FB64C4">
            <w:pPr>
              <w:pStyle w:val="Style3"/>
              <w:rPr>
                <w:iCs/>
              </w:rPr>
            </w:pPr>
            <w:r w:rsidRPr="00117286">
              <w:rPr>
                <w:iCs/>
              </w:rPr>
              <w:t xml:space="preserve">• </w:t>
            </w:r>
            <w:proofErr w:type="spellStart"/>
            <w:r w:rsidRPr="00117286">
              <w:rPr>
                <w:iCs/>
              </w:rPr>
              <w:t>Pontsticill</w:t>
            </w:r>
            <w:proofErr w:type="spellEnd"/>
            <w:r w:rsidRPr="00117286">
              <w:rPr>
                <w:iCs/>
              </w:rPr>
              <w:t xml:space="preserve"> cake: total N or total P on fields with P index ≥2</w:t>
            </w:r>
          </w:p>
          <w:p w14:paraId="3A83B709" w14:textId="77777777" w:rsidR="00FB64C4" w:rsidRPr="00117286" w:rsidRDefault="00FB64C4" w:rsidP="00FB64C4">
            <w:pPr>
              <w:pStyle w:val="Style3"/>
              <w:rPr>
                <w:iCs/>
              </w:rPr>
            </w:pPr>
            <w:r w:rsidRPr="00117286">
              <w:rPr>
                <w:iCs/>
              </w:rPr>
              <w:t xml:space="preserve">• </w:t>
            </w:r>
            <w:proofErr w:type="spellStart"/>
            <w:r w:rsidRPr="00117286">
              <w:rPr>
                <w:iCs/>
              </w:rPr>
              <w:t>Pontsticill</w:t>
            </w:r>
            <w:proofErr w:type="spellEnd"/>
            <w:r w:rsidRPr="00117286">
              <w:rPr>
                <w:iCs/>
              </w:rPr>
              <w:t xml:space="preserve"> liquid: max rate of 250t/ha</w:t>
            </w:r>
          </w:p>
          <w:p w14:paraId="742ED2F7" w14:textId="1499E3BC" w:rsidR="00FB64C4" w:rsidRDefault="00FB64C4" w:rsidP="003D429C">
            <w:pPr>
              <w:pStyle w:val="Style3"/>
              <w:rPr>
                <w:iCs/>
              </w:rPr>
            </w:pPr>
            <w:r w:rsidRPr="00117286">
              <w:rPr>
                <w:iCs/>
              </w:rPr>
              <w:t xml:space="preserve">• </w:t>
            </w:r>
            <w:proofErr w:type="spellStart"/>
            <w:r w:rsidRPr="00117286">
              <w:rPr>
                <w:iCs/>
              </w:rPr>
              <w:t>Andigestion</w:t>
            </w:r>
            <w:proofErr w:type="spellEnd"/>
            <w:r w:rsidRPr="00117286">
              <w:rPr>
                <w:iCs/>
              </w:rPr>
              <w:t xml:space="preserve">: </w:t>
            </w:r>
            <w:r w:rsidR="00444977">
              <w:rPr>
                <w:iCs/>
              </w:rPr>
              <w:t xml:space="preserve">readily </w:t>
            </w:r>
            <w:r w:rsidRPr="00117286">
              <w:rPr>
                <w:iCs/>
              </w:rPr>
              <w:t>available N</w:t>
            </w:r>
            <w:r w:rsidR="00444977">
              <w:rPr>
                <w:iCs/>
              </w:rPr>
              <w:t xml:space="preserve"> </w:t>
            </w:r>
          </w:p>
          <w:p w14:paraId="54FAF756" w14:textId="43603D13" w:rsidR="003D429C" w:rsidRPr="003D429C" w:rsidRDefault="003D429C" w:rsidP="003D429C">
            <w:pPr>
              <w:pStyle w:val="Default"/>
              <w:rPr>
                <w:iCs/>
                <w:color w:val="auto"/>
              </w:rPr>
            </w:pPr>
          </w:p>
        </w:tc>
      </w:tr>
      <w:tr w:rsidR="00FB64C4" w:rsidRPr="00475E45" w14:paraId="067735C5" w14:textId="77777777" w:rsidTr="00FF1C97">
        <w:trPr>
          <w:cantSplit/>
        </w:trPr>
        <w:tc>
          <w:tcPr>
            <w:tcW w:w="3970" w:type="dxa"/>
          </w:tcPr>
          <w:p w14:paraId="1384C546" w14:textId="77777777" w:rsidR="00FB64C4" w:rsidRPr="00475E45" w:rsidRDefault="00FB64C4" w:rsidP="00FB64C4">
            <w:pPr>
              <w:pStyle w:val="StyleAgencySubHeadingsArial"/>
            </w:pPr>
            <w:r w:rsidRPr="00475E45">
              <w:lastRenderedPageBreak/>
              <w:t xml:space="preserve">Is the proposed activity within (wholly or partially) the SSSI boundary? </w:t>
            </w:r>
          </w:p>
        </w:tc>
        <w:tc>
          <w:tcPr>
            <w:tcW w:w="6371" w:type="dxa"/>
          </w:tcPr>
          <w:p w14:paraId="3293AF89" w14:textId="6600AA0A" w:rsidR="003D429C" w:rsidRPr="00FF1C97" w:rsidRDefault="003D429C" w:rsidP="003D429C">
            <w:pPr>
              <w:pStyle w:val="Style3"/>
              <w:rPr>
                <w:i/>
              </w:rPr>
            </w:pPr>
            <w:r w:rsidRPr="00FF1C97">
              <w:rPr>
                <w:bCs/>
              </w:rPr>
              <w:t>N</w:t>
            </w:r>
            <w:r w:rsidR="00FF1C97" w:rsidRPr="00FF1C97">
              <w:rPr>
                <w:bCs/>
              </w:rPr>
              <w:t>O</w:t>
            </w:r>
            <w:r w:rsidRPr="00FF1C97">
              <w:rPr>
                <w:bCs/>
              </w:rPr>
              <w:t xml:space="preserve"> - </w:t>
            </w:r>
            <w:r w:rsidRPr="00FF1C97">
              <w:t xml:space="preserve">Cwm </w:t>
            </w:r>
            <w:proofErr w:type="spellStart"/>
            <w:r w:rsidRPr="00FF1C97">
              <w:t>Taf</w:t>
            </w:r>
            <w:proofErr w:type="spellEnd"/>
            <w:r w:rsidRPr="00FF1C97">
              <w:t xml:space="preserve"> </w:t>
            </w:r>
            <w:proofErr w:type="spellStart"/>
            <w:r w:rsidRPr="00FF1C97">
              <w:t>Fechan</w:t>
            </w:r>
            <w:proofErr w:type="spellEnd"/>
            <w:r w:rsidRPr="00FF1C97">
              <w:t xml:space="preserve"> Woodlands SSSI is 38</w:t>
            </w:r>
            <w:r w:rsidR="00444977" w:rsidRPr="00FF1C97">
              <w:t>0</w:t>
            </w:r>
            <w:r w:rsidRPr="00FF1C97">
              <w:t>m to the south of field 1</w:t>
            </w:r>
          </w:p>
          <w:p w14:paraId="730D6E00" w14:textId="3273D9CC" w:rsidR="00FB64C4" w:rsidRPr="00FF1C97" w:rsidRDefault="003D429C" w:rsidP="003D429C">
            <w:pPr>
              <w:pStyle w:val="Style3"/>
              <w:rPr>
                <w:bCs/>
              </w:rPr>
            </w:pPr>
            <w:r w:rsidRPr="00FF1C97">
              <w:t xml:space="preserve">Nant </w:t>
            </w:r>
            <w:proofErr w:type="spellStart"/>
            <w:r w:rsidRPr="00FF1C97">
              <w:t>Glais</w:t>
            </w:r>
            <w:proofErr w:type="spellEnd"/>
            <w:r w:rsidRPr="00FF1C97">
              <w:t xml:space="preserve"> Caves SSSI is </w:t>
            </w:r>
            <w:r w:rsidR="004535DA" w:rsidRPr="00FF1C97">
              <w:t>380</w:t>
            </w:r>
            <w:r w:rsidRPr="00FF1C97">
              <w:t>m to the southwest of field 2</w:t>
            </w:r>
            <w:r w:rsidR="009164B8" w:rsidRPr="00FF1C97">
              <w:t>6</w:t>
            </w:r>
            <w:r w:rsidR="00FA3D7E" w:rsidRPr="00FF1C97">
              <w:t xml:space="preserve">. </w:t>
            </w:r>
          </w:p>
          <w:p w14:paraId="49F5EF68" w14:textId="3DB2D53A" w:rsidR="00FA3D7E" w:rsidRPr="00FF1C97" w:rsidRDefault="004535DA" w:rsidP="003D429C">
            <w:pPr>
              <w:pStyle w:val="Style3"/>
              <w:rPr>
                <w:bCs/>
              </w:rPr>
            </w:pPr>
            <w:r w:rsidRPr="00FF1C97">
              <w:rPr>
                <w:noProof/>
              </w:rPr>
              <w:drawing>
                <wp:inline distT="0" distB="0" distL="0" distR="0" wp14:anchorId="10AADE80" wp14:editId="06269278">
                  <wp:extent cx="3973195" cy="3707765"/>
                  <wp:effectExtent l="0" t="0" r="825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73195" cy="3707765"/>
                          </a:xfrm>
                          <a:prstGeom prst="rect">
                            <a:avLst/>
                          </a:prstGeom>
                        </pic:spPr>
                      </pic:pic>
                    </a:graphicData>
                  </a:graphic>
                </wp:inline>
              </w:drawing>
            </w:r>
          </w:p>
          <w:p w14:paraId="37DBCDE9" w14:textId="6AAC678D" w:rsidR="00FA3D7E" w:rsidRPr="00FF1C97" w:rsidRDefault="00FA3D7E" w:rsidP="003D429C">
            <w:pPr>
              <w:pStyle w:val="Style3"/>
              <w:rPr>
                <w:i/>
              </w:rPr>
            </w:pPr>
          </w:p>
        </w:tc>
      </w:tr>
      <w:tr w:rsidR="00FB64C4" w:rsidRPr="00501D10" w14:paraId="4433BDED" w14:textId="77777777" w:rsidTr="00FF1C97">
        <w:trPr>
          <w:cantSplit/>
        </w:trPr>
        <w:tc>
          <w:tcPr>
            <w:tcW w:w="3970" w:type="dxa"/>
            <w:tcBorders>
              <w:bottom w:val="nil"/>
            </w:tcBorders>
          </w:tcPr>
          <w:p w14:paraId="26567D0B" w14:textId="77777777" w:rsidR="00FB64C4" w:rsidRPr="00475E45" w:rsidRDefault="00FB64C4" w:rsidP="00FB64C4">
            <w:pPr>
              <w:pStyle w:val="StyleAgencySubHeadingsArial"/>
            </w:pPr>
            <w:r w:rsidRPr="00475E45">
              <w:t xml:space="preserve">Has there been any pre-application discussion or correspondence with </w:t>
            </w:r>
            <w:r>
              <w:t>NRW conservation/ecology</w:t>
            </w:r>
          </w:p>
        </w:tc>
        <w:tc>
          <w:tcPr>
            <w:tcW w:w="6371" w:type="dxa"/>
            <w:tcBorders>
              <w:bottom w:val="nil"/>
            </w:tcBorders>
          </w:tcPr>
          <w:p w14:paraId="5F07C47E" w14:textId="23507A60" w:rsidR="009164B8" w:rsidRPr="00FF1C97" w:rsidRDefault="00FB64C4" w:rsidP="009164B8">
            <w:pPr>
              <w:pStyle w:val="Style3"/>
            </w:pPr>
            <w:r w:rsidRPr="00FF1C97">
              <w:rPr>
                <w:bCs/>
              </w:rPr>
              <w:t>N</w:t>
            </w:r>
            <w:r w:rsidR="00FF1C97">
              <w:rPr>
                <w:bCs/>
              </w:rPr>
              <w:t>o</w:t>
            </w:r>
          </w:p>
          <w:p w14:paraId="480A0A23" w14:textId="38561A9F" w:rsidR="00FB64C4" w:rsidRPr="00FF1C97" w:rsidRDefault="00FB64C4" w:rsidP="00FB64C4">
            <w:pPr>
              <w:pStyle w:val="Style3"/>
            </w:pPr>
            <w:r w:rsidRPr="00FF1C97">
              <w:t xml:space="preserve"> </w:t>
            </w:r>
          </w:p>
        </w:tc>
      </w:tr>
      <w:tr w:rsidR="00FB64C4" w:rsidRPr="004723DA" w14:paraId="544E2400" w14:textId="77777777" w:rsidTr="00FF1C97">
        <w:trPr>
          <w:trHeight w:val="261"/>
        </w:trPr>
        <w:tc>
          <w:tcPr>
            <w:tcW w:w="10341" w:type="dxa"/>
            <w:gridSpan w:val="2"/>
            <w:tcBorders>
              <w:top w:val="single" w:sz="4" w:space="0" w:color="auto"/>
              <w:left w:val="single" w:sz="4" w:space="0" w:color="auto"/>
              <w:bottom w:val="single" w:sz="4" w:space="0" w:color="auto"/>
            </w:tcBorders>
          </w:tcPr>
          <w:p w14:paraId="100A0571" w14:textId="77777777" w:rsidR="00FB64C4" w:rsidRDefault="00FB64C4" w:rsidP="00FB64C4">
            <w:pPr>
              <w:pStyle w:val="StyleAgencySubHeadingsArial"/>
            </w:pPr>
            <w:r w:rsidRPr="00475E45">
              <w:t>What aspect(s)</w:t>
            </w:r>
            <w:r>
              <w:t xml:space="preserve"> </w:t>
            </w:r>
            <w:r w:rsidRPr="00475E45">
              <w:t xml:space="preserve">of the proposed permission </w:t>
            </w:r>
            <w:r>
              <w:t>may</w:t>
            </w:r>
            <w:r w:rsidRPr="00475E45">
              <w:t xml:space="preserve"> damage the features which are of special interest for the SSSI?</w:t>
            </w:r>
          </w:p>
          <w:p w14:paraId="20551263" w14:textId="77777777" w:rsidR="00FA3D7E" w:rsidRDefault="00FA3D7E" w:rsidP="00FB64C4">
            <w:pPr>
              <w:pStyle w:val="Style3"/>
            </w:pPr>
          </w:p>
          <w:p w14:paraId="6B7F7972" w14:textId="022353DE" w:rsidR="00FB64C4" w:rsidRDefault="00FB64C4" w:rsidP="00FB64C4">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559DECED" w14:textId="77777777" w:rsidR="00815697" w:rsidRPr="00475E45" w:rsidRDefault="00815697" w:rsidP="00815697">
            <w:pPr>
              <w:pStyle w:val="Style3"/>
            </w:pPr>
          </w:p>
          <w:p w14:paraId="26971E49" w14:textId="77777777" w:rsidR="00815697" w:rsidRPr="002E2E37" w:rsidRDefault="00815697" w:rsidP="00815697">
            <w:pPr>
              <w:pStyle w:val="Style3"/>
              <w:rPr>
                <w:b/>
                <w:bCs/>
                <w:color w:val="0000FF"/>
                <w:u w:val="single"/>
              </w:rPr>
            </w:pPr>
            <w:r w:rsidRPr="002E2E37">
              <w:rPr>
                <w:b/>
                <w:bCs/>
                <w:u w:val="single"/>
              </w:rPr>
              <w:t xml:space="preserve">Cwm </w:t>
            </w:r>
            <w:proofErr w:type="spellStart"/>
            <w:r w:rsidRPr="002E2E37">
              <w:rPr>
                <w:b/>
                <w:bCs/>
                <w:u w:val="single"/>
              </w:rPr>
              <w:t>Taf</w:t>
            </w:r>
            <w:proofErr w:type="spellEnd"/>
            <w:r w:rsidRPr="002E2E37">
              <w:rPr>
                <w:b/>
                <w:bCs/>
                <w:u w:val="single"/>
              </w:rPr>
              <w:t xml:space="preserve"> </w:t>
            </w:r>
            <w:proofErr w:type="spellStart"/>
            <w:r w:rsidRPr="002E2E37">
              <w:rPr>
                <w:b/>
                <w:bCs/>
                <w:u w:val="single"/>
              </w:rPr>
              <w:t>Fechan</w:t>
            </w:r>
            <w:proofErr w:type="spellEnd"/>
            <w:r w:rsidRPr="002E2E37">
              <w:rPr>
                <w:b/>
                <w:bCs/>
                <w:u w:val="single"/>
              </w:rPr>
              <w:t xml:space="preserve"> Woodlands SSSI</w:t>
            </w:r>
          </w:p>
          <w:p w14:paraId="36A217F8" w14:textId="77777777" w:rsidR="00815697" w:rsidRDefault="00815697" w:rsidP="00815697">
            <w:pPr>
              <w:pStyle w:val="Style3"/>
            </w:pPr>
            <w:r>
              <w:t xml:space="preserve">Dumping, </w:t>
            </w:r>
            <w:proofErr w:type="gramStart"/>
            <w:r>
              <w:t>spreading</w:t>
            </w:r>
            <w:proofErr w:type="gramEnd"/>
            <w:r>
              <w:t xml:space="preserve"> or discharging of any waste materials.</w:t>
            </w:r>
          </w:p>
          <w:p w14:paraId="037E690D" w14:textId="77777777" w:rsidR="00815697" w:rsidRDefault="00815697" w:rsidP="00815697">
            <w:pPr>
              <w:pStyle w:val="Style3"/>
            </w:pPr>
          </w:p>
          <w:p w14:paraId="2390D70A" w14:textId="77777777" w:rsidR="00815697" w:rsidRPr="002E2E37" w:rsidRDefault="00815697" w:rsidP="00815697">
            <w:pPr>
              <w:pStyle w:val="Style3"/>
              <w:rPr>
                <w:b/>
                <w:bCs/>
                <w:u w:val="single"/>
              </w:rPr>
            </w:pPr>
            <w:r w:rsidRPr="002E2E37">
              <w:rPr>
                <w:b/>
                <w:bCs/>
                <w:u w:val="single"/>
              </w:rPr>
              <w:t xml:space="preserve">Nant </w:t>
            </w:r>
            <w:proofErr w:type="spellStart"/>
            <w:r w:rsidRPr="002E2E37">
              <w:rPr>
                <w:b/>
                <w:bCs/>
                <w:u w:val="single"/>
              </w:rPr>
              <w:t>Glais</w:t>
            </w:r>
            <w:proofErr w:type="spellEnd"/>
            <w:r w:rsidRPr="002E2E37">
              <w:rPr>
                <w:b/>
                <w:bCs/>
                <w:u w:val="single"/>
              </w:rPr>
              <w:t xml:space="preserve"> Caves SSSI</w:t>
            </w:r>
          </w:p>
          <w:p w14:paraId="069660C5" w14:textId="77777777" w:rsidR="00815697" w:rsidRDefault="00815697" w:rsidP="00815697">
            <w:pPr>
              <w:pStyle w:val="Style3"/>
            </w:pPr>
            <w:r>
              <w:t xml:space="preserve">Dumping, </w:t>
            </w:r>
            <w:proofErr w:type="gramStart"/>
            <w:r>
              <w:t>spreading</w:t>
            </w:r>
            <w:proofErr w:type="gramEnd"/>
            <w:r>
              <w:t xml:space="preserve"> or discharging of any waste materials. </w:t>
            </w:r>
          </w:p>
          <w:p w14:paraId="520B19A4" w14:textId="77777777" w:rsidR="00815697" w:rsidRDefault="00815697" w:rsidP="00815697">
            <w:pPr>
              <w:pStyle w:val="Style3"/>
            </w:pPr>
          </w:p>
          <w:p w14:paraId="0EE38BA3" w14:textId="77777777" w:rsidR="00815697" w:rsidRPr="00475E45" w:rsidRDefault="00815697" w:rsidP="00815697">
            <w:pPr>
              <w:pStyle w:val="Style3"/>
            </w:pPr>
            <w:r w:rsidRPr="00475E45">
              <w:t xml:space="preserve">The following SSSI </w:t>
            </w:r>
            <w:proofErr w:type="gramStart"/>
            <w:r w:rsidRPr="00475E45">
              <w:t>features</w:t>
            </w:r>
            <w:proofErr w:type="gramEnd"/>
            <w:r w:rsidRPr="00475E45">
              <w:t xml:space="preserve"> and mechanisms of impact have been considered to assess the likelihood of damage: </w:t>
            </w:r>
          </w:p>
          <w:p w14:paraId="4A70A4A3" w14:textId="77777777" w:rsidR="00815697" w:rsidRDefault="00815697" w:rsidP="00815697">
            <w:pPr>
              <w:pStyle w:val="Style3"/>
              <w:rPr>
                <w:i/>
                <w:color w:val="FF00FF"/>
              </w:rPr>
            </w:pPr>
          </w:p>
          <w:p w14:paraId="5E68D270" w14:textId="77777777" w:rsidR="00815697" w:rsidRPr="00780C99" w:rsidRDefault="00815697" w:rsidP="00815697">
            <w:pPr>
              <w:pStyle w:val="Style3"/>
              <w:rPr>
                <w:b/>
                <w:bCs/>
                <w:color w:val="0000FF"/>
                <w:u w:val="single"/>
              </w:rPr>
            </w:pPr>
            <w:r w:rsidRPr="002E2E37">
              <w:rPr>
                <w:b/>
                <w:bCs/>
                <w:u w:val="single"/>
              </w:rPr>
              <w:t xml:space="preserve">Cwm </w:t>
            </w:r>
            <w:proofErr w:type="spellStart"/>
            <w:r w:rsidRPr="002E2E37">
              <w:rPr>
                <w:b/>
                <w:bCs/>
                <w:u w:val="single"/>
              </w:rPr>
              <w:t>Taf</w:t>
            </w:r>
            <w:proofErr w:type="spellEnd"/>
            <w:r w:rsidRPr="002E2E37">
              <w:rPr>
                <w:b/>
                <w:bCs/>
                <w:u w:val="single"/>
              </w:rPr>
              <w:t xml:space="preserve"> </w:t>
            </w:r>
            <w:proofErr w:type="spellStart"/>
            <w:r w:rsidRPr="002E2E37">
              <w:rPr>
                <w:b/>
                <w:bCs/>
                <w:u w:val="single"/>
              </w:rPr>
              <w:t>Fechan</w:t>
            </w:r>
            <w:proofErr w:type="spellEnd"/>
            <w:r w:rsidRPr="002E2E37">
              <w:rPr>
                <w:b/>
                <w:bCs/>
                <w:u w:val="single"/>
              </w:rPr>
              <w:t xml:space="preserve"> Woodlands SSSI</w:t>
            </w:r>
          </w:p>
          <w:p w14:paraId="765DE8A1" w14:textId="77777777" w:rsidR="00815697" w:rsidRDefault="00815697" w:rsidP="00815697">
            <w:pPr>
              <w:pStyle w:val="Style3"/>
            </w:pPr>
            <w:r w:rsidRPr="00780C99">
              <w:t xml:space="preserve">The Semi-natural Broadleaved Woodland at Cwm </w:t>
            </w:r>
            <w:proofErr w:type="spellStart"/>
            <w:r w:rsidRPr="00780C99">
              <w:t>Taf</w:t>
            </w:r>
            <w:proofErr w:type="spellEnd"/>
            <w:r w:rsidRPr="00780C99">
              <w:t xml:space="preserve"> </w:t>
            </w:r>
            <w:proofErr w:type="spellStart"/>
            <w:r w:rsidRPr="00780C99">
              <w:t>Fechan</w:t>
            </w:r>
            <w:proofErr w:type="spellEnd"/>
            <w:r w:rsidRPr="00780C99">
              <w:t xml:space="preserve"> is special for its wide variety of plants, including several rare species. The dominant tree species are oak, ash and downy birch, with an understorey of shrubs such as hazel and hawthorn. In places, springs occur, and where the water has previously seeped through </w:t>
            </w:r>
            <w:proofErr w:type="gramStart"/>
            <w:r w:rsidRPr="00780C99">
              <w:t>limestone</w:t>
            </w:r>
            <w:proofErr w:type="gramEnd"/>
            <w:r w:rsidRPr="00780C99">
              <w:t xml:space="preserve"> they can create porous or spongy deposits of calcium carbonate known as tufa. The humid conditions in the wooded ravine allow a particularly rich moss and liverwort flora to grow, with over a hundred species recorded.</w:t>
            </w:r>
          </w:p>
          <w:p w14:paraId="0BB24F71" w14:textId="77777777" w:rsidR="00815697" w:rsidRDefault="00815697" w:rsidP="00815697">
            <w:pPr>
              <w:pStyle w:val="Style3"/>
            </w:pPr>
          </w:p>
          <w:p w14:paraId="529E6BB4" w14:textId="77777777" w:rsidR="00815697" w:rsidRPr="002E2E37" w:rsidRDefault="00815697" w:rsidP="00815697">
            <w:pPr>
              <w:pStyle w:val="Style3"/>
              <w:rPr>
                <w:b/>
                <w:bCs/>
                <w:u w:val="single"/>
              </w:rPr>
            </w:pPr>
            <w:r w:rsidRPr="002E2E37">
              <w:rPr>
                <w:b/>
                <w:bCs/>
                <w:u w:val="single"/>
              </w:rPr>
              <w:t xml:space="preserve">Nant </w:t>
            </w:r>
            <w:proofErr w:type="spellStart"/>
            <w:r w:rsidRPr="002E2E37">
              <w:rPr>
                <w:b/>
                <w:bCs/>
                <w:u w:val="single"/>
              </w:rPr>
              <w:t>Glais</w:t>
            </w:r>
            <w:proofErr w:type="spellEnd"/>
            <w:r w:rsidRPr="002E2E37">
              <w:rPr>
                <w:b/>
                <w:bCs/>
                <w:u w:val="single"/>
              </w:rPr>
              <w:t xml:space="preserve"> Caves SSSI</w:t>
            </w:r>
          </w:p>
          <w:p w14:paraId="22CE02CC" w14:textId="52A20C26" w:rsidR="00FA3D7E" w:rsidRPr="004535DA" w:rsidRDefault="00815697" w:rsidP="00FB64C4">
            <w:pPr>
              <w:pStyle w:val="Style3"/>
              <w:rPr>
                <w:color w:val="0000FF"/>
              </w:rPr>
            </w:pPr>
            <w:r w:rsidRPr="00780C99">
              <w:t xml:space="preserve">The limestone gorge of Nant </w:t>
            </w:r>
            <w:proofErr w:type="spellStart"/>
            <w:r w:rsidRPr="00780C99">
              <w:t>Glais</w:t>
            </w:r>
            <w:proofErr w:type="spellEnd"/>
            <w:r w:rsidRPr="00780C99">
              <w:t xml:space="preserve"> and two cave systems, which lie parallel to it and under each bank of the stream are of geological interest. The cave systems are of interest because they are developed at the contact of two different forms of limestone within the Carboniferous Limestone and the way in which they dissolve which has spectacularly influenced the pattern of cave passages. As well as the cave feature listed above, Nant </w:t>
            </w:r>
            <w:proofErr w:type="spellStart"/>
            <w:r w:rsidRPr="00780C99">
              <w:t>Glais</w:t>
            </w:r>
            <w:proofErr w:type="spellEnd"/>
            <w:r w:rsidRPr="00780C99">
              <w:t xml:space="preserve"> Caves </w:t>
            </w:r>
            <w:r w:rsidRPr="00780C99">
              <w:lastRenderedPageBreak/>
              <w:t>has habitats and species that may contribute to the interest. These include woodland along the gorge and species, such as invertebrates and fish, which live in the caves and river. Except where it is specified below, management of this site should also aim to look after these habitats and species as well as the feature mentioned above.</w:t>
            </w:r>
            <w:r w:rsidR="00FB64C4">
              <w:rPr>
                <w:color w:val="0000FF"/>
              </w:rPr>
              <w:t xml:space="preserve"> </w:t>
            </w:r>
          </w:p>
        </w:tc>
      </w:tr>
      <w:tr w:rsidR="00FB64C4" w:rsidRPr="00475E45" w14:paraId="17143AA0" w14:textId="77777777" w:rsidTr="00FF1C97">
        <w:trPr>
          <w:cantSplit/>
          <w:trHeight w:val="460"/>
        </w:trPr>
        <w:tc>
          <w:tcPr>
            <w:tcW w:w="10341" w:type="dxa"/>
            <w:gridSpan w:val="2"/>
            <w:tcBorders>
              <w:top w:val="single" w:sz="4" w:space="0" w:color="auto"/>
              <w:left w:val="single" w:sz="4" w:space="0" w:color="auto"/>
              <w:bottom w:val="nil"/>
              <w:right w:val="single" w:sz="4" w:space="0" w:color="auto"/>
            </w:tcBorders>
          </w:tcPr>
          <w:p w14:paraId="54C7FBD0" w14:textId="77777777" w:rsidR="00FB64C4" w:rsidRPr="00475E45" w:rsidRDefault="00FB64C4" w:rsidP="00FB64C4">
            <w:pPr>
              <w:pStyle w:val="StyleAgencySubHeadingsArial"/>
              <w:ind w:left="397" w:hanging="340"/>
            </w:pPr>
            <w:r>
              <w:lastRenderedPageBreak/>
              <w:t>Decision</w:t>
            </w:r>
          </w:p>
        </w:tc>
      </w:tr>
      <w:tr w:rsidR="00FB64C4" w14:paraId="57EBF218" w14:textId="77777777" w:rsidTr="00FF1C97">
        <w:trPr>
          <w:cantSplit/>
          <w:trHeight w:val="460"/>
        </w:trPr>
        <w:tc>
          <w:tcPr>
            <w:tcW w:w="10341" w:type="dxa"/>
            <w:gridSpan w:val="2"/>
            <w:tcBorders>
              <w:top w:val="nil"/>
              <w:left w:val="single" w:sz="4" w:space="0" w:color="auto"/>
              <w:bottom w:val="single" w:sz="4" w:space="0" w:color="auto"/>
              <w:right w:val="single" w:sz="4" w:space="0" w:color="auto"/>
            </w:tcBorders>
          </w:tcPr>
          <w:p w14:paraId="7DB3BB96" w14:textId="77777777" w:rsidR="00815697" w:rsidRDefault="00815697" w:rsidP="00815697">
            <w:pPr>
              <w:pStyle w:val="Style3"/>
              <w:rPr>
                <w:color w:val="000000"/>
              </w:rPr>
            </w:pPr>
            <w:proofErr w:type="spellStart"/>
            <w:r>
              <w:rPr>
                <w:color w:val="000000"/>
              </w:rPr>
              <w:t>i</w:t>
            </w:r>
            <w:proofErr w:type="spellEnd"/>
            <w:r>
              <w:rPr>
                <w:color w:val="000000"/>
              </w:rPr>
              <w:t xml:space="preserve">) </w:t>
            </w: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r>
              <w:rPr>
                <w:color w:val="000000"/>
              </w:rPr>
              <w:t xml:space="preserve"> </w:t>
            </w:r>
            <w:r w:rsidRPr="00430F03">
              <w:rPr>
                <w:color w:val="000000"/>
              </w:rPr>
              <w:t>because of the mitigation strategies set out below:</w:t>
            </w:r>
            <w:r>
              <w:rPr>
                <w:color w:val="000000"/>
              </w:rPr>
              <w:t xml:space="preserve"> </w:t>
            </w:r>
          </w:p>
          <w:p w14:paraId="733059BB" w14:textId="77777777" w:rsidR="00815697" w:rsidRDefault="00815697" w:rsidP="00815697">
            <w:pPr>
              <w:pStyle w:val="Style3"/>
              <w:rPr>
                <w:color w:val="0000FF"/>
              </w:rPr>
            </w:pPr>
          </w:p>
          <w:p w14:paraId="20EF5F09" w14:textId="5162842C" w:rsidR="00815697" w:rsidRPr="00780C99" w:rsidRDefault="00815697" w:rsidP="00815697">
            <w:pPr>
              <w:pStyle w:val="Style3"/>
              <w:numPr>
                <w:ilvl w:val="0"/>
                <w:numId w:val="4"/>
              </w:numPr>
            </w:pPr>
            <w:r w:rsidRPr="00780C99">
              <w:t xml:space="preserve">Cwm </w:t>
            </w:r>
            <w:proofErr w:type="spellStart"/>
            <w:r w:rsidRPr="00780C99">
              <w:t>Taf</w:t>
            </w:r>
            <w:proofErr w:type="spellEnd"/>
            <w:r w:rsidRPr="00780C99">
              <w:t xml:space="preserve"> </w:t>
            </w:r>
            <w:proofErr w:type="spellStart"/>
            <w:r w:rsidRPr="00780C99">
              <w:t>Fechan</w:t>
            </w:r>
            <w:proofErr w:type="spellEnd"/>
            <w:r w:rsidRPr="00780C99">
              <w:t xml:space="preserve"> Woodlands SSSI is 3</w:t>
            </w:r>
            <w:r w:rsidR="00444977">
              <w:t>80</w:t>
            </w:r>
            <w:r w:rsidRPr="00780C99">
              <w:t>m to the south of field 1</w:t>
            </w:r>
          </w:p>
          <w:p w14:paraId="1A1D98BD" w14:textId="052C7E2A" w:rsidR="00815697" w:rsidRPr="00780C99" w:rsidRDefault="00815697" w:rsidP="00815697">
            <w:pPr>
              <w:pStyle w:val="Style3"/>
              <w:numPr>
                <w:ilvl w:val="0"/>
                <w:numId w:val="4"/>
              </w:numPr>
            </w:pPr>
            <w:r w:rsidRPr="00780C99">
              <w:t xml:space="preserve">Nant </w:t>
            </w:r>
            <w:proofErr w:type="spellStart"/>
            <w:r w:rsidRPr="00780C99">
              <w:t>Glais</w:t>
            </w:r>
            <w:proofErr w:type="spellEnd"/>
            <w:r w:rsidRPr="00780C99">
              <w:t xml:space="preserve"> Caves SSSI is </w:t>
            </w:r>
            <w:r w:rsidR="00444977">
              <w:t>380</w:t>
            </w:r>
            <w:r w:rsidRPr="00780C99">
              <w:t>m to the southwest of field 26</w:t>
            </w:r>
          </w:p>
          <w:p w14:paraId="7C795489" w14:textId="77777777" w:rsidR="00815697" w:rsidRPr="00780C99" w:rsidRDefault="00815697" w:rsidP="00815697">
            <w:pPr>
              <w:pStyle w:val="Style3"/>
              <w:numPr>
                <w:ilvl w:val="0"/>
                <w:numId w:val="4"/>
              </w:numPr>
            </w:pPr>
            <w:r w:rsidRPr="00780C99">
              <w:t>Waste streams have low potential to produce airborne dust and particulate matter</w:t>
            </w:r>
          </w:p>
          <w:p w14:paraId="1ACE71A2" w14:textId="07EC7542" w:rsidR="00FA3D7E" w:rsidRPr="00780C99" w:rsidRDefault="00815697" w:rsidP="00FA3D7E">
            <w:pPr>
              <w:pStyle w:val="Style3"/>
              <w:numPr>
                <w:ilvl w:val="0"/>
                <w:numId w:val="4"/>
              </w:numPr>
            </w:pPr>
            <w:r w:rsidRPr="00780C99">
              <w:t>Delivery to storage area is &gt;1km away from designated area</w:t>
            </w:r>
          </w:p>
          <w:p w14:paraId="6B40DABC" w14:textId="77777777" w:rsidR="00815697" w:rsidRPr="00475E45" w:rsidRDefault="00815697" w:rsidP="00815697">
            <w:pPr>
              <w:pStyle w:val="Style3"/>
              <w:rPr>
                <w:i/>
              </w:rPr>
            </w:pPr>
          </w:p>
          <w:p w14:paraId="25701540" w14:textId="58FFF4F0" w:rsidR="00FB64C4" w:rsidRPr="00444977" w:rsidRDefault="00815697" w:rsidP="00444977">
            <w:pPr>
              <w:pStyle w:val="Style3"/>
              <w:rPr>
                <w:b/>
              </w:rPr>
            </w:pPr>
            <w:r>
              <w:rPr>
                <w:b/>
                <w:color w:val="000000"/>
              </w:rPr>
              <w:t>Natural Resources Wales</w:t>
            </w:r>
            <w:r w:rsidRPr="00475E45">
              <w:rPr>
                <w:b/>
                <w:color w:val="000000"/>
              </w:rPr>
              <w:t xml:space="preserve"> is minded to:</w:t>
            </w:r>
            <w:r w:rsidRPr="00475E45">
              <w:rPr>
                <w:i/>
                <w:color w:val="FF00FF"/>
              </w:rPr>
              <w:t xml:space="preserve"> </w:t>
            </w:r>
            <w:r w:rsidRPr="00475E45">
              <w:rPr>
                <w:b/>
              </w:rPr>
              <w:t xml:space="preserve">Issue the permission </w:t>
            </w:r>
          </w:p>
        </w:tc>
      </w:tr>
      <w:tr w:rsidR="00FB64C4" w:rsidRPr="003B2CD7" w14:paraId="0041FF40" w14:textId="77777777" w:rsidTr="00FF1C97">
        <w:trPr>
          <w:cantSplit/>
          <w:trHeight w:val="460"/>
        </w:trPr>
        <w:tc>
          <w:tcPr>
            <w:tcW w:w="3970" w:type="dxa"/>
            <w:tcBorders>
              <w:top w:val="single" w:sz="4" w:space="0" w:color="auto"/>
              <w:bottom w:val="single" w:sz="4" w:space="0" w:color="auto"/>
            </w:tcBorders>
          </w:tcPr>
          <w:p w14:paraId="11B36541" w14:textId="77777777" w:rsidR="00FB64C4" w:rsidRPr="00475E45" w:rsidRDefault="00FB64C4" w:rsidP="00FB64C4">
            <w:pPr>
              <w:pStyle w:val="StyleAgencySubHeadingsArial"/>
            </w:pPr>
            <w:r w:rsidRPr="00475E45">
              <w:t xml:space="preserve">Name and job title of </w:t>
            </w:r>
            <w:r>
              <w:t>Natural Resources Wales</w:t>
            </w:r>
            <w:r w:rsidRPr="00475E45">
              <w:t xml:space="preserve"> officer:</w:t>
            </w:r>
          </w:p>
        </w:tc>
        <w:tc>
          <w:tcPr>
            <w:tcW w:w="6371" w:type="dxa"/>
            <w:tcBorders>
              <w:top w:val="single" w:sz="4" w:space="0" w:color="auto"/>
            </w:tcBorders>
          </w:tcPr>
          <w:p w14:paraId="2A401C9F" w14:textId="14ECBC49" w:rsidR="00FB64C4" w:rsidRDefault="00444977" w:rsidP="00FB64C4">
            <w:pPr>
              <w:jc w:val="left"/>
              <w:rPr>
                <w:rFonts w:cs="Arial"/>
                <w:sz w:val="20"/>
              </w:rPr>
            </w:pPr>
            <w:r>
              <w:rPr>
                <w:rFonts w:cs="Arial"/>
                <w:sz w:val="20"/>
              </w:rPr>
              <w:t>Gianluca Broadley</w:t>
            </w:r>
          </w:p>
          <w:p w14:paraId="4B6F19EA" w14:textId="77777777" w:rsidR="00FB64C4" w:rsidRPr="003B2CD7" w:rsidRDefault="00FB64C4" w:rsidP="00FB64C4">
            <w:pPr>
              <w:jc w:val="left"/>
              <w:rPr>
                <w:rFonts w:cs="Arial"/>
                <w:sz w:val="20"/>
              </w:rPr>
            </w:pPr>
            <w:r w:rsidRPr="005F1DB5">
              <w:rPr>
                <w:rFonts w:cs="Arial"/>
                <w:sz w:val="20"/>
              </w:rPr>
              <w:t>Permitting Officer</w:t>
            </w:r>
          </w:p>
        </w:tc>
      </w:tr>
      <w:tr w:rsidR="00FB64C4" w:rsidRPr="00475E45" w14:paraId="58D14FAD" w14:textId="77777777" w:rsidTr="00FF1C97">
        <w:trPr>
          <w:cantSplit/>
          <w:trHeight w:val="460"/>
        </w:trPr>
        <w:tc>
          <w:tcPr>
            <w:tcW w:w="3970" w:type="dxa"/>
            <w:tcBorders>
              <w:top w:val="single" w:sz="4" w:space="0" w:color="auto"/>
              <w:bottom w:val="single" w:sz="4" w:space="0" w:color="auto"/>
            </w:tcBorders>
          </w:tcPr>
          <w:p w14:paraId="7EE9FA89" w14:textId="77777777" w:rsidR="00FB64C4" w:rsidRPr="00475E45" w:rsidRDefault="00FB64C4" w:rsidP="00FB64C4">
            <w:pPr>
              <w:pStyle w:val="StyleAgencySubHeadingsArial"/>
            </w:pPr>
            <w:r w:rsidRPr="00475E45">
              <w:t xml:space="preserve">Date form sent to </w:t>
            </w:r>
            <w:r>
              <w:t>NRW conservation/ecology</w:t>
            </w:r>
          </w:p>
        </w:tc>
        <w:tc>
          <w:tcPr>
            <w:tcW w:w="6371" w:type="dxa"/>
            <w:tcBorders>
              <w:top w:val="single" w:sz="4" w:space="0" w:color="auto"/>
            </w:tcBorders>
          </w:tcPr>
          <w:p w14:paraId="713D5420" w14:textId="312050E3" w:rsidR="00FB64C4" w:rsidRPr="00475E45" w:rsidRDefault="00FF1C97" w:rsidP="00FB64C4">
            <w:pPr>
              <w:pStyle w:val="Style3"/>
            </w:pPr>
            <w:r>
              <w:t xml:space="preserve">n/a saved for information </w:t>
            </w:r>
            <w:proofErr w:type="spellStart"/>
            <w:r>
              <w:t>noly</w:t>
            </w:r>
            <w:proofErr w:type="spellEnd"/>
          </w:p>
        </w:tc>
      </w:tr>
    </w:tbl>
    <w:p w14:paraId="16019213" w14:textId="77777777" w:rsidR="00DA389C" w:rsidRDefault="00DA389C"/>
    <w:sectPr w:rsidR="00DA38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2CE45469"/>
    <w:multiLevelType w:val="hybridMultilevel"/>
    <w:tmpl w:val="C55A984A"/>
    <w:lvl w:ilvl="0" w:tplc="B4443216">
      <w:start w:val="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6007E96"/>
    <w:multiLevelType w:val="hybridMultilevel"/>
    <w:tmpl w:val="462A3418"/>
    <w:lvl w:ilvl="0" w:tplc="79122F0C">
      <w:start w:val="2"/>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2AC0095"/>
    <w:multiLevelType w:val="hybridMultilevel"/>
    <w:tmpl w:val="E7207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667"/>
    <w:rsid w:val="003B64A2"/>
    <w:rsid w:val="003D429C"/>
    <w:rsid w:val="00444977"/>
    <w:rsid w:val="004535DA"/>
    <w:rsid w:val="006B62B9"/>
    <w:rsid w:val="00815697"/>
    <w:rsid w:val="009164B8"/>
    <w:rsid w:val="00B867EF"/>
    <w:rsid w:val="00DA389C"/>
    <w:rsid w:val="00DD7667"/>
    <w:rsid w:val="00FA3D7E"/>
    <w:rsid w:val="00FB64C4"/>
    <w:rsid w:val="00FF1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BDE16"/>
  <w15:chartTrackingRefBased/>
  <w15:docId w15:val="{1393DA98-5945-4D45-8553-CA18BCCC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667"/>
    <w:pPr>
      <w:spacing w:after="0" w:line="240" w:lineRule="auto"/>
      <w:jc w:val="both"/>
    </w:pPr>
    <w:rPr>
      <w:rFonts w:ascii="Arial" w:eastAsia="Times New Roman" w:hAnsi="Arial" w:cs="Times New Roman"/>
      <w:szCs w:val="20"/>
    </w:rPr>
  </w:style>
  <w:style w:type="paragraph" w:styleId="Heading1">
    <w:name w:val="heading 1"/>
    <w:basedOn w:val="Normal"/>
    <w:next w:val="Normal"/>
    <w:link w:val="Heading1Char"/>
    <w:qFormat/>
    <w:rsid w:val="00DD7667"/>
    <w:pPr>
      <w:keepNext/>
      <w:jc w:val="center"/>
      <w:outlineLvl w:val="0"/>
    </w:pPr>
    <w:rPr>
      <w:b/>
      <w:sz w:val="32"/>
    </w:rPr>
  </w:style>
  <w:style w:type="paragraph" w:styleId="Heading4">
    <w:name w:val="heading 4"/>
    <w:basedOn w:val="Normal"/>
    <w:next w:val="Normal"/>
    <w:link w:val="Heading4Char"/>
    <w:qFormat/>
    <w:rsid w:val="00DD766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D7667"/>
    <w:rPr>
      <w:rFonts w:ascii="Arial" w:eastAsia="Times New Roman" w:hAnsi="Arial" w:cs="Times New Roman"/>
      <w:b/>
      <w:sz w:val="32"/>
      <w:szCs w:val="20"/>
    </w:rPr>
  </w:style>
  <w:style w:type="character" w:customStyle="1" w:styleId="Heading4Char">
    <w:name w:val="Heading 4 Char"/>
    <w:basedOn w:val="DefaultParagraphFont"/>
    <w:link w:val="Heading4"/>
    <w:rsid w:val="00DD7667"/>
    <w:rPr>
      <w:rFonts w:ascii="Arial" w:eastAsia="Times New Roman" w:hAnsi="Arial" w:cs="Times New Roman"/>
      <w:b/>
      <w:szCs w:val="20"/>
    </w:rPr>
  </w:style>
  <w:style w:type="paragraph" w:customStyle="1" w:styleId="Style1">
    <w:name w:val="Style1"/>
    <w:basedOn w:val="Normal"/>
    <w:rsid w:val="00DD7667"/>
    <w:pPr>
      <w:spacing w:before="60" w:after="60"/>
      <w:jc w:val="center"/>
    </w:pPr>
  </w:style>
  <w:style w:type="paragraph" w:customStyle="1" w:styleId="Style3">
    <w:name w:val="Style3"/>
    <w:basedOn w:val="Normal"/>
    <w:rsid w:val="00DD7667"/>
    <w:pPr>
      <w:spacing w:before="60" w:after="60"/>
      <w:contextualSpacing/>
      <w:jc w:val="left"/>
    </w:pPr>
    <w:rPr>
      <w:sz w:val="20"/>
    </w:rPr>
  </w:style>
  <w:style w:type="paragraph" w:customStyle="1" w:styleId="StyleAgencySubHeadingsArial">
    <w:name w:val="Style Agency Sub Headings + Arial"/>
    <w:basedOn w:val="Normal"/>
    <w:link w:val="StyleAgencySubHeadingsArialCharChar"/>
    <w:rsid w:val="00DD7667"/>
    <w:pPr>
      <w:numPr>
        <w:numId w:val="1"/>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DD7667"/>
    <w:rPr>
      <w:rFonts w:ascii="Arial Bold" w:eastAsia="Times New Roman" w:hAnsi="Arial Bold" w:cs="Times New Roman"/>
      <w:b/>
      <w:bCs/>
      <w:sz w:val="20"/>
      <w:szCs w:val="20"/>
    </w:rPr>
  </w:style>
  <w:style w:type="paragraph" w:customStyle="1" w:styleId="Tabletext">
    <w:name w:val="Table text"/>
    <w:basedOn w:val="Normal"/>
    <w:rsid w:val="00DD7667"/>
    <w:pPr>
      <w:spacing w:before="40" w:after="40"/>
      <w:jc w:val="left"/>
    </w:pPr>
    <w:rPr>
      <w:sz w:val="16"/>
      <w:lang w:eastAsia="en-GB"/>
    </w:rPr>
  </w:style>
  <w:style w:type="paragraph" w:customStyle="1" w:styleId="Default">
    <w:name w:val="Default"/>
    <w:rsid w:val="00DD7667"/>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DefaultParagraphFont"/>
    <w:rsid w:val="00DD7667"/>
  </w:style>
  <w:style w:type="character" w:customStyle="1" w:styleId="eop">
    <w:name w:val="eop"/>
    <w:basedOn w:val="DefaultParagraphFont"/>
    <w:rsid w:val="00DD76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2531754">
      <w:bodyDiv w:val="1"/>
      <w:marLeft w:val="0"/>
      <w:marRight w:val="0"/>
      <w:marTop w:val="0"/>
      <w:marBottom w:val="0"/>
      <w:divBdr>
        <w:top w:val="none" w:sz="0" w:space="0" w:color="auto"/>
        <w:left w:val="none" w:sz="0" w:space="0" w:color="auto"/>
        <w:bottom w:val="none" w:sz="0" w:space="0" w:color="auto"/>
        <w:right w:val="none" w:sz="0" w:space="0" w:color="auto"/>
      </w:divBdr>
    </w:div>
    <w:div w:id="148832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REGU-415-1629471</_dlc_DocId>
    <_dlc_DocIdUrl xmlns="9be56660-2c31-41ef-bc00-23e72f632f2a">
      <Url>https://cyfoethnaturiolcymru.sharepoint.com/teams/Regulatory/Permitting/_layouts/15/DocIdRedir.aspx?ID=REGU-415-1629471</Url>
      <Description>REGU-415-1629471</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Mobile Plant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2022-02-07T00:00:00+00:00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096C36-E92E-47BF-B888-C2A918160F46}">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E7F3CF5A-C837-4A26-8353-6F0F15521EDF}"/>
</file>

<file path=customXml/itemProps3.xml><?xml version="1.0" encoding="utf-8"?>
<ds:datastoreItem xmlns:ds="http://schemas.openxmlformats.org/officeDocument/2006/customXml" ds:itemID="{81A7CDDA-D137-493A-9195-A499EF2B2D4A}"/>
</file>

<file path=customXml/itemProps4.xml><?xml version="1.0" encoding="utf-8"?>
<ds:datastoreItem xmlns:ds="http://schemas.openxmlformats.org/officeDocument/2006/customXml" ds:itemID="{A20E7A21-3C85-40E4-92A6-82204E35C2E0}">
  <ds:schemaRefs>
    <ds:schemaRef ds:uri="http://schemas.microsoft.com/sharepoint/events"/>
  </ds:schemaRefs>
</ds:datastoreItem>
</file>

<file path=customXml/itemProps5.xml><?xml version="1.0" encoding="utf-8"?>
<ds:datastoreItem xmlns:ds="http://schemas.openxmlformats.org/officeDocument/2006/customXml" ds:itemID="{8AC2F9C1-EB23-4ACA-87A1-73DF2255FE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969</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Broadley, Gianluca</dc:creator>
  <cp:keywords/>
  <dc:description/>
  <cp:lastModifiedBy>Bailey, Louise</cp:lastModifiedBy>
  <cp:revision>7</cp:revision>
  <dcterms:created xsi:type="dcterms:W3CDTF">2022-01-04T15:47:00Z</dcterms:created>
  <dcterms:modified xsi:type="dcterms:W3CDTF">2022-02-07T10:10:00Z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6ec68de0-8efe-4df2-9c3f-71c86d17c636</vt:lpwstr>
  </property>
</Properties>
</file>