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REGU-184-1796132</_dlc_DocId>
    <_dlc_DocIdUrl xmlns="9be56660-2c31-41ef-bc00-23e72f632f2a">
      <Url>https://cyfoethnaturiolcymru.sharepoint.com/teams/Regulatory/Permitting/_layouts/15/DocIdRedir.aspx?ID=REGU-184-1796132</Url>
      <Description>REGU-184-1796132</Description>
    </_dlc_DocIdUrl>
    <Site_x0020_Name xmlns="859f7ad6-93f6-4205-b62b-a17f28acbbac">Nant Talwg SPS Barry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Nant Talwg SPS, Barry,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3075FF-9F76-4BA0-B780-682A7705591D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EF64F71-A95F-4069-8F2D-6765B4EA45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85e7e1e4-117e-4505-bedb-fdbc855fa37f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