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44FCCC" w14:textId="77777777" w:rsidR="006135B7" w:rsidRPr="006135B7" w:rsidRDefault="006135B7" w:rsidP="005A0FA6">
      <w:pPr>
        <w:suppressAutoHyphens/>
        <w:rPr>
          <w:rFonts w:cs="Arial"/>
          <w:color w:val="FFFFFF" w:themeColor="background1"/>
          <w:sz w:val="20"/>
        </w:rPr>
      </w:pPr>
      <w:bookmarkStart w:id="0" w:name="s1084d"/>
    </w:p>
    <w:p w14:paraId="6244FCCE" w14:textId="77777777" w:rsidR="005A0FA6" w:rsidRPr="00F80B83" w:rsidRDefault="005A0FA6" w:rsidP="005A0FA6">
      <w:pPr>
        <w:tabs>
          <w:tab w:val="left" w:pos="-1440"/>
          <w:tab w:val="left" w:pos="-720"/>
          <w:tab w:val="left" w:pos="360"/>
          <w:tab w:val="left" w:pos="720"/>
        </w:tabs>
        <w:suppressAutoHyphens/>
        <w:rPr>
          <w:rFonts w:cs="Arial"/>
        </w:rPr>
      </w:pPr>
    </w:p>
    <w:p w14:paraId="6244FCCF" w14:textId="77777777" w:rsidR="005A0FA6" w:rsidRPr="00743D11" w:rsidRDefault="005A0FA6" w:rsidP="005A0FA6">
      <w:pPr>
        <w:tabs>
          <w:tab w:val="left" w:pos="-1440"/>
          <w:tab w:val="left" w:pos="-720"/>
          <w:tab w:val="left" w:pos="360"/>
          <w:tab w:val="left" w:pos="720"/>
        </w:tabs>
        <w:suppressAutoHyphens/>
        <w:rPr>
          <w:rFonts w:cs="Arial"/>
          <w:b/>
          <w:color w:val="0091A5"/>
        </w:rPr>
      </w:pPr>
      <w:r w:rsidRPr="00743D11">
        <w:rPr>
          <w:rFonts w:cs="Arial"/>
          <w:b/>
          <w:color w:val="0091A5"/>
        </w:rPr>
        <w:t>Environmental Protection Act 1990</w:t>
      </w:r>
    </w:p>
    <w:p w14:paraId="6244FCD0" w14:textId="77777777" w:rsidR="005A0FA6" w:rsidRPr="00743D11" w:rsidRDefault="005A0FA6" w:rsidP="005A0FA6">
      <w:pPr>
        <w:pStyle w:val="a"/>
        <w:ind w:hanging="1440"/>
        <w:rPr>
          <w:rFonts w:cs="Arial"/>
          <w:color w:val="0091A5"/>
          <w:lang w:val="en-GB" w:eastAsia="en-GB"/>
        </w:rPr>
      </w:pPr>
      <w:r w:rsidRPr="00743D11">
        <w:rPr>
          <w:rFonts w:cs="Arial"/>
          <w:b/>
          <w:color w:val="0091A5"/>
          <w:lang w:val="en-GB" w:eastAsia="en-GB"/>
        </w:rPr>
        <w:t>Section 59(1</w:t>
      </w:r>
      <w:proofErr w:type="gramStart"/>
      <w:r w:rsidRPr="00743D11">
        <w:rPr>
          <w:rFonts w:cs="Arial"/>
          <w:b/>
          <w:color w:val="0091A5"/>
          <w:lang w:val="en-GB" w:eastAsia="en-GB"/>
        </w:rPr>
        <w:t>)(</w:t>
      </w:r>
      <w:proofErr w:type="gramEnd"/>
      <w:r w:rsidRPr="00743D11">
        <w:rPr>
          <w:rFonts w:cs="Arial"/>
          <w:b/>
          <w:color w:val="0091A5"/>
          <w:lang w:val="en-GB" w:eastAsia="en-GB"/>
        </w:rPr>
        <w:t>a)</w:t>
      </w:r>
    </w:p>
    <w:bookmarkEnd w:id="0"/>
    <w:p w14:paraId="6244FCD1"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6244FCD4" w14:textId="77777777" w:rsidTr="000024EC">
        <w:tc>
          <w:tcPr>
            <w:tcW w:w="8931" w:type="dxa"/>
            <w:shd w:val="clear" w:color="auto" w:fill="0091A5"/>
          </w:tcPr>
          <w:p w14:paraId="6244FCD3" w14:textId="1119A8F1" w:rsidR="00553924" w:rsidRPr="00F9219E" w:rsidRDefault="005A0FA6" w:rsidP="00F9219E">
            <w:pPr>
              <w:pStyle w:val="Title"/>
              <w:rPr>
                <w:rFonts w:ascii="Arial" w:hAnsi="Arial" w:cs="Arial"/>
                <w:snapToGrid w:val="0"/>
                <w:color w:val="FF0000"/>
                <w:lang w:eastAsia="en-US"/>
              </w:rPr>
            </w:pPr>
            <w:r w:rsidRPr="00B70D4C">
              <w:rPr>
                <w:rFonts w:ascii="Arial" w:hAnsi="Arial" w:cs="Arial"/>
                <w:snapToGrid w:val="0"/>
                <w:color w:val="FFFFFF"/>
                <w:lang w:eastAsia="en-US"/>
              </w:rPr>
              <w:t xml:space="preserve">NOTICE TO REMOVE </w:t>
            </w:r>
            <w:r w:rsidRPr="00F9219E">
              <w:rPr>
                <w:rFonts w:ascii="Arial" w:hAnsi="Arial" w:cs="Arial"/>
                <w:snapToGrid w:val="0"/>
                <w:color w:val="FFFFFF" w:themeColor="background1"/>
                <w:lang w:eastAsia="en-US"/>
              </w:rPr>
              <w:t>CONTROLLED WASTE</w:t>
            </w:r>
          </w:p>
        </w:tc>
      </w:tr>
    </w:tbl>
    <w:p w14:paraId="6244FCD5" w14:textId="77777777" w:rsidR="00553924" w:rsidRPr="003201F3" w:rsidRDefault="00553924" w:rsidP="00553924">
      <w:pPr>
        <w:pStyle w:val="TOAHeading"/>
        <w:tabs>
          <w:tab w:val="clear" w:pos="9360"/>
        </w:tabs>
        <w:rPr>
          <w:rFonts w:ascii="Arial" w:hAnsi="Arial" w:cs="Arial"/>
          <w:sz w:val="24"/>
          <w:szCs w:val="24"/>
          <w:lang w:val="en-GB"/>
        </w:rPr>
      </w:pPr>
    </w:p>
    <w:p w14:paraId="68C396D9" w14:textId="7CC0C475" w:rsidR="00391992" w:rsidRPr="00391992" w:rsidRDefault="00553924" w:rsidP="00391992">
      <w:pPr>
        <w:suppressAutoHyphens/>
        <w:ind w:left="720" w:hanging="720"/>
        <w:rPr>
          <w:b/>
          <w:color w:val="FF0000"/>
        </w:rPr>
      </w:pPr>
      <w:r w:rsidRPr="00D961DA">
        <w:rPr>
          <w:rFonts w:cs="Arial"/>
        </w:rPr>
        <w:t>To:</w:t>
      </w:r>
      <w:r w:rsidRPr="00D961DA">
        <w:rPr>
          <w:rFonts w:cs="Arial"/>
        </w:rPr>
        <w:tab/>
      </w:r>
      <w:proofErr w:type="spellStart"/>
      <w:r w:rsidR="00391992" w:rsidRPr="00F9219E">
        <w:rPr>
          <w:b/>
        </w:rPr>
        <w:t>AllWaste</w:t>
      </w:r>
      <w:proofErr w:type="spellEnd"/>
      <w:r w:rsidR="00391992" w:rsidRPr="00F9219E">
        <w:rPr>
          <w:b/>
        </w:rPr>
        <w:t xml:space="preserve"> Services Limited Company No: 04359925. C/O Bevan and Buckland, Langdon House, Langdon Road, Swansea. SA18QY.</w:t>
      </w:r>
    </w:p>
    <w:p w14:paraId="6244FCDC" w14:textId="77777777" w:rsidR="004710BF" w:rsidRDefault="004710BF" w:rsidP="00553924">
      <w:pPr>
        <w:rPr>
          <w:rFonts w:cs="Arial"/>
          <w:snapToGrid w:val="0"/>
          <w:lang w:eastAsia="en-US"/>
        </w:rPr>
      </w:pPr>
    </w:p>
    <w:p w14:paraId="6244FCDD" w14:textId="77777777" w:rsidR="009728D3" w:rsidRPr="00F9219E" w:rsidRDefault="009728D3" w:rsidP="009728D3">
      <w:pPr>
        <w:tabs>
          <w:tab w:val="left" w:pos="0"/>
        </w:tabs>
        <w:suppressAutoHyphens/>
        <w:rPr>
          <w:rFonts w:cs="Arial"/>
          <w:spacing w:val="-2"/>
        </w:rPr>
      </w:pPr>
      <w:r w:rsidRPr="00F9219E">
        <w:rPr>
          <w:rFonts w:cs="Arial"/>
          <w:spacing w:val="-2"/>
        </w:rPr>
        <w:t xml:space="preserve">Under Section 59 of the Environmental Protection Act 1990, as amended, </w:t>
      </w:r>
      <w:r w:rsidRPr="00F9219E">
        <w:rPr>
          <w:rFonts w:cs="Arial"/>
          <w:b/>
          <w:spacing w:val="-2"/>
        </w:rPr>
        <w:t>Natural Resources Wales</w:t>
      </w:r>
      <w:r w:rsidRPr="00F9219E">
        <w:rPr>
          <w:rFonts w:cs="Arial"/>
          <w:spacing w:val="-2"/>
        </w:rPr>
        <w:t xml:space="preserve"> can require removal of controlled waste or extractive waste.</w:t>
      </w:r>
    </w:p>
    <w:p w14:paraId="6244FCDE" w14:textId="77777777" w:rsidR="009728D3" w:rsidRPr="00F9219E" w:rsidRDefault="009728D3" w:rsidP="009728D3">
      <w:pPr>
        <w:tabs>
          <w:tab w:val="left" w:pos="0"/>
        </w:tabs>
        <w:suppressAutoHyphens/>
        <w:rPr>
          <w:rFonts w:cs="Arial"/>
          <w:spacing w:val="-2"/>
        </w:rPr>
      </w:pPr>
    </w:p>
    <w:p w14:paraId="6244FCDF" w14:textId="42C81C16" w:rsidR="009728D3" w:rsidRPr="00F9219E" w:rsidRDefault="009728D3" w:rsidP="009728D3">
      <w:pPr>
        <w:tabs>
          <w:tab w:val="left" w:pos="0"/>
        </w:tabs>
        <w:suppressAutoHyphens/>
        <w:rPr>
          <w:rFonts w:cs="Arial"/>
          <w:spacing w:val="-2"/>
        </w:rPr>
      </w:pPr>
      <w:r w:rsidRPr="00F9219E">
        <w:rPr>
          <w:rFonts w:cs="Arial"/>
          <w:spacing w:val="-2"/>
        </w:rPr>
        <w:t xml:space="preserve">Being satisfied that the controlled waste namely </w:t>
      </w:r>
      <w:r w:rsidR="00391992" w:rsidRPr="00F9219E">
        <w:rPr>
          <w:rFonts w:cs="Arial"/>
          <w:spacing w:val="-2"/>
        </w:rPr>
        <w:t xml:space="preserve">deposited waste wood and woodchip </w:t>
      </w:r>
      <w:r w:rsidRPr="00F9219E">
        <w:rPr>
          <w:rFonts w:cs="Arial"/>
          <w:spacing w:val="-2"/>
        </w:rPr>
        <w:t xml:space="preserve">as pictured in photograph </w:t>
      </w:r>
      <w:r w:rsidR="00391992" w:rsidRPr="00F9219E">
        <w:rPr>
          <w:rFonts w:cs="Arial"/>
          <w:spacing w:val="-2"/>
        </w:rPr>
        <w:t>DE01, DE02 and DE03</w:t>
      </w:r>
      <w:r w:rsidRPr="00F9219E">
        <w:rPr>
          <w:rFonts w:cs="Arial"/>
          <w:spacing w:val="-2"/>
        </w:rPr>
        <w:t xml:space="preserve">.  </w:t>
      </w:r>
      <w:r w:rsidR="00391992" w:rsidRPr="00F9219E">
        <w:rPr>
          <w:rFonts w:cs="Arial"/>
          <w:spacing w:val="-2"/>
        </w:rPr>
        <w:t xml:space="preserve">Has been deposited on land at the </w:t>
      </w:r>
      <w:proofErr w:type="spellStart"/>
      <w:r w:rsidR="00391992" w:rsidRPr="00F9219E">
        <w:rPr>
          <w:rFonts w:cs="Arial"/>
          <w:spacing w:val="-2"/>
        </w:rPr>
        <w:t>Woodyard</w:t>
      </w:r>
      <w:proofErr w:type="spellEnd"/>
      <w:r w:rsidR="00391992" w:rsidRPr="00F9219E">
        <w:rPr>
          <w:rFonts w:cs="Arial"/>
          <w:spacing w:val="-2"/>
        </w:rPr>
        <w:t xml:space="preserve">, Station Road, </w:t>
      </w:r>
      <w:proofErr w:type="spellStart"/>
      <w:r w:rsidR="00391992" w:rsidRPr="00F9219E">
        <w:rPr>
          <w:rFonts w:cs="Arial"/>
          <w:spacing w:val="-2"/>
        </w:rPr>
        <w:t>Llangadog</w:t>
      </w:r>
      <w:proofErr w:type="spellEnd"/>
      <w:r w:rsidR="00391992" w:rsidRPr="00F9219E">
        <w:rPr>
          <w:rFonts w:cs="Arial"/>
          <w:spacing w:val="-2"/>
        </w:rPr>
        <w:t xml:space="preserve">, </w:t>
      </w:r>
      <w:proofErr w:type="gramStart"/>
      <w:r w:rsidR="00391992" w:rsidRPr="00F9219E">
        <w:rPr>
          <w:rFonts w:cs="Arial"/>
          <w:spacing w:val="-2"/>
        </w:rPr>
        <w:t>Carmarthenshire</w:t>
      </w:r>
      <w:proofErr w:type="gramEnd"/>
      <w:r w:rsidR="00391992" w:rsidRPr="00F9219E">
        <w:rPr>
          <w:rFonts w:cs="Arial"/>
          <w:spacing w:val="-2"/>
        </w:rPr>
        <w:t>. SA19 9LS</w:t>
      </w:r>
      <w:r w:rsidRPr="00F9219E">
        <w:rPr>
          <w:rFonts w:cs="Arial"/>
          <w:spacing w:val="-2"/>
        </w:rPr>
        <w:t xml:space="preserve"> as shown edged red on the attached plan </w:t>
      </w:r>
      <w:r w:rsidR="00391992" w:rsidRPr="00F9219E">
        <w:rPr>
          <w:rFonts w:cs="Arial"/>
          <w:spacing w:val="-2"/>
        </w:rPr>
        <w:t>DE/Plan01.</w:t>
      </w:r>
      <w:r w:rsidRPr="00F9219E">
        <w:rPr>
          <w:rFonts w:cs="Arial"/>
          <w:spacing w:val="-2"/>
        </w:rPr>
        <w:t xml:space="preserve">  In </w:t>
      </w:r>
      <w:r w:rsidRPr="00F9219E">
        <w:rPr>
          <w:rFonts w:cs="Arial"/>
          <w:spacing w:val="-2"/>
          <w:szCs w:val="24"/>
        </w:rPr>
        <w:t xml:space="preserve">contravention of [Section 33(1) of the Environmental </w:t>
      </w:r>
      <w:r w:rsidR="00D34E1D">
        <w:rPr>
          <w:rFonts w:cs="Arial"/>
          <w:spacing w:val="-2"/>
          <w:szCs w:val="24"/>
        </w:rPr>
        <w:t xml:space="preserve">Protection Act 1990, as amended. </w:t>
      </w:r>
      <w:r w:rsidRPr="00F9219E">
        <w:rPr>
          <w:rFonts w:cs="Arial"/>
          <w:b/>
          <w:spacing w:val="-2"/>
        </w:rPr>
        <w:t>Natural Resources Wales</w:t>
      </w:r>
      <w:r w:rsidRPr="00F9219E">
        <w:rPr>
          <w:rFonts w:cs="Arial"/>
          <w:spacing w:val="-2"/>
        </w:rPr>
        <w:t xml:space="preserve"> requires you to remove the above mentioned waste by </w:t>
      </w:r>
      <w:r w:rsidR="00391992" w:rsidRPr="00D34E1D">
        <w:rPr>
          <w:rFonts w:cs="Arial"/>
          <w:b/>
          <w:spacing w:val="-2"/>
        </w:rPr>
        <w:t>Tuesday 31 October 2017.</w:t>
      </w:r>
    </w:p>
    <w:p w14:paraId="6244FCE0" w14:textId="77777777" w:rsidR="000B4D77" w:rsidRDefault="000B4D77" w:rsidP="000B4D77">
      <w:pPr>
        <w:suppressAutoHyphens/>
        <w:ind w:right="360"/>
        <w:rPr>
          <w:rFonts w:cs="Arial"/>
        </w:rPr>
      </w:pPr>
    </w:p>
    <w:p w14:paraId="6244FCE1" w14:textId="77777777" w:rsidR="005417B4" w:rsidRDefault="005417B4" w:rsidP="000B4D77">
      <w:pPr>
        <w:suppressAutoHyphens/>
        <w:ind w:right="360"/>
        <w:rPr>
          <w:rFonts w:cs="Arial"/>
        </w:rPr>
      </w:pPr>
      <w:bookmarkStart w:id="1" w:name="_GoBack"/>
      <w:bookmarkEnd w:id="1"/>
    </w:p>
    <w:p w14:paraId="6244FCE2" w14:textId="77777777" w:rsidR="005417B4" w:rsidRPr="00555B02" w:rsidRDefault="005417B4" w:rsidP="000B4D77">
      <w:pPr>
        <w:suppressAutoHyphens/>
        <w:ind w:right="360"/>
        <w:rPr>
          <w:rFonts w:cs="Arial"/>
        </w:rPr>
      </w:pPr>
    </w:p>
    <w:p w14:paraId="6244FCE3" w14:textId="77777777" w:rsidR="000B4D77" w:rsidRPr="00576332" w:rsidRDefault="000B4D77" w:rsidP="000B4D77">
      <w:pPr>
        <w:suppressAutoHyphens/>
        <w:ind w:right="360"/>
        <w:rPr>
          <w:rFonts w:cs="Arial"/>
          <w:b/>
        </w:rPr>
      </w:pPr>
      <w:r w:rsidRPr="00576332">
        <w:rPr>
          <w:rFonts w:cs="Arial"/>
          <w:b/>
        </w:rPr>
        <w:t>Date</w:t>
      </w:r>
      <w:r>
        <w:rPr>
          <w:rFonts w:cs="Arial"/>
          <w:b/>
        </w:rPr>
        <w:t>:</w:t>
      </w:r>
      <w:r w:rsidRPr="00576332">
        <w:rPr>
          <w:rFonts w:cs="Arial"/>
          <w:b/>
        </w:rPr>
        <w:t xml:space="preserve"> .........</w:t>
      </w:r>
      <w:r>
        <w:rPr>
          <w:rFonts w:cs="Arial"/>
          <w:b/>
        </w:rPr>
        <w:t>.........................</w:t>
      </w:r>
      <w:r>
        <w:rPr>
          <w:rFonts w:cs="Arial"/>
          <w:b/>
        </w:rPr>
        <w:tab/>
      </w:r>
      <w:r w:rsidRPr="00576332">
        <w:rPr>
          <w:rFonts w:cs="Arial"/>
          <w:b/>
        </w:rPr>
        <w:t>Signed</w:t>
      </w:r>
      <w:r>
        <w:rPr>
          <w:rFonts w:cs="Arial"/>
          <w:b/>
        </w:rPr>
        <w:t>:</w:t>
      </w:r>
      <w:r w:rsidRPr="00576332">
        <w:rPr>
          <w:rFonts w:cs="Arial"/>
          <w:b/>
        </w:rPr>
        <w:t xml:space="preserve"> ....................................................</w:t>
      </w:r>
    </w:p>
    <w:p w14:paraId="7D1FBF6A" w14:textId="77777777" w:rsidR="00624315" w:rsidRPr="00624315" w:rsidRDefault="00624315" w:rsidP="00624315">
      <w:pPr>
        <w:tabs>
          <w:tab w:val="left" w:pos="0"/>
          <w:tab w:val="left" w:pos="720"/>
        </w:tabs>
        <w:suppressAutoHyphens/>
        <w:jc w:val="left"/>
        <w:rPr>
          <w:rFonts w:cs="Arial"/>
          <w:b/>
        </w:rPr>
      </w:pPr>
      <w:r w:rsidRPr="00624315">
        <w:rPr>
          <w:rFonts w:cs="Arial"/>
          <w:b/>
        </w:rPr>
        <w:tab/>
      </w:r>
      <w:r w:rsidRPr="00624315">
        <w:rPr>
          <w:rFonts w:cs="Arial"/>
          <w:b/>
        </w:rPr>
        <w:tab/>
      </w:r>
      <w:r w:rsidRPr="00624315">
        <w:rPr>
          <w:rFonts w:cs="Arial"/>
          <w:b/>
        </w:rPr>
        <w:tab/>
      </w:r>
      <w:r w:rsidRPr="00624315">
        <w:rPr>
          <w:rFonts w:cs="Arial"/>
          <w:b/>
        </w:rPr>
        <w:tab/>
      </w:r>
      <w:r w:rsidRPr="00624315">
        <w:rPr>
          <w:rFonts w:cs="Arial"/>
          <w:b/>
        </w:rPr>
        <w:tab/>
        <w:t xml:space="preserve"> Jonathan Willington</w:t>
      </w:r>
    </w:p>
    <w:p w14:paraId="45FF47CF" w14:textId="77777777" w:rsidR="00624315" w:rsidRPr="00624315" w:rsidRDefault="00624315" w:rsidP="00624315">
      <w:pPr>
        <w:tabs>
          <w:tab w:val="left" w:pos="0"/>
          <w:tab w:val="left" w:pos="720"/>
        </w:tabs>
        <w:suppressAutoHyphens/>
        <w:jc w:val="left"/>
        <w:rPr>
          <w:rFonts w:cs="Arial"/>
          <w:b/>
        </w:rPr>
      </w:pPr>
      <w:r w:rsidRPr="00624315">
        <w:rPr>
          <w:rFonts w:cs="Arial"/>
          <w:b/>
        </w:rPr>
        <w:tab/>
      </w:r>
      <w:r w:rsidRPr="00624315">
        <w:rPr>
          <w:rFonts w:cs="Arial"/>
          <w:b/>
        </w:rPr>
        <w:tab/>
      </w:r>
      <w:r w:rsidRPr="00624315">
        <w:rPr>
          <w:rFonts w:cs="Arial"/>
          <w:b/>
        </w:rPr>
        <w:tab/>
      </w:r>
      <w:r w:rsidRPr="00624315">
        <w:rPr>
          <w:rFonts w:cs="Arial"/>
          <w:b/>
        </w:rPr>
        <w:tab/>
      </w:r>
      <w:r w:rsidRPr="00624315">
        <w:rPr>
          <w:rFonts w:cs="Arial"/>
          <w:b/>
        </w:rPr>
        <w:tab/>
        <w:t xml:space="preserve"> Team Leader, South West Waste Regulation</w:t>
      </w:r>
    </w:p>
    <w:p w14:paraId="6D72A53E" w14:textId="77777777" w:rsidR="00624315" w:rsidRPr="00624315" w:rsidRDefault="00624315" w:rsidP="00624315">
      <w:pPr>
        <w:tabs>
          <w:tab w:val="left" w:pos="0"/>
          <w:tab w:val="left" w:pos="720"/>
        </w:tabs>
        <w:suppressAutoHyphens/>
        <w:jc w:val="left"/>
        <w:rPr>
          <w:rFonts w:cs="Arial"/>
          <w:b/>
        </w:rPr>
      </w:pPr>
    </w:p>
    <w:p w14:paraId="623A1B94" w14:textId="77777777" w:rsidR="00624315" w:rsidRPr="00624315" w:rsidRDefault="00624315" w:rsidP="00624315">
      <w:pPr>
        <w:tabs>
          <w:tab w:val="left" w:pos="0"/>
          <w:tab w:val="left" w:pos="720"/>
        </w:tabs>
        <w:suppressAutoHyphens/>
        <w:jc w:val="left"/>
        <w:rPr>
          <w:rFonts w:cs="Arial"/>
          <w:b/>
        </w:rPr>
      </w:pPr>
      <w:r w:rsidRPr="00624315">
        <w:rPr>
          <w:rFonts w:cs="Arial"/>
          <w:b/>
        </w:rPr>
        <w:t>Natural Resources Wales</w:t>
      </w:r>
    </w:p>
    <w:p w14:paraId="6A40F7DF" w14:textId="77777777" w:rsidR="00624315" w:rsidRPr="00624315" w:rsidRDefault="00624315" w:rsidP="00624315">
      <w:pPr>
        <w:tabs>
          <w:tab w:val="left" w:pos="0"/>
          <w:tab w:val="left" w:pos="720"/>
        </w:tabs>
        <w:suppressAutoHyphens/>
        <w:jc w:val="left"/>
        <w:rPr>
          <w:rFonts w:cs="Arial"/>
          <w:b/>
        </w:rPr>
      </w:pPr>
      <w:proofErr w:type="spellStart"/>
      <w:r w:rsidRPr="00624315">
        <w:rPr>
          <w:rFonts w:cs="Arial"/>
          <w:b/>
        </w:rPr>
        <w:t>Llys</w:t>
      </w:r>
      <w:proofErr w:type="spellEnd"/>
      <w:r w:rsidRPr="00624315">
        <w:rPr>
          <w:rFonts w:cs="Arial"/>
          <w:b/>
        </w:rPr>
        <w:t xml:space="preserve"> </w:t>
      </w:r>
      <w:proofErr w:type="spellStart"/>
      <w:r w:rsidRPr="00624315">
        <w:rPr>
          <w:rFonts w:cs="Arial"/>
          <w:b/>
        </w:rPr>
        <w:t>Afon</w:t>
      </w:r>
      <w:proofErr w:type="spellEnd"/>
      <w:r w:rsidRPr="00624315">
        <w:rPr>
          <w:rFonts w:cs="Arial"/>
          <w:b/>
        </w:rPr>
        <w:t xml:space="preserve"> (Hawthorn Rise),</w:t>
      </w:r>
    </w:p>
    <w:p w14:paraId="5972108F" w14:textId="77777777" w:rsidR="00624315" w:rsidRPr="00624315" w:rsidRDefault="00624315" w:rsidP="00624315">
      <w:pPr>
        <w:tabs>
          <w:tab w:val="left" w:pos="0"/>
          <w:tab w:val="left" w:pos="720"/>
        </w:tabs>
        <w:suppressAutoHyphens/>
        <w:jc w:val="left"/>
        <w:rPr>
          <w:rFonts w:cs="Arial"/>
          <w:b/>
        </w:rPr>
      </w:pPr>
      <w:proofErr w:type="spellStart"/>
      <w:r w:rsidRPr="00624315">
        <w:rPr>
          <w:rFonts w:cs="Arial"/>
          <w:b/>
        </w:rPr>
        <w:t>Haverfordwest</w:t>
      </w:r>
      <w:proofErr w:type="spellEnd"/>
    </w:p>
    <w:p w14:paraId="07F22308" w14:textId="77777777" w:rsidR="00624315" w:rsidRPr="00624315" w:rsidRDefault="00624315" w:rsidP="00624315">
      <w:pPr>
        <w:tabs>
          <w:tab w:val="left" w:pos="0"/>
          <w:tab w:val="left" w:pos="720"/>
        </w:tabs>
        <w:suppressAutoHyphens/>
        <w:jc w:val="left"/>
        <w:rPr>
          <w:rFonts w:cs="Arial"/>
          <w:b/>
        </w:rPr>
      </w:pPr>
      <w:r w:rsidRPr="00624315">
        <w:rPr>
          <w:rFonts w:cs="Arial"/>
          <w:b/>
        </w:rPr>
        <w:t>Pembrokeshire</w:t>
      </w:r>
    </w:p>
    <w:p w14:paraId="6F369EA7" w14:textId="77777777" w:rsidR="00624315" w:rsidRPr="00624315" w:rsidRDefault="00624315" w:rsidP="00624315">
      <w:pPr>
        <w:tabs>
          <w:tab w:val="left" w:pos="0"/>
          <w:tab w:val="left" w:pos="720"/>
        </w:tabs>
        <w:suppressAutoHyphens/>
        <w:jc w:val="left"/>
        <w:rPr>
          <w:rFonts w:cs="Arial"/>
          <w:b/>
        </w:rPr>
      </w:pPr>
      <w:r w:rsidRPr="00624315">
        <w:rPr>
          <w:rFonts w:cs="Arial"/>
          <w:b/>
        </w:rPr>
        <w:t>SA61 2BQ</w:t>
      </w:r>
    </w:p>
    <w:p w14:paraId="6244FCED" w14:textId="77777777" w:rsidR="009C73FB" w:rsidRPr="009C73FB" w:rsidRDefault="009C73FB" w:rsidP="00553924">
      <w:pPr>
        <w:tabs>
          <w:tab w:val="left" w:pos="0"/>
          <w:tab w:val="left" w:pos="720"/>
        </w:tabs>
        <w:suppressAutoHyphens/>
        <w:jc w:val="left"/>
        <w:rPr>
          <w:szCs w:val="24"/>
        </w:rPr>
      </w:pPr>
    </w:p>
    <w:p w14:paraId="6244FCEE" w14:textId="77777777" w:rsidR="009C73FB" w:rsidRPr="009C73FB" w:rsidRDefault="009C73FB" w:rsidP="00553924">
      <w:pPr>
        <w:tabs>
          <w:tab w:val="left" w:pos="0"/>
          <w:tab w:val="left" w:pos="720"/>
        </w:tabs>
        <w:suppressAutoHyphens/>
        <w:jc w:val="left"/>
        <w:rPr>
          <w:szCs w:val="24"/>
        </w:rPr>
      </w:pPr>
    </w:p>
    <w:p w14:paraId="6244FCEF" w14:textId="77777777" w:rsidR="009C73FB" w:rsidRPr="009C73FB" w:rsidRDefault="009C73FB" w:rsidP="00553924">
      <w:pPr>
        <w:tabs>
          <w:tab w:val="left" w:pos="0"/>
          <w:tab w:val="left" w:pos="720"/>
        </w:tabs>
        <w:suppressAutoHyphens/>
        <w:jc w:val="left"/>
        <w:rPr>
          <w:szCs w:val="24"/>
        </w:rPr>
      </w:pPr>
    </w:p>
    <w:p w14:paraId="6244FCF0" w14:textId="77777777" w:rsidR="00DF7DAD" w:rsidRPr="00743D11" w:rsidRDefault="00553924" w:rsidP="00DF7DAD">
      <w:pPr>
        <w:tabs>
          <w:tab w:val="left" w:pos="-1440"/>
          <w:tab w:val="left" w:pos="-720"/>
          <w:tab w:val="left" w:pos="360"/>
          <w:tab w:val="left" w:pos="720"/>
        </w:tabs>
        <w:suppressAutoHyphens/>
        <w:rPr>
          <w:rFonts w:cs="Arial"/>
          <w:b/>
          <w:color w:val="0091A5"/>
        </w:rPr>
      </w:pPr>
      <w:r w:rsidRPr="00C00FF2">
        <w:rPr>
          <w:b/>
          <w:szCs w:val="24"/>
        </w:rPr>
        <w:t>Please see over for notes.</w:t>
      </w:r>
      <w:r w:rsidRPr="00415A5C">
        <w:br w:type="page"/>
      </w:r>
      <w:r w:rsidR="00DF7DAD" w:rsidRPr="00743D11">
        <w:rPr>
          <w:rFonts w:cs="Arial"/>
          <w:b/>
          <w:color w:val="0091A5"/>
        </w:rPr>
        <w:lastRenderedPageBreak/>
        <w:t>Environmental Protection Act 1990</w:t>
      </w:r>
    </w:p>
    <w:p w14:paraId="6244FCF1" w14:textId="77777777" w:rsidR="00DF7DAD" w:rsidRPr="00743D11" w:rsidRDefault="00DF7DAD" w:rsidP="00DF7DAD">
      <w:pPr>
        <w:pStyle w:val="a"/>
        <w:ind w:hanging="1440"/>
        <w:rPr>
          <w:rFonts w:cs="Arial"/>
          <w:color w:val="0091A5"/>
          <w:lang w:val="en-GB" w:eastAsia="en-GB"/>
        </w:rPr>
      </w:pPr>
      <w:r w:rsidRPr="00743D11">
        <w:rPr>
          <w:rFonts w:cs="Arial"/>
          <w:b/>
          <w:color w:val="0091A5"/>
          <w:lang w:val="en-GB" w:eastAsia="en-GB"/>
        </w:rPr>
        <w:t>Section 59(1</w:t>
      </w:r>
      <w:proofErr w:type="gramStart"/>
      <w:r w:rsidRPr="00743D11">
        <w:rPr>
          <w:rFonts w:cs="Arial"/>
          <w:b/>
          <w:color w:val="0091A5"/>
          <w:lang w:val="en-GB" w:eastAsia="en-GB"/>
        </w:rPr>
        <w:t>)(</w:t>
      </w:r>
      <w:proofErr w:type="gramEnd"/>
      <w:r w:rsidRPr="00743D11">
        <w:rPr>
          <w:rFonts w:cs="Arial"/>
          <w:b/>
          <w:color w:val="0091A5"/>
          <w:lang w:val="en-GB" w:eastAsia="en-GB"/>
        </w:rPr>
        <w:t>a)</w:t>
      </w:r>
    </w:p>
    <w:p w14:paraId="6244FCF2" w14:textId="77777777" w:rsidR="001811A9" w:rsidRPr="006B20BB" w:rsidRDefault="001811A9" w:rsidP="008F36CE">
      <w:pPr>
        <w:rPr>
          <w:rFonts w:cs="Arial"/>
          <w:spacing w:val="-2"/>
          <w:szCs w:val="24"/>
        </w:rPr>
      </w:pPr>
    </w:p>
    <w:p w14:paraId="6244FCF3" w14:textId="77777777" w:rsidR="001811A9" w:rsidRPr="005E3651" w:rsidRDefault="001811A9" w:rsidP="001811A9">
      <w:pPr>
        <w:rPr>
          <w:rFonts w:cs="Arial"/>
          <w:b/>
          <w:spacing w:val="-2"/>
          <w:szCs w:val="24"/>
        </w:rPr>
      </w:pPr>
      <w:r w:rsidRPr="005E3651">
        <w:rPr>
          <w:rFonts w:cs="Arial"/>
          <w:b/>
          <w:spacing w:val="-2"/>
          <w:szCs w:val="24"/>
        </w:rPr>
        <w:t>Notes:</w:t>
      </w:r>
    </w:p>
    <w:p w14:paraId="6244FCF4" w14:textId="77777777" w:rsidR="001811A9" w:rsidRPr="006B20BB" w:rsidRDefault="001811A9" w:rsidP="001811A9">
      <w:pPr>
        <w:rPr>
          <w:rFonts w:cs="Arial"/>
          <w:spacing w:val="-2"/>
          <w:sz w:val="20"/>
        </w:rPr>
      </w:pPr>
    </w:p>
    <w:p w14:paraId="6244FCF5" w14:textId="77777777" w:rsidR="00BE5E2B" w:rsidRPr="00EF5B14" w:rsidRDefault="00BE5E2B" w:rsidP="00BE5E2B">
      <w:pPr>
        <w:tabs>
          <w:tab w:val="left" w:pos="0"/>
          <w:tab w:val="left" w:pos="426"/>
          <w:tab w:val="left" w:pos="720"/>
        </w:tabs>
        <w:suppressAutoHyphens/>
        <w:rPr>
          <w:rFonts w:cs="Arial"/>
          <w:b/>
          <w:spacing w:val="-2"/>
          <w:sz w:val="20"/>
        </w:rPr>
      </w:pPr>
      <w:r w:rsidRPr="00AD267B">
        <w:rPr>
          <w:rFonts w:cs="Arial"/>
          <w:b/>
          <w:spacing w:val="-2"/>
          <w:sz w:val="20"/>
        </w:rPr>
        <w:t>General</w:t>
      </w:r>
    </w:p>
    <w:p w14:paraId="6244FCF6" w14:textId="77777777" w:rsidR="00BE5E2B" w:rsidRPr="00AD267B" w:rsidRDefault="00BE5E2B" w:rsidP="00BE5E2B">
      <w:pPr>
        <w:numPr>
          <w:ilvl w:val="0"/>
          <w:numId w:val="23"/>
        </w:numPr>
        <w:tabs>
          <w:tab w:val="left" w:pos="0"/>
          <w:tab w:val="left" w:pos="720"/>
        </w:tabs>
        <w:suppressAutoHyphens/>
        <w:jc w:val="left"/>
        <w:rPr>
          <w:rFonts w:cs="Arial"/>
          <w:spacing w:val="-2"/>
          <w:sz w:val="20"/>
        </w:rPr>
      </w:pPr>
      <w:r w:rsidRPr="00AD267B">
        <w:rPr>
          <w:rFonts w:cs="Arial"/>
          <w:spacing w:val="-2"/>
          <w:sz w:val="20"/>
        </w:rPr>
        <w:t>You may wish to seek independent legal advice.</w:t>
      </w:r>
    </w:p>
    <w:p w14:paraId="6244FCF7" w14:textId="77777777" w:rsidR="00BE5E2B" w:rsidRPr="00AD267B" w:rsidRDefault="00BE5E2B" w:rsidP="00BE5E2B">
      <w:pPr>
        <w:pStyle w:val="a"/>
        <w:ind w:left="0" w:firstLine="0"/>
        <w:rPr>
          <w:rFonts w:cs="Arial"/>
          <w:sz w:val="20"/>
        </w:rPr>
      </w:pPr>
    </w:p>
    <w:p w14:paraId="6244FCF8" w14:textId="77777777" w:rsidR="00BE5E2B" w:rsidRPr="00AD267B" w:rsidRDefault="00BE5E2B" w:rsidP="00BE5E2B">
      <w:pPr>
        <w:pStyle w:val="a"/>
        <w:numPr>
          <w:ilvl w:val="0"/>
          <w:numId w:val="23"/>
        </w:numPr>
        <w:rPr>
          <w:rFonts w:cs="Arial"/>
          <w:sz w:val="20"/>
        </w:rPr>
      </w:pPr>
      <w:r w:rsidRPr="00AD267B">
        <w:rPr>
          <w:rFonts w:cs="Arial"/>
          <w:sz w:val="20"/>
          <w:lang w:val="en-GB" w:eastAsia="en-GB"/>
        </w:rPr>
        <w:t xml:space="preserve">If you fail to comply with this </w:t>
      </w:r>
      <w:r>
        <w:rPr>
          <w:rFonts w:cs="Arial"/>
          <w:sz w:val="20"/>
          <w:lang w:val="en-GB" w:eastAsia="en-GB"/>
        </w:rPr>
        <w:t>n</w:t>
      </w:r>
      <w:r w:rsidRPr="00AD267B">
        <w:rPr>
          <w:rFonts w:cs="Arial"/>
          <w:sz w:val="20"/>
          <w:lang w:val="en-GB" w:eastAsia="en-GB"/>
        </w:rPr>
        <w:t>otice</w:t>
      </w:r>
      <w:r>
        <w:rPr>
          <w:rFonts w:cs="Arial"/>
          <w:sz w:val="20"/>
          <w:lang w:val="en-GB" w:eastAsia="en-GB"/>
        </w:rPr>
        <w:t>,</w:t>
      </w:r>
      <w:r w:rsidRPr="00AD267B">
        <w:rPr>
          <w:rFonts w:cs="Arial"/>
          <w:sz w:val="20"/>
          <w:lang w:val="en-GB" w:eastAsia="en-GB"/>
        </w:rPr>
        <w:t xml:space="preserve"> </w:t>
      </w:r>
      <w:r>
        <w:rPr>
          <w:rFonts w:cs="Arial"/>
          <w:sz w:val="20"/>
          <w:lang w:val="en-GB" w:eastAsia="en-GB"/>
        </w:rPr>
        <w:t>Natural Resources Wales</w:t>
      </w:r>
      <w:r w:rsidRPr="00AD267B">
        <w:rPr>
          <w:rFonts w:cs="Arial"/>
          <w:sz w:val="20"/>
        </w:rPr>
        <w:t xml:space="preserve"> may take the steps and recover from you any expenses reasonably incurred in so doing</w:t>
      </w:r>
      <w:r>
        <w:rPr>
          <w:rFonts w:cs="Arial"/>
          <w:sz w:val="20"/>
        </w:rPr>
        <w:t>.</w:t>
      </w:r>
    </w:p>
    <w:p w14:paraId="6244FCF9" w14:textId="77777777" w:rsidR="00BE5E2B" w:rsidRPr="00AD267B" w:rsidRDefault="00BE5E2B" w:rsidP="00BE5E2B">
      <w:pPr>
        <w:pStyle w:val="a"/>
        <w:ind w:left="0" w:firstLine="0"/>
        <w:rPr>
          <w:rFonts w:cs="Arial"/>
          <w:sz w:val="20"/>
        </w:rPr>
      </w:pPr>
    </w:p>
    <w:p w14:paraId="6244FCFA" w14:textId="77777777" w:rsidR="00BE5E2B" w:rsidRPr="00AD267B" w:rsidRDefault="00BE5E2B" w:rsidP="00BE5E2B">
      <w:pPr>
        <w:numPr>
          <w:ilvl w:val="0"/>
          <w:numId w:val="23"/>
        </w:numPr>
        <w:tabs>
          <w:tab w:val="left" w:pos="0"/>
          <w:tab w:val="left" w:pos="540"/>
          <w:tab w:val="left" w:pos="2160"/>
          <w:tab w:val="left" w:pos="2880"/>
          <w:tab w:val="left" w:pos="3150"/>
          <w:tab w:val="left" w:pos="4320"/>
        </w:tabs>
        <w:suppressAutoHyphens/>
        <w:ind w:right="566"/>
        <w:jc w:val="left"/>
        <w:rPr>
          <w:rFonts w:cs="Arial"/>
          <w:color w:val="000000"/>
          <w:spacing w:val="-2"/>
          <w:sz w:val="20"/>
        </w:rPr>
      </w:pPr>
      <w:r w:rsidRPr="00AD267B">
        <w:rPr>
          <w:rFonts w:cs="Arial"/>
          <w:spacing w:val="-2"/>
          <w:sz w:val="20"/>
        </w:rPr>
        <w:t xml:space="preserve">Failure to comply with this </w:t>
      </w:r>
      <w:r>
        <w:rPr>
          <w:rFonts w:cs="Arial"/>
          <w:spacing w:val="-2"/>
          <w:sz w:val="20"/>
        </w:rPr>
        <w:t>n</w:t>
      </w:r>
      <w:r w:rsidRPr="00AD267B">
        <w:rPr>
          <w:rFonts w:cs="Arial"/>
          <w:spacing w:val="-2"/>
          <w:sz w:val="20"/>
        </w:rPr>
        <w:t>otice is an offence under Section 59 (5) of the Environmental Protection Act 1990</w:t>
      </w:r>
      <w:r>
        <w:rPr>
          <w:rFonts w:cs="Arial"/>
          <w:spacing w:val="-2"/>
          <w:sz w:val="20"/>
        </w:rPr>
        <w:t>, as amended,</w:t>
      </w:r>
      <w:r w:rsidRPr="00AD267B">
        <w:rPr>
          <w:rFonts w:cs="Arial"/>
          <w:spacing w:val="-2"/>
          <w:sz w:val="20"/>
        </w:rPr>
        <w:t xml:space="preserve"> and may result in legal action being taken against you.</w:t>
      </w:r>
    </w:p>
    <w:p w14:paraId="6244FCFB" w14:textId="77777777" w:rsidR="00BE5E2B" w:rsidRPr="00AD267B" w:rsidRDefault="00BE5E2B" w:rsidP="00BE5E2B">
      <w:pPr>
        <w:pStyle w:val="a"/>
        <w:ind w:left="0" w:firstLine="0"/>
        <w:rPr>
          <w:rFonts w:cs="Arial"/>
          <w:sz w:val="20"/>
          <w:lang w:val="en-GB"/>
        </w:rPr>
      </w:pPr>
    </w:p>
    <w:p w14:paraId="6244FCFC" w14:textId="77777777" w:rsidR="00BE5E2B" w:rsidRPr="000342B1" w:rsidRDefault="00BE5E2B" w:rsidP="00BE5E2B">
      <w:pPr>
        <w:rPr>
          <w:b/>
          <w:sz w:val="20"/>
        </w:rPr>
      </w:pPr>
      <w:r w:rsidRPr="000342B1">
        <w:rPr>
          <w:b/>
          <w:sz w:val="20"/>
        </w:rPr>
        <w:t>Appeal provisions</w:t>
      </w:r>
    </w:p>
    <w:p w14:paraId="6244FCFD" w14:textId="77777777" w:rsidR="00BE5E2B" w:rsidRDefault="00BE5E2B" w:rsidP="00BE5E2B">
      <w:pPr>
        <w:rPr>
          <w:rFonts w:cs="Arial"/>
          <w:sz w:val="20"/>
        </w:rPr>
      </w:pPr>
      <w:r w:rsidRPr="00555F4D">
        <w:rPr>
          <w:rFonts w:cs="Arial"/>
          <w:sz w:val="20"/>
        </w:rPr>
        <w:t xml:space="preserve">You are entitled to appeal against this </w:t>
      </w:r>
      <w:r>
        <w:rPr>
          <w:rFonts w:cs="Arial"/>
          <w:sz w:val="20"/>
        </w:rPr>
        <w:t>n</w:t>
      </w:r>
      <w:r w:rsidRPr="00555F4D">
        <w:rPr>
          <w:rFonts w:cs="Arial"/>
          <w:sz w:val="20"/>
        </w:rPr>
        <w:t>otice un</w:t>
      </w:r>
      <w:r>
        <w:rPr>
          <w:rFonts w:cs="Arial"/>
          <w:sz w:val="20"/>
        </w:rPr>
        <w:t xml:space="preserve">der Section 59(2) </w:t>
      </w:r>
      <w:r w:rsidRPr="00555F4D">
        <w:rPr>
          <w:rFonts w:cs="Arial"/>
          <w:sz w:val="20"/>
        </w:rPr>
        <w:t xml:space="preserve">of </w:t>
      </w:r>
      <w:r>
        <w:rPr>
          <w:rFonts w:cs="Arial"/>
          <w:sz w:val="20"/>
        </w:rPr>
        <w:t>t</w:t>
      </w:r>
      <w:r w:rsidRPr="00555F4D">
        <w:rPr>
          <w:rFonts w:cs="Arial"/>
          <w:sz w:val="20"/>
        </w:rPr>
        <w:t>he Environmental Protection Act 1990</w:t>
      </w:r>
      <w:r>
        <w:rPr>
          <w:rFonts w:cs="Arial"/>
          <w:sz w:val="20"/>
        </w:rPr>
        <w:t>, as amended</w:t>
      </w:r>
      <w:r w:rsidRPr="00555F4D">
        <w:rPr>
          <w:rFonts w:cs="Arial"/>
          <w:sz w:val="20"/>
        </w:rPr>
        <w:t xml:space="preserve">. </w:t>
      </w:r>
      <w:r>
        <w:rPr>
          <w:rFonts w:cs="Arial"/>
          <w:sz w:val="20"/>
        </w:rPr>
        <w:t xml:space="preserve"> </w:t>
      </w:r>
      <w:r w:rsidRPr="00555F4D">
        <w:rPr>
          <w:rFonts w:cs="Arial"/>
          <w:sz w:val="20"/>
        </w:rPr>
        <w:t xml:space="preserve">Notice of appeal must be made </w:t>
      </w:r>
      <w:r>
        <w:rPr>
          <w:rFonts w:cs="Arial"/>
          <w:sz w:val="20"/>
        </w:rPr>
        <w:t xml:space="preserve">within a period of 21 days beginning with the service of this notice </w:t>
      </w:r>
      <w:r w:rsidRPr="00555F4D">
        <w:rPr>
          <w:rFonts w:cs="Arial"/>
          <w:sz w:val="20"/>
        </w:rPr>
        <w:t xml:space="preserve">to a Magistrate’s Court by way of a complaint. </w:t>
      </w:r>
      <w:r>
        <w:rPr>
          <w:rFonts w:cs="Arial"/>
          <w:sz w:val="20"/>
        </w:rPr>
        <w:t xml:space="preserve"> </w:t>
      </w:r>
      <w:r w:rsidRPr="00555F4D">
        <w:rPr>
          <w:rFonts w:cs="Arial"/>
          <w:sz w:val="20"/>
        </w:rPr>
        <w:t>The requirements of this Notice shall have no effect pending the determination of the appeal.</w:t>
      </w:r>
    </w:p>
    <w:p w14:paraId="6244FCFE" w14:textId="77777777" w:rsidR="00553924" w:rsidRPr="00A0607C" w:rsidRDefault="00553924" w:rsidP="001811A9">
      <w:pPr>
        <w:tabs>
          <w:tab w:val="left" w:pos="0"/>
          <w:tab w:val="left" w:pos="720"/>
        </w:tabs>
        <w:suppressAutoHyphens/>
        <w:jc w:val="left"/>
        <w:rPr>
          <w:rFonts w:cs="Arial"/>
          <w:spacing w:val="-2"/>
          <w:sz w:val="20"/>
        </w:rPr>
      </w:pPr>
    </w:p>
    <w:p w14:paraId="6244FCFF" w14:textId="77777777" w:rsidR="00553924" w:rsidRPr="00CF6FE3" w:rsidRDefault="00553924" w:rsidP="00553924">
      <w:pPr>
        <w:rPr>
          <w:rFonts w:cs="Arial"/>
          <w:b/>
          <w:spacing w:val="-2"/>
          <w:sz w:val="20"/>
        </w:rPr>
      </w:pPr>
      <w:r w:rsidRPr="00CF6FE3">
        <w:rPr>
          <w:rFonts w:cs="Arial"/>
          <w:b/>
          <w:spacing w:val="-2"/>
          <w:sz w:val="20"/>
        </w:rPr>
        <w:t>Legislation note</w:t>
      </w:r>
    </w:p>
    <w:p w14:paraId="6244FD00" w14:textId="77777777" w:rsidR="00D97305" w:rsidRDefault="00553924" w:rsidP="00FE2456">
      <w:pPr>
        <w:jc w:val="left"/>
        <w:rPr>
          <w:rFonts w:cs="Arial"/>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1D716814" w14:textId="77777777" w:rsidR="00624315" w:rsidRDefault="00624315" w:rsidP="00FE2456">
      <w:pPr>
        <w:jc w:val="left"/>
        <w:rPr>
          <w:rFonts w:cs="Arial"/>
          <w:sz w:val="20"/>
        </w:rPr>
      </w:pPr>
    </w:p>
    <w:p w14:paraId="22B2810A" w14:textId="05B1330A" w:rsidR="00624315" w:rsidRDefault="00624315">
      <w:pPr>
        <w:jc w:val="left"/>
        <w:rPr>
          <w:rFonts w:cs="Arial"/>
          <w:spacing w:val="-2"/>
          <w:sz w:val="20"/>
        </w:rPr>
      </w:pPr>
      <w:r>
        <w:rPr>
          <w:rFonts w:cs="Arial"/>
          <w:spacing w:val="-2"/>
          <w:sz w:val="20"/>
        </w:rPr>
        <w:br w:type="page"/>
      </w:r>
    </w:p>
    <w:p w14:paraId="79FFAF3E" w14:textId="145DE5D8" w:rsidR="00624315" w:rsidRDefault="00624315" w:rsidP="00FE2456">
      <w:pPr>
        <w:jc w:val="left"/>
        <w:rPr>
          <w:rFonts w:cs="Arial"/>
          <w:noProof/>
          <w:spacing w:val="-2"/>
          <w:sz w:val="20"/>
        </w:rPr>
      </w:pPr>
      <w:r>
        <w:rPr>
          <w:rFonts w:cs="Arial"/>
          <w:noProof/>
          <w:spacing w:val="-2"/>
          <w:sz w:val="20"/>
        </w:rPr>
        <w:lastRenderedPageBreak/>
        <w:t>DE01</w:t>
      </w:r>
    </w:p>
    <w:p w14:paraId="5769E408" w14:textId="2ACD98CC" w:rsidR="00624315" w:rsidRDefault="00624315" w:rsidP="00FE2456">
      <w:pPr>
        <w:jc w:val="left"/>
        <w:rPr>
          <w:rFonts w:cs="Arial"/>
          <w:spacing w:val="-2"/>
          <w:sz w:val="20"/>
        </w:rPr>
      </w:pPr>
      <w:r>
        <w:rPr>
          <w:rFonts w:cs="Arial"/>
          <w:noProof/>
          <w:spacing w:val="-2"/>
          <w:sz w:val="20"/>
        </w:rPr>
        <w:drawing>
          <wp:inline distT="0" distB="0" distL="0" distR="0" wp14:anchorId="3E52E326" wp14:editId="1963F57E">
            <wp:extent cx="6127115" cy="3438525"/>
            <wp:effectExtent l="0" t="0" r="698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7115" cy="3438525"/>
                    </a:xfrm>
                    <a:prstGeom prst="rect">
                      <a:avLst/>
                    </a:prstGeom>
                    <a:noFill/>
                  </pic:spPr>
                </pic:pic>
              </a:graphicData>
            </a:graphic>
          </wp:inline>
        </w:drawing>
      </w:r>
    </w:p>
    <w:p w14:paraId="33190781" w14:textId="77777777" w:rsidR="00624315" w:rsidRDefault="00624315" w:rsidP="00FE2456">
      <w:pPr>
        <w:jc w:val="left"/>
        <w:rPr>
          <w:rFonts w:cs="Arial"/>
          <w:spacing w:val="-2"/>
          <w:sz w:val="20"/>
        </w:rPr>
      </w:pPr>
    </w:p>
    <w:p w14:paraId="7DA352C4" w14:textId="2AFE657E" w:rsidR="00624315" w:rsidRDefault="00624315" w:rsidP="00FE2456">
      <w:pPr>
        <w:jc w:val="left"/>
        <w:rPr>
          <w:rFonts w:cs="Arial"/>
          <w:spacing w:val="-2"/>
          <w:sz w:val="20"/>
        </w:rPr>
      </w:pPr>
      <w:r>
        <w:rPr>
          <w:rFonts w:cs="Arial"/>
          <w:spacing w:val="-2"/>
          <w:sz w:val="20"/>
        </w:rPr>
        <w:t>DE 02</w:t>
      </w:r>
    </w:p>
    <w:p w14:paraId="7DAB2D86" w14:textId="158B3970" w:rsidR="00624315" w:rsidRDefault="00624315" w:rsidP="00FE2456">
      <w:pPr>
        <w:jc w:val="left"/>
        <w:rPr>
          <w:rFonts w:cs="Arial"/>
          <w:spacing w:val="-2"/>
          <w:sz w:val="20"/>
        </w:rPr>
      </w:pPr>
      <w:r>
        <w:rPr>
          <w:rFonts w:cs="Arial"/>
          <w:noProof/>
          <w:spacing w:val="-2"/>
          <w:sz w:val="20"/>
        </w:rPr>
        <w:drawing>
          <wp:inline distT="0" distB="0" distL="0" distR="0" wp14:anchorId="19274459" wp14:editId="3932B673">
            <wp:extent cx="6129020" cy="3439795"/>
            <wp:effectExtent l="0" t="0" r="508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P_20170505_002.jpg"/>
                    <pic:cNvPicPr/>
                  </pic:nvPicPr>
                  <pic:blipFill>
                    <a:blip r:embed="rId13" cstate="print">
                      <a:extLst>
                        <a:ext uri="{28A0092B-C50C-407E-A947-70E740481C1C}">
                          <a14:useLocalDpi xmlns:a14="http://schemas.microsoft.com/office/drawing/2010/main"/>
                        </a:ext>
                      </a:extLst>
                    </a:blip>
                    <a:stretch>
                      <a:fillRect/>
                    </a:stretch>
                  </pic:blipFill>
                  <pic:spPr>
                    <a:xfrm>
                      <a:off x="0" y="0"/>
                      <a:ext cx="6129020" cy="3439795"/>
                    </a:xfrm>
                    <a:prstGeom prst="rect">
                      <a:avLst/>
                    </a:prstGeom>
                  </pic:spPr>
                </pic:pic>
              </a:graphicData>
            </a:graphic>
          </wp:inline>
        </w:drawing>
      </w:r>
    </w:p>
    <w:p w14:paraId="698E38EF" w14:textId="77777777" w:rsidR="00624315" w:rsidRDefault="00624315" w:rsidP="00FE2456">
      <w:pPr>
        <w:jc w:val="left"/>
        <w:rPr>
          <w:rFonts w:cs="Arial"/>
          <w:spacing w:val="-2"/>
          <w:sz w:val="20"/>
        </w:rPr>
      </w:pPr>
    </w:p>
    <w:p w14:paraId="2C6BA287" w14:textId="77777777" w:rsidR="00624315" w:rsidRDefault="00624315" w:rsidP="00FE2456">
      <w:pPr>
        <w:jc w:val="left"/>
        <w:rPr>
          <w:rFonts w:cs="Arial"/>
          <w:spacing w:val="-2"/>
          <w:sz w:val="20"/>
        </w:rPr>
      </w:pPr>
    </w:p>
    <w:p w14:paraId="3846D568" w14:textId="77777777" w:rsidR="00624315" w:rsidRDefault="00624315" w:rsidP="00FE2456">
      <w:pPr>
        <w:jc w:val="left"/>
        <w:rPr>
          <w:rFonts w:cs="Arial"/>
          <w:spacing w:val="-2"/>
          <w:sz w:val="20"/>
        </w:rPr>
      </w:pPr>
    </w:p>
    <w:p w14:paraId="1075D1BF" w14:textId="77777777" w:rsidR="00624315" w:rsidRDefault="00624315" w:rsidP="00FE2456">
      <w:pPr>
        <w:jc w:val="left"/>
        <w:rPr>
          <w:rFonts w:cs="Arial"/>
          <w:spacing w:val="-2"/>
          <w:sz w:val="20"/>
        </w:rPr>
      </w:pPr>
    </w:p>
    <w:p w14:paraId="12FC537F" w14:textId="77777777" w:rsidR="00624315" w:rsidRDefault="00624315" w:rsidP="00FE2456">
      <w:pPr>
        <w:jc w:val="left"/>
        <w:rPr>
          <w:rFonts w:cs="Arial"/>
          <w:spacing w:val="-2"/>
          <w:sz w:val="20"/>
        </w:rPr>
      </w:pPr>
    </w:p>
    <w:p w14:paraId="751BF112" w14:textId="77777777" w:rsidR="00624315" w:rsidRDefault="00624315" w:rsidP="00FE2456">
      <w:pPr>
        <w:jc w:val="left"/>
        <w:rPr>
          <w:rFonts w:cs="Arial"/>
          <w:spacing w:val="-2"/>
          <w:sz w:val="20"/>
        </w:rPr>
      </w:pPr>
    </w:p>
    <w:p w14:paraId="4BFC39BF" w14:textId="77777777" w:rsidR="00624315" w:rsidRDefault="00624315" w:rsidP="00FE2456">
      <w:pPr>
        <w:jc w:val="left"/>
        <w:rPr>
          <w:rFonts w:cs="Arial"/>
          <w:spacing w:val="-2"/>
          <w:sz w:val="20"/>
        </w:rPr>
      </w:pPr>
    </w:p>
    <w:p w14:paraId="2640381E" w14:textId="77777777" w:rsidR="00624315" w:rsidRDefault="00624315" w:rsidP="00FE2456">
      <w:pPr>
        <w:jc w:val="left"/>
        <w:rPr>
          <w:rFonts w:cs="Arial"/>
          <w:spacing w:val="-2"/>
          <w:sz w:val="20"/>
        </w:rPr>
      </w:pPr>
    </w:p>
    <w:p w14:paraId="6D8CBFE3" w14:textId="607DBDB7" w:rsidR="00624315" w:rsidRDefault="00624315" w:rsidP="00FE2456">
      <w:pPr>
        <w:jc w:val="left"/>
        <w:rPr>
          <w:rFonts w:cs="Arial"/>
          <w:spacing w:val="-2"/>
          <w:sz w:val="20"/>
        </w:rPr>
      </w:pPr>
      <w:r>
        <w:rPr>
          <w:rFonts w:cs="Arial"/>
          <w:spacing w:val="-2"/>
          <w:sz w:val="20"/>
        </w:rPr>
        <w:lastRenderedPageBreak/>
        <w:t>DE03</w:t>
      </w:r>
    </w:p>
    <w:p w14:paraId="4BAA54A3" w14:textId="0FFEB055" w:rsidR="00624315" w:rsidRDefault="00624315" w:rsidP="00FE2456">
      <w:pPr>
        <w:jc w:val="left"/>
        <w:rPr>
          <w:rFonts w:cs="Arial"/>
          <w:spacing w:val="-2"/>
          <w:sz w:val="20"/>
        </w:rPr>
      </w:pPr>
      <w:r>
        <w:rPr>
          <w:rFonts w:cs="Arial"/>
          <w:noProof/>
          <w:spacing w:val="-2"/>
          <w:sz w:val="20"/>
        </w:rPr>
        <w:drawing>
          <wp:inline distT="0" distB="0" distL="0" distR="0" wp14:anchorId="38BF5EC8" wp14:editId="19C18038">
            <wp:extent cx="6129020" cy="3439795"/>
            <wp:effectExtent l="0" t="0" r="508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P_20170505_005.jpg"/>
                    <pic:cNvPicPr/>
                  </pic:nvPicPr>
                  <pic:blipFill>
                    <a:blip r:embed="rId14" cstate="print">
                      <a:extLst>
                        <a:ext uri="{28A0092B-C50C-407E-A947-70E740481C1C}">
                          <a14:useLocalDpi xmlns:a14="http://schemas.microsoft.com/office/drawing/2010/main"/>
                        </a:ext>
                      </a:extLst>
                    </a:blip>
                    <a:stretch>
                      <a:fillRect/>
                    </a:stretch>
                  </pic:blipFill>
                  <pic:spPr>
                    <a:xfrm>
                      <a:off x="0" y="0"/>
                      <a:ext cx="6129020" cy="3439795"/>
                    </a:xfrm>
                    <a:prstGeom prst="rect">
                      <a:avLst/>
                    </a:prstGeom>
                  </pic:spPr>
                </pic:pic>
              </a:graphicData>
            </a:graphic>
          </wp:inline>
        </w:drawing>
      </w:r>
    </w:p>
    <w:p w14:paraId="73F28ECB" w14:textId="77777777" w:rsidR="00F9219E" w:rsidRDefault="00F9219E" w:rsidP="00FE2456">
      <w:pPr>
        <w:jc w:val="left"/>
        <w:rPr>
          <w:rFonts w:cs="Arial"/>
          <w:spacing w:val="-2"/>
          <w:sz w:val="20"/>
        </w:rPr>
      </w:pPr>
    </w:p>
    <w:p w14:paraId="3B5D00C0" w14:textId="3457CA98" w:rsidR="00F9219E" w:rsidRPr="00FE2456" w:rsidRDefault="00F9219E" w:rsidP="00FE2456">
      <w:pPr>
        <w:jc w:val="left"/>
        <w:rPr>
          <w:rFonts w:cs="Arial"/>
          <w:spacing w:val="-2"/>
          <w:sz w:val="20"/>
        </w:rPr>
      </w:pPr>
      <w:r>
        <w:rPr>
          <w:noProof/>
        </w:rPr>
        <w:drawing>
          <wp:inline distT="0" distB="0" distL="0" distR="0" wp14:anchorId="2703EA09" wp14:editId="435CD9B3">
            <wp:extent cx="6129020" cy="4120515"/>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9020" cy="4120515"/>
                    </a:xfrm>
                    <a:prstGeom prst="rect">
                      <a:avLst/>
                    </a:prstGeom>
                  </pic:spPr>
                </pic:pic>
              </a:graphicData>
            </a:graphic>
          </wp:inline>
        </w:drawing>
      </w:r>
    </w:p>
    <w:sectPr w:rsidR="00F9219E" w:rsidRPr="00FE2456"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8CB5FD" w14:textId="77777777" w:rsidR="00F37FFD" w:rsidRDefault="00F37FFD" w:rsidP="003B1B95">
      <w:r>
        <w:separator/>
      </w:r>
    </w:p>
  </w:endnote>
  <w:endnote w:type="continuationSeparator" w:id="0">
    <w:p w14:paraId="0FBC8412" w14:textId="77777777" w:rsidR="00F37FFD" w:rsidRDefault="00F37FF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4FD05" w14:textId="77777777" w:rsidR="005D0F1A" w:rsidRDefault="005D0F1A" w:rsidP="005D0F1A">
    <w:pPr>
      <w:pStyle w:val="Footer"/>
      <w:rPr>
        <w:rFonts w:cs="Arial"/>
        <w:color w:val="C0C0C0"/>
        <w:sz w:val="20"/>
      </w:rPr>
    </w:pPr>
  </w:p>
  <w:p w14:paraId="6244FD06" w14:textId="77777777" w:rsidR="005D0F1A" w:rsidRPr="005D0F1A" w:rsidRDefault="003D285F" w:rsidP="005D0F1A">
    <w:pPr>
      <w:pStyle w:val="Footer"/>
      <w:rPr>
        <w:rFonts w:cs="Arial"/>
        <w:color w:val="C0C0C0"/>
        <w:sz w:val="20"/>
      </w:rPr>
    </w:pPr>
    <w:r>
      <w:rPr>
        <w:rFonts w:cs="Arial"/>
        <w:color w:val="C0C0C0"/>
        <w:sz w:val="20"/>
      </w:rPr>
      <w:t>OGN 193 FORM 57</w:t>
    </w:r>
  </w:p>
  <w:p w14:paraId="6244FD07"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6244FD19" wp14:editId="6244FD1A">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44FD2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44FD19"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6244FD2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6244FD08"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D34E1D">
      <w:rPr>
        <w:noProof/>
        <w:color w:val="0091A5"/>
      </w:rPr>
      <w:t>4</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D34E1D">
      <w:rPr>
        <w:noProof/>
        <w:color w:val="0091A5"/>
      </w:rPr>
      <w:t>4</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4FD15" w14:textId="77777777" w:rsidR="002525EB" w:rsidRDefault="002525EB" w:rsidP="002525EB">
    <w:pPr>
      <w:pStyle w:val="Footer"/>
      <w:rPr>
        <w:rFonts w:cs="Arial"/>
        <w:color w:val="C0C0C0"/>
        <w:sz w:val="20"/>
      </w:rPr>
    </w:pPr>
  </w:p>
  <w:p w14:paraId="6244FD16" w14:textId="77777777" w:rsidR="002525EB" w:rsidRPr="005D0F1A" w:rsidRDefault="003D285F" w:rsidP="002525EB">
    <w:pPr>
      <w:pStyle w:val="Footer"/>
      <w:rPr>
        <w:rFonts w:cs="Arial"/>
        <w:color w:val="C0C0C0"/>
        <w:sz w:val="20"/>
      </w:rPr>
    </w:pPr>
    <w:r>
      <w:rPr>
        <w:rFonts w:cs="Arial"/>
        <w:color w:val="C0C0C0"/>
        <w:sz w:val="20"/>
      </w:rPr>
      <w:t>OGN 193 FORM 57</w:t>
    </w:r>
  </w:p>
  <w:p w14:paraId="6244FD17"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6244FD1F" wp14:editId="6244FD20">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44FD2E"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44FD1F"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6244FD2E"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6244FD18"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6244FD21" wp14:editId="6244FD2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44FD2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4FD21"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6244FD2F"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6244FD23" wp14:editId="6244FD24">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44FD30"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4FD23"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6244FD30"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6244FD25" wp14:editId="6244FD26">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44FD3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4FD25"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244FD31"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6244FD27" wp14:editId="6244FD2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44FD32"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4FD27"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6244FD32"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244FD29" wp14:editId="6244FD2A">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44FD3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4FD29"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6244FD33"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6244FD2B" wp14:editId="6244FD2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44FD34"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4FD2B"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244FD34"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D34E1D">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D34E1D">
      <w:rPr>
        <w:noProof/>
        <w:color w:val="0091A5"/>
      </w:rPr>
      <w:t>4</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580B8B" w14:textId="77777777" w:rsidR="00F37FFD" w:rsidRDefault="00F37FFD" w:rsidP="003B1B95">
      <w:r>
        <w:separator/>
      </w:r>
    </w:p>
  </w:footnote>
  <w:footnote w:type="continuationSeparator" w:id="0">
    <w:p w14:paraId="2CD6C900" w14:textId="77777777" w:rsidR="00F37FFD" w:rsidRDefault="00F37FFD"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6244FD0A" w14:textId="77777777" w:rsidTr="004A1361">
      <w:trPr>
        <w:trHeight w:val="1943"/>
      </w:trPr>
      <w:tc>
        <w:tcPr>
          <w:tcW w:w="6190" w:type="dxa"/>
        </w:tcPr>
        <w:p w14:paraId="6244FD09"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6244FD0B" w14:textId="77777777" w:rsidR="0003584B" w:rsidRDefault="0003584B" w:rsidP="0003584B">
    <w:pPr>
      <w:pStyle w:val="Header"/>
    </w:pPr>
  </w:p>
  <w:p w14:paraId="6244FD0C" w14:textId="77777777" w:rsidR="0003584B" w:rsidRDefault="0003584B" w:rsidP="0003584B">
    <w:pPr>
      <w:pStyle w:val="Header"/>
    </w:pPr>
  </w:p>
  <w:p w14:paraId="6244FD0D" w14:textId="77777777" w:rsidR="0003584B" w:rsidRDefault="0003584B" w:rsidP="0003584B">
    <w:pPr>
      <w:pStyle w:val="Header"/>
    </w:pPr>
  </w:p>
  <w:p w14:paraId="6244FD0E" w14:textId="77777777" w:rsidR="0003584B" w:rsidRDefault="0003584B" w:rsidP="0003584B">
    <w:pPr>
      <w:pStyle w:val="Header"/>
    </w:pPr>
  </w:p>
  <w:p w14:paraId="6244FD0F" w14:textId="77777777" w:rsidR="0003584B" w:rsidRDefault="0003584B" w:rsidP="0003584B">
    <w:pPr>
      <w:pStyle w:val="Header"/>
    </w:pPr>
  </w:p>
  <w:p w14:paraId="6244FD10" w14:textId="77777777" w:rsidR="0003584B" w:rsidRDefault="0003584B" w:rsidP="0003584B">
    <w:pPr>
      <w:pStyle w:val="Header"/>
    </w:pPr>
  </w:p>
  <w:p w14:paraId="6244FD11" w14:textId="77777777" w:rsidR="0003584B" w:rsidRDefault="0003584B" w:rsidP="0003584B">
    <w:pPr>
      <w:pStyle w:val="Header"/>
    </w:pPr>
  </w:p>
  <w:p w14:paraId="6244FD12" w14:textId="77777777" w:rsidR="008A0F5F" w:rsidRDefault="008A0F5F">
    <w:pPr>
      <w:pStyle w:val="Header"/>
    </w:pPr>
  </w:p>
  <w:p w14:paraId="6244FD13" w14:textId="77777777" w:rsidR="008A0F5F" w:rsidRDefault="008A0F5F">
    <w:pPr>
      <w:pStyle w:val="Header"/>
    </w:pPr>
  </w:p>
  <w:p w14:paraId="6244FD14" w14:textId="77777777" w:rsidR="00323656" w:rsidRDefault="00D4293C">
    <w:pPr>
      <w:pStyle w:val="Header"/>
    </w:pPr>
    <w:r>
      <w:rPr>
        <w:noProof/>
      </w:rPr>
      <w:drawing>
        <wp:anchor distT="0" distB="0" distL="114300" distR="114300" simplePos="0" relativeHeight="251661824" behindDoc="1" locked="1" layoutInCell="1" allowOverlap="1" wp14:anchorId="6244FD1B" wp14:editId="6244FD1C">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6244FD1D" wp14:editId="6244FD1E">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8" w15:restartNumberingAfterBreak="0">
    <w:nsid w:val="583B155A"/>
    <w:multiLevelType w:val="singleLevel"/>
    <w:tmpl w:val="0809000F"/>
    <w:lvl w:ilvl="0">
      <w:start w:val="1"/>
      <w:numFmt w:val="decimal"/>
      <w:lvlText w:val="%1."/>
      <w:lvlJc w:val="left"/>
      <w:pPr>
        <w:tabs>
          <w:tab w:val="num" w:pos="360"/>
        </w:tabs>
        <w:ind w:left="360" w:hanging="360"/>
      </w:pPr>
      <w:rPr>
        <w:rFonts w:hint="default"/>
      </w:rPr>
    </w:lvl>
  </w:abstractNum>
  <w:abstractNum w:abstractNumId="9"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4"/>
  </w:num>
  <w:num w:numId="7">
    <w:abstractNumId w:val="6"/>
  </w:num>
  <w:num w:numId="8">
    <w:abstractNumId w:val="2"/>
  </w:num>
  <w:num w:numId="9">
    <w:abstractNumId w:val="2"/>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6"/>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6"/>
  </w:num>
  <w:num w:numId="16">
    <w:abstractNumId w:val="10"/>
  </w:num>
  <w:num w:numId="17">
    <w:abstractNumId w:val="0"/>
  </w:num>
  <w:num w:numId="18">
    <w:abstractNumId w:val="13"/>
  </w:num>
  <w:num w:numId="19">
    <w:abstractNumId w:val="9"/>
  </w:num>
  <w:num w:numId="20">
    <w:abstractNumId w:val="11"/>
  </w:num>
  <w:num w:numId="21">
    <w:abstractNumId w:val="1"/>
  </w:num>
  <w:num w:numId="22">
    <w:abstractNumId w:val="8"/>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3584B"/>
    <w:rsid w:val="0006469D"/>
    <w:rsid w:val="00077101"/>
    <w:rsid w:val="00081B13"/>
    <w:rsid w:val="000B4D77"/>
    <w:rsid w:val="000C1D36"/>
    <w:rsid w:val="000D1041"/>
    <w:rsid w:val="000D42BC"/>
    <w:rsid w:val="0010023A"/>
    <w:rsid w:val="00111C12"/>
    <w:rsid w:val="00124C2B"/>
    <w:rsid w:val="00126188"/>
    <w:rsid w:val="0014299F"/>
    <w:rsid w:val="00144435"/>
    <w:rsid w:val="00146CB6"/>
    <w:rsid w:val="00163204"/>
    <w:rsid w:val="001811A9"/>
    <w:rsid w:val="001A0C43"/>
    <w:rsid w:val="001D385F"/>
    <w:rsid w:val="002225AA"/>
    <w:rsid w:val="00223638"/>
    <w:rsid w:val="00223FBB"/>
    <w:rsid w:val="00227FCF"/>
    <w:rsid w:val="002310C5"/>
    <w:rsid w:val="00236892"/>
    <w:rsid w:val="0024550F"/>
    <w:rsid w:val="0024789D"/>
    <w:rsid w:val="002525EB"/>
    <w:rsid w:val="00255C71"/>
    <w:rsid w:val="00281DA5"/>
    <w:rsid w:val="00295704"/>
    <w:rsid w:val="002A24B8"/>
    <w:rsid w:val="002B0FE6"/>
    <w:rsid w:val="002C1957"/>
    <w:rsid w:val="002C7D1B"/>
    <w:rsid w:val="002D1C88"/>
    <w:rsid w:val="002D1E23"/>
    <w:rsid w:val="002E1AC2"/>
    <w:rsid w:val="00313252"/>
    <w:rsid w:val="003201F3"/>
    <w:rsid w:val="00323656"/>
    <w:rsid w:val="00325394"/>
    <w:rsid w:val="00366E8B"/>
    <w:rsid w:val="00391992"/>
    <w:rsid w:val="003B1B95"/>
    <w:rsid w:val="003D0E0C"/>
    <w:rsid w:val="003D285F"/>
    <w:rsid w:val="003E31B8"/>
    <w:rsid w:val="00416394"/>
    <w:rsid w:val="00421C65"/>
    <w:rsid w:val="00436A14"/>
    <w:rsid w:val="00446A1C"/>
    <w:rsid w:val="004710BF"/>
    <w:rsid w:val="00495694"/>
    <w:rsid w:val="004A1232"/>
    <w:rsid w:val="004B55D4"/>
    <w:rsid w:val="004D606F"/>
    <w:rsid w:val="004E070B"/>
    <w:rsid w:val="004E21FB"/>
    <w:rsid w:val="004F361B"/>
    <w:rsid w:val="00504C76"/>
    <w:rsid w:val="0051775A"/>
    <w:rsid w:val="005233BD"/>
    <w:rsid w:val="005417B4"/>
    <w:rsid w:val="00553924"/>
    <w:rsid w:val="0055775D"/>
    <w:rsid w:val="00580178"/>
    <w:rsid w:val="00597B58"/>
    <w:rsid w:val="005A0D52"/>
    <w:rsid w:val="005A0FA6"/>
    <w:rsid w:val="005B301B"/>
    <w:rsid w:val="005C5EE6"/>
    <w:rsid w:val="005D0F1A"/>
    <w:rsid w:val="006071B9"/>
    <w:rsid w:val="006135B7"/>
    <w:rsid w:val="00624315"/>
    <w:rsid w:val="00656851"/>
    <w:rsid w:val="0066120C"/>
    <w:rsid w:val="00666BB5"/>
    <w:rsid w:val="006D64E1"/>
    <w:rsid w:val="006D6756"/>
    <w:rsid w:val="006E1121"/>
    <w:rsid w:val="006F272F"/>
    <w:rsid w:val="00726D3D"/>
    <w:rsid w:val="00773040"/>
    <w:rsid w:val="00780D50"/>
    <w:rsid w:val="00783CEA"/>
    <w:rsid w:val="00794C61"/>
    <w:rsid w:val="007A3172"/>
    <w:rsid w:val="007A78C9"/>
    <w:rsid w:val="007C7F2F"/>
    <w:rsid w:val="00814CC2"/>
    <w:rsid w:val="00820898"/>
    <w:rsid w:val="00832030"/>
    <w:rsid w:val="00842FC5"/>
    <w:rsid w:val="0085223F"/>
    <w:rsid w:val="00861D04"/>
    <w:rsid w:val="008837A9"/>
    <w:rsid w:val="008943AE"/>
    <w:rsid w:val="008949CA"/>
    <w:rsid w:val="00897388"/>
    <w:rsid w:val="008A0F5F"/>
    <w:rsid w:val="008A56C7"/>
    <w:rsid w:val="008E5A86"/>
    <w:rsid w:val="008E6805"/>
    <w:rsid w:val="008F11CB"/>
    <w:rsid w:val="008F36CE"/>
    <w:rsid w:val="00904DF8"/>
    <w:rsid w:val="0095246A"/>
    <w:rsid w:val="00967FB8"/>
    <w:rsid w:val="009728D3"/>
    <w:rsid w:val="009A0C01"/>
    <w:rsid w:val="009B37B8"/>
    <w:rsid w:val="009C73FB"/>
    <w:rsid w:val="009D7750"/>
    <w:rsid w:val="009E3C9E"/>
    <w:rsid w:val="00A0607C"/>
    <w:rsid w:val="00A36091"/>
    <w:rsid w:val="00A55C9F"/>
    <w:rsid w:val="00A63022"/>
    <w:rsid w:val="00A73E72"/>
    <w:rsid w:val="00A908E3"/>
    <w:rsid w:val="00AA54D9"/>
    <w:rsid w:val="00AA7A5D"/>
    <w:rsid w:val="00AB543A"/>
    <w:rsid w:val="00AB7169"/>
    <w:rsid w:val="00AE4565"/>
    <w:rsid w:val="00AF5EC2"/>
    <w:rsid w:val="00B02CD4"/>
    <w:rsid w:val="00B066CD"/>
    <w:rsid w:val="00B322A0"/>
    <w:rsid w:val="00B5452A"/>
    <w:rsid w:val="00B90A54"/>
    <w:rsid w:val="00BA4AE0"/>
    <w:rsid w:val="00BB7B8D"/>
    <w:rsid w:val="00BD785D"/>
    <w:rsid w:val="00BE5E2B"/>
    <w:rsid w:val="00C14522"/>
    <w:rsid w:val="00C332A7"/>
    <w:rsid w:val="00C37E1F"/>
    <w:rsid w:val="00C70646"/>
    <w:rsid w:val="00CB0986"/>
    <w:rsid w:val="00CD0AA9"/>
    <w:rsid w:val="00CD4B48"/>
    <w:rsid w:val="00CE72E1"/>
    <w:rsid w:val="00D26A41"/>
    <w:rsid w:val="00D30CC0"/>
    <w:rsid w:val="00D34E1D"/>
    <w:rsid w:val="00D4293C"/>
    <w:rsid w:val="00D97305"/>
    <w:rsid w:val="00DF2CC7"/>
    <w:rsid w:val="00DF7DAD"/>
    <w:rsid w:val="00E3072A"/>
    <w:rsid w:val="00E575DF"/>
    <w:rsid w:val="00E82385"/>
    <w:rsid w:val="00E84963"/>
    <w:rsid w:val="00E95C68"/>
    <w:rsid w:val="00E96E73"/>
    <w:rsid w:val="00EA1E4A"/>
    <w:rsid w:val="00EA5293"/>
    <w:rsid w:val="00EB4078"/>
    <w:rsid w:val="00EE6FB7"/>
    <w:rsid w:val="00EF38E7"/>
    <w:rsid w:val="00F2124E"/>
    <w:rsid w:val="00F37FFD"/>
    <w:rsid w:val="00F4177D"/>
    <w:rsid w:val="00F63843"/>
    <w:rsid w:val="00F77DC7"/>
    <w:rsid w:val="00F858D3"/>
    <w:rsid w:val="00F9219E"/>
    <w:rsid w:val="00FB70DB"/>
    <w:rsid w:val="00FC39DE"/>
    <w:rsid w:val="00FD5E17"/>
    <w:rsid w:val="00FE2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6244FCCC"/>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customStyle="1" w:styleId="a">
    <w:name w:val="_"/>
    <w:basedOn w:val="Normal"/>
    <w:rsid w:val="000B4D77"/>
    <w:pPr>
      <w:widowControl w:val="0"/>
      <w:ind w:left="1440" w:hanging="720"/>
      <w:jc w:val="left"/>
    </w:pPr>
    <w:rPr>
      <w:snapToGrid w:val="0"/>
      <w:lang w:val="en-US" w:eastAsia="en-US"/>
    </w:rPr>
  </w:style>
  <w:style w:type="paragraph" w:customStyle="1" w:styleId="AgencyMainHeading">
    <w:name w:val="Agency Main Heading"/>
    <w:autoRedefine/>
    <w:rsid w:val="00313252"/>
    <w:pPr>
      <w:jc w:val="both"/>
    </w:pPr>
    <w:rPr>
      <w:rFonts w:cs="Arial"/>
      <w:b/>
      <w:caps/>
      <w:noProof/>
      <w:sz w:val="24"/>
      <w:szCs w:val="24"/>
    </w:rPr>
  </w:style>
  <w:style w:type="paragraph" w:styleId="Title">
    <w:name w:val="Title"/>
    <w:basedOn w:val="Normal"/>
    <w:link w:val="TitleChar"/>
    <w:qFormat/>
    <w:rsid w:val="005A0FA6"/>
    <w:pPr>
      <w:jc w:val="center"/>
    </w:pPr>
    <w:rPr>
      <w:rFonts w:ascii="Times New Roman" w:hAnsi="Times New Roman"/>
      <w:b/>
    </w:rPr>
  </w:style>
  <w:style w:type="character" w:customStyle="1" w:styleId="TitleChar">
    <w:name w:val="Title Char"/>
    <w:basedOn w:val="DefaultParagraphFont"/>
    <w:link w:val="Title"/>
    <w:rsid w:val="005A0FA6"/>
    <w:rPr>
      <w:rFonts w:ascii="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All Waste Services Ltd.</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Document_x0020_Date xmlns="859f7ad6-93f6-4205-b62b-a17f28acbbac">2017-05-16T23:00:00+00:00</Document_x0020_Date>
    <Facility_x0020_Address xmlns="859f7ad6-93f6-4205-b62b-a17f28acbbac">Station Road, Llangadog, Carmarthenshire  SA19 9LS</Facility_x0020_Address>
    <Environment_x0020_Sub_x0020_Folder xmlns="859f7ad6-93f6-4205-b62b-a17f28acbbac">Enforcement action</Environment_x0020_Sub_x0020_Folder>
    <Customer_x0020_Name xmlns="859f7ad6-93f6-4205-b62b-a17f28acbbac">All Waste Services Ltd.</Customer_x0020_Name>
    <Surrendered_x002f_Expired xmlns="859f7ad6-93f6-4205-b62b-a17f28acbbac" xsi:nil="true"/>
    <Post_x0020_code xmlns="859f7ad6-93f6-4205-b62b-a17f28acbbac">SA19 9LS</Post_x0020_code>
    <Surrendered_x002f_Expired_x0020_Date xmlns="859f7ad6-93f6-4205-b62b-a17f28acbbac" xsi:nil="true"/>
    <IconOverlay xmlns="http://schemas.microsoft.com/sharepoint/v4" xsi:nil="true"/>
    <_dlc_DocId xmlns="9be56660-2c31-41ef-bc00-23e72f632f2a">REGU-219-95747</_dlc_DocId>
    <_dlc_DocIdUrl xmlns="9be56660-2c31-41ef-bc00-23e72f632f2a">
      <Url>https://cyfoethnaturiolcymru.sharepoint.com/teams/Regulatory/Permitting/_layouts/15/DocIdRedir.aspx?ID=REGU-219-95747</Url>
      <Description>REGU-219-95747</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7101b54a-c63e-4e2e-88bc-34cc7e4ff740"/>
  </ds:schemaRefs>
</ds:datastoreItem>
</file>

<file path=customXml/itemProps3.xml><?xml version="1.0" encoding="utf-8"?>
<ds:datastoreItem xmlns:ds="http://schemas.openxmlformats.org/officeDocument/2006/customXml" ds:itemID="{7F7C8EC6-DE95-4CF5-991E-D311332E7A3A}"/>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7F392763-817F-4EE4-A202-26F7AFD9917F}"/>
</file>

<file path=docProps/app.xml><?xml version="1.0" encoding="utf-8"?>
<Properties xmlns="http://schemas.openxmlformats.org/officeDocument/2006/extended-properties" xmlns:vt="http://schemas.openxmlformats.org/officeDocument/2006/docPropsVTypes">
  <Template>Normal</Template>
  <TotalTime>62</TotalTime>
  <Pages>4</Pages>
  <Words>368</Words>
  <Characters>2099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OGN 193 FORM 57</vt:lpstr>
    </vt:vector>
  </TitlesOfParts>
  <Manager>Chapman, Jane</Manager>
  <Company>Natural Resources Wales, NRW</Company>
  <LinksUpToDate>false</LinksUpToDate>
  <CharactersWithSpaces>2463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193 FORM 57</dc:title>
  <dc:subject>Statutory Notice Template</dc:subject>
  <dc:creator>Dave Ellar</dc:creator>
  <cp:keywords>Statutory Notice, Enforcement, Enforcement Notice, OGN, OGN FORM</cp:keywords>
  <dc:description>Version 1, dated June 2015</dc:description>
  <cp:lastModifiedBy>Ellar, David</cp:lastModifiedBy>
  <cp:revision>7</cp:revision>
  <cp:lastPrinted>2015-04-24T14:53:00Z</cp:lastPrinted>
  <dcterms:created xsi:type="dcterms:W3CDTF">2017-05-26T09:55:00Z</dcterms:created>
  <dcterms:modified xsi:type="dcterms:W3CDTF">2017-05-26T11:01:00Z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e4860fa1-93cb-489f-bd95-e946ee829021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REGU-219-95747</vt:lpwstr>
  </property>
  <property fmtid="{D5CDD505-2E9C-101B-9397-08002B2CF9AE}" pid="8" name="_dlc_DocIdUrl">
    <vt:lpwstr>https://cyfoethnaturiolcymru.sharepoint.com/teams/Regulatory/Permitting/_layouts/15/DocIdRedir.aspx?ID=REGU-219-95747, REGU-219-95747</vt:lpwstr>
  </property>
  <property fmtid="{D5CDD505-2E9C-101B-9397-08002B2CF9AE}" pid="9" name="_docset_NoMedatataSyncRequired">
    <vt:lpwstr>False</vt:lpwstr>
  </property>
</Properties>
</file>