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A883B" w14:textId="77777777" w:rsidR="006B2A9D" w:rsidRDefault="006B2A9D">
      <w:pPr>
        <w:spacing w:before="13" w:line="60" w:lineRule="exact"/>
        <w:rPr>
          <w:sz w:val="6"/>
          <w:szCs w:val="6"/>
        </w:rPr>
      </w:pPr>
      <w:bookmarkStart w:id="0" w:name="_GoBack"/>
      <w:bookmarkEnd w:id="0"/>
    </w:p>
    <w:p w14:paraId="0798FC5B" w14:textId="77777777" w:rsidR="006B2A9D" w:rsidRDefault="006B2A9D">
      <w:pPr>
        <w:spacing w:before="14" w:line="160" w:lineRule="exact"/>
        <w:rPr>
          <w:sz w:val="16"/>
          <w:szCs w:val="16"/>
        </w:rPr>
      </w:pPr>
    </w:p>
    <w:p w14:paraId="1315D606" w14:textId="77777777" w:rsidR="006B2A9D" w:rsidRPr="00230D72" w:rsidRDefault="003935BA">
      <w:pPr>
        <w:spacing w:before="72"/>
        <w:ind w:left="2378"/>
        <w:rPr>
          <w:rFonts w:ascii="Arial" w:eastAsia="Arial" w:hAnsi="Arial" w:cs="Arial"/>
          <w:sz w:val="20"/>
          <w:szCs w:val="20"/>
        </w:rPr>
      </w:pP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NOTIFICATION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OF 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>EMERGENCY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RELIEF</w:t>
      </w:r>
      <w:r w:rsidRPr="00230D72">
        <w:rPr>
          <w:rFonts w:ascii="Arial" w:hAnsi="Arial" w:cs="Arial"/>
          <w:b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VENT</w:t>
      </w:r>
      <w:r w:rsidRPr="00230D72">
        <w:rPr>
          <w:rFonts w:ascii="Arial" w:hAnsi="Arial" w:cs="Arial"/>
          <w:b/>
          <w:spacing w:val="-2"/>
          <w:sz w:val="20"/>
          <w:szCs w:val="20"/>
          <w:u w:val="thick" w:color="000000"/>
        </w:rPr>
        <w:t xml:space="preserve"> </w:t>
      </w:r>
      <w:r w:rsidRPr="00230D72">
        <w:rPr>
          <w:rFonts w:ascii="Arial" w:hAnsi="Arial" w:cs="Arial"/>
          <w:b/>
          <w:spacing w:val="-1"/>
          <w:sz w:val="20"/>
          <w:szCs w:val="20"/>
          <w:u w:val="thick" w:color="000000"/>
        </w:rPr>
        <w:t>OPERATION</w:t>
      </w:r>
    </w:p>
    <w:p w14:paraId="47C0690A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3B8A7BB3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AB85E6A" w14:textId="77777777" w:rsidR="006B2A9D" w:rsidRPr="00230D72" w:rsidRDefault="006B2A9D">
      <w:pPr>
        <w:spacing w:before="18" w:line="200" w:lineRule="exact"/>
        <w:rPr>
          <w:rFonts w:ascii="Arial" w:hAnsi="Arial" w:cs="Arial"/>
          <w:sz w:val="20"/>
          <w:szCs w:val="20"/>
        </w:rPr>
      </w:pPr>
    </w:p>
    <w:p w14:paraId="1E0AE0ED" w14:textId="77777777" w:rsidR="006B2A9D" w:rsidRPr="00230D72" w:rsidRDefault="003935BA">
      <w:pPr>
        <w:pStyle w:val="BodyText"/>
        <w:spacing w:before="74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  <w:spacing w:val="-1"/>
        </w:rPr>
        <w:t>in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accordance</w:t>
      </w:r>
      <w:r w:rsidRPr="00230D72">
        <w:rPr>
          <w:rFonts w:cs="Arial"/>
          <w:spacing w:val="-6"/>
        </w:rPr>
        <w:t xml:space="preserve"> </w:t>
      </w:r>
      <w:r w:rsidRPr="00230D72">
        <w:rPr>
          <w:rFonts w:cs="Arial"/>
          <w:spacing w:val="-1"/>
        </w:rPr>
        <w:t>with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PPC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</w:rPr>
        <w:t>permit</w:t>
      </w:r>
      <w:r w:rsidRPr="00230D72">
        <w:rPr>
          <w:rFonts w:cs="Arial"/>
          <w:spacing w:val="-8"/>
        </w:rPr>
        <w:t xml:space="preserve"> </w:t>
      </w:r>
      <w:r w:rsidRPr="00230D72">
        <w:rPr>
          <w:rFonts w:cs="Arial"/>
          <w:spacing w:val="-1"/>
        </w:rPr>
        <w:t>condition</w:t>
      </w:r>
      <w:r w:rsidRPr="00230D72">
        <w:rPr>
          <w:rFonts w:cs="Arial"/>
          <w:spacing w:val="-7"/>
        </w:rPr>
        <w:t xml:space="preserve"> </w:t>
      </w:r>
      <w:r w:rsidRPr="00230D72">
        <w:rPr>
          <w:rFonts w:cs="Arial"/>
        </w:rPr>
        <w:t>5.1.1.6</w:t>
      </w:r>
    </w:p>
    <w:p w14:paraId="2263A477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63A91DD4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414"/>
      </w:tblGrid>
      <w:tr w:rsidR="00230D72" w:rsidRPr="00230D72" w14:paraId="3D8FE62D" w14:textId="77777777" w:rsidTr="00230D72">
        <w:tc>
          <w:tcPr>
            <w:tcW w:w="3652" w:type="dxa"/>
          </w:tcPr>
          <w:p w14:paraId="69EA3B7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Permit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number:</w:t>
            </w:r>
          </w:p>
        </w:tc>
        <w:tc>
          <w:tcPr>
            <w:tcW w:w="7414" w:type="dxa"/>
          </w:tcPr>
          <w:p w14:paraId="59F8EC5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WP3836ZF</w:t>
            </w:r>
          </w:p>
        </w:tc>
      </w:tr>
      <w:tr w:rsidR="00230D72" w:rsidRPr="00230D72" w14:paraId="2AEA283D" w14:textId="77777777" w:rsidTr="00230D72">
        <w:tc>
          <w:tcPr>
            <w:tcW w:w="3652" w:type="dxa"/>
          </w:tcPr>
          <w:p w14:paraId="547E300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Name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operator:</w:t>
            </w:r>
          </w:p>
        </w:tc>
        <w:tc>
          <w:tcPr>
            <w:tcW w:w="7414" w:type="dxa"/>
          </w:tcPr>
          <w:p w14:paraId="0804602C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Tradebe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Healthcare</w:t>
            </w:r>
            <w:r w:rsidRPr="00230D72">
              <w:rPr>
                <w:rFonts w:ascii="Arial" w:hAnsi="Arial" w:cs="Arial"/>
                <w:spacing w:val="-1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National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Limited</w:t>
            </w:r>
          </w:p>
        </w:tc>
      </w:tr>
      <w:tr w:rsidR="00230D72" w:rsidRPr="00230D72" w14:paraId="6B24CC55" w14:textId="77777777" w:rsidTr="00230D72">
        <w:tc>
          <w:tcPr>
            <w:tcW w:w="3652" w:type="dxa"/>
          </w:tcPr>
          <w:p w14:paraId="7416851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installation</w:t>
            </w:r>
          </w:p>
        </w:tc>
        <w:tc>
          <w:tcPr>
            <w:tcW w:w="7414" w:type="dxa"/>
          </w:tcPr>
          <w:p w14:paraId="1EFD013A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Marlborough</w:t>
            </w:r>
            <w:r w:rsidRPr="00230D7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Rd,</w:t>
            </w:r>
            <w:r w:rsidRPr="00230D7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Wrexham Industrial Estate, Wrexham LL13 9RJ</w:t>
            </w:r>
          </w:p>
        </w:tc>
      </w:tr>
      <w:tr w:rsidR="00230D72" w:rsidRPr="00230D72" w14:paraId="1671405A" w14:textId="77777777" w:rsidTr="00230D72">
        <w:tc>
          <w:tcPr>
            <w:tcW w:w="3652" w:type="dxa"/>
          </w:tcPr>
          <w:p w14:paraId="7DBFD6E8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Location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emission:</w:t>
            </w:r>
          </w:p>
        </w:tc>
        <w:tc>
          <w:tcPr>
            <w:tcW w:w="7414" w:type="dxa"/>
          </w:tcPr>
          <w:p w14:paraId="43A47033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Release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Point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A2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eastAsia="Arial" w:hAnsi="Arial" w:cs="Arial"/>
                <w:sz w:val="20"/>
                <w:szCs w:val="20"/>
              </w:rPr>
              <w:t>–</w:t>
            </w:r>
            <w:r w:rsidRPr="00230D72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Incinerator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Vent</w:t>
            </w:r>
          </w:p>
        </w:tc>
      </w:tr>
      <w:tr w:rsidR="00230D72" w:rsidRPr="00230D72" w14:paraId="7DECE3FF" w14:textId="77777777" w:rsidTr="00230D72">
        <w:tc>
          <w:tcPr>
            <w:tcW w:w="3652" w:type="dxa"/>
          </w:tcPr>
          <w:p w14:paraId="11BE7EC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emergency</w:t>
            </w:r>
            <w:r w:rsidRPr="00230D72"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relief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vent</w:t>
            </w:r>
            <w:r w:rsidRPr="00230D72">
              <w:rPr>
                <w:rFonts w:ascii="Arial" w:hAnsi="Arial" w:cs="Arial"/>
                <w:sz w:val="20"/>
                <w:szCs w:val="20"/>
              </w:rPr>
              <w:t xml:space="preserve"> opened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5412A070" w14:textId="77777777" w:rsidR="00230D72" w:rsidRPr="00230D72" w:rsidRDefault="002F5523" w:rsidP="00AE78E3">
            <w:pPr>
              <w:spacing w:before="240" w:after="240" w:line="200" w:lineRule="exac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r w:rsidR="00230D72" w:rsidRPr="00230D72">
              <w:rPr>
                <w:rFonts w:ascii="Arial" w:hAnsi="Arial" w:cs="Arial"/>
                <w:sz w:val="20"/>
                <w:szCs w:val="20"/>
              </w:rPr>
              <w:tab/>
            </w:r>
            <w:r w:rsidR="0045451B">
              <w:rPr>
                <w:rFonts w:ascii="Arial" w:hAnsi="Arial" w:cs="Arial"/>
                <w:sz w:val="20"/>
                <w:szCs w:val="20"/>
              </w:rPr>
              <w:t>14:40 3/8/19 (NRW ref 1905148)</w:t>
            </w:r>
          </w:p>
          <w:p w14:paraId="69A1C419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3A3FDA67" w14:textId="77777777" w:rsidTr="00230D72">
        <w:tc>
          <w:tcPr>
            <w:tcW w:w="3652" w:type="dxa"/>
          </w:tcPr>
          <w:p w14:paraId="03F3A39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z w:val="20"/>
                <w:szCs w:val="20"/>
              </w:rPr>
              <w:t>Duration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of operation:</w:t>
            </w:r>
          </w:p>
        </w:tc>
        <w:tc>
          <w:tcPr>
            <w:tcW w:w="7414" w:type="dxa"/>
          </w:tcPr>
          <w:p w14:paraId="34D714A5" w14:textId="77777777" w:rsidR="00230D72" w:rsidRPr="00230D72" w:rsidRDefault="00EF2443" w:rsidP="0045451B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>0</w:t>
            </w:r>
            <w:r w:rsidR="006729AD">
              <w:rPr>
                <w:rFonts w:ascii="Arial" w:hAnsi="Arial" w:cs="Arial"/>
                <w:spacing w:val="-1"/>
                <w:sz w:val="20"/>
                <w:szCs w:val="20"/>
              </w:rPr>
              <w:t xml:space="preserve"> hour</w:t>
            </w:r>
            <w:r w:rsidR="002F5523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45451B">
              <w:rPr>
                <w:rFonts w:ascii="Arial" w:hAnsi="Arial" w:cs="Arial"/>
                <w:spacing w:val="-1"/>
                <w:sz w:val="20"/>
                <w:szCs w:val="20"/>
              </w:rPr>
              <w:t>30</w:t>
            </w:r>
            <w:r w:rsidR="00A5023F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="00DA1953">
              <w:rPr>
                <w:rFonts w:ascii="Arial" w:hAnsi="Arial" w:cs="Arial"/>
                <w:spacing w:val="-1"/>
                <w:sz w:val="20"/>
                <w:szCs w:val="20"/>
              </w:rPr>
              <w:t>minute</w:t>
            </w:r>
            <w:r w:rsidR="000A06E5">
              <w:rPr>
                <w:rFonts w:ascii="Arial" w:hAnsi="Arial" w:cs="Arial"/>
                <w:spacing w:val="-1"/>
                <w:sz w:val="20"/>
                <w:szCs w:val="20"/>
              </w:rPr>
              <w:t>s</w:t>
            </w:r>
          </w:p>
        </w:tc>
      </w:tr>
      <w:tr w:rsidR="00230D72" w:rsidRPr="00230D72" w14:paraId="634262E4" w14:textId="77777777" w:rsidTr="00230D72">
        <w:tc>
          <w:tcPr>
            <w:tcW w:w="3652" w:type="dxa"/>
          </w:tcPr>
          <w:p w14:paraId="3EAA80CD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 xml:space="preserve">Reasons </w:t>
            </w:r>
            <w:r w:rsidRPr="00230D72">
              <w:rPr>
                <w:rFonts w:ascii="Arial" w:hAnsi="Arial" w:cs="Arial"/>
                <w:sz w:val="20"/>
                <w:szCs w:val="20"/>
              </w:rPr>
              <w:t>for</w:t>
            </w:r>
            <w:r w:rsidRPr="00230D7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operation:</w:t>
            </w:r>
          </w:p>
        </w:tc>
        <w:tc>
          <w:tcPr>
            <w:tcW w:w="7414" w:type="dxa"/>
          </w:tcPr>
          <w:p w14:paraId="2E1C1B14" w14:textId="77777777" w:rsidR="00B34F0F" w:rsidRDefault="00B34F0F" w:rsidP="00B34F0F">
            <w:pPr>
              <w:pStyle w:val="PlainText"/>
            </w:pPr>
          </w:p>
          <w:p w14:paraId="0747A99B" w14:textId="77777777" w:rsidR="00230D72" w:rsidRPr="00230D72" w:rsidRDefault="0045451B" w:rsidP="0045451B">
            <w:pPr>
              <w:pStyle w:val="PlainTex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Loss of</w:t>
            </w:r>
            <w:r w:rsidR="006A4212">
              <w:rPr>
                <w:rFonts w:ascii="Arial" w:hAnsi="Arial" w:cs="Arial"/>
                <w:sz w:val="20"/>
                <w:szCs w:val="20"/>
              </w:rPr>
              <w:t xml:space="preserve"> power supply </w:t>
            </w:r>
            <w:r>
              <w:rPr>
                <w:rFonts w:ascii="Arial" w:hAnsi="Arial" w:cs="Arial"/>
                <w:sz w:val="20"/>
                <w:szCs w:val="20"/>
              </w:rPr>
              <w:t>to the site</w:t>
            </w:r>
            <w:r w:rsidR="006A421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230D72" w:rsidRPr="00EA63EA" w14:paraId="03E83D20" w14:textId="77777777" w:rsidTr="00230D72">
        <w:tc>
          <w:tcPr>
            <w:tcW w:w="3652" w:type="dxa"/>
          </w:tcPr>
          <w:p w14:paraId="04D8BEE4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Measures</w:t>
            </w:r>
            <w:r w:rsidRPr="00230D72">
              <w:rPr>
                <w:rFonts w:ascii="Arial" w:hAnsi="Arial" w:cs="Arial"/>
                <w:spacing w:val="-6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taken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prevent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a</w:t>
            </w:r>
            <w:r w:rsidRPr="00230D72">
              <w:rPr>
                <w:rFonts w:ascii="Arial" w:hAnsi="Arial" w:cs="Arial"/>
                <w:spacing w:val="24"/>
                <w:w w:val="99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reoccurrence:</w:t>
            </w:r>
          </w:p>
        </w:tc>
        <w:tc>
          <w:tcPr>
            <w:tcW w:w="7414" w:type="dxa"/>
          </w:tcPr>
          <w:p w14:paraId="0A1FE030" w14:textId="77777777" w:rsidR="00230D72" w:rsidRPr="00EA63EA" w:rsidRDefault="00C8294F" w:rsidP="0045451B">
            <w:pPr>
              <w:pStyle w:val="BodyText"/>
              <w:spacing w:before="240" w:after="240"/>
              <w:ind w:left="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="00C16111">
              <w:rPr>
                <w:rFonts w:cs="Arial"/>
              </w:rPr>
              <w:t>Reset plant</w:t>
            </w:r>
            <w:r w:rsidR="0045451B">
              <w:rPr>
                <w:rFonts w:cs="Arial"/>
              </w:rPr>
              <w:t xml:space="preserve"> once supply had been reinstated</w:t>
            </w:r>
          </w:p>
        </w:tc>
      </w:tr>
      <w:tr w:rsidR="00230D72" w:rsidRPr="00230D72" w14:paraId="4D6ACF28" w14:textId="77777777" w:rsidTr="00230D72">
        <w:tc>
          <w:tcPr>
            <w:tcW w:w="3652" w:type="dxa"/>
          </w:tcPr>
          <w:p w14:paraId="7F7DA420" w14:textId="77777777" w:rsidR="00230D72" w:rsidRPr="00230D72" w:rsidRDefault="00230D72" w:rsidP="00230D72">
            <w:pPr>
              <w:spacing w:before="240" w:after="240" w:line="200" w:lineRule="exact"/>
              <w:ind w:left="851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230D72">
              <w:rPr>
                <w:rFonts w:ascii="Arial" w:hAnsi="Arial" w:cs="Arial"/>
                <w:spacing w:val="1"/>
                <w:sz w:val="20"/>
                <w:szCs w:val="20"/>
              </w:rPr>
              <w:t>The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plant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returned</w:t>
            </w:r>
            <w:r w:rsidRPr="00230D7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to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normal</w:t>
            </w:r>
            <w:r w:rsidRPr="00230D72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z w:val="20"/>
                <w:szCs w:val="20"/>
              </w:rPr>
              <w:t>operation</w:t>
            </w:r>
            <w:r w:rsidRPr="00230D7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30D72">
              <w:rPr>
                <w:rFonts w:ascii="Arial" w:hAnsi="Arial" w:cs="Arial"/>
                <w:spacing w:val="-1"/>
                <w:sz w:val="20"/>
                <w:szCs w:val="20"/>
              </w:rPr>
              <w:t>at:</w:t>
            </w:r>
          </w:p>
        </w:tc>
        <w:tc>
          <w:tcPr>
            <w:tcW w:w="7414" w:type="dxa"/>
          </w:tcPr>
          <w:p w14:paraId="120E65F9" w14:textId="77777777" w:rsidR="00230D72" w:rsidRPr="00230D72" w:rsidRDefault="0045451B" w:rsidP="006A4212">
            <w:pPr>
              <w:spacing w:before="240" w:after="240" w:line="200" w:lineRule="exact"/>
              <w:ind w:left="85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15:10 3/8/19</w:t>
            </w:r>
          </w:p>
        </w:tc>
      </w:tr>
      <w:tr w:rsidR="00230D72" w:rsidRPr="00230D72" w14:paraId="0DF0233D" w14:textId="77777777" w:rsidTr="00230D72">
        <w:trPr>
          <w:trHeight w:val="80"/>
        </w:trPr>
        <w:tc>
          <w:tcPr>
            <w:tcW w:w="3652" w:type="dxa"/>
          </w:tcPr>
          <w:p w14:paraId="159A193C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53C6D542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30D72" w:rsidRPr="00230D72" w14:paraId="28CA99A6" w14:textId="77777777" w:rsidTr="00230D72">
        <w:tc>
          <w:tcPr>
            <w:tcW w:w="3652" w:type="dxa"/>
          </w:tcPr>
          <w:p w14:paraId="5084A1F7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  <w:tc>
          <w:tcPr>
            <w:tcW w:w="7414" w:type="dxa"/>
          </w:tcPr>
          <w:p w14:paraId="0B467386" w14:textId="77777777" w:rsidR="00230D72" w:rsidRPr="00230D72" w:rsidRDefault="00230D72">
            <w:pPr>
              <w:spacing w:line="200" w:lineRule="exac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F753118" w14:textId="77777777" w:rsidR="006B2A9D" w:rsidRPr="00230D72" w:rsidRDefault="006B2A9D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4DE963F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0DAD23D9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p w14:paraId="4644EDE2" w14:textId="77777777" w:rsidR="0000406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  <w:spacing w:val="28"/>
          <w:w w:val="99"/>
        </w:rPr>
      </w:pPr>
      <w:r w:rsidRPr="00230D72">
        <w:rPr>
          <w:rFonts w:cs="Arial"/>
        </w:rPr>
        <w:t>Notified</w:t>
      </w:r>
      <w:r w:rsidRPr="00230D72">
        <w:rPr>
          <w:rFonts w:cs="Arial"/>
          <w:spacing w:val="-2"/>
        </w:rPr>
        <w:t xml:space="preserve"> </w:t>
      </w:r>
      <w:r w:rsidRPr="00230D72">
        <w:rPr>
          <w:rFonts w:cs="Arial"/>
          <w:spacing w:val="-1"/>
        </w:rPr>
        <w:t>by:</w:t>
      </w:r>
      <w:r w:rsidRPr="00230D72">
        <w:rPr>
          <w:rFonts w:cs="Arial"/>
          <w:spacing w:val="-1"/>
        </w:rPr>
        <w:tab/>
      </w:r>
      <w:r w:rsidR="00BC51A7">
        <w:rPr>
          <w:rFonts w:cs="Arial"/>
          <w:spacing w:val="-1"/>
        </w:rPr>
        <w:t>Vince Norris</w:t>
      </w:r>
    </w:p>
    <w:p w14:paraId="5D66DDD4" w14:textId="77777777" w:rsidR="006B2A9D" w:rsidRPr="00230D72" w:rsidRDefault="003935BA" w:rsidP="0000406D">
      <w:pPr>
        <w:pStyle w:val="BodyText"/>
        <w:tabs>
          <w:tab w:val="left" w:pos="2526"/>
          <w:tab w:val="left" w:pos="3969"/>
          <w:tab w:val="left" w:pos="4111"/>
          <w:tab w:val="left" w:pos="10773"/>
        </w:tabs>
        <w:spacing w:line="591" w:lineRule="auto"/>
        <w:ind w:right="-65"/>
        <w:rPr>
          <w:rFonts w:cs="Arial"/>
        </w:rPr>
      </w:pPr>
      <w:r w:rsidRPr="00230D72">
        <w:rPr>
          <w:rFonts w:cs="Arial"/>
        </w:rPr>
        <w:t>Position:</w:t>
      </w:r>
      <w:r w:rsidRPr="00230D72">
        <w:rPr>
          <w:rFonts w:cs="Arial"/>
        </w:rPr>
        <w:tab/>
      </w:r>
      <w:r w:rsidR="00A44DEF">
        <w:rPr>
          <w:rFonts w:cs="Arial"/>
        </w:rPr>
        <w:t xml:space="preserve">Site </w:t>
      </w:r>
      <w:r w:rsidR="0000406D" w:rsidRPr="00230D72">
        <w:rPr>
          <w:rFonts w:cs="Arial"/>
        </w:rPr>
        <w:t>Manager</w:t>
      </w:r>
    </w:p>
    <w:p w14:paraId="4E58E8FA" w14:textId="77777777" w:rsidR="006B2A9D" w:rsidRPr="00230D72" w:rsidRDefault="003935BA">
      <w:pPr>
        <w:pStyle w:val="BodyText"/>
        <w:tabs>
          <w:tab w:val="left" w:pos="3518"/>
        </w:tabs>
        <w:spacing w:before="9"/>
        <w:rPr>
          <w:rFonts w:cs="Arial"/>
        </w:rPr>
      </w:pPr>
      <w:r w:rsidRPr="00230D72">
        <w:rPr>
          <w:rFonts w:cs="Arial"/>
        </w:rPr>
        <w:t>Notification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completed</w:t>
      </w:r>
      <w:r w:rsidRPr="00230D72">
        <w:rPr>
          <w:rFonts w:cs="Arial"/>
          <w:spacing w:val="-4"/>
        </w:rPr>
        <w:t xml:space="preserve"> </w:t>
      </w:r>
      <w:r w:rsidRPr="00230D72">
        <w:rPr>
          <w:rFonts w:cs="Arial"/>
        </w:rPr>
        <w:t>at:</w:t>
      </w:r>
      <w:r w:rsidR="00052036">
        <w:rPr>
          <w:rFonts w:cs="Arial"/>
        </w:rPr>
        <w:t xml:space="preserve"> </w:t>
      </w:r>
      <w:r w:rsidR="00052036">
        <w:rPr>
          <w:rFonts w:cs="Arial"/>
        </w:rPr>
        <w:tab/>
      </w:r>
      <w:r w:rsidR="00052036">
        <w:rPr>
          <w:rFonts w:cs="Arial"/>
        </w:rPr>
        <w:tab/>
      </w:r>
      <w:r w:rsidR="00052036">
        <w:rPr>
          <w:rFonts w:cs="Arial"/>
        </w:rPr>
        <w:tab/>
        <w:t xml:space="preserve">    </w:t>
      </w:r>
      <w:r w:rsidR="0045451B">
        <w:rPr>
          <w:rFonts w:cs="Arial"/>
        </w:rPr>
        <w:t>07:10 05/08/2019</w:t>
      </w:r>
      <w:r w:rsidR="00052036">
        <w:rPr>
          <w:rFonts w:cs="Arial"/>
        </w:rPr>
        <w:tab/>
      </w:r>
      <w:r w:rsidRPr="00230D72">
        <w:rPr>
          <w:rFonts w:cs="Arial"/>
        </w:rPr>
        <w:tab/>
      </w:r>
    </w:p>
    <w:p w14:paraId="43EEAC4A" w14:textId="77777777" w:rsidR="006B2A9D" w:rsidRPr="00230D72" w:rsidRDefault="006B2A9D">
      <w:pPr>
        <w:spacing w:line="200" w:lineRule="exact"/>
        <w:rPr>
          <w:rFonts w:ascii="Arial" w:hAnsi="Arial" w:cs="Arial"/>
          <w:sz w:val="20"/>
          <w:szCs w:val="20"/>
        </w:rPr>
      </w:pPr>
    </w:p>
    <w:sectPr w:rsidR="006B2A9D" w:rsidRPr="00230D72">
      <w:type w:val="continuous"/>
      <w:pgSz w:w="11910" w:h="16840"/>
      <w:pgMar w:top="7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A9D"/>
    <w:rsid w:val="0000406D"/>
    <w:rsid w:val="00052036"/>
    <w:rsid w:val="000A06E5"/>
    <w:rsid w:val="00230D72"/>
    <w:rsid w:val="002F5523"/>
    <w:rsid w:val="0032544B"/>
    <w:rsid w:val="003935BA"/>
    <w:rsid w:val="003A5D9C"/>
    <w:rsid w:val="003F7664"/>
    <w:rsid w:val="00411357"/>
    <w:rsid w:val="0045451B"/>
    <w:rsid w:val="00477477"/>
    <w:rsid w:val="005049D8"/>
    <w:rsid w:val="0053629D"/>
    <w:rsid w:val="005974EF"/>
    <w:rsid w:val="005C6263"/>
    <w:rsid w:val="00666446"/>
    <w:rsid w:val="006702E7"/>
    <w:rsid w:val="006729AD"/>
    <w:rsid w:val="00686BED"/>
    <w:rsid w:val="006A4212"/>
    <w:rsid w:val="006B2A9D"/>
    <w:rsid w:val="006E0E64"/>
    <w:rsid w:val="0071046C"/>
    <w:rsid w:val="00714FED"/>
    <w:rsid w:val="00715275"/>
    <w:rsid w:val="007555EF"/>
    <w:rsid w:val="00782C7E"/>
    <w:rsid w:val="00844E2C"/>
    <w:rsid w:val="008F5D9E"/>
    <w:rsid w:val="00902FF5"/>
    <w:rsid w:val="00A43466"/>
    <w:rsid w:val="00A44DEF"/>
    <w:rsid w:val="00A5023F"/>
    <w:rsid w:val="00A52E72"/>
    <w:rsid w:val="00AE78E3"/>
    <w:rsid w:val="00B16850"/>
    <w:rsid w:val="00B34F0F"/>
    <w:rsid w:val="00BA4EE7"/>
    <w:rsid w:val="00BC51A7"/>
    <w:rsid w:val="00C0703A"/>
    <w:rsid w:val="00C16111"/>
    <w:rsid w:val="00C8221E"/>
    <w:rsid w:val="00C8294F"/>
    <w:rsid w:val="00D03AD0"/>
    <w:rsid w:val="00DA1953"/>
    <w:rsid w:val="00DC121A"/>
    <w:rsid w:val="00E019DB"/>
    <w:rsid w:val="00E5758B"/>
    <w:rsid w:val="00E9523B"/>
    <w:rsid w:val="00EA1ACA"/>
    <w:rsid w:val="00EA63EA"/>
    <w:rsid w:val="00E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F5407"/>
  <w15:docId w15:val="{B60598EF-5A85-42DC-953D-5C6C118C3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0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23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link w:val="PlainTextChar"/>
    <w:uiPriority w:val="99"/>
    <w:unhideWhenUsed/>
    <w:rsid w:val="00B34F0F"/>
    <w:pPr>
      <w:widowControl/>
    </w:pPr>
    <w:rPr>
      <w:rFonts w:ascii="Calibri" w:hAnsi="Calibri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B34F0F"/>
    <w:rPr>
      <w:rFonts w:ascii="Calibri" w:hAnsi="Calibri"/>
      <w:szCs w:val="21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19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9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18c0925501cc9b40e086ffd6189f0f02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c5bdcfe6d48dafc745215f0590c5a952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Wrexham Clinical Waste Incinerator</Site_x0020_Name>
    <Internal_x002f_External xmlns="859f7ad6-93f6-4205-b62b-a17f28acbbac">Incoming document</Internal_x002f_External>
    <Post_x0020_code xmlns="859f7ad6-93f6-4205-b62b-a17f28acbbac">LL13 9RJ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Sita House, Grenfell Road, Maidenhead, Berkshire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2019-08-04T23:00:00+00:00</Document_x0020_Date>
    <Facility_x0020_Address xmlns="859f7ad6-93f6-4205-b62b-a17f28acbbac">Marlborough Road, Wrexham Industrial Estate, Wrexham</Facility_x0020_Address>
    <Environment_x0020_Sub_x0020_Folder xmlns="859f7ad6-93f6-4205-b62b-a17f28acbbac">Licence supervision</Environment_x0020_Sub_x0020_Folder>
    <Customer_x0020_Name xmlns="859f7ad6-93f6-4205-b62b-a17f28acbbac">Tradebe Healthcare National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FD9D360-54F6-4505-A26C-4A825470438B}"/>
</file>

<file path=customXml/itemProps2.xml><?xml version="1.0" encoding="utf-8"?>
<ds:datastoreItem xmlns:ds="http://schemas.openxmlformats.org/officeDocument/2006/customXml" ds:itemID="{5EA8218A-B11D-493E-9779-2C83F06F06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A8FC5-BFA6-4489-9541-093F4D1A4866}">
  <ds:schemaRefs>
    <ds:schemaRef ds:uri="14a8f5f1-4709-40a5-b257-b66a226d9d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329d983e-6013-45dc-a44c-110c46b57883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3791003-A644-4C0C-A488-3F0C844B521E}"/>
</file>

<file path=customXml/itemProps5.xml><?xml version="1.0" encoding="utf-8"?>
<ds:datastoreItem xmlns:ds="http://schemas.openxmlformats.org/officeDocument/2006/customXml" ds:itemID="{124EA79D-B1BD-4A20-9F3B-B67E88ECB8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PROCEDURE</vt:lpstr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Norris</dc:creator>
  <cp:lastModifiedBy>Bradford, Julie</cp:lastModifiedBy>
  <cp:revision>2</cp:revision>
  <cp:lastPrinted>2019-08-15T10:39:00Z</cp:lastPrinted>
  <dcterms:created xsi:type="dcterms:W3CDTF">2019-08-15T10:43:00Z</dcterms:created>
  <dcterms:modified xsi:type="dcterms:W3CDTF">2019-08-15T10:43:00Z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2016-01-26T00:00:00Z</vt:filetime>
  </property>
  <property fmtid="{D5CDD505-2E9C-101B-9397-08002B2CF9AE}" pid="3" name="LastSaved">
    <vt:filetime>2016-01-26T00:00:00Z</vt:filetime>
  </property>
  <property fmtid="{D5CDD505-2E9C-101B-9397-08002B2CF9AE}" pid="4" name="ContentTypeId">
    <vt:lpwstr>0x01010067EB80C5FE939D4A9B3D8BA62129B7F50102008103382B54324B4D9E2A330338A8DF0F</vt:lpwstr>
  </property>
  <property fmtid="{D5CDD505-2E9C-101B-9397-08002B2CF9AE}" pid="5" name="_dlc_DocId">
    <vt:lpwstr>REGU-408-172251</vt:lpwstr>
  </property>
  <property fmtid="{D5CDD505-2E9C-101B-9397-08002B2CF9AE}" pid="6" name="_dlc_DocIdItemGuid">
    <vt:lpwstr>f95b468a-5ebd-4ea1-a46f-1ad3960fb8b1</vt:lpwstr>
  </property>
  <property fmtid="{D5CDD505-2E9C-101B-9397-08002B2CF9AE}" pid="7" name="_dlc_DocIdUrl">
    <vt:lpwstr>https://cyfoethnaturiolcymru.sharepoint.com/teams/Regulatory/Permitting/_layouts/15/DocIdRedir.aspx?ID=REGU-408-172251, REGU-408-172251</vt:lpwstr>
  </property>
</Properties>
</file>