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47B84" w14:textId="1EDE0A88" w:rsidR="009C51E8" w:rsidRDefault="00A87D91">
      <w:r>
        <w:rPr>
          <w:noProof/>
        </w:rPr>
        <w:drawing>
          <wp:inline distT="0" distB="0" distL="0" distR="0" wp14:anchorId="1F84D91D" wp14:editId="4357D394">
            <wp:extent cx="6444061" cy="59207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46229" cy="592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6B2E9" w14:textId="56E35EC5" w:rsidR="00A87D91" w:rsidRDefault="00A87D91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B829AA6" wp14:editId="26921E6F">
            <wp:simplePos x="0" y="0"/>
            <wp:positionH relativeFrom="column">
              <wp:posOffset>-388620</wp:posOffset>
            </wp:positionH>
            <wp:positionV relativeFrom="paragraph">
              <wp:posOffset>5677062</wp:posOffset>
            </wp:positionV>
            <wp:extent cx="7141009" cy="266700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1009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42519BC" wp14:editId="2DEDC485">
            <wp:extent cx="5731510" cy="55632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6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7E405" w14:textId="677D8EFD" w:rsidR="00A87D91" w:rsidRPr="00A87D91" w:rsidRDefault="00A87D91" w:rsidP="00A87D91"/>
    <w:p w14:paraId="1A1CC2D9" w14:textId="5C6BC1D1" w:rsidR="00A87D91" w:rsidRDefault="00A87D91" w:rsidP="00A87D91">
      <w:pPr>
        <w:rPr>
          <w:noProof/>
        </w:rPr>
      </w:pPr>
    </w:p>
    <w:p w14:paraId="2CF7579A" w14:textId="27E87F45" w:rsidR="00A87D91" w:rsidRPr="00A87D91" w:rsidRDefault="00A87D91" w:rsidP="00A87D91">
      <w:pPr>
        <w:tabs>
          <w:tab w:val="left" w:pos="948"/>
        </w:tabs>
      </w:pPr>
      <w:r>
        <w:tab/>
      </w:r>
    </w:p>
    <w:sectPr w:rsidR="00A87D91" w:rsidRPr="00A87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91"/>
    <w:rsid w:val="009C51E8"/>
    <w:rsid w:val="00A87D91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E01F7"/>
  <w15:chartTrackingRefBased/>
  <w15:docId w15:val="{8CFD68B7-80D1-478B-AE71-D3CB2095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REGU-204-2744689</_dlc_DocId>
    <_dlc_DocIdUrl xmlns="9be56660-2c31-41ef-bc00-23e72f632f2a">
      <Url>https://cyfoethnaturiolcymru.sharepoint.com/teams/Regulatory/Permitting/_layouts/15/DocIdRedir.aspx?ID=REGU-204-2744689</Url>
      <Description>REGU-204-2744689</Description>
    </_dlc_DocIdUrl>
    <Site_x0020_Name xmlns="859f7ad6-93f6-4205-b62b-a17f28acbbac">EAWML 37202 - Denbigh Civic Amenity Site</Site_x0020_Name>
    <Internal_x002f_External xmlns="859f7ad6-93f6-4205-b62b-a17f28acbbac">Internal document</Internal_x002f_External>
    <Post_x0020_code xmlns="859f7ad6-93f6-4205-b62b-a17f28acbbac">LL16 5TX</Post_x0020_code>
    <Document_x0020_Type xmlns="859f7ad6-93f6-4205-b62b-a17f28acbbac">Report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Mr Sykes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Denbigh Civic Amentiy Site,  Colomendy Industrial Estate, Denbigh, Denbighshire, LL16 5TX,</Facility_x0020_Address>
    <Environment_x0020_Sub_x0020_Folder xmlns="859f7ad6-93f6-4205-b62b-a17f28acbbac">Licence transfer</Environment_x0020_Sub_x0020_Folder>
    <Customer_x0020_Name xmlns="859f7ad6-93f6-4205-b62b-a17f28acbbac">C A D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35398C6-2645-41BF-A894-4BD3CAB680A7}"/>
</file>

<file path=customXml/itemProps2.xml><?xml version="1.0" encoding="utf-8"?>
<ds:datastoreItem xmlns:ds="http://schemas.openxmlformats.org/officeDocument/2006/customXml" ds:itemID="{E0D9382D-9ACA-4F13-B5F9-484B1CB74FF2}"/>
</file>

<file path=customXml/itemProps3.xml><?xml version="1.0" encoding="utf-8"?>
<ds:datastoreItem xmlns:ds="http://schemas.openxmlformats.org/officeDocument/2006/customXml" ds:itemID="{CA2FAAD8-C05F-4B44-B821-EFE1800661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C2BA958-8EAD-449E-BC3C-03D484EA694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8CE849B-B41A-445B-9F87-BFF68B4E841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2022-03-07T14:08:00Z</dcterms:created>
  <dcterms:modified xsi:type="dcterms:W3CDTF">2022-03-07T14:12:00Z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15d80598-d2b6-44b7-bc5c-b0e09caccf90</vt:lpwstr>
  </property>
</Properties>
</file>