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2966E0FD" w14:textId="14E84389" w:rsidR="002F01D4" w:rsidRPr="0095063F" w:rsidRDefault="00F65BB2" w:rsidP="0095063F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6AD22612" w14:textId="6C11D40E" w:rsidR="002F01D4" w:rsidRPr="0095063F" w:rsidRDefault="0095063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5063F">
        <w:rPr>
          <w:sz w:val="22"/>
          <w:szCs w:val="22"/>
        </w:rPr>
        <w:t>South West Wood Products Limited</w:t>
      </w:r>
    </w:p>
    <w:p w14:paraId="1B0B6A6A" w14:textId="77777777" w:rsidR="002F01D4" w:rsidRPr="0095063F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84B8219" w14:textId="4578807A" w:rsidR="002F01D4" w:rsidRPr="0095063F" w:rsidRDefault="0095063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5063F">
        <w:rPr>
          <w:sz w:val="22"/>
          <w:szCs w:val="22"/>
        </w:rPr>
        <w:t>Kings Dock</w:t>
      </w:r>
    </w:p>
    <w:p w14:paraId="3AE5AEF9" w14:textId="44642CB4" w:rsidR="0095063F" w:rsidRPr="0095063F" w:rsidRDefault="0095063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5063F">
        <w:rPr>
          <w:sz w:val="22"/>
          <w:szCs w:val="22"/>
        </w:rPr>
        <w:t>Swansea</w:t>
      </w:r>
    </w:p>
    <w:p w14:paraId="5213CF87" w14:textId="6F4215EF" w:rsidR="0095063F" w:rsidRPr="0095063F" w:rsidRDefault="0095063F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5063F">
        <w:rPr>
          <w:sz w:val="22"/>
          <w:szCs w:val="22"/>
        </w:rPr>
        <w:t>SA1 8QT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59266D31" w:rsidR="002F01D4" w:rsidRPr="00827E88" w:rsidRDefault="002F01D4" w:rsidP="00C26561">
      <w:pPr>
        <w:pStyle w:val="coverAuthNos"/>
        <w:spacing w:line="240" w:lineRule="auto"/>
        <w:rPr>
          <w:color w:val="auto"/>
        </w:rPr>
      </w:pPr>
      <w:r w:rsidRPr="00827E88">
        <w:rPr>
          <w:color w:val="auto"/>
          <w:sz w:val="22"/>
          <w:szCs w:val="22"/>
        </w:rPr>
        <w:t>EPR/</w:t>
      </w:r>
      <w:bookmarkEnd w:id="0"/>
      <w:bookmarkEnd w:id="1"/>
      <w:r w:rsidR="00827E88" w:rsidRPr="00827E88">
        <w:rPr>
          <w:color w:val="auto"/>
          <w:sz w:val="22"/>
          <w:szCs w:val="22"/>
        </w:rPr>
        <w:t>CB3495FF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0ED6022D" w:rsidR="002F01D4" w:rsidRPr="00827E88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827E88">
        <w:rPr>
          <w:rStyle w:val="licenceno"/>
          <w:color w:val="auto"/>
          <w:sz w:val="22"/>
          <w:szCs w:val="22"/>
        </w:rPr>
        <w:t>EPR/</w:t>
      </w:r>
      <w:r w:rsidR="00827E88" w:rsidRPr="00827E88">
        <w:rPr>
          <w:rStyle w:val="licenceno"/>
          <w:color w:val="auto"/>
          <w:sz w:val="22"/>
          <w:szCs w:val="22"/>
        </w:rPr>
        <w:t>CB3495FF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64EEC0D9" w14:textId="77777777" w:rsidR="002F01D4" w:rsidRPr="00A95A23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3" w:name="OperatorName2"/>
    </w:p>
    <w:bookmarkEnd w:id="3"/>
    <w:p w14:paraId="36693C7E" w14:textId="0A867179" w:rsidR="002F01D4" w:rsidRPr="0095063F" w:rsidRDefault="0095063F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 xml:space="preserve">South West Wood Products Limited </w:t>
      </w:r>
      <w:r w:rsidR="002F01D4" w:rsidRPr="0095063F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95063F" w:rsidRDefault="002F01D4" w:rsidP="002F01D4">
      <w:pPr>
        <w:pStyle w:val="Heading3nonum"/>
        <w:rPr>
          <w:color w:val="auto"/>
          <w:sz w:val="22"/>
          <w:szCs w:val="22"/>
        </w:rPr>
      </w:pPr>
    </w:p>
    <w:p w14:paraId="710F41D9" w14:textId="3D2DBE2C" w:rsidR="002F01D4" w:rsidRPr="0095063F" w:rsidRDefault="002F01D4" w:rsidP="0095063F">
      <w:pPr>
        <w:pStyle w:val="Heading3nonum"/>
        <w:rPr>
          <w:rStyle w:val="change"/>
          <w:color w:val="auto"/>
          <w:sz w:val="22"/>
          <w:szCs w:val="22"/>
        </w:rPr>
      </w:pPr>
      <w:r w:rsidRPr="0095063F">
        <w:rPr>
          <w:color w:val="auto"/>
          <w:sz w:val="22"/>
          <w:szCs w:val="22"/>
        </w:rPr>
        <w:t>whose registered office is</w:t>
      </w:r>
      <w:bookmarkStart w:id="4" w:name="InstallationAddress21"/>
      <w:r w:rsidRPr="0095063F">
        <w:rPr>
          <w:rStyle w:val="change"/>
          <w:color w:val="auto"/>
          <w:sz w:val="22"/>
          <w:szCs w:val="22"/>
        </w:rPr>
        <w:t xml:space="preserve"> </w:t>
      </w:r>
      <w:bookmarkEnd w:id="4"/>
    </w:p>
    <w:p w14:paraId="556FF7AF" w14:textId="6ACD9658" w:rsidR="0095063F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Clifton Moor</w:t>
      </w:r>
    </w:p>
    <w:p w14:paraId="6C0D9179" w14:textId="56FF61AE" w:rsidR="0095063F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Clifton</w:t>
      </w:r>
    </w:p>
    <w:p w14:paraId="1E534301" w14:textId="2F05AF72" w:rsidR="0095063F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Penrith</w:t>
      </w:r>
    </w:p>
    <w:p w14:paraId="08287B10" w14:textId="422E5AB6" w:rsidR="0095063F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Cumbria</w:t>
      </w:r>
    </w:p>
    <w:p w14:paraId="075AD8C7" w14:textId="0182371D" w:rsidR="0095063F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CA10 2EY</w:t>
      </w:r>
    </w:p>
    <w:p w14:paraId="715E190A" w14:textId="77777777" w:rsidR="002F01D4" w:rsidRPr="0095063F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0E7C4430" w:rsidR="002F01D4" w:rsidRPr="0095063F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95063F">
        <w:rPr>
          <w:color w:val="auto"/>
          <w:sz w:val="22"/>
          <w:szCs w:val="22"/>
        </w:rPr>
        <w:t xml:space="preserve">company registration number </w:t>
      </w:r>
      <w:r w:rsidR="0095063F" w:rsidRPr="009A1902">
        <w:rPr>
          <w:rStyle w:val="change"/>
          <w:b/>
          <w:bCs/>
          <w:color w:val="auto"/>
          <w:sz w:val="22"/>
          <w:szCs w:val="22"/>
        </w:rPr>
        <w:t>06880439</w:t>
      </w:r>
    </w:p>
    <w:p w14:paraId="7810D4D3" w14:textId="77777777" w:rsidR="003F1970" w:rsidRPr="0095063F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0AD19B6C" w:rsidR="002F01D4" w:rsidRPr="0095063F" w:rsidRDefault="002F01D4" w:rsidP="002F01D4">
      <w:pPr>
        <w:pStyle w:val="Heading3nonum"/>
        <w:rPr>
          <w:color w:val="auto"/>
          <w:sz w:val="22"/>
          <w:szCs w:val="22"/>
        </w:rPr>
      </w:pPr>
      <w:r w:rsidRPr="0095063F">
        <w:rPr>
          <w:color w:val="auto"/>
          <w:sz w:val="22"/>
          <w:szCs w:val="22"/>
        </w:rPr>
        <w:t>to operate waste operations</w:t>
      </w:r>
      <w:r w:rsidR="0095063F" w:rsidRPr="0095063F">
        <w:rPr>
          <w:color w:val="auto"/>
          <w:sz w:val="22"/>
          <w:szCs w:val="22"/>
        </w:rPr>
        <w:t xml:space="preserve"> </w:t>
      </w:r>
      <w:r w:rsidRPr="0095063F">
        <w:rPr>
          <w:color w:val="auto"/>
          <w:sz w:val="22"/>
          <w:szCs w:val="22"/>
        </w:rPr>
        <w:t>at</w:t>
      </w:r>
    </w:p>
    <w:p w14:paraId="747121CA" w14:textId="00B61842" w:rsidR="002F01D4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Kings Dock</w:t>
      </w:r>
    </w:p>
    <w:p w14:paraId="64CD4A5B" w14:textId="36B82A2C" w:rsidR="0095063F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Swansea</w:t>
      </w:r>
    </w:p>
    <w:p w14:paraId="52369A03" w14:textId="295D36C9" w:rsidR="0095063F" w:rsidRPr="0095063F" w:rsidRDefault="0095063F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5063F">
        <w:rPr>
          <w:rStyle w:val="change"/>
          <w:color w:val="auto"/>
          <w:sz w:val="22"/>
          <w:szCs w:val="22"/>
        </w:rPr>
        <w:t>SA1 8QT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08A95F7B" w:rsidR="002F01D4" w:rsidRPr="0095063F" w:rsidRDefault="002F01D4" w:rsidP="002F01D4">
      <w:pPr>
        <w:pStyle w:val="Heading3nonum"/>
        <w:rPr>
          <w:color w:val="auto"/>
          <w:sz w:val="22"/>
          <w:szCs w:val="22"/>
        </w:rPr>
      </w:pPr>
      <w:r w:rsidRPr="0095063F">
        <w:rPr>
          <w:color w:val="auto"/>
          <w:sz w:val="22"/>
          <w:szCs w:val="22"/>
        </w:rPr>
        <w:t xml:space="preserve">Under regulation 27(2) of the Regulations, standard rules </w:t>
      </w:r>
      <w:r w:rsidR="0095063F" w:rsidRPr="0095063F">
        <w:rPr>
          <w:b/>
          <w:color w:val="auto"/>
          <w:sz w:val="22"/>
          <w:szCs w:val="22"/>
        </w:rPr>
        <w:t>SR20</w:t>
      </w:r>
      <w:r w:rsidR="0095063F">
        <w:rPr>
          <w:b/>
          <w:color w:val="auto"/>
          <w:sz w:val="22"/>
          <w:szCs w:val="22"/>
        </w:rPr>
        <w:t>1</w:t>
      </w:r>
      <w:r w:rsidR="0095063F" w:rsidRPr="0095063F">
        <w:rPr>
          <w:b/>
          <w:color w:val="auto"/>
          <w:sz w:val="22"/>
          <w:szCs w:val="22"/>
        </w:rPr>
        <w:t>1 No4</w:t>
      </w:r>
      <w:r w:rsidRPr="0095063F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75B458B2" w14:textId="77777777" w:rsidR="00B42C20" w:rsidRDefault="00B42C20" w:rsidP="003B6F32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4A9D16BE" w14:textId="0806533F" w:rsidR="003B6F32" w:rsidRPr="003B6F32" w:rsidRDefault="003B6F32" w:rsidP="003B6F32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B6F3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312A3736" w:rsidR="00CF7318" w:rsidRPr="003B6F32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6BD95320" w:rsidR="00E84C8B" w:rsidRPr="003B6F32" w:rsidRDefault="003B6F32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B6F32">
              <w:rPr>
                <w:rFonts w:cs="Arial"/>
                <w:b/>
                <w:color w:val="auto"/>
                <w:sz w:val="22"/>
                <w:szCs w:val="22"/>
              </w:rPr>
              <w:t>28/03/2022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7392DF21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6ACD1788" w:rsidR="002F01D4" w:rsidRPr="0095063F" w:rsidRDefault="0095063F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5E1A43" wp14:editId="590CB1D1">
            <wp:simplePos x="0" y="0"/>
            <wp:positionH relativeFrom="margin">
              <wp:align>right</wp:align>
            </wp:positionH>
            <wp:positionV relativeFrom="paragraph">
              <wp:posOffset>268218</wp:posOffset>
            </wp:positionV>
            <wp:extent cx="5055235" cy="3405505"/>
            <wp:effectExtent l="0" t="0" r="0" b="4445"/>
            <wp:wrapThrough wrapText="bothSides">
              <wp:wrapPolygon edited="0">
                <wp:start x="0" y="0"/>
                <wp:lineTo x="0" y="21507"/>
                <wp:lineTo x="21489" y="21507"/>
                <wp:lineTo x="2148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1D4"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rules</w:t>
      </w:r>
      <w:r w:rsidR="00A95A23" w:rsidRPr="0095063F">
        <w:rPr>
          <w:rFonts w:ascii="Arial" w:hAnsi="Arial" w:cs="Arial"/>
          <w:b/>
          <w:bCs/>
          <w:sz w:val="22"/>
          <w:szCs w:val="22"/>
        </w:rPr>
        <w:t xml:space="preserve"> </w:t>
      </w:r>
      <w:r w:rsidRPr="0095063F">
        <w:rPr>
          <w:rFonts w:ascii="Arial" w:hAnsi="Arial" w:cs="Arial"/>
          <w:b/>
          <w:bCs/>
          <w:iCs/>
          <w:sz w:val="22"/>
          <w:szCs w:val="22"/>
        </w:rPr>
        <w:t>SR2011 No4.</w:t>
      </w:r>
    </w:p>
    <w:p w14:paraId="3D575233" w14:textId="29F475FD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1C74CCBA" w14:textId="48CA51A3" w:rsidR="0095063F" w:rsidRDefault="002F01D4" w:rsidP="00A95A23">
      <w:pPr>
        <w:keepLines/>
        <w:widowControl w:val="0"/>
        <w:spacing w:before="120" w:line="270" w:lineRule="exact"/>
        <w:outlineLvl w:val="2"/>
        <w:rPr>
          <w:noProof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p w14:paraId="46B46819" w14:textId="1F7143BF" w:rsidR="0095063F" w:rsidRDefault="0095063F" w:rsidP="00A95A23">
      <w:pPr>
        <w:keepLines/>
        <w:widowControl w:val="0"/>
        <w:spacing w:before="120" w:line="270" w:lineRule="exact"/>
        <w:outlineLvl w:val="2"/>
        <w:rPr>
          <w:noProof/>
        </w:rPr>
      </w:pPr>
    </w:p>
    <w:p w14:paraId="357C9527" w14:textId="77777777" w:rsidR="0095063F" w:rsidRDefault="0095063F" w:rsidP="00A95A23">
      <w:pPr>
        <w:keepLines/>
        <w:widowControl w:val="0"/>
        <w:spacing w:before="120" w:line="270" w:lineRule="exact"/>
        <w:outlineLvl w:val="2"/>
        <w:rPr>
          <w:noProof/>
        </w:rPr>
      </w:pPr>
    </w:p>
    <w:p w14:paraId="5C21195F" w14:textId="77777777" w:rsidR="0095063F" w:rsidRDefault="0095063F" w:rsidP="00A95A23">
      <w:pPr>
        <w:keepLines/>
        <w:widowControl w:val="0"/>
        <w:spacing w:before="120" w:line="270" w:lineRule="exact"/>
        <w:outlineLvl w:val="2"/>
        <w:rPr>
          <w:noProof/>
        </w:rPr>
      </w:pPr>
    </w:p>
    <w:p w14:paraId="65A40D7F" w14:textId="77777777" w:rsidR="0095063F" w:rsidRDefault="0095063F" w:rsidP="00A95A23">
      <w:pPr>
        <w:keepLines/>
        <w:widowControl w:val="0"/>
        <w:spacing w:before="120" w:line="270" w:lineRule="exact"/>
        <w:outlineLvl w:val="2"/>
        <w:rPr>
          <w:noProof/>
        </w:rPr>
      </w:pPr>
    </w:p>
    <w:p w14:paraId="5023F406" w14:textId="77777777" w:rsidR="0095063F" w:rsidRDefault="0095063F" w:rsidP="00A95A23">
      <w:pPr>
        <w:keepLines/>
        <w:widowControl w:val="0"/>
        <w:spacing w:before="120" w:line="270" w:lineRule="exact"/>
        <w:outlineLvl w:val="2"/>
        <w:rPr>
          <w:noProof/>
        </w:rPr>
      </w:pPr>
    </w:p>
    <w:p w14:paraId="00773CA0" w14:textId="77777777" w:rsidR="0095063F" w:rsidRDefault="0095063F" w:rsidP="00A95A23">
      <w:pPr>
        <w:keepLines/>
        <w:widowControl w:val="0"/>
        <w:spacing w:before="120" w:line="270" w:lineRule="exact"/>
        <w:outlineLvl w:val="2"/>
        <w:rPr>
          <w:noProof/>
        </w:rPr>
      </w:pPr>
    </w:p>
    <w:p w14:paraId="041A8BE0" w14:textId="68F3C4AD" w:rsidR="00A6347F" w:rsidRPr="00A95A23" w:rsidRDefault="00A6347F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27E88" w:rsidRPr="00827E88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347EA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347EA">
            <w:rPr>
              <w:rFonts w:ascii="Arial" w:hAnsi="Arial"/>
              <w:sz w:val="18"/>
              <w:szCs w:val="18"/>
            </w:rPr>
            <w:t>number</w:t>
          </w:r>
          <w:r w:rsidRPr="000347EA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4BAFD122" w:rsidR="008E796D" w:rsidRPr="000347EA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27E88">
            <w:rPr>
              <w:rFonts w:ascii="Arial" w:hAnsi="Arial"/>
              <w:sz w:val="18"/>
              <w:szCs w:val="18"/>
            </w:rPr>
            <w:t>EPR/</w:t>
          </w:r>
          <w:r w:rsidR="00827E88" w:rsidRPr="00827E88">
            <w:rPr>
              <w:rFonts w:ascii="Arial" w:hAnsi="Arial"/>
              <w:sz w:val="18"/>
              <w:szCs w:val="18"/>
            </w:rPr>
            <w:t>CB3495FF</w:t>
          </w:r>
        </w:p>
      </w:tc>
      <w:tc>
        <w:tcPr>
          <w:tcW w:w="1418" w:type="dxa"/>
        </w:tcPr>
        <w:p w14:paraId="5648A150" w14:textId="62284498" w:rsidR="008E796D" w:rsidRPr="000347EA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347EA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827E88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27E88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A30C8DF" w:rsidR="008E796D" w:rsidRPr="00827E88" w:rsidRDefault="00827E8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27E88">
            <w:rPr>
              <w:rFonts w:ascii="Arial" w:hAnsi="Arial"/>
              <w:sz w:val="18"/>
              <w:szCs w:val="18"/>
            </w:rPr>
            <w:t>28 March 2022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27E88" w:rsidRPr="00827E88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09CAF7DC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27E88">
            <w:rPr>
              <w:rFonts w:ascii="Arial" w:hAnsi="Arial"/>
              <w:sz w:val="18"/>
              <w:szCs w:val="18"/>
            </w:rPr>
            <w:t>EPR/</w:t>
          </w:r>
          <w:r w:rsidR="00827E88" w:rsidRPr="00827E88">
            <w:rPr>
              <w:rFonts w:ascii="Arial" w:hAnsi="Arial"/>
              <w:sz w:val="18"/>
              <w:szCs w:val="18"/>
            </w:rPr>
            <w:t>CB3495FF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827E88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27E88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2CC8CC95" w:rsidR="000347EA" w:rsidRPr="00827E88" w:rsidRDefault="00827E88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27E88">
            <w:rPr>
              <w:rFonts w:ascii="Arial" w:hAnsi="Arial"/>
              <w:sz w:val="18"/>
              <w:szCs w:val="18"/>
            </w:rPr>
            <w:t>28 March 2022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B6F32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27E88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063F"/>
    <w:rsid w:val="00952C06"/>
    <w:rsid w:val="009564BE"/>
    <w:rsid w:val="00967DB2"/>
    <w:rsid w:val="00973180"/>
    <w:rsid w:val="00975F40"/>
    <w:rsid w:val="00977071"/>
    <w:rsid w:val="00977C81"/>
    <w:rsid w:val="00993889"/>
    <w:rsid w:val="009A1902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C20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REGU-219-5484590</_dlc_DocId>
    <_dlc_DocIdUrl xmlns="9be56660-2c31-41ef-bc00-23e72f632f2a">
      <Url>https://cyfoethnaturiolcymru.sharepoint.com/teams/Regulatory/Permitting/_layouts/15/DocIdRedir.aspx?ID=REGU-219-5484590</Url>
      <Description>REGU-219-5484590</Description>
    </_dlc_DocIdUrl>
    <Site_x0020_Name xmlns="859f7ad6-93f6-4205-b62b-a17f28acbbac">Kings Dock</Site_x0020_Name>
    <Internal_x002f_External xmlns="859f7ad6-93f6-4205-b62b-a17f28acbbac">Outgoing document</Internal_x002f_External>
    <Post_x0020_code xmlns="859f7ad6-93f6-4205-b62b-a17f28acbbac">SA1 8QT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2022-03-27T23:00:00+00:00</Document_x0020_Date>
    <Facility_x0020_Address xmlns="859f7ad6-93f6-4205-b62b-a17f28acbbac">Swansea</Facility_x0020_Address>
    <Environment_x0020_Sub_x0020_Folder xmlns="859f7ad6-93f6-4205-b62b-a17f28acbbac">Licence supervision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E61FF85-DEB0-4076-9510-0D9B44DD7DAE}"/>
</file>

<file path=customXml/itemProps4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52DC826-4DA3-428C-B8E5-306F98D9C917}"/>
</file>

<file path=customXml/itemProps6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148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8</cp:revision>
  <dcterms:created xsi:type="dcterms:W3CDTF">2018-01-03T10:39:00Z</dcterms:created>
  <dcterms:modified xsi:type="dcterms:W3CDTF">2022-03-28T14:40:00Z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_dlc_DocIdItemGuid">
    <vt:lpwstr>c0875fe7-cec0-4427-a42c-8cc651037815</vt:lpwstr>
  </property>
</Properties>
</file>