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D8B0A" w14:textId="77777777" w:rsidR="00E84C8B" w:rsidRPr="00815D9B" w:rsidRDefault="00E84C8B" w:rsidP="00702BFE">
      <w:pPr>
        <w:pStyle w:val="TOC1"/>
      </w:pPr>
      <w:bookmarkStart w:id="0" w:name="_Toc464892553"/>
      <w:bookmarkStart w:id="1" w:name="_Toc78173393"/>
    </w:p>
    <w:p w14:paraId="40DBD241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4C1DD65D" w14:textId="77777777" w:rsidR="00E84C8B" w:rsidRPr="00815D9B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2FB583F4" w14:textId="77777777" w:rsidR="00E25CE6" w:rsidRPr="00815D9B" w:rsidRDefault="00E25CE6" w:rsidP="00702BFE">
      <w:pPr>
        <w:pStyle w:val="TOC1"/>
      </w:pPr>
    </w:p>
    <w:p w14:paraId="6193FD22" w14:textId="77777777" w:rsidR="00E25CE6" w:rsidRPr="00815D9B" w:rsidRDefault="00E25CE6" w:rsidP="00702BFE">
      <w:pPr>
        <w:pStyle w:val="TOC1"/>
      </w:pPr>
    </w:p>
    <w:p w14:paraId="050622D2" w14:textId="77777777" w:rsidR="00702BFE" w:rsidRPr="00815D9B" w:rsidRDefault="00702BFE" w:rsidP="00702BFE">
      <w:pPr>
        <w:pStyle w:val="TOC1"/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2C1A25BE" w14:textId="77777777" w:rsidR="001F6C42" w:rsidRPr="001F6C42" w:rsidRDefault="001F6C4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F6C42">
        <w:rPr>
          <w:sz w:val="22"/>
          <w:szCs w:val="22"/>
        </w:rPr>
        <w:t>South West Wood Products Limited</w:t>
      </w:r>
    </w:p>
    <w:p w14:paraId="767C13F4" w14:textId="77777777" w:rsidR="005B73A2" w:rsidRPr="001F6C42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4BBECC" w14:textId="77777777" w:rsidR="001F6C42" w:rsidRPr="001F6C42" w:rsidRDefault="001F6C42" w:rsidP="001F6C4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F6C42">
        <w:rPr>
          <w:sz w:val="22"/>
          <w:szCs w:val="22"/>
        </w:rPr>
        <w:t>Alexandra Docks</w:t>
      </w:r>
    </w:p>
    <w:p w14:paraId="2DE35361" w14:textId="77777777" w:rsidR="001F6C42" w:rsidRPr="001F6C42" w:rsidRDefault="001F6C42" w:rsidP="001F6C4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F6C42">
        <w:rPr>
          <w:sz w:val="22"/>
          <w:szCs w:val="22"/>
        </w:rPr>
        <w:t>East Way Road</w:t>
      </w:r>
    </w:p>
    <w:p w14:paraId="05027DB8" w14:textId="77777777" w:rsidR="001F6C42" w:rsidRPr="001F6C42" w:rsidRDefault="001F6C42" w:rsidP="001F6C4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F6C42">
        <w:rPr>
          <w:sz w:val="22"/>
          <w:szCs w:val="22"/>
        </w:rPr>
        <w:t>Newport</w:t>
      </w:r>
    </w:p>
    <w:p w14:paraId="26C236C8" w14:textId="4B9DA847" w:rsidR="001F6C42" w:rsidRPr="001F6C42" w:rsidRDefault="001F6C42" w:rsidP="001F6C4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F6C42">
        <w:rPr>
          <w:sz w:val="22"/>
          <w:szCs w:val="22"/>
        </w:rPr>
        <w:t>NP20 2NP</w:t>
      </w:r>
    </w:p>
    <w:p w14:paraId="2B81D9FF" w14:textId="77777777" w:rsidR="005B73A2" w:rsidRPr="001F6C42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A2BE69D" w14:textId="77777777" w:rsidR="003370AB" w:rsidRPr="001F6C42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F6C42">
        <w:rPr>
          <w:rFonts w:cs="Arial"/>
          <w:sz w:val="22"/>
          <w:szCs w:val="22"/>
        </w:rPr>
        <w:t>Variation</w:t>
      </w:r>
      <w:r w:rsidR="003F2D1E" w:rsidRPr="001F6C42">
        <w:rPr>
          <w:rFonts w:cs="Arial"/>
          <w:sz w:val="22"/>
          <w:szCs w:val="22"/>
        </w:rPr>
        <w:t xml:space="preserve"> application </w:t>
      </w:r>
      <w:r w:rsidRPr="001F6C42">
        <w:rPr>
          <w:rFonts w:cs="Arial"/>
          <w:sz w:val="22"/>
          <w:szCs w:val="22"/>
        </w:rPr>
        <w:t>number</w:t>
      </w:r>
    </w:p>
    <w:p w14:paraId="313AF29F" w14:textId="19748EF8" w:rsidR="003370AB" w:rsidRPr="001F6C42" w:rsidRDefault="001F6C4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F6C42">
        <w:rPr>
          <w:rFonts w:cs="Arial"/>
          <w:sz w:val="22"/>
          <w:szCs w:val="22"/>
        </w:rPr>
        <w:t>EPR/QB3093HE</w:t>
      </w:r>
      <w:r w:rsidR="003370AB" w:rsidRPr="001F6C42">
        <w:rPr>
          <w:rFonts w:cs="Arial"/>
          <w:sz w:val="22"/>
          <w:szCs w:val="22"/>
        </w:rPr>
        <w:t>/V00</w:t>
      </w:r>
      <w:r w:rsidRPr="001F6C42">
        <w:rPr>
          <w:rFonts w:cs="Arial"/>
          <w:sz w:val="22"/>
          <w:szCs w:val="22"/>
        </w:rPr>
        <w:t>5</w:t>
      </w:r>
    </w:p>
    <w:p w14:paraId="64B41FD9" w14:textId="77777777" w:rsidR="00702BFE" w:rsidRPr="001F6C42" w:rsidRDefault="00702BFE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534460E0" w14:textId="77777777" w:rsidR="001F6C42" w:rsidRPr="001F6C42" w:rsidRDefault="004F05BF" w:rsidP="001F6C42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F6C42">
        <w:rPr>
          <w:rFonts w:cs="Arial"/>
          <w:color w:val="auto"/>
          <w:sz w:val="22"/>
          <w:szCs w:val="22"/>
          <w:lang w:val="de-DE"/>
        </w:rPr>
        <w:t>P</w:t>
      </w:r>
      <w:r w:rsidR="00E84C8B" w:rsidRPr="001F6C42">
        <w:rPr>
          <w:rFonts w:cs="Arial"/>
          <w:color w:val="auto"/>
          <w:sz w:val="22"/>
          <w:szCs w:val="22"/>
          <w:lang w:val="de-DE"/>
        </w:rPr>
        <w:t>ermit number</w:t>
      </w:r>
    </w:p>
    <w:p w14:paraId="1890ABB4" w14:textId="498375A0" w:rsidR="00A47A52" w:rsidRPr="001F6C42" w:rsidRDefault="001F6C42" w:rsidP="001F6C42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1F6C42">
        <w:rPr>
          <w:rFonts w:cs="Arial"/>
          <w:color w:val="auto"/>
          <w:sz w:val="22"/>
          <w:szCs w:val="22"/>
          <w:lang w:val="de-DE"/>
        </w:rPr>
        <w:t>EPR/QB3093HE</w:t>
      </w:r>
    </w:p>
    <w:p w14:paraId="0117E3D9" w14:textId="7D906D6C" w:rsidR="00AC41E4" w:rsidRPr="00135B1E" w:rsidRDefault="00E84C8B" w:rsidP="00702BF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1F6C42" w:rsidRPr="00135B1E">
        <w:rPr>
          <w:b/>
          <w:color w:val="auto"/>
          <w:sz w:val="36"/>
          <w:szCs w:val="36"/>
        </w:rPr>
        <w:lastRenderedPageBreak/>
        <w:t>Alexandra Docks</w:t>
      </w:r>
    </w:p>
    <w:p w14:paraId="0C8CABF1" w14:textId="480E38EA" w:rsidR="003370AB" w:rsidRPr="00135B1E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 w:rsidRPr="00135B1E">
        <w:rPr>
          <w:szCs w:val="36"/>
        </w:rPr>
        <w:t>P</w:t>
      </w:r>
      <w:r w:rsidR="003370AB" w:rsidRPr="00135B1E">
        <w:rPr>
          <w:szCs w:val="36"/>
        </w:rPr>
        <w:t xml:space="preserve">ermit </w:t>
      </w:r>
      <w:r w:rsidR="00BE5E02" w:rsidRPr="00135B1E">
        <w:rPr>
          <w:szCs w:val="36"/>
        </w:rPr>
        <w:t>n</w:t>
      </w:r>
      <w:r w:rsidR="003370AB" w:rsidRPr="00135B1E">
        <w:rPr>
          <w:szCs w:val="36"/>
        </w:rPr>
        <w:t>umber EPR/</w:t>
      </w:r>
      <w:r w:rsidR="00135B1E" w:rsidRPr="00135B1E">
        <w:t>QB3093HE</w:t>
      </w:r>
    </w:p>
    <w:bookmarkEnd w:id="0"/>
    <w:bookmarkEnd w:id="1"/>
    <w:p w14:paraId="0BACE132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0247F354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1D4E832B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80AD9CE" w14:textId="77777777" w:rsidR="00952C06" w:rsidRPr="004A188D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A64C2F7" w14:textId="0E2530F1" w:rsidR="00135B1E" w:rsidRPr="00135B1E" w:rsidRDefault="00135B1E" w:rsidP="00135B1E">
      <w:pPr>
        <w:pStyle w:val="Heading3nonum"/>
        <w:rPr>
          <w:color w:val="auto"/>
          <w:sz w:val="22"/>
          <w:szCs w:val="22"/>
        </w:rPr>
      </w:pPr>
      <w:r w:rsidRPr="00135B1E">
        <w:rPr>
          <w:rFonts w:cs="Arial"/>
          <w:sz w:val="22"/>
          <w:szCs w:val="22"/>
        </w:rPr>
        <w:t xml:space="preserve">This is an operator led variation of </w:t>
      </w:r>
      <w:bookmarkStart w:id="2" w:name="_Hlk5698309"/>
      <w:r w:rsidRPr="00135B1E">
        <w:rPr>
          <w:rFonts w:cs="Arial"/>
          <w:sz w:val="22"/>
          <w:szCs w:val="22"/>
        </w:rPr>
        <w:t>a</w:t>
      </w:r>
      <w:r w:rsidRPr="00135B1E">
        <w:rPr>
          <w:color w:val="auto"/>
          <w:sz w:val="22"/>
          <w:szCs w:val="22"/>
        </w:rPr>
        <w:t xml:space="preserve"> tier 3 bespoke permit for the storage and treatment of waste wood prior to recovery by incineration or co-incineration, and the storage of baled Refused Derived Fuel (RDF).</w:t>
      </w:r>
      <w:bookmarkEnd w:id="2"/>
    </w:p>
    <w:p w14:paraId="66C5F8B4" w14:textId="3C571747" w:rsidR="00135B1E" w:rsidRPr="00135B1E" w:rsidRDefault="00135B1E" w:rsidP="00135B1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35B1E">
        <w:rPr>
          <w:rFonts w:cs="Arial"/>
          <w:i w:val="0"/>
          <w:color w:val="auto"/>
          <w:sz w:val="22"/>
          <w:szCs w:val="22"/>
        </w:rPr>
        <w:t>The variation is to:</w:t>
      </w:r>
    </w:p>
    <w:p w14:paraId="53E2F32C" w14:textId="77777777" w:rsidR="00135B1E" w:rsidRPr="00135B1E" w:rsidRDefault="00135B1E" w:rsidP="00135B1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35B1E">
        <w:rPr>
          <w:rFonts w:cs="Arial"/>
          <w:i w:val="0"/>
          <w:color w:val="auto"/>
          <w:sz w:val="22"/>
          <w:szCs w:val="22"/>
        </w:rPr>
        <w:t>-</w:t>
      </w:r>
      <w:r w:rsidRPr="00135B1E">
        <w:rPr>
          <w:rFonts w:cs="Arial"/>
          <w:i w:val="0"/>
          <w:color w:val="auto"/>
          <w:sz w:val="22"/>
          <w:szCs w:val="22"/>
        </w:rPr>
        <w:tab/>
        <w:t>increase throughput to 1500,000 tonnes per annum</w:t>
      </w:r>
    </w:p>
    <w:p w14:paraId="4497BA66" w14:textId="0510911A" w:rsidR="00135B1E" w:rsidRPr="00135B1E" w:rsidRDefault="00135B1E" w:rsidP="00135B1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35B1E">
        <w:rPr>
          <w:rFonts w:cs="Arial"/>
          <w:i w:val="0"/>
          <w:color w:val="auto"/>
          <w:sz w:val="22"/>
          <w:szCs w:val="22"/>
        </w:rPr>
        <w:t>-</w:t>
      </w:r>
      <w:r w:rsidRPr="00135B1E">
        <w:rPr>
          <w:rFonts w:cs="Arial"/>
          <w:i w:val="0"/>
          <w:color w:val="auto"/>
          <w:sz w:val="22"/>
          <w:szCs w:val="22"/>
        </w:rPr>
        <w:tab/>
        <w:t>add EWC code 19 12 02</w:t>
      </w:r>
      <w:r>
        <w:rPr>
          <w:rFonts w:cs="Arial"/>
          <w:i w:val="0"/>
          <w:color w:val="auto"/>
          <w:sz w:val="22"/>
          <w:szCs w:val="22"/>
        </w:rPr>
        <w:t xml:space="preserve"> (</w:t>
      </w:r>
      <w:r w:rsidRPr="00135B1E">
        <w:rPr>
          <w:rFonts w:cs="Arial"/>
          <w:i w:val="0"/>
          <w:color w:val="auto"/>
          <w:sz w:val="22"/>
          <w:szCs w:val="22"/>
        </w:rPr>
        <w:t>ferrous metal</w:t>
      </w:r>
      <w:r>
        <w:rPr>
          <w:rFonts w:cs="Arial"/>
          <w:i w:val="0"/>
          <w:color w:val="auto"/>
          <w:sz w:val="22"/>
          <w:szCs w:val="22"/>
        </w:rPr>
        <w:t>)</w:t>
      </w:r>
      <w:r w:rsidRPr="00135B1E">
        <w:rPr>
          <w:rFonts w:cs="Arial"/>
          <w:i w:val="0"/>
          <w:color w:val="auto"/>
          <w:sz w:val="22"/>
          <w:szCs w:val="22"/>
        </w:rPr>
        <w:t xml:space="preserve"> and 19 12 03</w:t>
      </w:r>
      <w:r>
        <w:rPr>
          <w:rFonts w:cs="Arial"/>
          <w:i w:val="0"/>
          <w:color w:val="auto"/>
          <w:sz w:val="22"/>
          <w:szCs w:val="22"/>
        </w:rPr>
        <w:t xml:space="preserve"> (non-</w:t>
      </w:r>
      <w:r w:rsidRPr="00135B1E">
        <w:rPr>
          <w:rFonts w:cs="Arial"/>
          <w:i w:val="0"/>
          <w:color w:val="auto"/>
          <w:sz w:val="22"/>
          <w:szCs w:val="22"/>
        </w:rPr>
        <w:t>ferrous metal</w:t>
      </w:r>
      <w:r>
        <w:rPr>
          <w:rFonts w:cs="Arial"/>
          <w:i w:val="0"/>
          <w:color w:val="auto"/>
          <w:sz w:val="22"/>
          <w:szCs w:val="22"/>
        </w:rPr>
        <w:t>)</w:t>
      </w:r>
    </w:p>
    <w:p w14:paraId="360CE00D" w14:textId="0BD6A59D" w:rsidR="00175E70" w:rsidRPr="00135B1E" w:rsidRDefault="00135B1E" w:rsidP="00135B1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35B1E">
        <w:rPr>
          <w:rFonts w:cs="Arial"/>
          <w:i w:val="0"/>
          <w:color w:val="auto"/>
          <w:sz w:val="22"/>
          <w:szCs w:val="22"/>
        </w:rPr>
        <w:t>The permit has also been consolidated</w:t>
      </w:r>
    </w:p>
    <w:p w14:paraId="4BE49039" w14:textId="77777777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50C6BB3E" w:rsidR="00A40593" w:rsidRDefault="00E84C8B" w:rsidP="00702BFE">
      <w:pPr>
        <w:pStyle w:val="BodyText2"/>
        <w:spacing w:before="120" w:line="270" w:lineRule="exact"/>
        <w:jc w:val="left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</w:t>
      </w:r>
      <w:r w:rsidR="00135B1E">
        <w:rPr>
          <w:sz w:val="22"/>
          <w:szCs w:val="22"/>
        </w:rPr>
        <w:t>.</w:t>
      </w:r>
    </w:p>
    <w:p w14:paraId="730A1C34" w14:textId="77777777" w:rsidR="000833D8" w:rsidRDefault="000833D8" w:rsidP="00702BFE">
      <w:pPr>
        <w:pStyle w:val="BodyText2"/>
        <w:spacing w:before="120" w:line="270" w:lineRule="exact"/>
        <w:jc w:val="left"/>
        <w:rPr>
          <w:color w:val="FF00FF"/>
          <w:sz w:val="22"/>
          <w:szCs w:val="22"/>
        </w:rPr>
      </w:pPr>
    </w:p>
    <w:tbl>
      <w:tblPr>
        <w:tblW w:w="8040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1325"/>
        <w:gridCol w:w="4215"/>
      </w:tblGrid>
      <w:tr w:rsidR="000833D8" w:rsidRPr="000833D8" w14:paraId="0EDD6BE6" w14:textId="77777777" w:rsidTr="000833D8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hideMark/>
          </w:tcPr>
          <w:p w14:paraId="72F72899" w14:textId="77777777" w:rsidR="000833D8" w:rsidRPr="000833D8" w:rsidRDefault="000833D8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0833D8" w:rsidRPr="000833D8" w14:paraId="6B829A5D" w14:textId="77777777" w:rsidTr="000833D8">
        <w:trPr>
          <w:cantSplit/>
          <w:tblHeader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102D6" w14:textId="77777777" w:rsidR="000833D8" w:rsidRPr="000833D8" w:rsidRDefault="000833D8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6B2FE" w14:textId="77777777" w:rsidR="000833D8" w:rsidRPr="000833D8" w:rsidRDefault="000833D8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01D9FA6" w14:textId="77777777" w:rsidR="000833D8" w:rsidRPr="000833D8" w:rsidRDefault="000833D8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0833D8" w:rsidRPr="000833D8" w14:paraId="7900E9C4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8D3AE" w14:textId="77777777" w:rsidR="000833D8" w:rsidRPr="000833D8" w:rsidRDefault="000833D8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Permit issued </w:t>
            </w:r>
          </w:p>
          <w:p w14:paraId="2C8D714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EPR/PB3333DH (EAWML 400181)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FC467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17/10/13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4686F56" w14:textId="24458C84" w:rsidR="000833D8" w:rsidRPr="00A27566" w:rsidRDefault="000833D8" w:rsidP="00A27566">
            <w:pPr>
              <w:pStyle w:val="Tablebody"/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Tier 3 bespoke permit for a waste transfer station for the storage and bulking up of wood waste for onward transport issued to Bowergy B V. </w:t>
            </w:r>
          </w:p>
        </w:tc>
      </w:tr>
      <w:tr w:rsidR="000833D8" w:rsidRPr="000833D8" w14:paraId="2F9A530B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50D1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EPR/PB3333DH/V002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4C87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15/10/14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F18A5B8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include storage of RDF and increase the throughput to 140,000 tonnes a year. </w:t>
            </w:r>
          </w:p>
        </w:tc>
      </w:tr>
      <w:tr w:rsidR="000833D8" w:rsidRPr="000833D8" w14:paraId="6134BD2B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0A69C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EPR/QB3093HE/T001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91CD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05/03/15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44A4B3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South Wales Wood Recycling Limited complete. </w:t>
            </w:r>
          </w:p>
        </w:tc>
      </w:tr>
      <w:tr w:rsidR="000833D8" w:rsidRPr="000833D8" w14:paraId="5FC73064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A1761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EPR/QB3093HE/V002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A847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20/05/15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E975C93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to treat waste wood for recovery prior to being transported off site issued </w:t>
            </w:r>
          </w:p>
        </w:tc>
      </w:tr>
      <w:tr w:rsidR="000833D8" w:rsidRPr="000833D8" w14:paraId="20FA6B41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866FC" w14:textId="77777777" w:rsidR="000833D8" w:rsidRPr="000833D8" w:rsidRDefault="000833D8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Part Transfer determined EPR/QB3093HE/T003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B8A6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 xml:space="preserve">22/01/18 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32D1302" w14:textId="67970780" w:rsidR="000833D8" w:rsidRPr="00A27566" w:rsidRDefault="000833D8" w:rsidP="00A27566">
            <w:pPr>
              <w:pStyle w:val="Tablebody"/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Part transfer from South Wales Wood Recycling Limited to Associated British Ports issued (EPR/AB3699FY)</w:t>
            </w:r>
          </w:p>
        </w:tc>
      </w:tr>
      <w:tr w:rsidR="000833D8" w:rsidRPr="000833D8" w14:paraId="68E758EA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1606C" w14:textId="77777777" w:rsidR="000833D8" w:rsidRPr="000833D8" w:rsidRDefault="000833D8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>Transfer determined EPR/QB3093HE/T004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7D5" w14:textId="77777777" w:rsidR="000833D8" w:rsidRPr="000833D8" w:rsidRDefault="000833D8">
            <w:pPr>
              <w:pStyle w:val="Default"/>
              <w:rPr>
                <w:color w:val="auto"/>
                <w:sz w:val="22"/>
                <w:szCs w:val="22"/>
              </w:rPr>
            </w:pPr>
            <w:r w:rsidRPr="000833D8">
              <w:rPr>
                <w:color w:val="auto"/>
                <w:sz w:val="22"/>
                <w:szCs w:val="22"/>
              </w:rPr>
              <w:t xml:space="preserve">08/11/18 </w:t>
            </w:r>
          </w:p>
          <w:p w14:paraId="608C9618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52147DC" w14:textId="48D6DDCF" w:rsidR="000833D8" w:rsidRPr="00A27566" w:rsidRDefault="000833D8" w:rsidP="00A27566">
            <w:pPr>
              <w:pStyle w:val="Default"/>
            </w:pPr>
            <w:r w:rsidRPr="000833D8">
              <w:rPr>
                <w:color w:val="auto"/>
                <w:sz w:val="22"/>
                <w:szCs w:val="22"/>
              </w:rPr>
              <w:t xml:space="preserve">Transfer of permit in full to South West Wood Products Limited. </w:t>
            </w:r>
          </w:p>
        </w:tc>
      </w:tr>
      <w:tr w:rsidR="000833D8" w:rsidRPr="000833D8" w14:paraId="0DC049E7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AF7E8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Variation application</w:t>
            </w:r>
          </w:p>
          <w:p w14:paraId="6D152C2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EPR/QB3093HE/V005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C1987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27C3AF7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26/03/19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2EEF74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Operator led variation to:</w:t>
            </w:r>
          </w:p>
          <w:p w14:paraId="34919864" w14:textId="77777777" w:rsidR="000833D8" w:rsidRPr="000833D8" w:rsidRDefault="000833D8" w:rsidP="000833D8">
            <w:pPr>
              <w:pStyle w:val="Tablebody"/>
              <w:keepNext w:val="0"/>
              <w:numPr>
                <w:ilvl w:val="0"/>
                <w:numId w:val="7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increase throughput to 150,000 tonnes per annum</w:t>
            </w:r>
          </w:p>
          <w:p w14:paraId="50900B3F" w14:textId="77777777" w:rsidR="000833D8" w:rsidRPr="000833D8" w:rsidRDefault="000833D8" w:rsidP="000833D8">
            <w:pPr>
              <w:pStyle w:val="Tablebody"/>
              <w:keepNext w:val="0"/>
              <w:numPr>
                <w:ilvl w:val="0"/>
                <w:numId w:val="7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add EWC code 19 12 02 and 19 12 03</w:t>
            </w:r>
          </w:p>
          <w:p w14:paraId="410C3E56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The permit has also been consolidated.</w:t>
            </w:r>
          </w:p>
        </w:tc>
      </w:tr>
      <w:tr w:rsidR="000833D8" w:rsidRPr="000833D8" w14:paraId="1063F36E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FE289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5D6A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Style w:val="PageNumber"/>
                <w:rFonts w:ascii="Arial" w:hAnsi="Arial" w:cs="Arial"/>
                <w:color w:val="auto"/>
                <w:sz w:val="22"/>
                <w:szCs w:val="22"/>
              </w:rPr>
              <w:t>16/04/19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1C67576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Consisting of:</w:t>
            </w:r>
          </w:p>
          <w:p w14:paraId="7595146B" w14:textId="77777777" w:rsidR="000833D8" w:rsidRPr="000833D8" w:rsidRDefault="000833D8" w:rsidP="000833D8">
            <w:pPr>
              <w:pStyle w:val="Tablebody"/>
              <w:keepNext w:val="0"/>
              <w:numPr>
                <w:ilvl w:val="0"/>
                <w:numId w:val="7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amended Fire Prevention and Mitigation Plan</w:t>
            </w:r>
          </w:p>
          <w:p w14:paraId="733D43EE" w14:textId="77777777" w:rsidR="000833D8" w:rsidRPr="000833D8" w:rsidRDefault="000833D8" w:rsidP="000833D8">
            <w:pPr>
              <w:pStyle w:val="Tablebody"/>
              <w:keepNext w:val="0"/>
              <w:numPr>
                <w:ilvl w:val="0"/>
                <w:numId w:val="7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amended site layout plan</w:t>
            </w:r>
          </w:p>
        </w:tc>
      </w:tr>
      <w:tr w:rsidR="000833D8" w:rsidRPr="000833D8" w14:paraId="11718689" w14:textId="77777777" w:rsidTr="000833D8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14:paraId="657E8113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412AA5FF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EPR/QB3093HE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C2EF74A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Style w:val="PageNumber"/>
                <w:rFonts w:ascii="Arial" w:hAnsi="Arial" w:cs="Arial"/>
                <w:color w:val="auto"/>
                <w:sz w:val="22"/>
                <w:szCs w:val="22"/>
              </w:rPr>
              <w:t>07/05/19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14:paraId="50D18894" w14:textId="77777777" w:rsidR="000833D8" w:rsidRPr="000833D8" w:rsidRDefault="000833D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833D8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issued.</w:t>
            </w:r>
          </w:p>
        </w:tc>
      </w:tr>
    </w:tbl>
    <w:p w14:paraId="4C375895" w14:textId="77777777" w:rsidR="00A40593" w:rsidRPr="00D27F32" w:rsidRDefault="00A40593" w:rsidP="00702BFE">
      <w:pPr>
        <w:pStyle w:val="Heading3nonum"/>
        <w:rPr>
          <w:color w:val="FF00FF"/>
          <w:sz w:val="22"/>
          <w:szCs w:val="22"/>
        </w:rPr>
      </w:pPr>
    </w:p>
    <w:p w14:paraId="23986AE9" w14:textId="77777777" w:rsidR="00B23168" w:rsidRPr="00815D9B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135B1E">
      <w:pPr>
        <w:pStyle w:val="Act"/>
        <w:spacing w:before="10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351CAD" w:rsidRDefault="00E25CE6" w:rsidP="00135B1E">
      <w:pPr>
        <w:pStyle w:val="Data"/>
        <w:spacing w:before="100"/>
        <w:rPr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Wales) Regula</w:t>
      </w:r>
      <w:r w:rsidR="00815D9B">
        <w:rPr>
          <w:rFonts w:cs="Arial"/>
          <w:b w:val="0"/>
          <w:sz w:val="22"/>
          <w:szCs w:val="22"/>
        </w:rPr>
        <w:t>tions 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D851EDF" w14:textId="77777777" w:rsidR="00702BFE" w:rsidRPr="00135B1E" w:rsidRDefault="00702BFE" w:rsidP="00135B1E">
      <w:pPr>
        <w:pStyle w:val="Heading3nonum"/>
        <w:spacing w:before="100"/>
        <w:ind w:right="1701"/>
        <w:rPr>
          <w:rFonts w:cs="Arial"/>
          <w:b/>
          <w:color w:val="auto"/>
          <w:sz w:val="22"/>
          <w:szCs w:val="22"/>
        </w:rPr>
      </w:pPr>
    </w:p>
    <w:p w14:paraId="34E3B955" w14:textId="77777777" w:rsidR="00A40593" w:rsidRPr="00135B1E" w:rsidRDefault="007A2356" w:rsidP="00135B1E">
      <w:pPr>
        <w:pStyle w:val="Heading3nonum"/>
        <w:spacing w:before="100"/>
        <w:ind w:right="1701"/>
        <w:rPr>
          <w:rFonts w:cs="Arial"/>
          <w:b/>
          <w:color w:val="auto"/>
          <w:sz w:val="22"/>
          <w:szCs w:val="22"/>
        </w:rPr>
      </w:pPr>
      <w:r w:rsidRPr="00135B1E">
        <w:rPr>
          <w:rFonts w:cs="Arial"/>
          <w:b/>
          <w:color w:val="auto"/>
          <w:sz w:val="22"/>
          <w:szCs w:val="22"/>
        </w:rPr>
        <w:t>p</w:t>
      </w:r>
      <w:r w:rsidR="00A40593" w:rsidRPr="00135B1E">
        <w:rPr>
          <w:rFonts w:cs="Arial"/>
          <w:b/>
          <w:color w:val="auto"/>
          <w:sz w:val="22"/>
          <w:szCs w:val="22"/>
        </w:rPr>
        <w:t>ermit number</w:t>
      </w:r>
    </w:p>
    <w:p w14:paraId="011AD5B5" w14:textId="0E0B5ED9" w:rsidR="00702BFE" w:rsidRPr="00135B1E" w:rsidRDefault="00135B1E" w:rsidP="00135B1E">
      <w:pPr>
        <w:pStyle w:val="Data"/>
        <w:spacing w:before="100"/>
        <w:rPr>
          <w:rStyle w:val="licenceno"/>
          <w:rFonts w:cs="Arial"/>
          <w:color w:val="auto"/>
          <w:sz w:val="22"/>
          <w:szCs w:val="22"/>
        </w:rPr>
      </w:pPr>
      <w:r w:rsidRPr="00135B1E">
        <w:rPr>
          <w:rStyle w:val="licenceno"/>
          <w:rFonts w:cs="Arial"/>
          <w:color w:val="auto"/>
          <w:sz w:val="22"/>
          <w:szCs w:val="22"/>
        </w:rPr>
        <w:t>EPR/QB3093HE</w:t>
      </w:r>
    </w:p>
    <w:p w14:paraId="65426127" w14:textId="77777777" w:rsidR="00135B1E" w:rsidRPr="00135B1E" w:rsidRDefault="00135B1E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</w:p>
    <w:p w14:paraId="69C369EC" w14:textId="77777777" w:rsidR="00A40593" w:rsidRPr="00135B1E" w:rsidRDefault="00A40593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issued to</w:t>
      </w:r>
    </w:p>
    <w:bookmarkEnd w:id="5"/>
    <w:p w14:paraId="08C37ED2" w14:textId="7B3B47E2" w:rsidR="003370AB" w:rsidRPr="00135B1E" w:rsidRDefault="00135B1E" w:rsidP="00135B1E">
      <w:pPr>
        <w:pStyle w:val="Data"/>
        <w:spacing w:before="100"/>
        <w:rPr>
          <w:b w:val="0"/>
          <w:color w:val="auto"/>
          <w:sz w:val="22"/>
          <w:szCs w:val="22"/>
        </w:rPr>
      </w:pPr>
      <w:r w:rsidRPr="00135B1E">
        <w:rPr>
          <w:color w:val="auto"/>
          <w:sz w:val="22"/>
          <w:szCs w:val="22"/>
        </w:rPr>
        <w:t>South West Wood Products Limited</w:t>
      </w:r>
      <w:r w:rsidR="00AC41E4" w:rsidRPr="00135B1E">
        <w:rPr>
          <w:color w:val="auto"/>
          <w:sz w:val="22"/>
          <w:szCs w:val="22"/>
        </w:rPr>
        <w:t xml:space="preserve"> </w:t>
      </w:r>
      <w:r w:rsidR="003370AB" w:rsidRPr="00135B1E">
        <w:rPr>
          <w:b w:val="0"/>
          <w:color w:val="auto"/>
          <w:sz w:val="22"/>
          <w:szCs w:val="22"/>
        </w:rPr>
        <w:t>(“the operator”)</w:t>
      </w:r>
    </w:p>
    <w:p w14:paraId="7645E232" w14:textId="77777777" w:rsidR="00C04616" w:rsidRPr="00135B1E" w:rsidRDefault="00C04616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4EE4E9F9" w14:textId="5087242F" w:rsidR="00E84C8B" w:rsidRPr="00135B1E" w:rsidRDefault="00E84C8B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135B1E">
        <w:rPr>
          <w:rFonts w:cs="Arial"/>
          <w:color w:val="auto"/>
          <w:sz w:val="22"/>
          <w:szCs w:val="22"/>
        </w:rPr>
        <w:t>whose registered office</w:t>
      </w:r>
      <w:r w:rsidR="005E0DE6" w:rsidRPr="00135B1E">
        <w:rPr>
          <w:rFonts w:cs="Arial"/>
          <w:color w:val="auto"/>
          <w:sz w:val="22"/>
          <w:szCs w:val="22"/>
        </w:rPr>
        <w:t xml:space="preserve"> is</w:t>
      </w:r>
    </w:p>
    <w:p w14:paraId="4CBD0025" w14:textId="77777777" w:rsidR="00135B1E" w:rsidRPr="00135B1E" w:rsidRDefault="00135B1E" w:rsidP="00135B1E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Clifton Moor</w:t>
      </w:r>
    </w:p>
    <w:p w14:paraId="09BB58D9" w14:textId="77777777" w:rsidR="00135B1E" w:rsidRPr="00135B1E" w:rsidRDefault="00135B1E" w:rsidP="00135B1E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Clifton</w:t>
      </w:r>
    </w:p>
    <w:p w14:paraId="734C224B" w14:textId="77777777" w:rsidR="00135B1E" w:rsidRPr="00135B1E" w:rsidRDefault="00135B1E" w:rsidP="00135B1E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Penrith</w:t>
      </w:r>
    </w:p>
    <w:p w14:paraId="4ACC908E" w14:textId="77777777" w:rsidR="00135B1E" w:rsidRPr="00135B1E" w:rsidRDefault="00135B1E" w:rsidP="00135B1E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Cumbria</w:t>
      </w:r>
    </w:p>
    <w:p w14:paraId="1F4DD5D2" w14:textId="24D2746D" w:rsidR="00135B1E" w:rsidRPr="00135B1E" w:rsidRDefault="00135B1E" w:rsidP="00135B1E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CA10 2EY</w:t>
      </w:r>
    </w:p>
    <w:p w14:paraId="15372F36" w14:textId="77777777" w:rsidR="00702BFE" w:rsidRPr="00135B1E" w:rsidRDefault="00702BFE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2F03D479" w14:textId="183A3601" w:rsidR="00E84C8B" w:rsidRPr="00135B1E" w:rsidRDefault="00FF59B7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135B1E">
        <w:rPr>
          <w:rFonts w:cs="Arial"/>
          <w:color w:val="auto"/>
          <w:sz w:val="22"/>
          <w:szCs w:val="22"/>
        </w:rPr>
        <w:t>c</w:t>
      </w:r>
      <w:r w:rsidR="00E84C8B" w:rsidRPr="00135B1E">
        <w:rPr>
          <w:rFonts w:cs="Arial"/>
          <w:color w:val="auto"/>
          <w:sz w:val="22"/>
          <w:szCs w:val="22"/>
        </w:rPr>
        <w:t>ompany registration number</w:t>
      </w:r>
      <w:r w:rsidR="00E84C8B" w:rsidRPr="00135B1E">
        <w:rPr>
          <w:rFonts w:cs="Arial"/>
          <w:b/>
          <w:color w:val="auto"/>
          <w:sz w:val="22"/>
          <w:szCs w:val="22"/>
        </w:rPr>
        <w:t xml:space="preserve"> </w:t>
      </w:r>
      <w:r w:rsidR="00135B1E" w:rsidRPr="00135B1E">
        <w:rPr>
          <w:rStyle w:val="change"/>
          <w:b/>
          <w:color w:val="auto"/>
          <w:sz w:val="22"/>
          <w:szCs w:val="22"/>
        </w:rPr>
        <w:t>06880439</w:t>
      </w:r>
    </w:p>
    <w:p w14:paraId="0E56062A" w14:textId="77777777" w:rsidR="00702BFE" w:rsidRPr="00135B1E" w:rsidRDefault="00702BFE" w:rsidP="00135B1E">
      <w:pPr>
        <w:pStyle w:val="Data"/>
        <w:spacing w:before="100"/>
        <w:ind w:right="23"/>
        <w:rPr>
          <w:b w:val="0"/>
          <w:color w:val="auto"/>
          <w:sz w:val="22"/>
          <w:szCs w:val="22"/>
        </w:rPr>
      </w:pPr>
    </w:p>
    <w:p w14:paraId="77F7A97E" w14:textId="1E96DA4C" w:rsidR="00E84C8B" w:rsidRPr="00135B1E" w:rsidRDefault="00E0343F" w:rsidP="00135B1E">
      <w:pPr>
        <w:pStyle w:val="Data"/>
        <w:spacing w:before="10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35B1E">
        <w:rPr>
          <w:b w:val="0"/>
          <w:color w:val="auto"/>
          <w:sz w:val="22"/>
          <w:szCs w:val="22"/>
        </w:rPr>
        <w:t xml:space="preserve">to operate </w:t>
      </w:r>
      <w:r w:rsidRPr="00135B1E">
        <w:rPr>
          <w:rFonts w:cs="Arial"/>
          <w:b w:val="0"/>
          <w:color w:val="auto"/>
          <w:sz w:val="22"/>
          <w:szCs w:val="22"/>
        </w:rPr>
        <w:t>a regulated facility</w:t>
      </w:r>
      <w:r w:rsidRPr="00135B1E">
        <w:rPr>
          <w:b w:val="0"/>
          <w:color w:val="auto"/>
          <w:sz w:val="22"/>
          <w:szCs w:val="22"/>
        </w:rPr>
        <w:t xml:space="preserve"> at</w:t>
      </w:r>
    </w:p>
    <w:p w14:paraId="28099417" w14:textId="77777777" w:rsidR="00135B1E" w:rsidRPr="00135B1E" w:rsidRDefault="00135B1E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Alexandra Docks</w:t>
      </w:r>
    </w:p>
    <w:p w14:paraId="1282F885" w14:textId="77777777" w:rsidR="00135B1E" w:rsidRPr="00135B1E" w:rsidRDefault="00135B1E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East Way Road</w:t>
      </w:r>
    </w:p>
    <w:p w14:paraId="4584C8B4" w14:textId="77777777" w:rsidR="00135B1E" w:rsidRPr="00135B1E" w:rsidRDefault="00135B1E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Newport</w:t>
      </w:r>
    </w:p>
    <w:p w14:paraId="39D9C55F" w14:textId="121478AF" w:rsidR="00135B1E" w:rsidRPr="00135B1E" w:rsidRDefault="00135B1E" w:rsidP="00135B1E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NP20 2NP</w:t>
      </w:r>
    </w:p>
    <w:p w14:paraId="0FFBD442" w14:textId="77777777" w:rsidR="00C04616" w:rsidRPr="00135B1E" w:rsidRDefault="00C04616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107A3DF6" w14:textId="72039F1B" w:rsidR="00E84C8B" w:rsidRPr="00135B1E" w:rsidRDefault="00FF6887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135B1E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135B1E">
        <w:rPr>
          <w:rFonts w:cs="Arial"/>
          <w:color w:val="auto"/>
          <w:sz w:val="22"/>
          <w:szCs w:val="22"/>
        </w:rPr>
        <w:t>s</w:t>
      </w:r>
      <w:r w:rsidRPr="00135B1E">
        <w:rPr>
          <w:rFonts w:cs="Arial"/>
          <w:color w:val="auto"/>
          <w:sz w:val="22"/>
          <w:szCs w:val="22"/>
        </w:rPr>
        <w:t>chedules</w:t>
      </w:r>
      <w:r w:rsidR="00DF6316" w:rsidRPr="00135B1E">
        <w:rPr>
          <w:rFonts w:cs="Arial"/>
          <w:color w:val="auto"/>
          <w:sz w:val="22"/>
          <w:szCs w:val="22"/>
        </w:rPr>
        <w:t>.</w:t>
      </w:r>
    </w:p>
    <w:p w14:paraId="0B9FD90A" w14:textId="77777777" w:rsidR="00702BFE" w:rsidRPr="00135B1E" w:rsidRDefault="00702BFE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0AB0D836" w14:textId="217C314C" w:rsidR="00E84C8B" w:rsidRDefault="00E84C8B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135B1E">
        <w:rPr>
          <w:rFonts w:cs="Arial"/>
          <w:color w:val="auto"/>
          <w:sz w:val="22"/>
          <w:szCs w:val="22"/>
        </w:rPr>
        <w:t xml:space="preserve">The notice shall take effect from </w:t>
      </w:r>
      <w:r w:rsidR="000833D8">
        <w:rPr>
          <w:rFonts w:cs="Arial"/>
          <w:color w:val="auto"/>
          <w:sz w:val="22"/>
          <w:szCs w:val="22"/>
        </w:rPr>
        <w:t>07/05/2019</w:t>
      </w:r>
    </w:p>
    <w:p w14:paraId="20B82E99" w14:textId="77777777" w:rsidR="00135B1E" w:rsidRPr="00135B1E" w:rsidRDefault="00135B1E" w:rsidP="00135B1E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  <w:p w14:paraId="2F5CC220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C04616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6FF62163" w:rsidR="005B73A2" w:rsidRPr="000833D8" w:rsidRDefault="000833D8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0833D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C2BA06F" w14:textId="3477727E" w:rsidR="00E84C8B" w:rsidRPr="000833D8" w:rsidRDefault="000833D8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0833D8">
              <w:rPr>
                <w:rFonts w:cs="Arial"/>
                <w:b/>
                <w:color w:val="auto"/>
                <w:sz w:val="22"/>
                <w:szCs w:val="22"/>
              </w:rPr>
              <w:t>07/05/2019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294A3B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294A3B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7FF4B58D" w14:textId="4106AC88" w:rsidR="006C6EA9" w:rsidRPr="00294A3B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294A3B">
        <w:rPr>
          <w:rFonts w:ascii="Arial" w:hAnsi="Arial" w:cs="Arial"/>
          <w:sz w:val="22"/>
          <w:szCs w:val="22"/>
        </w:rPr>
        <w:t xml:space="preserve">Only </w:t>
      </w:r>
      <w:r w:rsidR="00135B1E" w:rsidRPr="00294A3B">
        <w:rPr>
          <w:rFonts w:ascii="Arial" w:hAnsi="Arial" w:cs="Arial"/>
          <w:sz w:val="22"/>
          <w:szCs w:val="22"/>
        </w:rPr>
        <w:t xml:space="preserve">Table S1.1, Table S1.2, Table S1.3, and Table S2.1 </w:t>
      </w:r>
      <w:r w:rsidRPr="00294A3B">
        <w:rPr>
          <w:rFonts w:ascii="Arial" w:hAnsi="Arial" w:cs="Arial"/>
          <w:sz w:val="22"/>
          <w:szCs w:val="22"/>
        </w:rPr>
        <w:t>have been varied by the consolidated permit ERP/</w:t>
      </w:r>
      <w:r w:rsidR="00135B1E" w:rsidRPr="00294A3B">
        <w:rPr>
          <w:rFonts w:ascii="Arial" w:hAnsi="Arial" w:cs="Arial"/>
          <w:sz w:val="22"/>
          <w:szCs w:val="22"/>
        </w:rPr>
        <w:t xml:space="preserve">QB3093HE </w:t>
      </w:r>
      <w:r w:rsidRPr="00294A3B">
        <w:rPr>
          <w:rFonts w:ascii="Arial" w:hAnsi="Arial" w:cs="Arial"/>
          <w:sz w:val="22"/>
          <w:szCs w:val="22"/>
        </w:rPr>
        <w:t>as a result of the application made by the operator.</w:t>
      </w:r>
    </w:p>
    <w:p w14:paraId="2ED1D2BA" w14:textId="77777777" w:rsidR="006C6EA9" w:rsidRPr="00294A3B" w:rsidRDefault="006C6EA9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294A3B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294A3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294A3B">
        <w:rPr>
          <w:rFonts w:cs="Arial"/>
          <w:b/>
          <w:color w:val="auto"/>
          <w:sz w:val="22"/>
          <w:szCs w:val="22"/>
        </w:rPr>
        <w:t>consolidated</w:t>
      </w:r>
      <w:r w:rsidRPr="00294A3B">
        <w:rPr>
          <w:rFonts w:cs="Arial"/>
          <w:b/>
          <w:color w:val="auto"/>
          <w:sz w:val="22"/>
          <w:szCs w:val="22"/>
        </w:rPr>
        <w:t xml:space="preserve"> permit</w:t>
      </w:r>
    </w:p>
    <w:p w14:paraId="2F8DC839" w14:textId="13FD8236" w:rsidR="00702BFE" w:rsidRPr="00294A3B" w:rsidRDefault="000C3304" w:rsidP="00294A3B">
      <w:pPr>
        <w:pStyle w:val="Heading3nonum"/>
        <w:rPr>
          <w:rFonts w:cs="Arial"/>
          <w:b/>
          <w:color w:val="auto"/>
          <w:sz w:val="22"/>
          <w:szCs w:val="22"/>
        </w:rPr>
      </w:pPr>
      <w:r w:rsidRPr="00294A3B">
        <w:rPr>
          <w:rFonts w:cs="Arial"/>
          <w:color w:val="auto"/>
          <w:sz w:val="22"/>
          <w:szCs w:val="22"/>
        </w:rPr>
        <w:t>Consolidated</w:t>
      </w:r>
      <w:r w:rsidR="006C6EA9" w:rsidRPr="00294A3B">
        <w:rPr>
          <w:rFonts w:cs="Arial"/>
          <w:color w:val="auto"/>
          <w:sz w:val="22"/>
          <w:szCs w:val="22"/>
        </w:rPr>
        <w:t xml:space="preserve"> permit </w:t>
      </w:r>
      <w:bookmarkStart w:id="6" w:name="_GoBack"/>
      <w:bookmarkEnd w:id="6"/>
      <w:r w:rsidR="006C6EA9" w:rsidRPr="00294A3B">
        <w:rPr>
          <w:rFonts w:cs="Arial"/>
          <w:color w:val="auto"/>
          <w:sz w:val="22"/>
          <w:szCs w:val="22"/>
        </w:rPr>
        <w:t>issued as</w:t>
      </w:r>
      <w:r w:rsidR="00A36CF7" w:rsidRPr="00294A3B">
        <w:rPr>
          <w:rFonts w:cs="Arial"/>
          <w:color w:val="auto"/>
          <w:sz w:val="22"/>
          <w:szCs w:val="22"/>
        </w:rPr>
        <w:t xml:space="preserve"> a</w:t>
      </w:r>
      <w:r w:rsidR="00815D9B" w:rsidRPr="00294A3B">
        <w:rPr>
          <w:rFonts w:cs="Arial"/>
          <w:color w:val="auto"/>
          <w:sz w:val="22"/>
          <w:szCs w:val="22"/>
        </w:rPr>
        <w:t xml:space="preserve"> separate document.</w:t>
      </w:r>
    </w:p>
    <w:sectPr w:rsidR="00702BFE" w:rsidRPr="00294A3B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1BF31" w14:textId="77777777" w:rsidR="00DC070D" w:rsidRDefault="00DC070D">
      <w:r>
        <w:separator/>
      </w:r>
    </w:p>
  </w:endnote>
  <w:endnote w:type="continuationSeparator" w:id="0">
    <w:p w14:paraId="74679C72" w14:textId="77777777" w:rsidR="00DC070D" w:rsidRDefault="00DC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A27566" w14:paraId="70FCF1B5" w14:textId="77777777" w:rsidTr="00977C81">
      <w:trPr>
        <w:trHeight w:val="557"/>
      </w:trPr>
      <w:tc>
        <w:tcPr>
          <w:tcW w:w="2943" w:type="dxa"/>
        </w:tcPr>
        <w:p w14:paraId="510202A7" w14:textId="335A9AB0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="00135B1E" w:rsidRPr="001F6C42">
            <w:rPr>
              <w:rFonts w:ascii="Arial" w:hAnsi="Arial"/>
              <w:sz w:val="18"/>
            </w:rPr>
            <w:t>EPR/QB3093HE/V005</w:t>
          </w:r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A27566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7566">
            <w:rPr>
              <w:rFonts w:ascii="Arial" w:hAnsi="Arial"/>
              <w:sz w:val="18"/>
            </w:rPr>
            <w:t xml:space="preserve">Issue date: </w:t>
          </w:r>
        </w:p>
        <w:p w14:paraId="2B1C1FCE" w14:textId="2665F069" w:rsidR="00A9623B" w:rsidRPr="00A27566" w:rsidRDefault="00A27566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A27566">
            <w:rPr>
              <w:rFonts w:ascii="Arial" w:hAnsi="Arial"/>
              <w:sz w:val="18"/>
            </w:rPr>
            <w:t>07/05/2019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F6C42" w:rsidRPr="00413BCA" w14:paraId="36756145" w14:textId="77777777" w:rsidTr="00836687">
      <w:trPr>
        <w:trHeight w:val="557"/>
      </w:trPr>
      <w:tc>
        <w:tcPr>
          <w:tcW w:w="2943" w:type="dxa"/>
        </w:tcPr>
        <w:p w14:paraId="23258DD0" w14:textId="20051912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F6C42">
            <w:rPr>
              <w:rFonts w:ascii="Arial" w:hAnsi="Arial"/>
              <w:sz w:val="18"/>
            </w:rPr>
            <w:t>Variation and consolidation application number EPR/</w:t>
          </w:r>
          <w:r w:rsidR="001F6C42" w:rsidRPr="001F6C42">
            <w:rPr>
              <w:rFonts w:ascii="Arial" w:hAnsi="Arial"/>
              <w:sz w:val="18"/>
            </w:rPr>
            <w:t>QB3093HE</w:t>
          </w:r>
          <w:r w:rsidRPr="001F6C42">
            <w:rPr>
              <w:rFonts w:ascii="Arial" w:hAnsi="Arial"/>
              <w:sz w:val="18"/>
            </w:rPr>
            <w:t>/V00</w:t>
          </w:r>
          <w:r w:rsidR="001F6C42" w:rsidRPr="001F6C42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413BCA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3BCA">
            <w:rPr>
              <w:rFonts w:ascii="Arial" w:hAnsi="Arial"/>
              <w:sz w:val="18"/>
            </w:rPr>
            <w:t xml:space="preserve">Issue date: </w:t>
          </w:r>
        </w:p>
        <w:p w14:paraId="051CA1BC" w14:textId="4F7E459A" w:rsidR="00A9623B" w:rsidRPr="00413BCA" w:rsidRDefault="00413BCA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13BCA">
            <w:rPr>
              <w:rFonts w:ascii="Arial" w:hAnsi="Arial"/>
              <w:sz w:val="18"/>
            </w:rPr>
            <w:t>07/05/2019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27566" w:rsidRPr="00A27566" w14:paraId="1717764B" w14:textId="77777777" w:rsidTr="007971D2">
      <w:trPr>
        <w:trHeight w:val="557"/>
      </w:trPr>
      <w:tc>
        <w:tcPr>
          <w:tcW w:w="2943" w:type="dxa"/>
        </w:tcPr>
        <w:p w14:paraId="75BEDBF8" w14:textId="77777777" w:rsidR="00A27566" w:rsidRDefault="00A27566" w:rsidP="00A27566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</w:t>
          </w:r>
          <w:r w:rsidRPr="001F6C42">
            <w:rPr>
              <w:rFonts w:ascii="Arial" w:hAnsi="Arial"/>
              <w:sz w:val="18"/>
            </w:rPr>
            <w:t>EPR/QB3093HE/V005</w:t>
          </w:r>
        </w:p>
      </w:tc>
      <w:tc>
        <w:tcPr>
          <w:tcW w:w="1418" w:type="dxa"/>
        </w:tcPr>
        <w:p w14:paraId="36099ED9" w14:textId="77777777" w:rsidR="00A27566" w:rsidRDefault="00A27566" w:rsidP="00A2756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2A1FB816" w14:textId="77777777" w:rsidR="00A27566" w:rsidRPr="00A27566" w:rsidRDefault="00A27566" w:rsidP="00A2756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7566">
            <w:rPr>
              <w:rFonts w:ascii="Arial" w:hAnsi="Arial"/>
              <w:sz w:val="18"/>
            </w:rPr>
            <w:t xml:space="preserve">Issue date: </w:t>
          </w:r>
        </w:p>
        <w:p w14:paraId="1DE5E1E3" w14:textId="77777777" w:rsidR="00A27566" w:rsidRPr="00A27566" w:rsidRDefault="00A27566" w:rsidP="00A2756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A27566">
            <w:rPr>
              <w:rFonts w:ascii="Arial" w:hAnsi="Arial"/>
              <w:sz w:val="18"/>
            </w:rPr>
            <w:t>07/05/2019</w:t>
          </w:r>
        </w:p>
      </w:tc>
    </w:tr>
  </w:tbl>
  <w:p w14:paraId="39DE6B09" w14:textId="77777777" w:rsidR="00A9623B" w:rsidRDefault="00A9623B" w:rsidP="00A275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51A3" w14:textId="77777777" w:rsidR="00DC070D" w:rsidRDefault="00DC070D">
      <w:r>
        <w:separator/>
      </w:r>
    </w:p>
  </w:footnote>
  <w:footnote w:type="continuationSeparator" w:id="0">
    <w:p w14:paraId="44475803" w14:textId="77777777" w:rsidR="00DC070D" w:rsidRDefault="00DC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176225"/>
    <w:multiLevelType w:val="hybridMultilevel"/>
    <w:tmpl w:val="3E6AC9E4"/>
    <w:lvl w:ilvl="0" w:tplc="39F2550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833D8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5B1E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B4734"/>
    <w:rsid w:val="001C4703"/>
    <w:rsid w:val="001D3E8F"/>
    <w:rsid w:val="001D4937"/>
    <w:rsid w:val="001F6C42"/>
    <w:rsid w:val="00212EB7"/>
    <w:rsid w:val="0021613B"/>
    <w:rsid w:val="00245B21"/>
    <w:rsid w:val="002725A1"/>
    <w:rsid w:val="002857A0"/>
    <w:rsid w:val="00294A3B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3BCA"/>
    <w:rsid w:val="00414334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92529"/>
    <w:rsid w:val="006C6EA9"/>
    <w:rsid w:val="006D2EBE"/>
    <w:rsid w:val="006D3C00"/>
    <w:rsid w:val="006D7C1E"/>
    <w:rsid w:val="00702BF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02593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6CA3"/>
    <w:rsid w:val="009C1D21"/>
    <w:rsid w:val="009D5F6A"/>
    <w:rsid w:val="009E1FE3"/>
    <w:rsid w:val="009F5997"/>
    <w:rsid w:val="00A20254"/>
    <w:rsid w:val="00A27566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80050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04616"/>
    <w:rsid w:val="00C17C7E"/>
    <w:rsid w:val="00C267F7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D11BD4"/>
    <w:rsid w:val="00D31092"/>
    <w:rsid w:val="00D34A86"/>
    <w:rsid w:val="00D366EB"/>
    <w:rsid w:val="00D6083F"/>
    <w:rsid w:val="00D67ADE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7257D"/>
    <w:rsid w:val="00E75C2F"/>
    <w:rsid w:val="00E84C8B"/>
    <w:rsid w:val="00E95083"/>
    <w:rsid w:val="00EC0A49"/>
    <w:rsid w:val="00F012DE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  <w:style w:type="paragraph" w:customStyle="1" w:styleId="Default">
    <w:name w:val="Default"/>
    <w:rsid w:val="000833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Outgoing document</Internal_x002f_External>
    <Post_x0020_code xmlns="859f7ad6-93f6-4205-b62b-a17f28acbbac">NP20 2NP</Post_x0020_code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East Way Road, Newport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  <_dlc_DocId xmlns="9be56660-2c31-41ef-bc00-23e72f632f2a">REGU-106-69175</_dlc_DocId>
    <_dlc_DocIdUrl xmlns="9be56660-2c31-41ef-bc00-23e72f632f2a">
      <Url>https://cyfoethnaturiolcymru.sharepoint.com/teams/Regulatory/Permitting/_layouts/15/DocIdRedir.aspx?ID=REGU-106-69175</Url>
      <Description>REGU-106-69175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7FFDA8-DD1F-4F6C-9016-A174F1213330}"/>
</file>

<file path=customXml/itemProps3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7376CC9-1EFD-457F-B046-CB878BB140B7}"/>
</file>

<file path=customXml/itemProps5.xml><?xml version="1.0" encoding="utf-8"?>
<ds:datastoreItem xmlns:ds="http://schemas.openxmlformats.org/officeDocument/2006/customXml" ds:itemID="{52D989E2-4BC7-4959-9B19-C5C44FB1EED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97357C94-4D74-4C4A-97D9-2C722C5AA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516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SD69, 233-08-SD69, 23308SD69</cp:keywords>
  <dc:description>233_08_SD69, Version 4_x000d_
Issue date: 19/07/2011</dc:description>
  <cp:lastModifiedBy>Bailey, Louise</cp:lastModifiedBy>
  <cp:revision>13</cp:revision>
  <cp:lastPrinted>2019-05-07T10:28:00Z</cp:lastPrinted>
  <dcterms:created xsi:type="dcterms:W3CDTF">2015-02-23T12:00:00Z</dcterms:created>
  <dcterms:modified xsi:type="dcterms:W3CDTF">2019-05-07T10:30:00Z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1cb355c7-2bbf-4958-9e05-263b11ae039f</vt:lpwstr>
  </property>
  <property fmtid="{D5CDD505-2E9C-101B-9397-08002B2CF9AE}" pid="6" name="AuthorIds_UIVersion_9216">
    <vt:lpwstr>259</vt:lpwstr>
  </property>
  <property fmtid="{D5CDD505-2E9C-101B-9397-08002B2CF9AE}" pid="7" name="AuthorIds_UIVersion_2048">
    <vt:lpwstr>200</vt:lpwstr>
  </property>
  <property fmtid="{D5CDD505-2E9C-101B-9397-08002B2CF9AE}" pid="8" name="_dlc_DocId">
    <vt:lpwstr>REGU-106-69175</vt:lpwstr>
  </property>
  <property fmtid="{D5CDD505-2E9C-101B-9397-08002B2CF9AE}" pid="9" name="_dlc_DocIdUrl">
    <vt:lpwstr>https://cyfoethnaturiolcymru.sharepoint.com/teams/Regulatory/Permitting/_layouts/15/DocIdRedir.aspx?ID=REGU-106-69175, REGU-106-69175</vt:lpwstr>
  </property>
  <property fmtid="{D5CDD505-2E9C-101B-9397-08002B2CF9AE}" pid="10" name="_docset_NoMedatataSyncRequired">
    <vt:lpwstr>False</vt:lpwstr>
  </property>
</Properties>
</file>