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939"/>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Responseboxtex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123E27F4" w:rsidR="00D137E1" w:rsidRPr="007B7529" w:rsidRDefault="00DD2719" w:rsidP="00D137E1">
                <w:pPr>
                  <w:pStyle w:val="Questiontext"/>
                </w:pPr>
                <w:r w:rsidRPr="00DD2719">
                  <w:rPr>
                    <w:rStyle w:val="Responseboxtext"/>
                  </w:rPr>
                  <w:t>Cymru Lan Part C4 - Tables</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13F18000" w14:textId="44D4E242" w:rsidR="003B6E7E" w:rsidRPr="00CC469A" w:rsidRDefault="000D68EA" w:rsidP="00D137E1">
                <w:pPr>
                  <w:pStyle w:val="Questiontext"/>
                  <w:rPr>
                    <w:rStyle w:val="Responseboxtext"/>
                    <w:sz w:val="18"/>
                    <w:szCs w:val="18"/>
                  </w:rPr>
                </w:pPr>
                <w:r w:rsidRPr="000D68EA">
                  <w:t>Transfer of waste: household commercial and industrial</w:t>
                </w: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2724B3D8" w:rsidR="003B6E7E" w:rsidRPr="00CC469A" w:rsidRDefault="00B54A62" w:rsidP="000A154E">
                <w:pPr>
                  <w:pStyle w:val="Questiontext"/>
                  <w:rPr>
                    <w:rStyle w:val="Responseboxtext"/>
                    <w:sz w:val="18"/>
                    <w:szCs w:val="18"/>
                  </w:rPr>
                </w:pPr>
                <w:r w:rsidRPr="00B54A62">
                  <w:t xml:space="preserve"> Transfer of waste: hous</w:t>
                </w:r>
                <w:r w:rsidR="000A154E">
                  <w:t>ehold commercial and industrial</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1E6C3785" w:rsidR="003B6E7E" w:rsidRPr="00CC469A" w:rsidRDefault="006B565B" w:rsidP="000A154E">
                <w:pPr>
                  <w:pStyle w:val="Questiontext"/>
                  <w:rPr>
                    <w:rStyle w:val="Responseboxtext"/>
                    <w:sz w:val="18"/>
                    <w:szCs w:val="18"/>
                  </w:rPr>
                </w:pP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showingPlcHdr/>
              <w:text/>
            </w:sdtPr>
            <w:sdtEndPr/>
            <w:sdtContent>
              <w:p w14:paraId="13F18004" w14:textId="283D3ABB" w:rsidR="003B6E7E" w:rsidRPr="00EA6C36" w:rsidRDefault="00B54A62" w:rsidP="00B54A62">
                <w:pPr>
                  <w:pStyle w:val="Questiontext"/>
                  <w:rPr>
                    <w:rStyle w:val="Responseboxtext"/>
                    <w:sz w:val="18"/>
                    <w:szCs w:val="18"/>
                  </w:rPr>
                </w:pPr>
                <w:r>
                  <w:rPr>
                    <w:rStyle w:val="Responseboxtext"/>
                    <w:rFonts w:eastAsia="Calibri"/>
                  </w:rPr>
                  <w:t xml:space="preserve">                        </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6B565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6B565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6B565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6B565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6B565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6B565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4446BBB6" w:rsidR="003B6E7E" w:rsidRPr="00CC469A" w:rsidRDefault="00803E8D" w:rsidP="00803E8D">
                <w:pPr>
                  <w:pStyle w:val="Questiontext"/>
                  <w:rPr>
                    <w:rStyle w:val="Responseboxtext"/>
                    <w:rFonts w:cs="Times New Roman"/>
                    <w:sz w:val="18"/>
                    <w:szCs w:val="18"/>
                  </w:rPr>
                </w:pPr>
                <w:r>
                  <w:t>No change</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349F9C2A" w14:textId="2DF91BD9" w:rsidR="003B6E7E" w:rsidRPr="00CC469A" w:rsidRDefault="00AA582B" w:rsidP="006752F8">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1D70F7EE" w:rsidR="003B6E7E" w:rsidRPr="00CC469A" w:rsidRDefault="00E556C6" w:rsidP="00461525">
                <w:pPr>
                  <w:pStyle w:val="Questiontext"/>
                  <w:rPr>
                    <w:rStyle w:val="Responseboxtext"/>
                    <w:rFonts w:cs="Times New Roman"/>
                    <w:sz w:val="18"/>
                    <w:szCs w:val="18"/>
                  </w:rPr>
                </w:pPr>
                <w:r>
                  <w:t>65,</w:t>
                </w:r>
                <w:r w:rsidR="00461525">
                  <w:t>000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Responseboxtex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5207BBD9" w:rsidR="00D137E1" w:rsidRPr="007B7529" w:rsidRDefault="00DD2719" w:rsidP="00803E8D">
                <w:pPr>
                  <w:pStyle w:val="Questiontext"/>
                </w:pPr>
                <w:r w:rsidRPr="00DD2719">
                  <w:rPr>
                    <w:rStyle w:val="Responseboxtext"/>
                  </w:rPr>
                  <w:t>Cymru Lan Part C4 - Tables</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77777777" w:rsidR="00066A0C" w:rsidRPr="008E4840" w:rsidRDefault="00BE2DB9" w:rsidP="00375B69">
            <w:pPr>
              <w:pStyle w:val="SubQuestion"/>
              <w:spacing w:before="240"/>
              <w:rPr>
                <w:rFonts w:eastAsia="Calibri"/>
              </w:rPr>
            </w:pPr>
            <w:r w:rsidRPr="008E4840">
              <w:rPr>
                <w:rFonts w:eastAsia="Calibri"/>
              </w:rPr>
              <w:t>1c Deposit for recovery purposes (see guidance notes on part B4)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1BD74EDC" w:rsidR="00375B69" w:rsidRPr="00AF0BC1" w:rsidRDefault="00AA582B"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1AB047F4" w:rsidR="00375B69" w:rsidRPr="00AF0BC1" w:rsidRDefault="00803E8D" w:rsidP="00B8467B">
                <w:pPr>
                  <w:pStyle w:val="Questiontext"/>
                </w:pPr>
                <w:r>
                  <w:rPr>
                    <w:rFonts w:ascii="MS Gothic" w:eastAsia="MS Gothic" w:hAnsi="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4FC63C4F" w:rsidR="00375B69" w:rsidRPr="00676782" w:rsidRDefault="00803E8D" w:rsidP="00B8467B">
                <w:pPr>
                  <w:pStyle w:val="Questiontext"/>
                  <w:rPr>
                    <w:i/>
                  </w:rPr>
                </w:pPr>
                <w:r>
                  <w:rPr>
                    <w:rFonts w:ascii="MS Gothic" w:eastAsia="MS Gothic" w:hAnsi="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complies with </w:t>
            </w:r>
            <w:r w:rsidRPr="007F0A9A">
              <w:rPr>
                <w:rFonts w:eastAsia="Calibri"/>
              </w:rPr>
              <w:t>Regulatory Guidance Note 13. You must highlight any changes you have made since we last assessed the plan</w:t>
            </w:r>
            <w:r>
              <w:rPr>
                <w:rFonts w:eastAsia="Calibri"/>
              </w:rPr>
              <w:t xml:space="preserve"> (if relevant)</w:t>
            </w:r>
            <w:r w:rsidRPr="00AF0BC1">
              <w:rPr>
                <w:rFonts w:eastAsia="Calibri"/>
              </w:rPr>
              <w:t xml:space="preserve">. </w:t>
            </w:r>
            <w:r>
              <w:rPr>
                <w:rFonts w:eastAsia="Calibri"/>
              </w:rPr>
              <w:t xml:space="preserve"> </w:t>
            </w:r>
          </w:p>
        </w:tc>
      </w:tr>
      <w:tr w:rsidR="003B130B" w:rsidRPr="007B7529" w14:paraId="57DCA6C1"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B54A62">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B54A62">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B54A62">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B54A62">
            <w:pPr>
              <w:pStyle w:val="Questiontext"/>
            </w:pPr>
            <w:r>
              <w:rPr>
                <w:rFonts w:eastAsia="Calibri"/>
              </w:rPr>
              <w:t>Document references</w:t>
            </w:r>
          </w:p>
        </w:tc>
        <w:sdt>
          <w:sdtPr>
            <w:rPr>
              <w:rStyle w:val="Responseboxtext"/>
            </w:rPr>
            <w:id w:val="633837664"/>
            <w:placeholder>
              <w:docPart w:val="0338D04A303044799A013C8291F63095"/>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5C743B75" w:rsidR="005E621F" w:rsidRPr="007B7529" w:rsidRDefault="00803E8D" w:rsidP="00803E8D">
                <w:pPr>
                  <w:pStyle w:val="Questiontext"/>
                </w:pPr>
                <w:r>
                  <w:rPr>
                    <w:rStyle w:val="Responseboxtext"/>
                  </w:rPr>
                  <w:t>No change</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B54A62">
            <w:pPr>
              <w:pStyle w:val="Questiontext"/>
            </w:pPr>
          </w:p>
        </w:tc>
      </w:tr>
      <w:tr w:rsidR="005E621F" w:rsidRPr="003A523A" w14:paraId="7CBFFEFB"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B54A62">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B54A62">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B54A62">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B54A62">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B54A62">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14:paraId="13CA47B4" w14:textId="77777777" w:rsidR="005E621F" w:rsidRPr="00244641" w:rsidRDefault="005E621F" w:rsidP="00B54A62">
                <w:pPr>
                  <w:pStyle w:val="Questiontext"/>
                  <w:rPr>
                    <w:rFonts w:eastAsia="Calibri"/>
                    <w:sz w:val="18"/>
                    <w:szCs w:val="18"/>
                  </w:rPr>
                </w:pPr>
                <w:r w:rsidRPr="00244641">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B54A62">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B54A62">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B54A62">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B54A62">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EndPr>
              <w:rPr>
                <w:rStyle w:val="Responseboxtext"/>
              </w:rPr>
            </w:sdtEndPr>
            <w:sdtContent>
              <w:p w14:paraId="61F1C65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B54A62">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B54A62">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B54A62">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B54A62">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showingPlcHdr/>
              <w:text/>
            </w:sdtPr>
            <w:sdtEndPr>
              <w:rPr>
                <w:rStyle w:val="Responseboxtext"/>
              </w:rPr>
            </w:sdtEndPr>
            <w:sdtContent>
              <w:p w14:paraId="560D6114"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B54A62">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B54A62">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B54A62">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B54A62">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B54A62">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B54A62">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B54A62">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B54A62">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showingPlcHdr/>
              <w:text/>
            </w:sdtPr>
            <w:sdtEndPr>
              <w:rPr>
                <w:rStyle w:val="Responseboxtext"/>
              </w:rPr>
            </w:sdtEndPr>
            <w:sdtContent>
              <w:p w14:paraId="32A9C3B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showingPlcHdr/>
              <w:text/>
            </w:sdtPr>
            <w:sdtEndPr>
              <w:rPr>
                <w:rStyle w:val="Responseboxtext"/>
              </w:rPr>
            </w:sdtEndPr>
            <w:sdtContent>
              <w:p w14:paraId="2062188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showingPlcHdr/>
              <w:text/>
            </w:sdtPr>
            <w:sdtEndPr>
              <w:rPr>
                <w:rStyle w:val="Responseboxtext"/>
              </w:rPr>
            </w:sdtEndPr>
            <w:sdtContent>
              <w:p w14:paraId="6E54EE7A"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showingPlcHdr/>
              <w:text/>
            </w:sdtPr>
            <w:sdtEndPr>
              <w:rPr>
                <w:rStyle w:val="Responseboxtext"/>
              </w:rPr>
            </w:sdtEndPr>
            <w:sdtContent>
              <w:p w14:paraId="4B4DB7EE"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showingPlcHdr/>
              <w:text/>
            </w:sdtPr>
            <w:sdtEndPr>
              <w:rPr>
                <w:rStyle w:val="Responseboxtext"/>
              </w:rPr>
            </w:sdtEndPr>
            <w:sdtContent>
              <w:p w14:paraId="37508B94"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showingPlcHdr/>
              <w:text/>
            </w:sdtPr>
            <w:sdtEndPr>
              <w:rPr>
                <w:rStyle w:val="Responseboxtext"/>
              </w:rPr>
            </w:sdtEndPr>
            <w:sdtContent>
              <w:p w14:paraId="28077C6B"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showingPlcHdr/>
              <w:text/>
            </w:sdtPr>
            <w:sdtEndPr>
              <w:rPr>
                <w:rStyle w:val="Responseboxtext"/>
              </w:rPr>
            </w:sdtEndPr>
            <w:sdtContent>
              <w:p w14:paraId="423CCB9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showingPlcHdr/>
              <w:text/>
            </w:sdtPr>
            <w:sdtEndPr>
              <w:rPr>
                <w:rStyle w:val="Responseboxtext"/>
              </w:rPr>
            </w:sdtEndPr>
            <w:sdtContent>
              <w:p w14:paraId="315A6A7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showingPlcHdr/>
              <w:text/>
            </w:sdtPr>
            <w:sdtEndPr>
              <w:rPr>
                <w:rStyle w:val="Responseboxtext"/>
              </w:rPr>
            </w:sdtEndPr>
            <w:sdtContent>
              <w:p w14:paraId="74B2590C"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B54A62">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B54A62">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B54A62">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B54A62">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showingPlcHdr/>
              <w:text/>
            </w:sdtPr>
            <w:sdtEndPr>
              <w:rPr>
                <w:rStyle w:val="Responseboxtext"/>
              </w:rPr>
            </w:sdtEndPr>
            <w:sdtContent>
              <w:p w14:paraId="2CD62120"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977643854"/>
              <w:showingPlcHdr/>
              <w:text/>
            </w:sdtPr>
            <w:sdtEndPr>
              <w:rPr>
                <w:rStyle w:val="Responseboxtext"/>
              </w:rPr>
            </w:sdtEndPr>
            <w:sdtContent>
              <w:p w14:paraId="2DC19DD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showingPlcHdr/>
              <w:text/>
            </w:sdtPr>
            <w:sdtEndPr>
              <w:rPr>
                <w:rStyle w:val="Responseboxtext"/>
              </w:rPr>
            </w:sdtEndPr>
            <w:sdtContent>
              <w:p w14:paraId="77D048EB"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showingPlcHdr/>
              <w:text/>
            </w:sdtPr>
            <w:sdtEndPr>
              <w:rPr>
                <w:rStyle w:val="Responseboxtext"/>
              </w:rPr>
            </w:sdtEndPr>
            <w:sdtContent>
              <w:p w14:paraId="0C8A521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showingPlcHdr/>
              <w:text/>
            </w:sdtPr>
            <w:sdtEndPr>
              <w:rPr>
                <w:rStyle w:val="Responseboxtext"/>
              </w:rPr>
            </w:sdtEndPr>
            <w:sdtContent>
              <w:p w14:paraId="317BF36E"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showingPlcHdr/>
              <w:text/>
            </w:sdtPr>
            <w:sdtEndPr>
              <w:rPr>
                <w:rStyle w:val="Responseboxtext"/>
              </w:rPr>
            </w:sdtEndPr>
            <w:sdtContent>
              <w:p w14:paraId="7652F6DC"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showingPlcHdr/>
              <w:text/>
            </w:sdtPr>
            <w:sdtEndPr>
              <w:rPr>
                <w:rStyle w:val="Responseboxtext"/>
              </w:rPr>
            </w:sdtEndPr>
            <w:sdtContent>
              <w:p w14:paraId="67D55C9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showingPlcHdr/>
              <w:text/>
            </w:sdtPr>
            <w:sdtEndPr>
              <w:rPr>
                <w:rStyle w:val="Responseboxtext"/>
              </w:rPr>
            </w:sdtEndPr>
            <w:sdtContent>
              <w:p w14:paraId="7F4D103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showingPlcHdr/>
              <w:text/>
            </w:sdtPr>
            <w:sdtEndPr>
              <w:rPr>
                <w:rStyle w:val="Responseboxtext"/>
              </w:rPr>
            </w:sdtEndPr>
            <w:sdtContent>
              <w:p w14:paraId="4A753E7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showingPlcHdr/>
              <w:text/>
            </w:sdtPr>
            <w:sdtEndPr>
              <w:rPr>
                <w:rStyle w:val="Responseboxtext"/>
              </w:rPr>
            </w:sdtEndPr>
            <w:sdtContent>
              <w:p w14:paraId="0EEA458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showingPlcHdr/>
              <w:text/>
            </w:sdtPr>
            <w:sdtEndPr>
              <w:rPr>
                <w:rStyle w:val="Responseboxtext"/>
              </w:rPr>
            </w:sdtEndPr>
            <w:sdtContent>
              <w:p w14:paraId="2BD781F4"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showingPlcHdr/>
              <w:text/>
            </w:sdtPr>
            <w:sdtEndPr>
              <w:rPr>
                <w:rStyle w:val="Responseboxtext"/>
              </w:rPr>
            </w:sdtEndPr>
            <w:sdtContent>
              <w:p w14:paraId="05A14190"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showingPlcHdr/>
              <w:text/>
            </w:sdtPr>
            <w:sdtEndPr>
              <w:rPr>
                <w:rStyle w:val="Responseboxtext"/>
              </w:rPr>
            </w:sdtEndPr>
            <w:sdtContent>
              <w:p w14:paraId="165CF593"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showingPlcHdr/>
              <w:text/>
            </w:sdtPr>
            <w:sdtEndPr>
              <w:rPr>
                <w:rStyle w:val="Responseboxtext"/>
              </w:rPr>
            </w:sdtEndPr>
            <w:sdtContent>
              <w:p w14:paraId="0745CE1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showingPlcHdr/>
              <w:text/>
            </w:sdtPr>
            <w:sdtEndPr>
              <w:rPr>
                <w:rStyle w:val="Responseboxtext"/>
              </w:rPr>
            </w:sdtEndPr>
            <w:sdtContent>
              <w:p w14:paraId="1BFFF8FD"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showingPlcHdr/>
              <w:text/>
            </w:sdtPr>
            <w:sdtEndPr>
              <w:rPr>
                <w:rStyle w:val="Responseboxtext"/>
              </w:rPr>
            </w:sdtEndPr>
            <w:sdtContent>
              <w:p w14:paraId="7D34D043"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showingPlcHdr/>
              <w:text/>
            </w:sdtPr>
            <w:sdtEndPr>
              <w:rPr>
                <w:rStyle w:val="Responseboxtext"/>
              </w:rPr>
            </w:sdtEndPr>
            <w:sdtContent>
              <w:p w14:paraId="6E26A70D"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showingPlcHdr/>
              <w:text/>
            </w:sdtPr>
            <w:sdtEndPr>
              <w:rPr>
                <w:rStyle w:val="Responseboxtext"/>
              </w:rPr>
            </w:sdtEndPr>
            <w:sdtContent>
              <w:p w14:paraId="5BE3A2B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showingPlcHdr/>
              <w:text/>
            </w:sdtPr>
            <w:sdtEndPr>
              <w:rPr>
                <w:rStyle w:val="Responseboxtext"/>
              </w:rPr>
            </w:sdtEndPr>
            <w:sdtContent>
              <w:p w14:paraId="46E6569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showingPlcHdr/>
              <w:text/>
            </w:sdtPr>
            <w:sdtEndPr>
              <w:rPr>
                <w:rStyle w:val="Responseboxtext"/>
              </w:rPr>
            </w:sdtEndPr>
            <w:sdtContent>
              <w:p w14:paraId="0D93DDD5"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B54A62">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59D4E3F" w:rsidR="00142C4F"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B54A62">
            <w:pPr>
              <w:pStyle w:val="Questiontext"/>
            </w:pPr>
            <w:r>
              <w:rPr>
                <w:rFonts w:eastAsia="Calibri"/>
              </w:rPr>
              <w:t>Document references</w:t>
            </w:r>
          </w:p>
        </w:tc>
        <w:sdt>
          <w:sdtPr>
            <w:rPr>
              <w:rStyle w:val="Responseboxtext"/>
            </w:rPr>
            <w:id w:val="-72658773"/>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503ED3BA" w:rsidR="005E621F" w:rsidRPr="007B7529" w:rsidRDefault="00F93F0A" w:rsidP="00F93F0A">
                <w:pPr>
                  <w:pStyle w:val="Questiontext"/>
                </w:pPr>
                <w:r>
                  <w:rPr>
                    <w:rStyle w:val="Responseboxtext"/>
                  </w:rPr>
                  <w:t>Working Plan for Cymru Lan - v3</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B54A62">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B54A62">
            <w:pPr>
              <w:pStyle w:val="Questiontext"/>
              <w:spacing w:before="60"/>
              <w:rPr>
                <w:sz w:val="2"/>
                <w:szCs w:val="2"/>
              </w:rPr>
            </w:pPr>
          </w:p>
          <w:p w14:paraId="0358D4CE" w14:textId="77777777" w:rsidR="005E621F" w:rsidRPr="003A523A" w:rsidRDefault="005E621F" w:rsidP="00B54A62">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B54A62">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B54A62">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showingPlcHdr/>
              <w:text/>
            </w:sdtPr>
            <w:sdtEnd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showingPlcHdr/>
              <w:text/>
            </w:sdtPr>
            <w:sdtEnd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B54A62">
        <w:trPr>
          <w:trHeight w:val="77"/>
        </w:trPr>
        <w:tc>
          <w:tcPr>
            <w:tcW w:w="2542" w:type="dxa"/>
            <w:shd w:val="clear" w:color="auto" w:fill="auto"/>
            <w:vAlign w:val="center"/>
          </w:tcPr>
          <w:sdt>
            <w:sdtPr>
              <w:id w:val="-238181925"/>
              <w:showingPlcHdr/>
              <w:text/>
            </w:sdtPr>
            <w:sdtEndPr/>
            <w:sdtContent>
              <w:p w14:paraId="60D958CF" w14:textId="77777777" w:rsidR="0036072A" w:rsidRPr="00CC469A" w:rsidRDefault="0036072A" w:rsidP="00B54A62">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showingPlcHdr/>
              <w:text/>
            </w:sdtPr>
            <w:sdtEndPr/>
            <w:sdtContent>
              <w:p w14:paraId="0D30F83C" w14:textId="77777777" w:rsidR="0036072A" w:rsidRPr="00CC469A" w:rsidRDefault="0036072A" w:rsidP="00B54A62">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showingPlcHdr/>
              <w:text/>
            </w:sdtPr>
            <w:sdtEndPr/>
            <w:sdtContent>
              <w:p w14:paraId="2AAFD304" w14:textId="77777777" w:rsidR="0036072A" w:rsidRPr="00CC469A" w:rsidRDefault="0036072A" w:rsidP="00B54A62">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B54A62">
            <w:pPr>
              <w:pStyle w:val="Questiontext"/>
            </w:pPr>
            <w:r>
              <w:rPr>
                <w:rFonts w:eastAsia="Calibri"/>
              </w:rPr>
              <w:t>Document references</w:t>
            </w:r>
          </w:p>
        </w:tc>
        <w:sdt>
          <w:sdtPr>
            <w:rPr>
              <w:rStyle w:val="Responseboxtext"/>
            </w:rPr>
            <w:id w:val="-1956168428"/>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B54A62">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B54A62">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B54A62">
            <w:pPr>
              <w:pStyle w:val="Questiontext"/>
            </w:pPr>
            <w:r>
              <w:rPr>
                <w:rFonts w:eastAsia="Calibri"/>
              </w:rPr>
              <w:t>Document references</w:t>
            </w:r>
          </w:p>
        </w:tc>
        <w:sdt>
          <w:sdtPr>
            <w:rPr>
              <w:rStyle w:val="Responseboxtext"/>
            </w:rPr>
            <w:id w:val="1552812067"/>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B54A62">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B54A62">
            <w:pPr>
              <w:pStyle w:val="Questiontext"/>
            </w:pPr>
          </w:p>
        </w:tc>
      </w:tr>
      <w:tr w:rsidR="005E621F" w:rsidRPr="003A523A" w14:paraId="07AB20D8"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B54A62">
            <w:pPr>
              <w:pStyle w:val="Questiontext"/>
              <w:spacing w:before="60"/>
              <w:rPr>
                <w:sz w:val="2"/>
                <w:szCs w:val="2"/>
              </w:rPr>
            </w:pPr>
          </w:p>
          <w:p w14:paraId="1ED8EE10" w14:textId="77777777" w:rsidR="005E621F" w:rsidRPr="003A523A" w:rsidRDefault="005E621F" w:rsidP="00B54A62">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B54A62">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B54A62">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text/>
            </w:sdtPr>
            <w:sdtEndPr/>
            <w:sdtContent>
              <w:p w14:paraId="26DAFFD8" w14:textId="45C73FF8" w:rsidR="003B6E7E" w:rsidRPr="00CC469A" w:rsidRDefault="002D0221" w:rsidP="002D0221">
                <w:pPr>
                  <w:pStyle w:val="Questiontext"/>
                  <w:rPr>
                    <w:rFonts w:cs="Times New Roman"/>
                    <w:szCs w:val="24"/>
                  </w:rPr>
                </w:pPr>
                <w:r>
                  <w:t>Transfer of municipal, commercial and industrial waste</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text/>
            </w:sdtPr>
            <w:sdtEndPr/>
            <w:sdtContent>
              <w:p w14:paraId="3B2AC761" w14:textId="160FCD7D" w:rsidR="003B6E7E" w:rsidRPr="00CC469A" w:rsidRDefault="00B01803" w:rsidP="00803E8D">
                <w:pPr>
                  <w:pStyle w:val="Questiontext"/>
                  <w:rPr>
                    <w:rFonts w:cs="Times New Roman"/>
                    <w:szCs w:val="24"/>
                  </w:rPr>
                </w:pPr>
                <w:r w:rsidRPr="00B01803">
                  <w:t>Gaerwen Transfer Station -  Fire water plan</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text/>
            </w:sdtPr>
            <w:sdtEndPr/>
            <w:sdtContent>
              <w:p w14:paraId="6A233F6C" w14:textId="38A8493C" w:rsidR="003B6E7E" w:rsidRPr="00CC469A" w:rsidRDefault="00846282" w:rsidP="00846282">
                <w:pPr>
                  <w:pStyle w:val="Questiontext"/>
                  <w:rPr>
                    <w:rFonts w:cs="Times New Roman"/>
                    <w:szCs w:val="24"/>
                  </w:rPr>
                </w:pPr>
                <w:r>
                  <w:t>Cymru Lan Odour Management Plan</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text/>
            </w:sdtPr>
            <w:sdtEndPr/>
            <w:sdtContent>
              <w:p w14:paraId="302FBC1E" w14:textId="70F27B25" w:rsidR="003B6E7E" w:rsidRPr="00CC469A" w:rsidRDefault="00803E8D" w:rsidP="00803E8D">
                <w:pPr>
                  <w:pStyle w:val="Questiontext"/>
                  <w:rPr>
                    <w:rFonts w:cs="Times New Roman"/>
                    <w:szCs w:val="24"/>
                  </w:rPr>
                </w:pPr>
                <w:r>
                  <w:t>No change</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text/>
            </w:sdtPr>
            <w:sdtEndPr/>
            <w:sdtContent>
              <w:p w14:paraId="495ABEA1" w14:textId="043B7C10" w:rsidR="003B6E7E" w:rsidRPr="00CC469A" w:rsidRDefault="00691C1E" w:rsidP="00691C1E">
                <w:pPr>
                  <w:pStyle w:val="Questiontext"/>
                  <w:rPr>
                    <w:rStyle w:val="Responseboxtext"/>
                    <w:rFonts w:cs="Times New Roman"/>
                    <w:szCs w:val="24"/>
                  </w:rPr>
                </w:pPr>
                <w:r>
                  <w:t>No change</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B54A62">
            <w:pPr>
              <w:pStyle w:val="Questiontext"/>
            </w:pPr>
            <w:r>
              <w:rPr>
                <w:rFonts w:eastAsia="Calibri"/>
              </w:rPr>
              <w:t>Document references</w:t>
            </w:r>
          </w:p>
        </w:tc>
        <w:sdt>
          <w:sdtPr>
            <w:rPr>
              <w:rStyle w:val="Responseboxtext"/>
            </w:rPr>
            <w:id w:val="-1530408709"/>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50484FE3" w:rsidR="005E621F" w:rsidRPr="007B7529" w:rsidRDefault="005E621F" w:rsidP="000E410E">
                <w:pPr>
                  <w:pStyle w:val="Questiontext"/>
                </w:pPr>
              </w:p>
            </w:tc>
          </w:sdtContent>
        </w:sdt>
        <w:tc>
          <w:tcPr>
            <w:tcW w:w="1604" w:type="dxa"/>
            <w:gridSpan w:val="3"/>
            <w:tcBorders>
              <w:left w:val="single" w:sz="4" w:space="0" w:color="auto"/>
            </w:tcBorders>
            <w:shd w:val="clear" w:color="auto" w:fill="auto"/>
          </w:tcPr>
          <w:p w14:paraId="75C94464" w14:textId="77777777" w:rsidR="005E621F" w:rsidRPr="007B7529" w:rsidRDefault="005E621F" w:rsidP="00B54A62">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B54A62">
            <w:pPr>
              <w:pStyle w:val="Questiontext"/>
            </w:pPr>
            <w:r>
              <w:rPr>
                <w:rFonts w:eastAsia="Calibri"/>
              </w:rPr>
              <w:t>Document references</w:t>
            </w:r>
          </w:p>
        </w:tc>
        <w:sdt>
          <w:sdtPr>
            <w:rPr>
              <w:rStyle w:val="Responseboxtext"/>
            </w:rPr>
            <w:id w:val="-1152367261"/>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1F7DE188" w:rsidR="005E621F" w:rsidRPr="007B7529" w:rsidRDefault="00691C1E" w:rsidP="00691C1E">
                <w:pPr>
                  <w:pStyle w:val="Questiontext"/>
                </w:pPr>
                <w:r>
                  <w:rPr>
                    <w:rStyle w:val="Responseboxtext"/>
                  </w:rPr>
                  <w:t>n/a</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B54A62">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B54A6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B54A62">
            <w:pPr>
              <w:pStyle w:val="Questiontext"/>
            </w:pPr>
            <w:r>
              <w:rPr>
                <w:rFonts w:eastAsia="Calibri"/>
              </w:rPr>
              <w:t>Document reference</w:t>
            </w:r>
          </w:p>
        </w:tc>
        <w:sdt>
          <w:sdtPr>
            <w:rPr>
              <w:rStyle w:val="Responseboxtext"/>
            </w:rPr>
            <w:id w:val="96301103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B54A62">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B54A62">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B54A62">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B54A62">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B54A6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B54A62">
            <w:pPr>
              <w:pStyle w:val="Questiontext"/>
            </w:pPr>
            <w:r>
              <w:rPr>
                <w:rFonts w:eastAsia="Calibri"/>
              </w:rPr>
              <w:t>Document reference</w:t>
            </w:r>
          </w:p>
        </w:tc>
        <w:sdt>
          <w:sdtPr>
            <w:rPr>
              <w:rStyle w:val="Responseboxtext"/>
            </w:rPr>
            <w:id w:val="76042149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B54A62">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B54A6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B54A62">
            <w:pPr>
              <w:pStyle w:val="Questiontext"/>
            </w:pPr>
            <w:r>
              <w:rPr>
                <w:rFonts w:eastAsia="Calibri"/>
              </w:rPr>
              <w:t>Document reference</w:t>
            </w:r>
          </w:p>
        </w:tc>
        <w:sdt>
          <w:sdtPr>
            <w:rPr>
              <w:rStyle w:val="Responseboxtext"/>
            </w:rPr>
            <w:id w:val="188899057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B54A62">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B54A62">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B54A62">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B54A62">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B54A62">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B54A62">
            <w:pPr>
              <w:pStyle w:val="Questiontext"/>
            </w:pPr>
            <w:r>
              <w:rPr>
                <w:rFonts w:eastAsia="Calibri"/>
              </w:rPr>
              <w:t>Document reference</w:t>
            </w:r>
          </w:p>
        </w:tc>
        <w:sdt>
          <w:sdtPr>
            <w:rPr>
              <w:rStyle w:val="Responseboxtext"/>
            </w:rPr>
            <w:id w:val="1169286645"/>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B54A62">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B54A6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B54A62">
            <w:pPr>
              <w:pStyle w:val="Questiontext"/>
            </w:pPr>
            <w:r>
              <w:rPr>
                <w:rFonts w:eastAsia="Calibri"/>
              </w:rPr>
              <w:t>Document reference</w:t>
            </w:r>
          </w:p>
        </w:tc>
        <w:sdt>
          <w:sdtPr>
            <w:rPr>
              <w:rStyle w:val="Responseboxtext"/>
            </w:rPr>
            <w:id w:val="131405892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B54A62">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B54A62">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B54A62">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B54A62">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B54A62">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B54A62">
            <w:pPr>
              <w:pStyle w:val="Questiontext"/>
            </w:pPr>
            <w:r>
              <w:rPr>
                <w:rFonts w:eastAsia="Calibri"/>
              </w:rPr>
              <w:t>Document reference</w:t>
            </w:r>
          </w:p>
        </w:tc>
        <w:sdt>
          <w:sdtPr>
            <w:rPr>
              <w:rStyle w:val="Responseboxtext"/>
            </w:rPr>
            <w:id w:val="-453019231"/>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B54A62">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B54A6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B54A62">
            <w:pPr>
              <w:pStyle w:val="Questiontext"/>
            </w:pPr>
            <w:r>
              <w:rPr>
                <w:rFonts w:eastAsia="Calibri"/>
              </w:rPr>
              <w:t>Document reference</w:t>
            </w:r>
          </w:p>
        </w:tc>
        <w:sdt>
          <w:sdtPr>
            <w:rPr>
              <w:rStyle w:val="Responseboxtext"/>
            </w:rPr>
            <w:id w:val="1839502325"/>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B54A62">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B54A62">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B54A62">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B54A62">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B54A62">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B54A62">
            <w:pPr>
              <w:pStyle w:val="Questiontext"/>
            </w:pPr>
            <w:r>
              <w:rPr>
                <w:rFonts w:eastAsia="Calibri"/>
              </w:rPr>
              <w:t>Document reference</w:t>
            </w:r>
          </w:p>
        </w:tc>
        <w:sdt>
          <w:sdtPr>
            <w:rPr>
              <w:rStyle w:val="Responseboxtext"/>
            </w:rPr>
            <w:id w:val="-310947504"/>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B54A62">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B54A62">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B54A62">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B54A62">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B54A62">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B54A62">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B54A62">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B54A62">
            <w:pPr>
              <w:pStyle w:val="Questiontext"/>
            </w:pPr>
          </w:p>
        </w:tc>
        <w:tc>
          <w:tcPr>
            <w:tcW w:w="994" w:type="dxa"/>
            <w:gridSpan w:val="4"/>
            <w:shd w:val="clear" w:color="auto" w:fill="auto"/>
          </w:tcPr>
          <w:p w14:paraId="25727AAE" w14:textId="77777777" w:rsidR="005E621F" w:rsidRPr="007B7529" w:rsidRDefault="005E621F" w:rsidP="00B54A62">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B54A62">
            <w:pPr>
              <w:pStyle w:val="Questiontext"/>
            </w:pPr>
            <w:r>
              <w:rPr>
                <w:rFonts w:eastAsia="Calibri"/>
              </w:rPr>
              <w:t>Document reference</w:t>
            </w:r>
          </w:p>
        </w:tc>
        <w:sdt>
          <w:sdtPr>
            <w:rPr>
              <w:rStyle w:val="Responseboxtext"/>
            </w:rPr>
            <w:id w:val="-131656328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B54A62">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B54A62">
            <w:pPr>
              <w:pStyle w:val="Questiontext"/>
            </w:pPr>
            <w:r>
              <w:rPr>
                <w:rFonts w:eastAsia="Calibri"/>
              </w:rPr>
              <w:t>Document references</w:t>
            </w:r>
          </w:p>
        </w:tc>
        <w:sdt>
          <w:sdtPr>
            <w:rPr>
              <w:rStyle w:val="Responseboxtext"/>
            </w:rPr>
            <w:id w:val="-190844497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B54A62">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B54A62">
            <w:pPr>
              <w:pStyle w:val="Questiontext"/>
            </w:pPr>
            <w:r>
              <w:rPr>
                <w:rFonts w:eastAsia="Calibri"/>
              </w:rPr>
              <w:t>Document references</w:t>
            </w:r>
          </w:p>
        </w:tc>
        <w:sdt>
          <w:sdtPr>
            <w:rPr>
              <w:rStyle w:val="Responseboxtext"/>
            </w:rPr>
            <w:id w:val="744537588"/>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B54A62">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B54A62">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B54A62">
            <w:pPr>
              <w:pStyle w:val="Questiontext"/>
            </w:pPr>
            <w:r>
              <w:rPr>
                <w:rFonts w:eastAsia="Calibri"/>
              </w:rPr>
              <w:t>Document reference</w:t>
            </w:r>
          </w:p>
        </w:tc>
        <w:sdt>
          <w:sdtPr>
            <w:rPr>
              <w:rStyle w:val="Responseboxtext"/>
            </w:rPr>
            <w:id w:val="915907037"/>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B54A62">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B54A62">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B54A62">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B54A62">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B54A62">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B54A62">
            <w:pPr>
              <w:pStyle w:val="Questiontext"/>
            </w:pPr>
            <w:r>
              <w:rPr>
                <w:rFonts w:eastAsia="Calibri"/>
              </w:rPr>
              <w:t>Document reference</w:t>
            </w:r>
          </w:p>
        </w:tc>
        <w:sdt>
          <w:sdtPr>
            <w:rPr>
              <w:rStyle w:val="Responseboxtext"/>
            </w:rPr>
            <w:id w:val="-805011673"/>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B54A62">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B54A62">
        <w:trPr>
          <w:gridBefore w:val="1"/>
          <w:wBefore w:w="6" w:type="dxa"/>
          <w:trHeight w:val="169"/>
        </w:trPr>
        <w:tc>
          <w:tcPr>
            <w:tcW w:w="993" w:type="dxa"/>
            <w:gridSpan w:val="2"/>
            <w:shd w:val="clear" w:color="auto" w:fill="auto"/>
          </w:tcPr>
          <w:p w14:paraId="09FFC50F"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B54A62">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B54A62">
            <w:pPr>
              <w:pStyle w:val="Questiontext"/>
            </w:pPr>
            <w:r>
              <w:rPr>
                <w:rFonts w:eastAsia="Calibri"/>
              </w:rPr>
              <w:t>Document reference</w:t>
            </w:r>
          </w:p>
        </w:tc>
        <w:sdt>
          <w:sdtPr>
            <w:rPr>
              <w:rStyle w:val="Responseboxtext"/>
            </w:rPr>
            <w:id w:val="-1732373808"/>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B54A62">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B54A62">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B54A62">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B54A62">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B54A62">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B54A62">
            <w:pPr>
              <w:pStyle w:val="Questiontext"/>
            </w:pPr>
            <w:r>
              <w:rPr>
                <w:rFonts w:eastAsia="Calibri"/>
              </w:rPr>
              <w:t>Document reference</w:t>
            </w:r>
          </w:p>
        </w:tc>
        <w:sdt>
          <w:sdtPr>
            <w:rPr>
              <w:rStyle w:val="Responseboxtext"/>
            </w:rPr>
            <w:id w:val="-316884246"/>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B54A62">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B54A62">
        <w:trPr>
          <w:gridBefore w:val="1"/>
          <w:wBefore w:w="6" w:type="dxa"/>
          <w:trHeight w:val="169"/>
        </w:trPr>
        <w:tc>
          <w:tcPr>
            <w:tcW w:w="993" w:type="dxa"/>
            <w:gridSpan w:val="2"/>
            <w:shd w:val="clear" w:color="auto" w:fill="auto"/>
          </w:tcPr>
          <w:p w14:paraId="1B9411FB"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B54A62">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B54A62">
            <w:pPr>
              <w:pStyle w:val="Questiontext"/>
            </w:pPr>
            <w:r>
              <w:rPr>
                <w:rFonts w:eastAsia="Calibri"/>
              </w:rPr>
              <w:t>Document reference</w:t>
            </w:r>
          </w:p>
        </w:tc>
        <w:sdt>
          <w:sdtPr>
            <w:rPr>
              <w:rStyle w:val="Responseboxtext"/>
            </w:rPr>
            <w:id w:val="1139084606"/>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B54A62">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B54A62">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B54A62">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B54A62">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B54A62">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B54A62">
            <w:pPr>
              <w:pStyle w:val="Questiontext"/>
            </w:pPr>
            <w:r>
              <w:rPr>
                <w:rFonts w:eastAsia="Calibri"/>
              </w:rPr>
              <w:t>Document reference</w:t>
            </w:r>
          </w:p>
        </w:tc>
        <w:sdt>
          <w:sdtPr>
            <w:rPr>
              <w:rStyle w:val="Responseboxtext"/>
            </w:rPr>
            <w:id w:val="1469862267"/>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B54A62">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B54A62">
            <w:pPr>
              <w:pStyle w:val="Questiontext"/>
            </w:pPr>
            <w:r>
              <w:rPr>
                <w:rFonts w:eastAsia="Calibri"/>
              </w:rPr>
              <w:t>Document references</w:t>
            </w:r>
          </w:p>
        </w:tc>
        <w:sdt>
          <w:sdtPr>
            <w:rPr>
              <w:rStyle w:val="Responseboxtext"/>
            </w:rPr>
            <w:id w:val="-1863506741"/>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B54A62">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B54A62">
            <w:pPr>
              <w:pStyle w:val="Questiontext"/>
            </w:pPr>
            <w:r>
              <w:rPr>
                <w:rFonts w:eastAsia="Calibri"/>
              </w:rPr>
              <w:t>Document references</w:t>
            </w:r>
          </w:p>
        </w:tc>
        <w:sdt>
          <w:sdtPr>
            <w:rPr>
              <w:rStyle w:val="Responseboxtext"/>
            </w:rPr>
            <w:id w:val="-1378463060"/>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B54A62">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B54A62">
            <w:pPr>
              <w:pStyle w:val="Questiontext"/>
            </w:pPr>
            <w:r>
              <w:rPr>
                <w:rFonts w:eastAsia="Calibri"/>
              </w:rPr>
              <w:t>Document references</w:t>
            </w:r>
          </w:p>
        </w:tc>
        <w:sdt>
          <w:sdtPr>
            <w:rPr>
              <w:rStyle w:val="Responseboxtext"/>
            </w:rPr>
            <w:id w:val="1261109564"/>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B54A62">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B54A62">
            <w:pPr>
              <w:pStyle w:val="Questiontext"/>
            </w:pPr>
            <w:r>
              <w:rPr>
                <w:rFonts w:eastAsia="Calibri"/>
              </w:rPr>
              <w:t>Document references</w:t>
            </w:r>
          </w:p>
        </w:tc>
        <w:sdt>
          <w:sdtPr>
            <w:rPr>
              <w:rStyle w:val="Responseboxtext"/>
            </w:rPr>
            <w:id w:val="-1162159224"/>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B54A62">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B54A62">
            <w:pPr>
              <w:pStyle w:val="Questiontext"/>
            </w:pPr>
            <w:r>
              <w:rPr>
                <w:rFonts w:eastAsia="Calibri"/>
              </w:rPr>
              <w:t>Document references</w:t>
            </w:r>
          </w:p>
        </w:tc>
        <w:sdt>
          <w:sdtPr>
            <w:rPr>
              <w:rStyle w:val="Responseboxtext"/>
            </w:rPr>
            <w:id w:val="29172523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B54A62">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B54A62">
            <w:pPr>
              <w:pStyle w:val="Questiontext"/>
            </w:pPr>
            <w:r>
              <w:rPr>
                <w:rFonts w:eastAsia="Calibri"/>
              </w:rPr>
              <w:t>Document references</w:t>
            </w:r>
          </w:p>
        </w:tc>
        <w:sdt>
          <w:sdtPr>
            <w:rPr>
              <w:rStyle w:val="Responseboxtext"/>
            </w:rPr>
            <w:id w:val="35171592"/>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B54A62">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B54A62">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B54A62">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B54A62">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B54A62">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B54A62">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B54A62">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B54A62">
            <w:pPr>
              <w:pStyle w:val="Questiontext"/>
            </w:pPr>
            <w:r>
              <w:rPr>
                <w:rFonts w:eastAsia="Calibri"/>
              </w:rPr>
              <w:t>Document reference</w:t>
            </w:r>
          </w:p>
        </w:tc>
        <w:sdt>
          <w:sdtPr>
            <w:rPr>
              <w:rStyle w:val="Responseboxtext"/>
            </w:rPr>
            <w:id w:val="-503435834"/>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B54A62">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B54A62">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B54A62">
            <w:pPr>
              <w:pStyle w:val="Questiontext"/>
            </w:pPr>
            <w:r>
              <w:rPr>
                <w:rFonts w:eastAsia="Calibri"/>
              </w:rPr>
              <w:t>Document references</w:t>
            </w:r>
          </w:p>
        </w:tc>
        <w:sdt>
          <w:sdtPr>
            <w:rPr>
              <w:rStyle w:val="Responseboxtext"/>
            </w:rPr>
            <w:id w:val="-254974646"/>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B54A62">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B54A62">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B54A62">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B54A62">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B54A62">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B54A62">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B54A62">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B54A62">
            <w:pPr>
              <w:pStyle w:val="Questiontext"/>
            </w:pPr>
            <w:r>
              <w:rPr>
                <w:rFonts w:eastAsia="Calibri"/>
              </w:rPr>
              <w:t>Document reference</w:t>
            </w:r>
          </w:p>
        </w:tc>
        <w:sdt>
          <w:sdtPr>
            <w:rPr>
              <w:rStyle w:val="Responseboxtext"/>
            </w:rPr>
            <w:id w:val="-991553311"/>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B54A6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B54A62">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B54A62">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B54A62">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B54A62">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B54A62">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B54A62">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B54A62">
            <w:pPr>
              <w:pStyle w:val="Questiontext"/>
            </w:pPr>
            <w:r>
              <w:rPr>
                <w:rFonts w:eastAsia="Calibri"/>
              </w:rPr>
              <w:t>Document reference</w:t>
            </w:r>
          </w:p>
        </w:tc>
        <w:sdt>
          <w:sdtPr>
            <w:rPr>
              <w:rStyle w:val="Responseboxtext"/>
            </w:rPr>
            <w:id w:val="448747967"/>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B54A6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B54A62">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B54A62">
            <w:pPr>
              <w:pStyle w:val="Questiontext"/>
            </w:pPr>
            <w:r>
              <w:rPr>
                <w:rFonts w:eastAsia="Calibri"/>
              </w:rPr>
              <w:t>Document references</w:t>
            </w:r>
          </w:p>
        </w:tc>
        <w:sdt>
          <w:sdtPr>
            <w:rPr>
              <w:rStyle w:val="Responseboxtext"/>
            </w:rPr>
            <w:id w:val="1834719568"/>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B54A62">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B54A62">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A2B33F" w14:textId="77777777" w:rsidR="00913261" w:rsidRDefault="00913261" w:rsidP="001F125D">
      <w:r>
        <w:separator/>
      </w:r>
    </w:p>
  </w:endnote>
  <w:endnote w:type="continuationSeparator" w:id="0">
    <w:p w14:paraId="3D6FE147" w14:textId="77777777" w:rsidR="00913261" w:rsidRDefault="0091326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E9" w14:textId="77777777" w:rsidR="00E556C6" w:rsidRPr="00623D4A" w:rsidRDefault="00E556C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E556C6" w:rsidRPr="00D4360E" w:rsidRDefault="00E556C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E556C6" w:rsidRPr="00D4360E" w:rsidRDefault="00E556C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2" w14:textId="4D556E72" w:rsidR="00E556C6" w:rsidRPr="005B00CB" w:rsidRDefault="00E556C6"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B565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B565B">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4" w14:textId="255F0B13" w:rsidR="00E556C6" w:rsidRPr="005B00CB" w:rsidRDefault="00E556C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77777777" w:rsidR="00E556C6" w:rsidRPr="00D4360E" w:rsidRDefault="00E556C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B565B">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B565B">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77777777" w:rsidR="00E556C6" w:rsidRPr="00D4360E" w:rsidRDefault="00E556C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B565B">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B565B">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B565B">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B565B">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86EC0B" w14:textId="77777777" w:rsidR="00913261" w:rsidRDefault="00913261" w:rsidP="001F125D">
      <w:r>
        <w:separator/>
      </w:r>
    </w:p>
  </w:footnote>
  <w:footnote w:type="continuationSeparator" w:id="0">
    <w:p w14:paraId="21FD40E7" w14:textId="77777777" w:rsidR="00913261" w:rsidRDefault="0091326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E556C6" w14:paraId="13F182F0" w14:textId="77777777" w:rsidTr="007C08F6">
      <w:trPr>
        <w:trHeight w:val="1012"/>
      </w:trPr>
      <w:tc>
        <w:tcPr>
          <w:tcW w:w="9781" w:type="dxa"/>
        </w:tcPr>
        <w:p w14:paraId="13F182EA" w14:textId="77777777" w:rsidR="00E556C6" w:rsidRDefault="00E556C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E556C6" w:rsidRPr="003536A6" w:rsidRDefault="00E556C6"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E556C6" w:rsidRDefault="00E556C6" w:rsidP="00DD5AD6">
          <w:pPr>
            <w:autoSpaceDE w:val="0"/>
            <w:autoSpaceDN w:val="0"/>
            <w:adjustRightInd w:val="0"/>
            <w:rPr>
              <w:b/>
              <w:bCs/>
              <w:color w:val="00A0AA"/>
              <w:sz w:val="20"/>
              <w:szCs w:val="20"/>
            </w:rPr>
          </w:pPr>
        </w:p>
        <w:p w14:paraId="13F182ED" w14:textId="77777777" w:rsidR="00E556C6" w:rsidRDefault="00E556C6" w:rsidP="00DD5AD6">
          <w:pPr>
            <w:autoSpaceDE w:val="0"/>
            <w:autoSpaceDN w:val="0"/>
            <w:adjustRightInd w:val="0"/>
            <w:rPr>
              <w:b/>
              <w:bCs/>
              <w:color w:val="00A0AA"/>
              <w:sz w:val="20"/>
              <w:szCs w:val="20"/>
            </w:rPr>
          </w:pPr>
        </w:p>
        <w:p w14:paraId="13F182EE" w14:textId="77777777" w:rsidR="00E556C6" w:rsidRDefault="00E556C6" w:rsidP="00DD5AD6">
          <w:pPr>
            <w:autoSpaceDE w:val="0"/>
            <w:autoSpaceDN w:val="0"/>
            <w:adjustRightInd w:val="0"/>
            <w:rPr>
              <w:b/>
              <w:bCs/>
              <w:color w:val="00A0AA"/>
              <w:sz w:val="20"/>
              <w:szCs w:val="20"/>
            </w:rPr>
          </w:pPr>
        </w:p>
        <w:p w14:paraId="13F182EF" w14:textId="77777777" w:rsidR="00E556C6" w:rsidRDefault="00E556C6" w:rsidP="00DD5AD6">
          <w:pPr>
            <w:autoSpaceDE w:val="0"/>
            <w:autoSpaceDN w:val="0"/>
            <w:adjustRightInd w:val="0"/>
            <w:rPr>
              <w:b/>
              <w:bCs/>
              <w:color w:val="00A0AA"/>
              <w:sz w:val="20"/>
              <w:szCs w:val="20"/>
            </w:rPr>
          </w:pPr>
        </w:p>
      </w:tc>
    </w:tr>
  </w:tbl>
  <w:p w14:paraId="13F182F1" w14:textId="77777777" w:rsidR="00E556C6" w:rsidRDefault="00E556C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3" w14:textId="77777777" w:rsidR="00E556C6" w:rsidRDefault="00E556C6"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5" w14:textId="77777777" w:rsidR="00E556C6" w:rsidRDefault="00E556C6"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92767" w14:textId="77777777" w:rsidR="00E556C6" w:rsidRDefault="00E556C6" w:rsidP="00CE0EC9">
    <w:pPr>
      <w:keepNext/>
      <w:keepLines/>
      <w:widowControl w:val="0"/>
      <w:ind w:left="142" w:right="-513"/>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6" w14:textId="77777777" w:rsidR="00E556C6" w:rsidRDefault="00E556C6"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lwxxD3ZuxKmV9JrAoFm4uZYvlBAIcYSJYZRP/OuVHgflyOI60Hb3dwG/fOliMS4v7oty+naWkDJOmhhlPUP2kw==" w:salt="cxOrY3sBfBEoq/KwIyuGU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27ED7"/>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154E"/>
    <w:rsid w:val="000A6EF7"/>
    <w:rsid w:val="000C21C2"/>
    <w:rsid w:val="000C6A50"/>
    <w:rsid w:val="000D2911"/>
    <w:rsid w:val="000D68EA"/>
    <w:rsid w:val="000E410E"/>
    <w:rsid w:val="000E52B6"/>
    <w:rsid w:val="000E7F94"/>
    <w:rsid w:val="000F0B38"/>
    <w:rsid w:val="000F2092"/>
    <w:rsid w:val="00101B25"/>
    <w:rsid w:val="001107E2"/>
    <w:rsid w:val="00111846"/>
    <w:rsid w:val="001129A0"/>
    <w:rsid w:val="00113039"/>
    <w:rsid w:val="001164A6"/>
    <w:rsid w:val="00124080"/>
    <w:rsid w:val="00132EEC"/>
    <w:rsid w:val="00135A5A"/>
    <w:rsid w:val="00142C4F"/>
    <w:rsid w:val="00146BFF"/>
    <w:rsid w:val="0015270F"/>
    <w:rsid w:val="00154604"/>
    <w:rsid w:val="00154C55"/>
    <w:rsid w:val="001621E6"/>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3C48"/>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0221"/>
    <w:rsid w:val="002D2F32"/>
    <w:rsid w:val="002D3A03"/>
    <w:rsid w:val="002E694E"/>
    <w:rsid w:val="002E7C82"/>
    <w:rsid w:val="002F0C4C"/>
    <w:rsid w:val="002F1445"/>
    <w:rsid w:val="002F4D92"/>
    <w:rsid w:val="002F65EB"/>
    <w:rsid w:val="00303210"/>
    <w:rsid w:val="00304978"/>
    <w:rsid w:val="00306D72"/>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8B7"/>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1525"/>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92214"/>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900"/>
    <w:rsid w:val="0065410C"/>
    <w:rsid w:val="00663981"/>
    <w:rsid w:val="00665063"/>
    <w:rsid w:val="00665851"/>
    <w:rsid w:val="00672949"/>
    <w:rsid w:val="006752F8"/>
    <w:rsid w:val="00675B02"/>
    <w:rsid w:val="0068006E"/>
    <w:rsid w:val="00691C1E"/>
    <w:rsid w:val="006A6928"/>
    <w:rsid w:val="006B38C6"/>
    <w:rsid w:val="006B565B"/>
    <w:rsid w:val="006B5FFE"/>
    <w:rsid w:val="006C095B"/>
    <w:rsid w:val="006C4744"/>
    <w:rsid w:val="006C797A"/>
    <w:rsid w:val="006D21E7"/>
    <w:rsid w:val="006D648A"/>
    <w:rsid w:val="006D69D8"/>
    <w:rsid w:val="006D767C"/>
    <w:rsid w:val="006E6E00"/>
    <w:rsid w:val="006F6079"/>
    <w:rsid w:val="007028FE"/>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3E8D"/>
    <w:rsid w:val="00804E94"/>
    <w:rsid w:val="0080581A"/>
    <w:rsid w:val="008076FF"/>
    <w:rsid w:val="00807FC4"/>
    <w:rsid w:val="00810ABD"/>
    <w:rsid w:val="008257D7"/>
    <w:rsid w:val="00826CDC"/>
    <w:rsid w:val="00830EC9"/>
    <w:rsid w:val="00832798"/>
    <w:rsid w:val="00840954"/>
    <w:rsid w:val="00846282"/>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13261"/>
    <w:rsid w:val="0092535A"/>
    <w:rsid w:val="009253E1"/>
    <w:rsid w:val="00932307"/>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34FE"/>
    <w:rsid w:val="009B5723"/>
    <w:rsid w:val="009B7F3C"/>
    <w:rsid w:val="009C0FE3"/>
    <w:rsid w:val="009C360E"/>
    <w:rsid w:val="009C7D5F"/>
    <w:rsid w:val="009D13A0"/>
    <w:rsid w:val="009D267A"/>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A582B"/>
    <w:rsid w:val="00AB1BF0"/>
    <w:rsid w:val="00AB765E"/>
    <w:rsid w:val="00AC26E7"/>
    <w:rsid w:val="00AC3254"/>
    <w:rsid w:val="00AC5476"/>
    <w:rsid w:val="00AD1148"/>
    <w:rsid w:val="00AE56F6"/>
    <w:rsid w:val="00AE6A93"/>
    <w:rsid w:val="00AF0A6B"/>
    <w:rsid w:val="00AF0BC1"/>
    <w:rsid w:val="00B01803"/>
    <w:rsid w:val="00B1628B"/>
    <w:rsid w:val="00B20940"/>
    <w:rsid w:val="00B2128A"/>
    <w:rsid w:val="00B24F92"/>
    <w:rsid w:val="00B304C7"/>
    <w:rsid w:val="00B3544B"/>
    <w:rsid w:val="00B40625"/>
    <w:rsid w:val="00B44F4F"/>
    <w:rsid w:val="00B4569A"/>
    <w:rsid w:val="00B473E9"/>
    <w:rsid w:val="00B51B1F"/>
    <w:rsid w:val="00B54A62"/>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D7AAD"/>
    <w:rsid w:val="00BE2DB9"/>
    <w:rsid w:val="00BE6F7A"/>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51B31"/>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2719"/>
    <w:rsid w:val="00DD5AD6"/>
    <w:rsid w:val="00DD66AA"/>
    <w:rsid w:val="00DE2898"/>
    <w:rsid w:val="00DE7739"/>
    <w:rsid w:val="00DF082D"/>
    <w:rsid w:val="00DF1D00"/>
    <w:rsid w:val="00E10508"/>
    <w:rsid w:val="00E11336"/>
    <w:rsid w:val="00E15672"/>
    <w:rsid w:val="00E16240"/>
    <w:rsid w:val="00E2323E"/>
    <w:rsid w:val="00E26920"/>
    <w:rsid w:val="00E2735A"/>
    <w:rsid w:val="00E27DDB"/>
    <w:rsid w:val="00E30496"/>
    <w:rsid w:val="00E3330C"/>
    <w:rsid w:val="00E3362A"/>
    <w:rsid w:val="00E33DCB"/>
    <w:rsid w:val="00E34A1F"/>
    <w:rsid w:val="00E35597"/>
    <w:rsid w:val="00E35674"/>
    <w:rsid w:val="00E451BF"/>
    <w:rsid w:val="00E47408"/>
    <w:rsid w:val="00E502A5"/>
    <w:rsid w:val="00E520DC"/>
    <w:rsid w:val="00E546F0"/>
    <w:rsid w:val="00E556C6"/>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2E85"/>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3F0A"/>
    <w:rsid w:val="00F96849"/>
    <w:rsid w:val="00FA6838"/>
    <w:rsid w:val="00FC0297"/>
    <w:rsid w:val="00FC31A0"/>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docId w15:val="{C12FD9C2-C9BC-4EF6-AFFA-70289E6E7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21014D"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21014D"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21014D"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21014D"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21014D"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21014D"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21014D"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21014D"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21014D"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21014D"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21014D"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21014D"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21014D"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21014D"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21014D"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21014D"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21014D"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21014D"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21014D"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21014D"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21014D"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21014D"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21014D"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21014D"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21014D"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21014D"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21014D"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21014D"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21014D"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21014D"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21014D"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21014D"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21014D"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21014D"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21014D"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21014D"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21014D"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21014D"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21014D"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21014D"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21014D"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21014D"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21014D"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21014D"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21014D"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21014D"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21014D"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21014D"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21014D"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21014D"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21014D"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21014D"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21014D"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21014D"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21014D" w:rsidRDefault="00F91D88" w:rsidP="00F91D88">
          <w:pPr>
            <w:pStyle w:val="087650C871064B00BB65755243A2C30A"/>
          </w:pPr>
          <w:r>
            <w:rPr>
              <w:rStyle w:val="Responseboxtext"/>
              <w:rFonts w:eastAsia="Calibri"/>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013E06"/>
    <w:rsid w:val="00074318"/>
    <w:rsid w:val="001F4DC4"/>
    <w:rsid w:val="0021014D"/>
    <w:rsid w:val="002C1620"/>
    <w:rsid w:val="003170D0"/>
    <w:rsid w:val="004116AD"/>
    <w:rsid w:val="004707BA"/>
    <w:rsid w:val="005F5539"/>
    <w:rsid w:val="00606A69"/>
    <w:rsid w:val="00676161"/>
    <w:rsid w:val="006A2537"/>
    <w:rsid w:val="00870111"/>
    <w:rsid w:val="009420A6"/>
    <w:rsid w:val="00965347"/>
    <w:rsid w:val="009815E2"/>
    <w:rsid w:val="00992B5E"/>
    <w:rsid w:val="00A4361F"/>
    <w:rsid w:val="00A85514"/>
    <w:rsid w:val="00B018EA"/>
    <w:rsid w:val="00BA7F53"/>
    <w:rsid w:val="00BF5683"/>
    <w:rsid w:val="00C76603"/>
    <w:rsid w:val="00CA6DBB"/>
    <w:rsid w:val="00CF1D85"/>
    <w:rsid w:val="00CF73D9"/>
    <w:rsid w:val="00D01D1E"/>
    <w:rsid w:val="00D92F07"/>
    <w:rsid w:val="00F71098"/>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37296 - Cymru Lan Cyf</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Christopher Bennett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2016-12-22T00:00:00+00:00</Document_x0020_Date>
    <Facility_x0020_Address xmlns="859f7ad6-93f6-4205-b62b-a17f28acbbac">Plot 4,  Gaerwent Industrial Estate, Gaerwen, Ynys Mon, LL60 6HR,</Facility_x0020_Address>
    <Environment_x0020_Sub_x0020_Folder xmlns="859f7ad6-93f6-4205-b62b-a17f28acbbac">Licence variation</Environment_x0020_Sub_x0020_Folder>
    <Customer_x0020_Name xmlns="859f7ad6-93f6-4205-b62b-a17f28acbbac">Cymru Lan Cyfyngedig</Customer_x0020_Name>
    <Surrendered_x002f_Expired xmlns="859f7ad6-93f6-4205-b62b-a17f28acbbac" xsi:nil="true"/>
    <Post_x0020_code xmlns="859f7ad6-93f6-4205-b62b-a17f28acbbac">LL60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terms/"/>
    <ds:schemaRef ds:uri="http://schemas.microsoft.com/office/2006/documentManagement/types"/>
    <ds:schemaRef ds:uri="http://www.w3.org/XML/1998/namespace"/>
    <ds:schemaRef ds:uri="http://schemas.microsoft.com/office/infopath/2007/PartnerControls"/>
    <ds:schemaRef ds:uri="http://purl.org/dc/elements/1.1/"/>
    <ds:schemaRef ds:uri="http://purl.org/dc/dcmitype/"/>
    <ds:schemaRef ds:uri="http://schemas.openxmlformats.org/package/2006/metadata/core-properties"/>
    <ds:schemaRef ds:uri="9be56660-2c31-41ef-bc00-23e72f632f2a"/>
    <ds:schemaRef ds:uri="http://schemas.microsoft.com/office/2006/metadata/properties"/>
  </ds:schemaRefs>
</ds:datastoreItem>
</file>

<file path=customXml/itemProps2.xml><?xml version="1.0" encoding="utf-8"?>
<ds:datastoreItem xmlns:ds="http://schemas.openxmlformats.org/officeDocument/2006/customXml" ds:itemID="{DF66A5A5-C275-4FBE-8079-CB56ABBFA030}"/>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9964392-C3D2-4A6D-B26E-7F8C60FA01DE}"/>
</file>

<file path=customXml/itemProps6.xml><?xml version="1.0" encoding="utf-8"?>
<ds:datastoreItem xmlns:ds="http://schemas.openxmlformats.org/officeDocument/2006/customXml" ds:itemID="{EF168896-793A-483C-BF2E-C9C46EF89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3431</Words>
  <Characters>19562</Characters>
  <Application>Microsoft Office Word</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O'Hara, Tim</cp:lastModifiedBy>
  <cp:revision>2</cp:revision>
  <cp:lastPrinted>2016-04-18T13:20:00Z</cp:lastPrinted>
  <dcterms:created xsi:type="dcterms:W3CDTF">2016-12-23T12:14:00Z</dcterms:created>
  <dcterms:modified xsi:type="dcterms:W3CDTF">2016-12-23T12:14:00Z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c62f1fee-f45f-426a-83bc-f1d035df28bf</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