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F1BFB" w14:textId="77777777" w:rsidR="004D30F0" w:rsidRPr="00EB6229" w:rsidRDefault="004D30F0" w:rsidP="00167110">
      <w:pPr>
        <w:pStyle w:val="Heading2a"/>
        <w:spacing w:before="0"/>
        <w:jc w:val="both"/>
        <w:rPr>
          <w:b w:val="0"/>
          <w:bCs w:val="0"/>
          <w:i w:val="0"/>
          <w:iCs w:val="0"/>
          <w:sz w:val="18"/>
          <w:szCs w:val="18"/>
        </w:rPr>
      </w:pPr>
      <w:r w:rsidRPr="00EB6229">
        <w:rPr>
          <w:b w:val="0"/>
          <w:bCs w:val="0"/>
          <w:i w:val="0"/>
          <w:iCs w:val="0"/>
          <w:sz w:val="18"/>
          <w:szCs w:val="18"/>
        </w:rPr>
        <w:t xml:space="preserve">Part A </w:t>
      </w:r>
    </w:p>
    <w:tbl>
      <w:tblPr>
        <w:tblW w:w="9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3"/>
        <w:gridCol w:w="6129"/>
      </w:tblGrid>
      <w:tr w:rsidR="004D30F0" w:rsidRPr="00DF78D3" w14:paraId="1AECAEA8" w14:textId="77777777" w:rsidTr="05269D02">
        <w:tc>
          <w:tcPr>
            <w:tcW w:w="3503" w:type="dxa"/>
            <w:shd w:val="clear" w:color="auto" w:fill="D9D9D9" w:themeFill="background1" w:themeFillShade="D9"/>
            <w:tcMar>
              <w:top w:w="28" w:type="dxa"/>
              <w:left w:w="28" w:type="dxa"/>
              <w:bottom w:w="28" w:type="dxa"/>
              <w:right w:w="28" w:type="dxa"/>
            </w:tcMar>
            <w:vAlign w:val="center"/>
          </w:tcPr>
          <w:p w14:paraId="4E2FDAEF"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Permit Number</w:t>
            </w:r>
          </w:p>
        </w:tc>
        <w:tc>
          <w:tcPr>
            <w:tcW w:w="6129" w:type="dxa"/>
            <w:tcMar>
              <w:top w:w="28" w:type="dxa"/>
              <w:left w:w="28" w:type="dxa"/>
              <w:bottom w:w="28" w:type="dxa"/>
              <w:right w:w="28" w:type="dxa"/>
            </w:tcMar>
            <w:vAlign w:val="center"/>
          </w:tcPr>
          <w:p w14:paraId="77559140" w14:textId="77777777" w:rsidR="004D30F0" w:rsidRPr="00DF78D3" w:rsidRDefault="004D30F0" w:rsidP="00AA0048">
            <w:pPr>
              <w:pStyle w:val="Heading2a"/>
              <w:spacing w:before="0"/>
              <w:rPr>
                <w:b w:val="0"/>
                <w:bCs w:val="0"/>
                <w:i w:val="0"/>
                <w:iCs w:val="0"/>
                <w:sz w:val="18"/>
                <w:szCs w:val="18"/>
              </w:rPr>
            </w:pPr>
            <w:r>
              <w:rPr>
                <w:b w:val="0"/>
                <w:bCs w:val="0"/>
                <w:i w:val="0"/>
                <w:iCs w:val="0"/>
                <w:sz w:val="18"/>
                <w:szCs w:val="18"/>
              </w:rPr>
              <w:t>PP3139GB</w:t>
            </w:r>
          </w:p>
        </w:tc>
      </w:tr>
      <w:tr w:rsidR="004D30F0" w:rsidRPr="00DF78D3" w14:paraId="5AEA5B74" w14:textId="77777777" w:rsidTr="05269D02">
        <w:tc>
          <w:tcPr>
            <w:tcW w:w="3503" w:type="dxa"/>
            <w:shd w:val="clear" w:color="auto" w:fill="D9D9D9" w:themeFill="background1" w:themeFillShade="D9"/>
            <w:tcMar>
              <w:top w:w="28" w:type="dxa"/>
              <w:left w:w="28" w:type="dxa"/>
              <w:bottom w:w="28" w:type="dxa"/>
              <w:right w:w="28" w:type="dxa"/>
            </w:tcMar>
            <w:vAlign w:val="center"/>
          </w:tcPr>
          <w:p w14:paraId="09ED068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Name of Operator</w:t>
            </w:r>
          </w:p>
        </w:tc>
        <w:tc>
          <w:tcPr>
            <w:tcW w:w="6129" w:type="dxa"/>
            <w:tcMar>
              <w:top w:w="28" w:type="dxa"/>
              <w:left w:w="28" w:type="dxa"/>
              <w:bottom w:w="28" w:type="dxa"/>
              <w:right w:w="28" w:type="dxa"/>
            </w:tcMar>
            <w:vAlign w:val="center"/>
          </w:tcPr>
          <w:p w14:paraId="50679FCF" w14:textId="2DFD3A74" w:rsidR="004D30F0" w:rsidRPr="00DF78D3" w:rsidRDefault="0073002F" w:rsidP="00AA0048">
            <w:pPr>
              <w:pStyle w:val="Heading2a"/>
              <w:spacing w:before="0"/>
              <w:rPr>
                <w:b w:val="0"/>
                <w:bCs w:val="0"/>
                <w:i w:val="0"/>
                <w:iCs w:val="0"/>
                <w:sz w:val="18"/>
                <w:szCs w:val="18"/>
              </w:rPr>
            </w:pPr>
            <w:proofErr w:type="spellStart"/>
            <w:r>
              <w:rPr>
                <w:b w:val="0"/>
                <w:bCs w:val="0"/>
                <w:i w:val="0"/>
                <w:iCs w:val="0"/>
                <w:sz w:val="18"/>
                <w:szCs w:val="18"/>
              </w:rPr>
              <w:t>Enovert</w:t>
            </w:r>
            <w:proofErr w:type="spellEnd"/>
            <w:r w:rsidR="004D30F0" w:rsidRPr="00DF78D3">
              <w:rPr>
                <w:b w:val="0"/>
                <w:bCs w:val="0"/>
                <w:i w:val="0"/>
                <w:iCs w:val="0"/>
                <w:sz w:val="18"/>
                <w:szCs w:val="18"/>
              </w:rPr>
              <w:t xml:space="preserve"> </w:t>
            </w:r>
            <w:r>
              <w:rPr>
                <w:b w:val="0"/>
                <w:bCs w:val="0"/>
                <w:i w:val="0"/>
                <w:iCs w:val="0"/>
                <w:sz w:val="18"/>
                <w:szCs w:val="18"/>
              </w:rPr>
              <w:t>North</w:t>
            </w:r>
            <w:r w:rsidR="004D30F0" w:rsidRPr="00DF78D3">
              <w:rPr>
                <w:b w:val="0"/>
                <w:bCs w:val="0"/>
                <w:i w:val="0"/>
                <w:iCs w:val="0"/>
                <w:sz w:val="18"/>
                <w:szCs w:val="18"/>
              </w:rPr>
              <w:t xml:space="preserve"> Limited</w:t>
            </w:r>
          </w:p>
        </w:tc>
      </w:tr>
      <w:tr w:rsidR="004D30F0" w:rsidRPr="00DF78D3" w14:paraId="41FFC8C0" w14:textId="77777777" w:rsidTr="05269D02">
        <w:tc>
          <w:tcPr>
            <w:tcW w:w="3503" w:type="dxa"/>
            <w:shd w:val="clear" w:color="auto" w:fill="D9D9D9" w:themeFill="background1" w:themeFillShade="D9"/>
            <w:tcMar>
              <w:top w:w="28" w:type="dxa"/>
              <w:left w:w="28" w:type="dxa"/>
              <w:bottom w:w="28" w:type="dxa"/>
              <w:right w:w="28" w:type="dxa"/>
            </w:tcMar>
            <w:vAlign w:val="center"/>
          </w:tcPr>
          <w:p w14:paraId="028A3C1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Location of Installation</w:t>
            </w:r>
          </w:p>
        </w:tc>
        <w:tc>
          <w:tcPr>
            <w:tcW w:w="6129" w:type="dxa"/>
            <w:tcMar>
              <w:top w:w="28" w:type="dxa"/>
              <w:left w:w="28" w:type="dxa"/>
              <w:bottom w:w="28" w:type="dxa"/>
              <w:right w:w="28" w:type="dxa"/>
            </w:tcMar>
            <w:vAlign w:val="center"/>
          </w:tcPr>
          <w:p w14:paraId="3B575B11" w14:textId="045B90C9" w:rsidR="004D30F0" w:rsidRPr="00DF78D3" w:rsidRDefault="004D30F0" w:rsidP="00182A23">
            <w:pPr>
              <w:pStyle w:val="Heading2a"/>
              <w:spacing w:before="0" w:line="240" w:lineRule="auto"/>
              <w:rPr>
                <w:b w:val="0"/>
                <w:bCs w:val="0"/>
                <w:i w:val="0"/>
                <w:iCs w:val="0"/>
                <w:sz w:val="18"/>
                <w:szCs w:val="18"/>
              </w:rPr>
            </w:pPr>
            <w:r w:rsidRPr="00DF78D3">
              <w:rPr>
                <w:b w:val="0"/>
                <w:bCs w:val="0"/>
                <w:i w:val="0"/>
                <w:iCs w:val="0"/>
                <w:sz w:val="18"/>
                <w:szCs w:val="18"/>
              </w:rPr>
              <w:t>Bangor Road</w:t>
            </w:r>
            <w:r w:rsidR="00182A23">
              <w:rPr>
                <w:b w:val="0"/>
                <w:bCs w:val="0"/>
                <w:i w:val="0"/>
                <w:iCs w:val="0"/>
                <w:sz w:val="18"/>
                <w:szCs w:val="18"/>
              </w:rPr>
              <w:t xml:space="preserve">, </w:t>
            </w:r>
            <w:r w:rsidRPr="00DF78D3">
              <w:rPr>
                <w:b w:val="0"/>
                <w:bCs w:val="0"/>
                <w:i w:val="0"/>
                <w:iCs w:val="0"/>
                <w:sz w:val="18"/>
                <w:szCs w:val="18"/>
              </w:rPr>
              <w:t>Johnstown</w:t>
            </w:r>
            <w:r w:rsidR="00182A23">
              <w:rPr>
                <w:b w:val="0"/>
                <w:bCs w:val="0"/>
                <w:i w:val="0"/>
                <w:iCs w:val="0"/>
                <w:sz w:val="18"/>
                <w:szCs w:val="18"/>
              </w:rPr>
              <w:t xml:space="preserve">, </w:t>
            </w:r>
            <w:r w:rsidRPr="00DF78D3">
              <w:rPr>
                <w:b w:val="0"/>
                <w:bCs w:val="0"/>
                <w:i w:val="0"/>
                <w:iCs w:val="0"/>
                <w:sz w:val="18"/>
                <w:szCs w:val="18"/>
              </w:rPr>
              <w:t>Wrexham</w:t>
            </w:r>
            <w:r w:rsidR="00182A23">
              <w:rPr>
                <w:b w:val="0"/>
                <w:bCs w:val="0"/>
                <w:i w:val="0"/>
                <w:iCs w:val="0"/>
                <w:sz w:val="18"/>
                <w:szCs w:val="18"/>
              </w:rPr>
              <w:t xml:space="preserve">, </w:t>
            </w:r>
            <w:r w:rsidRPr="00DF78D3">
              <w:rPr>
                <w:b w:val="0"/>
                <w:bCs w:val="0"/>
                <w:i w:val="0"/>
                <w:iCs w:val="0"/>
                <w:sz w:val="18"/>
                <w:szCs w:val="18"/>
              </w:rPr>
              <w:t>LL14 6ET</w:t>
            </w:r>
          </w:p>
        </w:tc>
      </w:tr>
      <w:tr w:rsidR="004D30F0" w:rsidRPr="00DF78D3" w14:paraId="2E44869B" w14:textId="77777777" w:rsidTr="05269D02">
        <w:tc>
          <w:tcPr>
            <w:tcW w:w="3503" w:type="dxa"/>
            <w:shd w:val="clear" w:color="auto" w:fill="D9D9D9" w:themeFill="background1" w:themeFillShade="D9"/>
            <w:tcMar>
              <w:top w:w="28" w:type="dxa"/>
              <w:left w:w="28" w:type="dxa"/>
              <w:bottom w:w="28" w:type="dxa"/>
              <w:right w:w="28" w:type="dxa"/>
            </w:tcMar>
            <w:vAlign w:val="center"/>
          </w:tcPr>
          <w:p w14:paraId="56726C65"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Time and date of the detection</w:t>
            </w:r>
          </w:p>
        </w:tc>
        <w:tc>
          <w:tcPr>
            <w:tcW w:w="6129" w:type="dxa"/>
            <w:tcMar>
              <w:top w:w="28" w:type="dxa"/>
              <w:left w:w="28" w:type="dxa"/>
              <w:bottom w:w="28" w:type="dxa"/>
              <w:right w:w="28" w:type="dxa"/>
            </w:tcMar>
            <w:vAlign w:val="center"/>
          </w:tcPr>
          <w:p w14:paraId="7A4BAD63" w14:textId="6E6771EB" w:rsidR="004D30F0" w:rsidRPr="00DF78D3" w:rsidRDefault="00E24C72" w:rsidP="005C50F2">
            <w:pPr>
              <w:pStyle w:val="Heading2a"/>
              <w:spacing w:before="0"/>
              <w:rPr>
                <w:b w:val="0"/>
                <w:bCs w:val="0"/>
                <w:i w:val="0"/>
                <w:iCs w:val="0"/>
                <w:sz w:val="18"/>
                <w:szCs w:val="18"/>
              </w:rPr>
            </w:pPr>
            <w:r w:rsidRPr="00DF0C5F">
              <w:rPr>
                <w:b w:val="0"/>
                <w:bCs w:val="0"/>
                <w:i w:val="0"/>
                <w:iCs w:val="0"/>
                <w:sz w:val="18"/>
                <w:szCs w:val="20"/>
              </w:rPr>
              <w:t>When data entered onto database</w:t>
            </w:r>
          </w:p>
        </w:tc>
      </w:tr>
      <w:tr w:rsidR="004D30F0" w:rsidRPr="00DF78D3" w14:paraId="6339D769" w14:textId="77777777" w:rsidTr="05269D02">
        <w:tblPrEx>
          <w:tblLook w:val="01E0" w:firstRow="1" w:lastRow="1" w:firstColumn="1" w:lastColumn="1" w:noHBand="0" w:noVBand="0"/>
        </w:tblPrEx>
        <w:tc>
          <w:tcPr>
            <w:tcW w:w="9632" w:type="dxa"/>
            <w:gridSpan w:val="2"/>
            <w:shd w:val="clear" w:color="auto" w:fill="D9D9D9" w:themeFill="background1" w:themeFillShade="D9"/>
            <w:tcMar>
              <w:top w:w="28" w:type="dxa"/>
              <w:left w:w="28" w:type="dxa"/>
              <w:bottom w:w="28" w:type="dxa"/>
              <w:right w:w="28" w:type="dxa"/>
            </w:tcMar>
          </w:tcPr>
          <w:p w14:paraId="4FA59A15" w14:textId="77777777" w:rsidR="004D30F0" w:rsidRPr="00353B86" w:rsidRDefault="004D30F0" w:rsidP="00353B86">
            <w:pPr>
              <w:pStyle w:val="Heading2a"/>
              <w:spacing w:before="0" w:line="240" w:lineRule="auto"/>
              <w:jc w:val="both"/>
              <w:rPr>
                <w:b w:val="0"/>
                <w:bCs w:val="0"/>
                <w:i w:val="0"/>
                <w:iCs w:val="0"/>
                <w:sz w:val="18"/>
                <w:szCs w:val="18"/>
              </w:rPr>
            </w:pPr>
            <w:r w:rsidRPr="00353B86">
              <w:rPr>
                <w:b w:val="0"/>
                <w:bCs w:val="0"/>
                <w:i w:val="0"/>
                <w:iCs w:val="0"/>
                <w:sz w:val="18"/>
                <w:szCs w:val="18"/>
              </w:rPr>
              <w:t>b) Notification requirements for breach of a limit</w:t>
            </w:r>
          </w:p>
        </w:tc>
      </w:tr>
      <w:tr w:rsidR="004D30F0" w:rsidRPr="00DF78D3" w14:paraId="577A45F5" w14:textId="77777777" w:rsidTr="05269D02">
        <w:tblPrEx>
          <w:tblLook w:val="01E0" w:firstRow="1" w:lastRow="1" w:firstColumn="1" w:lastColumn="1" w:noHBand="0" w:noVBand="0"/>
        </w:tblPrEx>
        <w:tc>
          <w:tcPr>
            <w:tcW w:w="9632" w:type="dxa"/>
            <w:gridSpan w:val="2"/>
            <w:shd w:val="clear" w:color="auto" w:fill="BFBFBF" w:themeFill="background1" w:themeFillShade="BF"/>
            <w:tcMar>
              <w:top w:w="28" w:type="dxa"/>
              <w:left w:w="28" w:type="dxa"/>
              <w:bottom w:w="28" w:type="dxa"/>
              <w:right w:w="28" w:type="dxa"/>
            </w:tcMar>
          </w:tcPr>
          <w:p w14:paraId="29A7A181" w14:textId="77777777" w:rsidR="004D30F0" w:rsidRPr="00353B86" w:rsidRDefault="004D30F0" w:rsidP="00353B86">
            <w:pPr>
              <w:pStyle w:val="Heading2a"/>
              <w:spacing w:before="0" w:line="240" w:lineRule="auto"/>
              <w:jc w:val="center"/>
              <w:rPr>
                <w:b w:val="0"/>
                <w:bCs w:val="0"/>
                <w:i w:val="0"/>
                <w:iCs w:val="0"/>
                <w:sz w:val="18"/>
                <w:szCs w:val="18"/>
              </w:rPr>
            </w:pPr>
            <w:r w:rsidRPr="00353B86">
              <w:rPr>
                <w:b w:val="0"/>
                <w:bCs w:val="0"/>
                <w:i w:val="0"/>
                <w:iCs w:val="0"/>
                <w:sz w:val="18"/>
                <w:szCs w:val="18"/>
              </w:rPr>
              <w:t>To be notified within 24 hours of detection unless otherwise specified</w:t>
            </w:r>
          </w:p>
        </w:tc>
      </w:tr>
      <w:tr w:rsidR="004D30F0" w:rsidRPr="00DF78D3" w14:paraId="4344D86D" w14:textId="77777777" w:rsidTr="05269D02">
        <w:tblPrEx>
          <w:tblLook w:val="01E0" w:firstRow="1" w:lastRow="1" w:firstColumn="1" w:lastColumn="1" w:noHBand="0" w:noVBand="0"/>
        </w:tblPrEx>
        <w:tc>
          <w:tcPr>
            <w:tcW w:w="3503" w:type="dxa"/>
            <w:shd w:val="clear" w:color="auto" w:fill="D9D9D9" w:themeFill="background1" w:themeFillShade="D9"/>
            <w:tcMar>
              <w:top w:w="28" w:type="dxa"/>
              <w:left w:w="28" w:type="dxa"/>
              <w:bottom w:w="28" w:type="dxa"/>
              <w:right w:w="28" w:type="dxa"/>
            </w:tcMar>
          </w:tcPr>
          <w:p w14:paraId="227199B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Emission point reference/source</w:t>
            </w:r>
          </w:p>
        </w:tc>
        <w:tc>
          <w:tcPr>
            <w:tcW w:w="6129" w:type="dxa"/>
            <w:vMerge w:val="restart"/>
            <w:tcMar>
              <w:top w:w="28" w:type="dxa"/>
              <w:left w:w="28" w:type="dxa"/>
              <w:bottom w:w="28" w:type="dxa"/>
              <w:right w:w="28" w:type="dxa"/>
            </w:tcMar>
          </w:tcPr>
          <w:p w14:paraId="22726874" w14:textId="371F9BEF" w:rsidR="00FF35C8" w:rsidRDefault="129B7D55" w:rsidP="5153CF06">
            <w:pPr>
              <w:pStyle w:val="Heading3nonum"/>
              <w:spacing w:before="0"/>
              <w:jc w:val="both"/>
            </w:pPr>
            <w:r w:rsidRPr="5153CF06">
              <w:t xml:space="preserve">Leachate </w:t>
            </w:r>
            <w:r w:rsidR="00D877FF" w:rsidRPr="5153CF06">
              <w:t>Head</w:t>
            </w:r>
          </w:p>
          <w:p w14:paraId="7E275AAA" w14:textId="69C8C196" w:rsidR="007F209A" w:rsidRDefault="22D2547F" w:rsidP="5153CF06">
            <w:pPr>
              <w:pStyle w:val="Heading3nonum"/>
              <w:spacing w:before="0"/>
              <w:jc w:val="both"/>
            </w:pPr>
            <w:r w:rsidRPr="5153CF06">
              <w:t xml:space="preserve">Limit: </w:t>
            </w:r>
            <w:r w:rsidR="27F03678" w:rsidRPr="5153CF06">
              <w:t xml:space="preserve">&gt;2m </w:t>
            </w:r>
          </w:p>
          <w:tbl>
            <w:tblPr>
              <w:tblStyle w:val="TableGrid"/>
              <w:tblW w:w="5782" w:type="dxa"/>
              <w:tblLook w:val="04A0" w:firstRow="1" w:lastRow="0" w:firstColumn="1" w:lastColumn="0" w:noHBand="0" w:noVBand="1"/>
            </w:tblPr>
            <w:tblGrid>
              <w:gridCol w:w="1447"/>
              <w:gridCol w:w="1260"/>
              <w:gridCol w:w="3075"/>
            </w:tblGrid>
            <w:tr w:rsidR="00DC597A" w14:paraId="5DCE8D38" w14:textId="77777777" w:rsidTr="05269D02">
              <w:trPr>
                <w:trHeight w:val="675"/>
              </w:trPr>
              <w:tc>
                <w:tcPr>
                  <w:tcW w:w="1447" w:type="dxa"/>
                  <w:vAlign w:val="center"/>
                </w:tcPr>
                <w:p w14:paraId="029A6432" w14:textId="2F300A64" w:rsidR="00DC597A" w:rsidRDefault="00DC597A" w:rsidP="5153CF06">
                  <w:pPr>
                    <w:pStyle w:val="Heading3nonum"/>
                    <w:spacing w:before="0"/>
                    <w:jc w:val="center"/>
                    <w:rPr>
                      <w:b/>
                      <w:bCs/>
                    </w:rPr>
                  </w:pPr>
                  <w:r w:rsidRPr="5153CF06">
                    <w:rPr>
                      <w:b/>
                      <w:bCs/>
                    </w:rPr>
                    <w:t>Sample Point</w:t>
                  </w:r>
                </w:p>
              </w:tc>
              <w:tc>
                <w:tcPr>
                  <w:tcW w:w="1260" w:type="dxa"/>
                  <w:vAlign w:val="center"/>
                </w:tcPr>
                <w:p w14:paraId="780281D1" w14:textId="610B7219" w:rsidR="00DC597A" w:rsidRDefault="00DC597A" w:rsidP="5153CF06">
                  <w:pPr>
                    <w:pStyle w:val="Heading3nonum"/>
                    <w:spacing w:before="0"/>
                    <w:jc w:val="center"/>
                    <w:rPr>
                      <w:b/>
                      <w:bCs/>
                    </w:rPr>
                  </w:pPr>
                  <w:r w:rsidRPr="5153CF06">
                    <w:rPr>
                      <w:b/>
                      <w:bCs/>
                    </w:rPr>
                    <w:t>Date</w:t>
                  </w:r>
                </w:p>
              </w:tc>
              <w:tc>
                <w:tcPr>
                  <w:tcW w:w="3075" w:type="dxa"/>
                  <w:vAlign w:val="center"/>
                </w:tcPr>
                <w:p w14:paraId="133B1CDA" w14:textId="0F2505C6" w:rsidR="00DC597A" w:rsidRDefault="00DC597A" w:rsidP="5153CF06">
                  <w:pPr>
                    <w:pStyle w:val="Heading3nonum"/>
                    <w:spacing w:before="0"/>
                    <w:jc w:val="center"/>
                    <w:rPr>
                      <w:b/>
                      <w:bCs/>
                    </w:rPr>
                  </w:pPr>
                  <w:r w:rsidRPr="5153CF06">
                    <w:rPr>
                      <w:b/>
                      <w:bCs/>
                    </w:rPr>
                    <w:t>Leachate Head (m)</w:t>
                  </w:r>
                </w:p>
              </w:tc>
            </w:tr>
            <w:tr w:rsidR="00CD2551" w:rsidRPr="00A53F5D" w14:paraId="67175788" w14:textId="77777777" w:rsidTr="05269D02">
              <w:tc>
                <w:tcPr>
                  <w:tcW w:w="1447" w:type="dxa"/>
                  <w:vAlign w:val="bottom"/>
                </w:tcPr>
                <w:p w14:paraId="4EE3B5F7" w14:textId="617B534B" w:rsidR="00CD2551" w:rsidRPr="00B11E8A" w:rsidRDefault="004515C4" w:rsidP="004515C4">
                  <w:pPr>
                    <w:jc w:val="center"/>
                    <w:rPr>
                      <w:rFonts w:ascii="Arial" w:hAnsi="Arial" w:cs="Arial"/>
                      <w:color w:val="000000"/>
                      <w:sz w:val="22"/>
                      <w:szCs w:val="22"/>
                    </w:rPr>
                  </w:pPr>
                  <w:r w:rsidRPr="00B11E8A">
                    <w:rPr>
                      <w:rFonts w:ascii="Arial" w:hAnsi="Arial" w:cs="Arial"/>
                      <w:color w:val="000000"/>
                      <w:sz w:val="18"/>
                      <w:szCs w:val="22"/>
                    </w:rPr>
                    <w:t>HF MP1b</w:t>
                  </w:r>
                </w:p>
              </w:tc>
              <w:tc>
                <w:tcPr>
                  <w:tcW w:w="1260" w:type="dxa"/>
                  <w:vAlign w:val="bottom"/>
                </w:tcPr>
                <w:p w14:paraId="10C89655" w14:textId="095D2EB1" w:rsidR="00CD2551" w:rsidRDefault="05269D02" w:rsidP="05269D02">
                  <w:pPr>
                    <w:pStyle w:val="Heading3nonum"/>
                    <w:spacing w:before="0"/>
                    <w:jc w:val="center"/>
                  </w:pPr>
                  <w:r>
                    <w:t>09/02/2022</w:t>
                  </w:r>
                </w:p>
              </w:tc>
              <w:tc>
                <w:tcPr>
                  <w:tcW w:w="3075" w:type="dxa"/>
                  <w:shd w:val="clear" w:color="auto" w:fill="FFFFFF" w:themeFill="background1"/>
                  <w:vAlign w:val="bottom"/>
                </w:tcPr>
                <w:p w14:paraId="7A3BE6EF" w14:textId="39E49F60" w:rsidR="00CD2551" w:rsidRDefault="00A165A0" w:rsidP="40551A6F">
                  <w:pPr>
                    <w:pStyle w:val="Heading3nonum"/>
                    <w:spacing w:before="0"/>
                    <w:jc w:val="center"/>
                  </w:pPr>
                  <w:r>
                    <w:t xml:space="preserve"> </w:t>
                  </w:r>
                  <w:r w:rsidR="004515C4">
                    <w:t>(Transducer</w:t>
                  </w:r>
                  <w:r w:rsidR="003D238E">
                    <w:t xml:space="preserve"> faulty</w:t>
                  </w:r>
                  <w:r w:rsidR="004515C4">
                    <w:t>)</w:t>
                  </w:r>
                </w:p>
              </w:tc>
            </w:tr>
            <w:tr w:rsidR="00F11DF2" w:rsidRPr="00A53F5D" w14:paraId="6DC2F96E" w14:textId="77777777" w:rsidTr="05269D02">
              <w:tc>
                <w:tcPr>
                  <w:tcW w:w="1447" w:type="dxa"/>
                  <w:vAlign w:val="bottom"/>
                </w:tcPr>
                <w:p w14:paraId="46935D20" w14:textId="3ABD3968" w:rsidR="00F11DF2" w:rsidRPr="003C628C" w:rsidRDefault="7E36EA93" w:rsidP="5153CF06">
                  <w:pPr>
                    <w:pStyle w:val="Heading3nonum"/>
                    <w:spacing w:before="0"/>
                    <w:jc w:val="center"/>
                  </w:pPr>
                  <w:r w:rsidRPr="5153CF06">
                    <w:t xml:space="preserve">HAF </w:t>
                  </w:r>
                  <w:r w:rsidR="3AEACD2D" w:rsidRPr="5153CF06">
                    <w:t>LMP2AR</w:t>
                  </w:r>
                </w:p>
              </w:tc>
              <w:tc>
                <w:tcPr>
                  <w:tcW w:w="1260" w:type="dxa"/>
                  <w:vAlign w:val="bottom"/>
                </w:tcPr>
                <w:p w14:paraId="1E686A45" w14:textId="742D40EB" w:rsidR="00F11DF2" w:rsidRDefault="00F61C0C" w:rsidP="5153CF06">
                  <w:pPr>
                    <w:pStyle w:val="Heading3nonum"/>
                    <w:spacing w:before="0"/>
                    <w:jc w:val="center"/>
                  </w:pPr>
                  <w:r>
                    <w:t>2</w:t>
                  </w:r>
                  <w:r w:rsidR="003C0F7E">
                    <w:t>3</w:t>
                  </w:r>
                  <w:r>
                    <w:t>/0</w:t>
                  </w:r>
                  <w:r w:rsidR="003C0F7E">
                    <w:t>2</w:t>
                  </w:r>
                  <w:r>
                    <w:t>/2022</w:t>
                  </w:r>
                </w:p>
              </w:tc>
              <w:tc>
                <w:tcPr>
                  <w:tcW w:w="3075" w:type="dxa"/>
                  <w:shd w:val="clear" w:color="auto" w:fill="FFFFFF" w:themeFill="background1"/>
                  <w:vAlign w:val="bottom"/>
                </w:tcPr>
                <w:p w14:paraId="26C1A425" w14:textId="6BB24D3D" w:rsidR="00F11DF2" w:rsidRPr="006C76BF" w:rsidRDefault="002677A8" w:rsidP="5153CF06">
                  <w:pPr>
                    <w:pStyle w:val="Heading3nonum"/>
                    <w:spacing w:before="0"/>
                    <w:jc w:val="center"/>
                  </w:pPr>
                  <w:r>
                    <w:t>Hung up at 24.6m</w:t>
                  </w:r>
                </w:p>
              </w:tc>
            </w:tr>
            <w:tr w:rsidR="4092DB63" w14:paraId="1B38FCBC" w14:textId="77777777" w:rsidTr="05269D02">
              <w:trPr>
                <w:trHeight w:val="194"/>
              </w:trPr>
              <w:tc>
                <w:tcPr>
                  <w:tcW w:w="1447" w:type="dxa"/>
                  <w:vAlign w:val="bottom"/>
                </w:tcPr>
                <w:p w14:paraId="50DEF818" w14:textId="640DF9F5" w:rsidR="4D2252A2" w:rsidRPr="00637A50" w:rsidRDefault="75EF41BC" w:rsidP="5C8BDAF1">
                  <w:pPr>
                    <w:pStyle w:val="Heading3nonum"/>
                    <w:jc w:val="center"/>
                  </w:pPr>
                  <w:r w:rsidRPr="5C8BDAF1">
                    <w:t>HAF LC3</w:t>
                  </w:r>
                </w:p>
              </w:tc>
              <w:tc>
                <w:tcPr>
                  <w:tcW w:w="1260" w:type="dxa"/>
                  <w:vAlign w:val="bottom"/>
                </w:tcPr>
                <w:p w14:paraId="4E430424" w14:textId="2F850EFB" w:rsidR="635287A1" w:rsidRPr="00637A50" w:rsidRDefault="05269D02" w:rsidP="05269D02">
                  <w:pPr>
                    <w:pStyle w:val="Heading3nonum"/>
                    <w:jc w:val="center"/>
                  </w:pPr>
                  <w:r>
                    <w:t>09/02/2022</w:t>
                  </w:r>
                </w:p>
              </w:tc>
              <w:tc>
                <w:tcPr>
                  <w:tcW w:w="3075" w:type="dxa"/>
                  <w:vAlign w:val="bottom"/>
                </w:tcPr>
                <w:p w14:paraId="2F716DA1" w14:textId="1EDFA000" w:rsidR="635287A1" w:rsidRPr="00637A50" w:rsidRDefault="32D49F65" w:rsidP="05269D02">
                  <w:pPr>
                    <w:pStyle w:val="Heading3nonum"/>
                    <w:jc w:val="center"/>
                  </w:pPr>
                  <w:r>
                    <w:t>1.89 (Transducer)</w:t>
                  </w:r>
                </w:p>
              </w:tc>
            </w:tr>
            <w:tr w:rsidR="00DC597A" w:rsidRPr="00A53F5D" w14:paraId="25927149" w14:textId="77777777" w:rsidTr="05269D02">
              <w:trPr>
                <w:trHeight w:val="360"/>
              </w:trPr>
              <w:tc>
                <w:tcPr>
                  <w:tcW w:w="1447" w:type="dxa"/>
                  <w:vAlign w:val="bottom"/>
                </w:tcPr>
                <w:p w14:paraId="725B249F" w14:textId="260842F1" w:rsidR="00DC597A" w:rsidRPr="003C628C" w:rsidRDefault="00DC597A" w:rsidP="5153CF06">
                  <w:pPr>
                    <w:pStyle w:val="Heading3nonum"/>
                    <w:spacing w:before="0"/>
                    <w:jc w:val="center"/>
                  </w:pPr>
                  <w:r w:rsidRPr="5153CF06">
                    <w:t>HAF LMP4b</w:t>
                  </w:r>
                </w:p>
              </w:tc>
              <w:tc>
                <w:tcPr>
                  <w:tcW w:w="1260" w:type="dxa"/>
                  <w:vAlign w:val="bottom"/>
                </w:tcPr>
                <w:p w14:paraId="2D98E618" w14:textId="3DBA1E7E" w:rsidR="00DC597A" w:rsidRPr="003C628C" w:rsidRDefault="00F61C0C" w:rsidP="5153CF06">
                  <w:pPr>
                    <w:pStyle w:val="Heading3nonum"/>
                    <w:spacing w:before="0"/>
                    <w:jc w:val="center"/>
                  </w:pPr>
                  <w:r>
                    <w:t>2</w:t>
                  </w:r>
                  <w:r w:rsidR="003C0F7E">
                    <w:t>3</w:t>
                  </w:r>
                  <w:r>
                    <w:t>/0</w:t>
                  </w:r>
                  <w:r w:rsidR="003C0F7E">
                    <w:t>2</w:t>
                  </w:r>
                  <w:r>
                    <w:t>/2022</w:t>
                  </w:r>
                </w:p>
              </w:tc>
              <w:tc>
                <w:tcPr>
                  <w:tcW w:w="3075" w:type="dxa"/>
                  <w:vAlign w:val="bottom"/>
                </w:tcPr>
                <w:p w14:paraId="5DBFE3C9" w14:textId="2419E919" w:rsidR="00DC597A" w:rsidRPr="006C76BF" w:rsidRDefault="003C753E" w:rsidP="5153CF06">
                  <w:pPr>
                    <w:pStyle w:val="Heading3nonum"/>
                    <w:spacing w:before="0"/>
                    <w:jc w:val="center"/>
                  </w:pPr>
                  <w:r>
                    <w:t>1</w:t>
                  </w:r>
                  <w:r w:rsidR="0096544F">
                    <w:t>7.56</w:t>
                  </w:r>
                </w:p>
              </w:tc>
            </w:tr>
            <w:tr w:rsidR="00E845FD" w:rsidRPr="00A53F5D" w14:paraId="76A2F60D" w14:textId="77777777" w:rsidTr="05269D02">
              <w:trPr>
                <w:trHeight w:val="403"/>
              </w:trPr>
              <w:tc>
                <w:tcPr>
                  <w:tcW w:w="1447" w:type="dxa"/>
                  <w:vAlign w:val="center"/>
                </w:tcPr>
                <w:p w14:paraId="5446757C" w14:textId="70BECE74" w:rsidR="00E845FD" w:rsidRPr="00D87577" w:rsidRDefault="12147958" w:rsidP="00D11AC4">
                  <w:pPr>
                    <w:pStyle w:val="Heading3nonum"/>
                    <w:spacing w:before="0"/>
                    <w:jc w:val="center"/>
                  </w:pPr>
                  <w:r w:rsidRPr="5153CF06">
                    <w:t>HAF L</w:t>
                  </w:r>
                  <w:r w:rsidR="596761E0" w:rsidRPr="5153CF06">
                    <w:t>C</w:t>
                  </w:r>
                  <w:r w:rsidR="00D11AC4">
                    <w:t>4</w:t>
                  </w:r>
                </w:p>
              </w:tc>
              <w:tc>
                <w:tcPr>
                  <w:tcW w:w="1260" w:type="dxa"/>
                  <w:vAlign w:val="center"/>
                </w:tcPr>
                <w:p w14:paraId="2E16052B" w14:textId="72857EDA" w:rsidR="00E845FD" w:rsidRPr="00D87577" w:rsidRDefault="00F61C0C" w:rsidP="00D11AC4">
                  <w:pPr>
                    <w:pStyle w:val="Heading3nonum"/>
                    <w:spacing w:before="0"/>
                    <w:jc w:val="center"/>
                  </w:pPr>
                  <w:r>
                    <w:t>2</w:t>
                  </w:r>
                  <w:r w:rsidR="003C0F7E">
                    <w:t>3</w:t>
                  </w:r>
                  <w:r>
                    <w:t>/0</w:t>
                  </w:r>
                  <w:r w:rsidR="003C0F7E">
                    <w:t>2</w:t>
                  </w:r>
                  <w:r>
                    <w:t>/2022</w:t>
                  </w:r>
                </w:p>
              </w:tc>
              <w:tc>
                <w:tcPr>
                  <w:tcW w:w="3075" w:type="dxa"/>
                  <w:vAlign w:val="center"/>
                </w:tcPr>
                <w:p w14:paraId="1DD10469" w14:textId="5070C37C" w:rsidR="00E845FD" w:rsidRPr="00463160" w:rsidRDefault="002609DE" w:rsidP="00D11AC4">
                  <w:pPr>
                    <w:pStyle w:val="Heading3nonum"/>
                    <w:spacing w:before="0"/>
                    <w:jc w:val="center"/>
                  </w:pPr>
                  <w:r>
                    <w:t>13.79</w:t>
                  </w:r>
                  <w:r w:rsidR="00564EF0">
                    <w:t xml:space="preserve"> (Transducer level </w:t>
                  </w:r>
                  <w:r w:rsidR="003D238E">
                    <w:t>7.44)</w:t>
                  </w:r>
                </w:p>
              </w:tc>
            </w:tr>
          </w:tbl>
          <w:p w14:paraId="30956956" w14:textId="020691EB" w:rsidR="00DC597A" w:rsidRPr="00D877FF" w:rsidRDefault="00DC597A" w:rsidP="5153CF06">
            <w:pPr>
              <w:pStyle w:val="Heading3nonum"/>
              <w:spacing w:before="0"/>
              <w:jc w:val="both"/>
              <w:rPr>
                <w:b/>
                <w:bCs/>
              </w:rPr>
            </w:pPr>
          </w:p>
        </w:tc>
      </w:tr>
      <w:tr w:rsidR="004D30F0" w:rsidRPr="00DF78D3" w14:paraId="11270CFE" w14:textId="77777777" w:rsidTr="05269D02">
        <w:tblPrEx>
          <w:tblLook w:val="01E0" w:firstRow="1" w:lastRow="1" w:firstColumn="1" w:lastColumn="1" w:noHBand="0" w:noVBand="0"/>
        </w:tblPrEx>
        <w:tc>
          <w:tcPr>
            <w:tcW w:w="3503" w:type="dxa"/>
            <w:shd w:val="clear" w:color="auto" w:fill="D9D9D9" w:themeFill="background1" w:themeFillShade="D9"/>
            <w:tcMar>
              <w:top w:w="28" w:type="dxa"/>
              <w:left w:w="28" w:type="dxa"/>
              <w:bottom w:w="28" w:type="dxa"/>
              <w:right w:w="28" w:type="dxa"/>
            </w:tcMar>
          </w:tcPr>
          <w:p w14:paraId="32FF0629"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Parameter(s)</w:t>
            </w:r>
          </w:p>
        </w:tc>
        <w:tc>
          <w:tcPr>
            <w:tcW w:w="6129" w:type="dxa"/>
            <w:vMerge/>
            <w:tcMar>
              <w:top w:w="28" w:type="dxa"/>
              <w:left w:w="28" w:type="dxa"/>
              <w:bottom w:w="28" w:type="dxa"/>
              <w:right w:w="28" w:type="dxa"/>
            </w:tcMar>
          </w:tcPr>
          <w:p w14:paraId="59BCA6AF"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7D53E053" w14:textId="77777777" w:rsidTr="05269D02">
        <w:tblPrEx>
          <w:tblLook w:val="01E0" w:firstRow="1" w:lastRow="1" w:firstColumn="1" w:lastColumn="1" w:noHBand="0" w:noVBand="0"/>
        </w:tblPrEx>
        <w:tc>
          <w:tcPr>
            <w:tcW w:w="3503" w:type="dxa"/>
            <w:shd w:val="clear" w:color="auto" w:fill="D9D9D9" w:themeFill="background1" w:themeFillShade="D9"/>
            <w:tcMar>
              <w:top w:w="28" w:type="dxa"/>
              <w:left w:w="28" w:type="dxa"/>
              <w:bottom w:w="28" w:type="dxa"/>
              <w:right w:w="28" w:type="dxa"/>
            </w:tcMar>
          </w:tcPr>
          <w:p w14:paraId="6DBC3191"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Limit</w:t>
            </w:r>
          </w:p>
        </w:tc>
        <w:tc>
          <w:tcPr>
            <w:tcW w:w="6129" w:type="dxa"/>
            <w:vMerge/>
            <w:tcMar>
              <w:top w:w="28" w:type="dxa"/>
              <w:left w:w="28" w:type="dxa"/>
              <w:bottom w:w="28" w:type="dxa"/>
              <w:right w:w="28" w:type="dxa"/>
            </w:tcMar>
          </w:tcPr>
          <w:p w14:paraId="79474B5C"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3C2C0946" w14:textId="77777777" w:rsidTr="05269D02">
        <w:tblPrEx>
          <w:tblLook w:val="01E0" w:firstRow="1" w:lastRow="1" w:firstColumn="1" w:lastColumn="1" w:noHBand="0" w:noVBand="0"/>
        </w:tblPrEx>
        <w:tc>
          <w:tcPr>
            <w:tcW w:w="3503" w:type="dxa"/>
            <w:shd w:val="clear" w:color="auto" w:fill="D9D9D9" w:themeFill="background1" w:themeFillShade="D9"/>
            <w:tcMar>
              <w:top w:w="28" w:type="dxa"/>
              <w:left w:w="28" w:type="dxa"/>
              <w:bottom w:w="28" w:type="dxa"/>
              <w:right w:w="28" w:type="dxa"/>
            </w:tcMar>
          </w:tcPr>
          <w:p w14:paraId="4E2AEB2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Measured value and uncertainty</w:t>
            </w:r>
          </w:p>
        </w:tc>
        <w:tc>
          <w:tcPr>
            <w:tcW w:w="6129" w:type="dxa"/>
            <w:vMerge/>
            <w:tcMar>
              <w:top w:w="28" w:type="dxa"/>
              <w:left w:w="28" w:type="dxa"/>
              <w:bottom w:w="28" w:type="dxa"/>
              <w:right w:w="28" w:type="dxa"/>
            </w:tcMar>
          </w:tcPr>
          <w:p w14:paraId="545D6458"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000417BE" w14:textId="77777777" w:rsidTr="05269D02">
        <w:tblPrEx>
          <w:tblLook w:val="01E0" w:firstRow="1" w:lastRow="1" w:firstColumn="1" w:lastColumn="1" w:noHBand="0" w:noVBand="0"/>
        </w:tblPrEx>
        <w:trPr>
          <w:trHeight w:val="150"/>
        </w:trPr>
        <w:tc>
          <w:tcPr>
            <w:tcW w:w="3503" w:type="dxa"/>
            <w:shd w:val="clear" w:color="auto" w:fill="D9D9D9" w:themeFill="background1" w:themeFillShade="D9"/>
            <w:tcMar>
              <w:top w:w="28" w:type="dxa"/>
              <w:left w:w="28" w:type="dxa"/>
              <w:bottom w:w="28" w:type="dxa"/>
              <w:right w:w="28" w:type="dxa"/>
            </w:tcMar>
          </w:tcPr>
          <w:p w14:paraId="22AEBC38" w14:textId="77777777" w:rsidR="004D30F0" w:rsidRPr="00353B86" w:rsidRDefault="004D30F0" w:rsidP="00E3674D">
            <w:pPr>
              <w:pStyle w:val="Heading3nonum"/>
              <w:spacing w:before="0"/>
            </w:pPr>
            <w:r w:rsidRPr="5153CF06">
              <w:t>Date and time of monitoring</w:t>
            </w:r>
          </w:p>
        </w:tc>
        <w:tc>
          <w:tcPr>
            <w:tcW w:w="6129" w:type="dxa"/>
            <w:vMerge/>
            <w:tcMar>
              <w:top w:w="28" w:type="dxa"/>
              <w:left w:w="28" w:type="dxa"/>
              <w:bottom w:w="28" w:type="dxa"/>
              <w:right w:w="28" w:type="dxa"/>
            </w:tcMar>
          </w:tcPr>
          <w:p w14:paraId="0B40945E"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6F636326" w14:textId="77777777" w:rsidTr="05269D02">
        <w:tblPrEx>
          <w:tblLook w:val="01E0" w:firstRow="1" w:lastRow="1" w:firstColumn="1" w:lastColumn="1" w:noHBand="0" w:noVBand="0"/>
        </w:tblPrEx>
        <w:trPr>
          <w:trHeight w:val="601"/>
        </w:trPr>
        <w:tc>
          <w:tcPr>
            <w:tcW w:w="3503" w:type="dxa"/>
            <w:shd w:val="clear" w:color="auto" w:fill="D9D9D9" w:themeFill="background1" w:themeFillShade="D9"/>
            <w:tcMar>
              <w:top w:w="28" w:type="dxa"/>
              <w:left w:w="28" w:type="dxa"/>
              <w:bottom w:w="28" w:type="dxa"/>
              <w:right w:w="28" w:type="dxa"/>
            </w:tcMar>
          </w:tcPr>
          <w:p w14:paraId="57003C02" w14:textId="77777777" w:rsidR="004D30F0" w:rsidRPr="00353B86" w:rsidRDefault="004D30F0" w:rsidP="00123662">
            <w:pPr>
              <w:pStyle w:val="Heading2a"/>
              <w:spacing w:before="0" w:line="240" w:lineRule="auto"/>
              <w:rPr>
                <w:b w:val="0"/>
                <w:bCs w:val="0"/>
                <w:i w:val="0"/>
                <w:iCs w:val="0"/>
                <w:sz w:val="18"/>
                <w:szCs w:val="18"/>
              </w:rPr>
            </w:pPr>
            <w:r w:rsidRPr="00353B86">
              <w:rPr>
                <w:b w:val="0"/>
                <w:bCs w:val="0"/>
                <w:i w:val="0"/>
                <w:iCs w:val="0"/>
                <w:sz w:val="18"/>
                <w:szCs w:val="18"/>
              </w:rPr>
              <w:t>Measures taken, or intended to be taken, to stop the emission</w:t>
            </w:r>
          </w:p>
        </w:tc>
        <w:tc>
          <w:tcPr>
            <w:tcW w:w="6129" w:type="dxa"/>
            <w:tcMar>
              <w:top w:w="28" w:type="dxa"/>
              <w:left w:w="28" w:type="dxa"/>
              <w:bottom w:w="28" w:type="dxa"/>
              <w:right w:w="28" w:type="dxa"/>
            </w:tcMar>
          </w:tcPr>
          <w:p w14:paraId="4BE3C649" w14:textId="77777777" w:rsidR="008B5CEB" w:rsidRDefault="008B6BE2" w:rsidP="003C75BE">
            <w:pPr>
              <w:pStyle w:val="Heading3nonum"/>
              <w:spacing w:before="0" w:line="240" w:lineRule="exact"/>
            </w:pPr>
            <w:r>
              <w:t>The leachate remains contained and no emission from the site is occurring.</w:t>
            </w:r>
          </w:p>
          <w:p w14:paraId="559BA741" w14:textId="67432563" w:rsidR="00FF3BB0" w:rsidRPr="00353B86" w:rsidRDefault="00FF3BB0" w:rsidP="003C75BE">
            <w:pPr>
              <w:pStyle w:val="Heading3nonum"/>
              <w:spacing w:before="0" w:line="240" w:lineRule="exact"/>
            </w:pPr>
          </w:p>
        </w:tc>
      </w:tr>
    </w:tbl>
    <w:p w14:paraId="4DBE11B8" w14:textId="77777777" w:rsidR="004D30F0" w:rsidRPr="00EB6229" w:rsidRDefault="004D30F0" w:rsidP="00167110">
      <w:pPr>
        <w:pStyle w:val="Heading2a"/>
        <w:spacing w:before="0"/>
        <w:jc w:val="both"/>
        <w:rPr>
          <w:sz w:val="18"/>
          <w:szCs w:val="18"/>
        </w:rPr>
      </w:pPr>
      <w:r w:rsidRPr="00EB6229">
        <w:rPr>
          <w:b w:val="0"/>
          <w:bCs w:val="0"/>
          <w:i w:val="0"/>
          <w:iCs w:val="0"/>
          <w:sz w:val="18"/>
          <w:szCs w:val="18"/>
        </w:rPr>
        <w:t>Part B</w:t>
      </w:r>
    </w:p>
    <w:tbl>
      <w:tblPr>
        <w:tblW w:w="96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5"/>
        <w:gridCol w:w="6253"/>
      </w:tblGrid>
      <w:tr w:rsidR="00243DFD" w:rsidRPr="00243DFD" w14:paraId="2309C309" w14:textId="77777777" w:rsidTr="05269D02">
        <w:tc>
          <w:tcPr>
            <w:tcW w:w="3375" w:type="dxa"/>
            <w:shd w:val="clear" w:color="auto" w:fill="D9D9D9" w:themeFill="background1" w:themeFillShade="D9"/>
            <w:tcMar>
              <w:left w:w="28" w:type="dxa"/>
              <w:right w:w="28" w:type="dxa"/>
            </w:tcMar>
            <w:vAlign w:val="center"/>
          </w:tcPr>
          <w:p w14:paraId="18B10B85" w14:textId="77777777" w:rsidR="004D30F0" w:rsidRPr="00AD6553" w:rsidRDefault="004D30F0" w:rsidP="00AA0048">
            <w:pPr>
              <w:pStyle w:val="Heading3nonum"/>
              <w:spacing w:before="0"/>
              <w:rPr>
                <w:color w:val="000000" w:themeColor="text1"/>
              </w:rPr>
            </w:pPr>
            <w:r w:rsidRPr="00AD6553">
              <w:rPr>
                <w:color w:val="000000" w:themeColor="text1"/>
              </w:rPr>
              <w:t>Any more accurate information on the matters for notification under Part A.</w:t>
            </w:r>
          </w:p>
        </w:tc>
        <w:tc>
          <w:tcPr>
            <w:tcW w:w="6253" w:type="dxa"/>
            <w:tcMar>
              <w:top w:w="28" w:type="dxa"/>
              <w:left w:w="28" w:type="dxa"/>
              <w:bottom w:w="28" w:type="dxa"/>
              <w:right w:w="28" w:type="dxa"/>
            </w:tcMar>
            <w:vAlign w:val="center"/>
          </w:tcPr>
          <w:p w14:paraId="45C5AC9C" w14:textId="64DA70FB" w:rsidR="00FC6A78" w:rsidRDefault="00FC6A78" w:rsidP="05269D02">
            <w:pPr>
              <w:pStyle w:val="Heading3nonum"/>
              <w:jc w:val="both"/>
            </w:pPr>
            <w:r>
              <w:t xml:space="preserve">In </w:t>
            </w:r>
            <w:r w:rsidR="003C0F7E">
              <w:t>Febru</w:t>
            </w:r>
            <w:r w:rsidR="00F61C0C">
              <w:t>ary</w:t>
            </w:r>
            <w:r>
              <w:t xml:space="preserve"> 2074</w:t>
            </w:r>
            <w:r w:rsidRPr="05269D02">
              <w:rPr>
                <w:color w:val="FF0000"/>
              </w:rPr>
              <w:t xml:space="preserve"> </w:t>
            </w:r>
            <w:r>
              <w:t>m3</w:t>
            </w:r>
            <w:r w:rsidRPr="05269D02">
              <w:rPr>
                <w:color w:val="FF0000"/>
              </w:rPr>
              <w:t xml:space="preserve"> </w:t>
            </w:r>
            <w:r>
              <w:t xml:space="preserve">of leachate was </w:t>
            </w:r>
            <w:proofErr w:type="spellStart"/>
            <w:r>
              <w:t>tankered</w:t>
            </w:r>
            <w:proofErr w:type="spellEnd"/>
            <w:r>
              <w:t xml:space="preserve"> off site for treatment. </w:t>
            </w:r>
          </w:p>
          <w:p w14:paraId="3F77CE5D" w14:textId="743038ED" w:rsidR="7978F32D" w:rsidRDefault="005A7B1B" w:rsidP="40551A6F">
            <w:pPr>
              <w:pStyle w:val="Heading3nonum"/>
              <w:jc w:val="both"/>
            </w:pPr>
            <w:r>
              <w:t xml:space="preserve">The levels in </w:t>
            </w:r>
            <w:r w:rsidR="006F6E62">
              <w:t xml:space="preserve">LMP2AR </w:t>
            </w:r>
            <w:proofErr w:type="gramStart"/>
            <w:r w:rsidR="006F6E62">
              <w:t>are</w:t>
            </w:r>
            <w:r>
              <w:t xml:space="preserve"> </w:t>
            </w:r>
            <w:r w:rsidR="006F6E62">
              <w:t>considered to be</w:t>
            </w:r>
            <w:proofErr w:type="gramEnd"/>
            <w:r w:rsidR="006F6E62">
              <w:t xml:space="preserve"> </w:t>
            </w:r>
            <w:r w:rsidR="00CF023C">
              <w:t>perched</w:t>
            </w:r>
            <w:r w:rsidR="00B17CB8">
              <w:t xml:space="preserve">. </w:t>
            </w:r>
            <w:r w:rsidR="7978F32D">
              <w:t xml:space="preserve">The pump is now fitted in LMP2AR and the dip </w:t>
            </w:r>
            <w:r w:rsidR="00324269">
              <w:t xml:space="preserve">meter </w:t>
            </w:r>
            <w:r w:rsidR="7978F32D">
              <w:t xml:space="preserve">got hung up </w:t>
            </w:r>
            <w:r w:rsidR="00324269">
              <w:t xml:space="preserve">this week </w:t>
            </w:r>
            <w:r w:rsidR="7978F32D">
              <w:t>at 24.60</w:t>
            </w:r>
            <w:r w:rsidR="00324269">
              <w:t>m</w:t>
            </w:r>
            <w:r w:rsidR="7978F32D">
              <w:t xml:space="preserve"> </w:t>
            </w:r>
            <w:r w:rsidR="00324269">
              <w:t>(</w:t>
            </w:r>
            <w:r w:rsidR="7978F32D">
              <w:t>dry</w:t>
            </w:r>
            <w:r w:rsidR="00324269">
              <w:t>)</w:t>
            </w:r>
            <w:r w:rsidR="7978F32D">
              <w:t>. The pump and transducer are down to a depth of 40m</w:t>
            </w:r>
            <w:r w:rsidR="00324269">
              <w:t xml:space="preserve"> </w:t>
            </w:r>
            <w:r w:rsidR="7978F32D">
              <w:t xml:space="preserve">(base 47.4m), the liquid has been pumped down and the transducer is showing the level at 1.5-2.5m above the base of the pump. We will keep the pump at this level for a few weeks, we will then start to lower it in </w:t>
            </w:r>
            <w:r w:rsidR="00575ED8">
              <w:t>1</w:t>
            </w:r>
            <w:r w:rsidR="7978F32D">
              <w:t>m increments. This is to avoid damaging the pump with too much sediment. The level above base is now 9-10</w:t>
            </w:r>
            <w:r w:rsidR="00575ED8">
              <w:t>m.</w:t>
            </w:r>
          </w:p>
          <w:p w14:paraId="7B0BD9DC" w14:textId="40595B6C" w:rsidR="00560088" w:rsidRPr="00560088" w:rsidRDefault="00560088" w:rsidP="006F6E62">
            <w:pPr>
              <w:pStyle w:val="Heading3nonum"/>
              <w:jc w:val="both"/>
            </w:pPr>
            <w:r w:rsidRPr="00560088">
              <w:t>The ma</w:t>
            </w:r>
            <w:r>
              <w:t>nual dip at LC4 is showing a</w:t>
            </w:r>
            <w:r w:rsidR="009D7A51">
              <w:t xml:space="preserve"> </w:t>
            </w:r>
            <w:r w:rsidR="002609DE">
              <w:t>de</w:t>
            </w:r>
            <w:r>
              <w:t xml:space="preserve">crease of </w:t>
            </w:r>
            <w:r w:rsidR="002609DE">
              <w:t>2.53</w:t>
            </w:r>
            <w:r>
              <w:t xml:space="preserve">m since </w:t>
            </w:r>
            <w:r w:rsidR="002609DE">
              <w:t>January</w:t>
            </w:r>
            <w:r>
              <w:t>.</w:t>
            </w:r>
            <w:r w:rsidR="003D238E">
              <w:t xml:space="preserve"> </w:t>
            </w:r>
            <w:proofErr w:type="gramStart"/>
            <w:r w:rsidR="003D238E">
              <w:t>However</w:t>
            </w:r>
            <w:proofErr w:type="gramEnd"/>
            <w:r w:rsidR="003D238E">
              <w:t xml:space="preserve"> on the day it was dipped the transducer was reading 6m below the dipped level.</w:t>
            </w:r>
          </w:p>
          <w:p w14:paraId="0D6D69A9" w14:textId="05D41F18" w:rsidR="55869F80" w:rsidRDefault="006F6E62" w:rsidP="05269D02">
            <w:pPr>
              <w:pStyle w:val="Heading3nonum"/>
              <w:jc w:val="both"/>
            </w:pPr>
            <w:r>
              <w:t>As stated in the previous S5’s the manual dips in LMP4a and LMP4b are thought to be due to perched levels, however unfortunately we are unable to obtain a manual dip for LMP4a this month</w:t>
            </w:r>
            <w:r w:rsidR="007164B5">
              <w:t xml:space="preserve"> </w:t>
            </w:r>
            <w:r w:rsidR="00902B28">
              <w:t>and</w:t>
            </w:r>
            <w:r w:rsidR="007164B5">
              <w:t xml:space="preserve"> LMP4b is showing a</w:t>
            </w:r>
            <w:r w:rsidR="00902B28">
              <w:t>n</w:t>
            </w:r>
            <w:r w:rsidR="007164B5">
              <w:t xml:space="preserve"> </w:t>
            </w:r>
            <w:r w:rsidR="00902B28">
              <w:t>in</w:t>
            </w:r>
            <w:r w:rsidR="007164B5">
              <w:t xml:space="preserve">crease of </w:t>
            </w:r>
            <w:r w:rsidR="003C753E">
              <w:t>1.</w:t>
            </w:r>
            <w:r w:rsidR="0096544F">
              <w:t>41</w:t>
            </w:r>
            <w:r w:rsidR="007164B5">
              <w:t>m.</w:t>
            </w:r>
            <w:r w:rsidR="003C753E">
              <w:t xml:space="preserve"> </w:t>
            </w:r>
          </w:p>
          <w:p w14:paraId="7AAF93C4" w14:textId="7975F124" w:rsidR="55869F80" w:rsidRDefault="003D238E" w:rsidP="05269D02">
            <w:pPr>
              <w:pStyle w:val="Heading3nonum"/>
              <w:jc w:val="both"/>
            </w:pPr>
            <w:r>
              <w:t>New t</w:t>
            </w:r>
            <w:r w:rsidR="003C753E">
              <w:t>ransducers have now been installed in MP4a and MP4b, this will allow us to get readings from the wells when access for manual dipping is unsafe. The transducer readings today are MP4a = 11.44m and MP4b = 11.32m.  We can now record so</w:t>
            </w:r>
            <w:r w:rsidR="007004D7">
              <w:t>m</w:t>
            </w:r>
            <w:r w:rsidR="003C753E">
              <w:t>e continuous representative readings from these two chambers.</w:t>
            </w:r>
          </w:p>
          <w:p w14:paraId="0DA45335" w14:textId="00723EA7" w:rsidR="55869F80" w:rsidRDefault="55869F80" w:rsidP="05269D02">
            <w:pPr>
              <w:pStyle w:val="Heading3nonum"/>
              <w:jc w:val="both"/>
            </w:pPr>
            <w:r>
              <w:t>Work is still ongoing to resolve the reliability issues with the air pump in LMP4b.</w:t>
            </w:r>
          </w:p>
          <w:p w14:paraId="60CC579D" w14:textId="2573E4D8" w:rsidR="009D49E0" w:rsidRPr="00923FEA" w:rsidRDefault="006F6E62" w:rsidP="40551A6F">
            <w:pPr>
              <w:pStyle w:val="Heading3nonum"/>
              <w:jc w:val="both"/>
              <w:rPr>
                <w:rFonts w:asciiTheme="minorHAnsi" w:eastAsiaTheme="minorEastAsia" w:hAnsiTheme="minorHAnsi" w:cstheme="minorBidi"/>
                <w:sz w:val="22"/>
                <w:szCs w:val="22"/>
              </w:rPr>
            </w:pPr>
            <w:r w:rsidRPr="377EDE46">
              <w:t>Transducer readings have been provided for Cells 1 and 3, where access is unsafe for the monitoring technician. In February a new access ramp has been excavated down to LC3 to provide safe access.</w:t>
            </w:r>
          </w:p>
        </w:tc>
      </w:tr>
      <w:tr w:rsidR="004D30F0" w:rsidRPr="00EB6229" w14:paraId="45F49850" w14:textId="77777777" w:rsidTr="05269D02">
        <w:tc>
          <w:tcPr>
            <w:tcW w:w="3375" w:type="dxa"/>
            <w:shd w:val="clear" w:color="auto" w:fill="D9D9D9" w:themeFill="background1" w:themeFillShade="D9"/>
            <w:tcMar>
              <w:top w:w="28" w:type="dxa"/>
              <w:left w:w="28" w:type="dxa"/>
              <w:bottom w:w="28" w:type="dxa"/>
              <w:right w:w="28" w:type="dxa"/>
            </w:tcMar>
            <w:vAlign w:val="center"/>
          </w:tcPr>
          <w:p w14:paraId="35A24E4C" w14:textId="77AB5FED" w:rsidR="004D30F0" w:rsidRPr="00EB6229" w:rsidRDefault="004D30F0" w:rsidP="00AA0048">
            <w:pPr>
              <w:pStyle w:val="Heading3nonum"/>
              <w:spacing w:before="0"/>
              <w:jc w:val="both"/>
            </w:pPr>
            <w:r w:rsidRPr="00EB6229">
              <w:t>Measures taken, or intended to be taken, to prevent a recurrence of the incident</w:t>
            </w:r>
          </w:p>
        </w:tc>
        <w:tc>
          <w:tcPr>
            <w:tcW w:w="6253" w:type="dxa"/>
            <w:tcMar>
              <w:top w:w="28" w:type="dxa"/>
              <w:left w:w="28" w:type="dxa"/>
              <w:bottom w:w="28" w:type="dxa"/>
              <w:right w:w="28" w:type="dxa"/>
            </w:tcMar>
            <w:vAlign w:val="center"/>
          </w:tcPr>
          <w:p w14:paraId="2208E519" w14:textId="224F404F" w:rsidR="004D30F0" w:rsidRPr="00C20ED6" w:rsidRDefault="00E17474" w:rsidP="00AA0048">
            <w:pPr>
              <w:pStyle w:val="Heading3nonum"/>
              <w:spacing w:before="0"/>
              <w:jc w:val="both"/>
            </w:pPr>
            <w:r>
              <w:t>As above.</w:t>
            </w:r>
          </w:p>
        </w:tc>
      </w:tr>
      <w:tr w:rsidR="004D30F0" w:rsidRPr="00EB6229" w14:paraId="34FFFAF5" w14:textId="77777777" w:rsidTr="05269D02">
        <w:tc>
          <w:tcPr>
            <w:tcW w:w="3375" w:type="dxa"/>
            <w:shd w:val="clear" w:color="auto" w:fill="D9D9D9" w:themeFill="background1" w:themeFillShade="D9"/>
            <w:tcMar>
              <w:top w:w="28" w:type="dxa"/>
              <w:left w:w="28" w:type="dxa"/>
              <w:bottom w:w="28" w:type="dxa"/>
              <w:right w:w="28" w:type="dxa"/>
            </w:tcMar>
            <w:vAlign w:val="center"/>
          </w:tcPr>
          <w:p w14:paraId="712AFD08" w14:textId="77777777" w:rsidR="004D30F0" w:rsidRPr="00EB6229" w:rsidRDefault="004D30F0" w:rsidP="00AA0048">
            <w:pPr>
              <w:pStyle w:val="Heading3nonum"/>
              <w:spacing w:before="0"/>
              <w:jc w:val="both"/>
            </w:pPr>
            <w:r w:rsidRPr="00EB6229">
              <w:lastRenderedPageBreak/>
              <w:t>Measures taken, or intended to be taken, to rectify, limit or prevent any pollution of the environment or harm which has been or may be caused by the emission</w:t>
            </w:r>
          </w:p>
        </w:tc>
        <w:tc>
          <w:tcPr>
            <w:tcW w:w="6253" w:type="dxa"/>
            <w:tcMar>
              <w:top w:w="28" w:type="dxa"/>
              <w:left w:w="28" w:type="dxa"/>
              <w:bottom w:w="28" w:type="dxa"/>
              <w:right w:w="28" w:type="dxa"/>
            </w:tcMar>
            <w:vAlign w:val="center"/>
          </w:tcPr>
          <w:p w14:paraId="535B1A89" w14:textId="11855948" w:rsidR="00112C8C" w:rsidRDefault="004D30F0" w:rsidP="00112C8C">
            <w:pPr>
              <w:pStyle w:val="Heading3nonum"/>
              <w:spacing w:before="0"/>
              <w:jc w:val="both"/>
            </w:pPr>
            <w:r>
              <w:t xml:space="preserve"> </w:t>
            </w:r>
          </w:p>
          <w:p w14:paraId="09059964" w14:textId="6DB49F89" w:rsidR="004D30F0" w:rsidRDefault="00E17474" w:rsidP="00AA0048">
            <w:pPr>
              <w:pStyle w:val="Heading3nonum"/>
              <w:spacing w:before="0"/>
              <w:jc w:val="both"/>
            </w:pPr>
            <w:r>
              <w:t xml:space="preserve">Not applicable as no pollution </w:t>
            </w:r>
            <w:r w:rsidR="000B08D1">
              <w:t xml:space="preserve">has been caused because no emission is </w:t>
            </w:r>
            <w:r w:rsidR="006E728E">
              <w:t xml:space="preserve">believed to be </w:t>
            </w:r>
            <w:r w:rsidR="000B08D1">
              <w:t>occurring.</w:t>
            </w:r>
          </w:p>
          <w:p w14:paraId="56388F53" w14:textId="4C8AEF27" w:rsidR="000B08D1" w:rsidRPr="00EB6229" w:rsidRDefault="000B08D1" w:rsidP="00AA0048">
            <w:pPr>
              <w:pStyle w:val="Heading3nonum"/>
              <w:spacing w:before="0"/>
              <w:jc w:val="both"/>
            </w:pPr>
          </w:p>
        </w:tc>
      </w:tr>
      <w:tr w:rsidR="004D30F0" w:rsidRPr="00EB6229" w14:paraId="69BFD556" w14:textId="77777777" w:rsidTr="05269D02">
        <w:tc>
          <w:tcPr>
            <w:tcW w:w="3375" w:type="dxa"/>
            <w:shd w:val="clear" w:color="auto" w:fill="D9D9D9" w:themeFill="background1" w:themeFillShade="D9"/>
            <w:tcMar>
              <w:top w:w="28" w:type="dxa"/>
              <w:left w:w="28" w:type="dxa"/>
              <w:bottom w:w="28" w:type="dxa"/>
              <w:right w:w="28" w:type="dxa"/>
            </w:tcMar>
            <w:vAlign w:val="center"/>
          </w:tcPr>
          <w:p w14:paraId="4BD65748" w14:textId="77777777" w:rsidR="004D30F0" w:rsidRPr="00EB6229" w:rsidRDefault="004D30F0" w:rsidP="00AA0048">
            <w:pPr>
              <w:pStyle w:val="Heading3nonum"/>
              <w:spacing w:before="0"/>
              <w:jc w:val="both"/>
            </w:pPr>
            <w:r w:rsidRPr="00EB6229">
              <w:t>The dates of any unauthorised emissions from the installation in the preceding 24 months.</w:t>
            </w:r>
          </w:p>
        </w:tc>
        <w:tc>
          <w:tcPr>
            <w:tcW w:w="6253" w:type="dxa"/>
            <w:tcMar>
              <w:top w:w="28" w:type="dxa"/>
              <w:left w:w="28" w:type="dxa"/>
              <w:bottom w:w="28" w:type="dxa"/>
              <w:right w:w="28" w:type="dxa"/>
            </w:tcMar>
            <w:vAlign w:val="center"/>
          </w:tcPr>
          <w:p w14:paraId="290875B5" w14:textId="0B5E6766" w:rsidR="00A73A17" w:rsidRPr="00EB6229" w:rsidRDefault="00D877FF" w:rsidP="00AA0048">
            <w:pPr>
              <w:pStyle w:val="Heading3nonum"/>
              <w:spacing w:before="0"/>
              <w:jc w:val="both"/>
            </w:pPr>
            <w:r>
              <w:t>Please see previous notifications.</w:t>
            </w:r>
          </w:p>
        </w:tc>
      </w:tr>
      <w:tr w:rsidR="004D30F0" w:rsidRPr="00EB6229" w14:paraId="6924A065" w14:textId="77777777" w:rsidTr="05269D02">
        <w:tc>
          <w:tcPr>
            <w:tcW w:w="3375" w:type="dxa"/>
            <w:shd w:val="clear" w:color="auto" w:fill="D9D9D9" w:themeFill="background1" w:themeFillShade="D9"/>
            <w:tcMar>
              <w:top w:w="28" w:type="dxa"/>
              <w:left w:w="28" w:type="dxa"/>
              <w:bottom w:w="28" w:type="dxa"/>
              <w:right w:w="28" w:type="dxa"/>
            </w:tcMar>
          </w:tcPr>
          <w:p w14:paraId="1BB88E43" w14:textId="77777777" w:rsidR="004D30F0" w:rsidRPr="00EB6229" w:rsidRDefault="004D30F0" w:rsidP="00AA0048">
            <w:pPr>
              <w:pStyle w:val="Heading3nonum"/>
              <w:spacing w:before="0"/>
              <w:jc w:val="both"/>
            </w:pPr>
            <w:r w:rsidRPr="00EB6229">
              <w:t>Name*</w:t>
            </w:r>
          </w:p>
        </w:tc>
        <w:tc>
          <w:tcPr>
            <w:tcW w:w="6253" w:type="dxa"/>
          </w:tcPr>
          <w:p w14:paraId="097D30BA" w14:textId="7F346C89" w:rsidR="004D30F0" w:rsidRPr="00EB6229" w:rsidRDefault="00DF0C5F" w:rsidP="00AA0048">
            <w:pPr>
              <w:pStyle w:val="Heading3nonum"/>
              <w:spacing w:before="0"/>
              <w:jc w:val="both"/>
            </w:pPr>
            <w:r>
              <w:t>Elizabeth Forrest</w:t>
            </w:r>
          </w:p>
        </w:tc>
      </w:tr>
      <w:tr w:rsidR="004D30F0" w:rsidRPr="00EB6229" w14:paraId="5251B9C1" w14:textId="77777777" w:rsidTr="05269D02">
        <w:tc>
          <w:tcPr>
            <w:tcW w:w="3375" w:type="dxa"/>
            <w:shd w:val="clear" w:color="auto" w:fill="D9D9D9" w:themeFill="background1" w:themeFillShade="D9"/>
            <w:tcMar>
              <w:top w:w="28" w:type="dxa"/>
              <w:left w:w="28" w:type="dxa"/>
              <w:bottom w:w="28" w:type="dxa"/>
              <w:right w:w="28" w:type="dxa"/>
            </w:tcMar>
          </w:tcPr>
          <w:p w14:paraId="69BE1463" w14:textId="77777777" w:rsidR="004D30F0" w:rsidRPr="00EB6229" w:rsidRDefault="004D30F0" w:rsidP="00AA0048">
            <w:pPr>
              <w:pStyle w:val="Heading3nonum"/>
              <w:spacing w:before="0"/>
              <w:jc w:val="both"/>
            </w:pPr>
            <w:r w:rsidRPr="00EB6229">
              <w:t>Post</w:t>
            </w:r>
          </w:p>
        </w:tc>
        <w:tc>
          <w:tcPr>
            <w:tcW w:w="6253" w:type="dxa"/>
          </w:tcPr>
          <w:p w14:paraId="30605624" w14:textId="3C961AD7" w:rsidR="004D30F0" w:rsidRPr="00EB6229" w:rsidRDefault="00DF0C5F" w:rsidP="00AA0048">
            <w:pPr>
              <w:pStyle w:val="Heading3nonum"/>
              <w:spacing w:before="0"/>
              <w:jc w:val="both"/>
            </w:pPr>
            <w:r>
              <w:t>Environmental Data A</w:t>
            </w:r>
            <w:r w:rsidR="00DC597A">
              <w:t>nalyst</w:t>
            </w:r>
          </w:p>
        </w:tc>
      </w:tr>
      <w:tr w:rsidR="004D30F0" w:rsidRPr="00EB6229" w14:paraId="0718CF27" w14:textId="77777777" w:rsidTr="05269D02">
        <w:tc>
          <w:tcPr>
            <w:tcW w:w="3375" w:type="dxa"/>
            <w:shd w:val="clear" w:color="auto" w:fill="D9D9D9" w:themeFill="background1" w:themeFillShade="D9"/>
            <w:tcMar>
              <w:top w:w="28" w:type="dxa"/>
              <w:left w:w="28" w:type="dxa"/>
              <w:bottom w:w="28" w:type="dxa"/>
              <w:right w:w="28" w:type="dxa"/>
            </w:tcMar>
          </w:tcPr>
          <w:p w14:paraId="5446AE8F" w14:textId="77777777" w:rsidR="004D30F0" w:rsidRPr="00EB6229" w:rsidRDefault="004D30F0" w:rsidP="00AA0048">
            <w:pPr>
              <w:pStyle w:val="Heading3nonum"/>
              <w:spacing w:before="0"/>
              <w:jc w:val="both"/>
            </w:pPr>
            <w:r w:rsidRPr="00EB6229">
              <w:t>Date</w:t>
            </w:r>
          </w:p>
        </w:tc>
        <w:tc>
          <w:tcPr>
            <w:tcW w:w="6253" w:type="dxa"/>
          </w:tcPr>
          <w:p w14:paraId="508F31B7" w14:textId="37DE609D" w:rsidR="004D30F0" w:rsidRPr="00EB6229" w:rsidRDefault="00A328A7" w:rsidP="005527F1">
            <w:pPr>
              <w:pStyle w:val="Heading3nonum"/>
              <w:spacing w:before="0"/>
              <w:jc w:val="both"/>
            </w:pPr>
            <w:r>
              <w:t>11</w:t>
            </w:r>
            <w:r w:rsidR="00DC597A">
              <w:t>.</w:t>
            </w:r>
            <w:r w:rsidR="004515C4">
              <w:t>0</w:t>
            </w:r>
            <w:r>
              <w:t>3</w:t>
            </w:r>
            <w:r w:rsidR="00DC597A">
              <w:t>.202</w:t>
            </w:r>
            <w:r w:rsidR="004515C4">
              <w:t>2</w:t>
            </w:r>
          </w:p>
        </w:tc>
      </w:tr>
    </w:tbl>
    <w:p w14:paraId="159FBEEE" w14:textId="130951A0" w:rsidR="00463160" w:rsidRDefault="004D30F0" w:rsidP="007B008A">
      <w:pPr>
        <w:pStyle w:val="Heading3nonum"/>
        <w:spacing w:before="0"/>
        <w:jc w:val="both"/>
      </w:pPr>
      <w:r w:rsidRPr="00DF78D3">
        <w:t>*</w:t>
      </w:r>
      <w:r>
        <w:t xml:space="preserve"> </w:t>
      </w:r>
      <w:r w:rsidRPr="00EB6229">
        <w:t xml:space="preserve">authorised to sign on behalf of </w:t>
      </w:r>
      <w:proofErr w:type="spellStart"/>
      <w:r w:rsidR="0073002F">
        <w:t>Enovert</w:t>
      </w:r>
      <w:proofErr w:type="spellEnd"/>
      <w:r w:rsidRPr="00EB6229">
        <w:t xml:space="preserve"> </w:t>
      </w:r>
      <w:r w:rsidR="0073002F">
        <w:t>North</w:t>
      </w:r>
      <w:r w:rsidRPr="00EB6229">
        <w:t xml:space="preserve"> Ltd</w:t>
      </w:r>
    </w:p>
    <w:sectPr w:rsidR="00463160" w:rsidSect="00AA0048">
      <w:headerReference w:type="even" r:id="rId11"/>
      <w:headerReference w:type="default" r:id="rId12"/>
      <w:footerReference w:type="even" r:id="rId13"/>
      <w:footerReference w:type="default" r:id="rId14"/>
      <w:headerReference w:type="first" r:id="rId15"/>
      <w:footerReference w:type="first" r:id="rId16"/>
      <w:pgSz w:w="11906" w:h="16838" w:code="9"/>
      <w:pgMar w:top="447" w:right="1134" w:bottom="993" w:left="1134" w:header="43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0C152" w14:textId="77777777" w:rsidR="00316B82" w:rsidRDefault="00316B82">
      <w:r>
        <w:separator/>
      </w:r>
    </w:p>
  </w:endnote>
  <w:endnote w:type="continuationSeparator" w:id="0">
    <w:p w14:paraId="71588C48" w14:textId="77777777" w:rsidR="00316B82" w:rsidRDefault="00316B82">
      <w:r>
        <w:continuationSeparator/>
      </w:r>
    </w:p>
  </w:endnote>
  <w:endnote w:type="continuationNotice" w:id="1">
    <w:p w14:paraId="4AD0FDDC" w14:textId="77777777" w:rsidR="00316B82" w:rsidRDefault="00316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09603" w14:textId="77777777" w:rsidR="00DF7305" w:rsidRDefault="00DF7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F9481" w14:textId="77777777" w:rsidR="00DF7305" w:rsidRDefault="00DF7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54466" w14:textId="77777777" w:rsidR="00DF7305" w:rsidRDefault="00DF73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5CCE2F" w14:textId="77777777" w:rsidR="00316B82" w:rsidRDefault="00316B82">
      <w:r>
        <w:separator/>
      </w:r>
    </w:p>
  </w:footnote>
  <w:footnote w:type="continuationSeparator" w:id="0">
    <w:p w14:paraId="342AA33D" w14:textId="77777777" w:rsidR="00316B82" w:rsidRDefault="00316B82">
      <w:r>
        <w:continuationSeparator/>
      </w:r>
    </w:p>
  </w:footnote>
  <w:footnote w:type="continuationNotice" w:id="1">
    <w:p w14:paraId="409AE92D" w14:textId="77777777" w:rsidR="00316B82" w:rsidRDefault="00316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AA33A" w14:textId="77777777" w:rsidR="00DF7305" w:rsidRDefault="00DF7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706EB" w14:textId="3821F92C" w:rsidR="004D30F0" w:rsidRPr="00305B00" w:rsidRDefault="00305B00" w:rsidP="00305B00">
    <w:pPr>
      <w:pStyle w:val="Heading1"/>
      <w:numPr>
        <w:ilvl w:val="0"/>
        <w:numId w:val="0"/>
      </w:numPr>
      <w:spacing w:before="0"/>
      <w:jc w:val="both"/>
    </w:pPr>
    <w:bookmarkStart w:id="0" w:name="_Toc464892567"/>
    <w:bookmarkStart w:id="1" w:name="_Toc468613270"/>
    <w:bookmarkStart w:id="2" w:name="_Toc78173402"/>
    <w:r w:rsidRPr="00252C16">
      <w:rPr>
        <w:b w:val="0"/>
        <w:bCs w:val="0"/>
      </w:rPr>
      <w:t xml:space="preserve">Schedule </w:t>
    </w:r>
    <w:bookmarkStart w:id="3" w:name="_Toc464892568"/>
    <w:bookmarkEnd w:id="0"/>
    <w:bookmarkEnd w:id="1"/>
    <w:r w:rsidRPr="00252C16">
      <w:rPr>
        <w:b w:val="0"/>
        <w:bCs w:val="0"/>
      </w:rPr>
      <w:t xml:space="preserve">5 </w:t>
    </w:r>
    <w:bookmarkStart w:id="4" w:name="_Hlt530238306"/>
    <w:bookmarkEnd w:id="4"/>
    <w:r w:rsidRPr="00252C16">
      <w:rPr>
        <w:b w:val="0"/>
        <w:bCs w:val="0"/>
      </w:rPr>
      <w:t xml:space="preserve">– </w:t>
    </w:r>
    <w:bookmarkStart w:id="5" w:name="_Hlt530238430"/>
    <w:bookmarkEnd w:id="5"/>
    <w:r w:rsidRPr="00252C16">
      <w:rPr>
        <w:b w:val="0"/>
        <w:bCs w:val="0"/>
      </w:rPr>
      <w:t>Notification</w:t>
    </w:r>
    <w:bookmarkEnd w:id="2"/>
    <w:bookmarkEnd w:id="3"/>
    <w:r>
      <w:t xml:space="preserve">                     </w:t>
    </w:r>
    <w:r w:rsidR="00252C16">
      <w:t xml:space="preserve">  </w:t>
    </w:r>
    <w:r>
      <w:t xml:space="preserve"> </w:t>
    </w:r>
    <w:r>
      <w:rPr>
        <w:sz w:val="32"/>
        <w:szCs w:val="32"/>
      </w:rPr>
      <w:t xml:space="preserve">      </w:t>
    </w:r>
    <w:r w:rsidR="004575E4" w:rsidRPr="00305B00">
      <w:rPr>
        <w:b w:val="0"/>
        <w:sz w:val="32"/>
        <w:szCs w:val="32"/>
      </w:rPr>
      <w:t>HAF</w:t>
    </w:r>
    <w:r w:rsidR="007C5FA5">
      <w:rPr>
        <w:b w:val="0"/>
        <w:sz w:val="32"/>
        <w:szCs w:val="32"/>
      </w:rPr>
      <w:t>30</w:t>
    </w:r>
    <w:r w:rsidR="00DF7305">
      <w:rPr>
        <w:b w:val="0"/>
        <w:sz w:val="32"/>
        <w:szCs w:val="32"/>
      </w:rPr>
      <w:t>7</w:t>
    </w:r>
    <w:r w:rsidR="004D30F0" w:rsidRPr="00305B00">
      <w:rPr>
        <w:b w:val="0"/>
        <w:sz w:val="32"/>
        <w:szCs w:val="32"/>
      </w:rPr>
      <w:t xml:space="preserve"> – </w:t>
    </w:r>
    <w:r w:rsidR="00DF7305">
      <w:rPr>
        <w:b w:val="0"/>
        <w:sz w:val="32"/>
        <w:szCs w:val="32"/>
      </w:rPr>
      <w:t>11</w:t>
    </w:r>
    <w:r w:rsidR="004D30F0" w:rsidRPr="00305B00">
      <w:rPr>
        <w:b w:val="0"/>
        <w:sz w:val="32"/>
        <w:szCs w:val="32"/>
      </w:rPr>
      <w:t>.</w:t>
    </w:r>
    <w:r w:rsidR="008B5CEB">
      <w:rPr>
        <w:b w:val="0"/>
        <w:sz w:val="32"/>
        <w:szCs w:val="32"/>
      </w:rPr>
      <w:t>0</w:t>
    </w:r>
    <w:r w:rsidR="00DF7305">
      <w:rPr>
        <w:b w:val="0"/>
        <w:sz w:val="32"/>
        <w:szCs w:val="32"/>
      </w:rPr>
      <w:t>3</w:t>
    </w:r>
    <w:r w:rsidR="004D30F0" w:rsidRPr="00305B00">
      <w:rPr>
        <w:b w:val="0"/>
        <w:sz w:val="32"/>
        <w:szCs w:val="32"/>
      </w:rPr>
      <w:t>.</w:t>
    </w:r>
    <w:r w:rsidR="00571F8D" w:rsidRPr="00305B00">
      <w:rPr>
        <w:b w:val="0"/>
        <w:sz w:val="32"/>
        <w:szCs w:val="32"/>
      </w:rPr>
      <w:t>2</w:t>
    </w:r>
    <w:r w:rsidR="008B5CEB">
      <w:rPr>
        <w:b w:val="0"/>
        <w:sz w:val="32"/>
        <w:szCs w:val="32"/>
      </w:rPr>
      <w:t>2</w:t>
    </w:r>
  </w:p>
  <w:p w14:paraId="490A23D8" w14:textId="77777777" w:rsidR="004D30F0" w:rsidRPr="00C62FB0" w:rsidRDefault="004D30F0" w:rsidP="00AA0048">
    <w:pPr>
      <w:pStyle w:val="Header"/>
      <w:jc w:val="right"/>
      <w:rPr>
        <w:rFonts w:ascii="Arial" w:hAnsi="Arial" w:cs="Arial"/>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5EF2B" w14:textId="77777777" w:rsidR="00DF7305" w:rsidRDefault="00DF7305">
    <w:pPr>
      <w:pStyle w:val="Header"/>
    </w:pPr>
  </w:p>
</w:hdr>
</file>

<file path=word/intelligence.xml><?xml version="1.0" encoding="utf-8"?>
<int:Intelligence xmlns:int="http://schemas.microsoft.com/office/intelligence/2019/intelligence">
  <int:IntelligenceSettings/>
  <int:Manifest>
    <int:WordHash hashCode="ZTVYoIx7tzX6BN" id="K6FQ88iC"/>
    <int:WordHash hashCode="WbMxeTZi8SPxTX" id="6ctu0I8R"/>
    <int:WordHash hashCode="O8BbilJxOKu0h/" id="eEr0RiQf"/>
    <int:WordHash hashCode="q0hbp9Ex1QTapb" id="lHun1cCJ"/>
  </int:Manifest>
  <int:Observations>
    <int:Content id="K6FQ88iC">
      <int:Rejection type="LegacyProofing"/>
    </int:Content>
    <int:Content id="6ctu0I8R">
      <int:Rejection type="LegacyProofing"/>
    </int:Content>
    <int:Content id="eEr0RiQf">
      <int:Rejection type="AugLoop_Text_Critique"/>
    </int:Content>
    <int:Content id="lHun1cC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283C44"/>
    <w:multiLevelType w:val="multilevel"/>
    <w:tmpl w:val="87844008"/>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110"/>
    <w:rsid w:val="000002B5"/>
    <w:rsid w:val="00000CB9"/>
    <w:rsid w:val="0000224C"/>
    <w:rsid w:val="00002DD7"/>
    <w:rsid w:val="000059D1"/>
    <w:rsid w:val="00007896"/>
    <w:rsid w:val="00013496"/>
    <w:rsid w:val="00024562"/>
    <w:rsid w:val="00025C06"/>
    <w:rsid w:val="0002735F"/>
    <w:rsid w:val="00027928"/>
    <w:rsid w:val="000316E0"/>
    <w:rsid w:val="000329D1"/>
    <w:rsid w:val="000345FA"/>
    <w:rsid w:val="00040E8C"/>
    <w:rsid w:val="00043C60"/>
    <w:rsid w:val="00044446"/>
    <w:rsid w:val="00047AC1"/>
    <w:rsid w:val="00055F5F"/>
    <w:rsid w:val="000574C5"/>
    <w:rsid w:val="000639A7"/>
    <w:rsid w:val="0006528E"/>
    <w:rsid w:val="0006636C"/>
    <w:rsid w:val="000675D8"/>
    <w:rsid w:val="000723F4"/>
    <w:rsid w:val="00073C65"/>
    <w:rsid w:val="00073E38"/>
    <w:rsid w:val="00077C28"/>
    <w:rsid w:val="00081B25"/>
    <w:rsid w:val="00081D03"/>
    <w:rsid w:val="000824D3"/>
    <w:rsid w:val="000828C3"/>
    <w:rsid w:val="00082FFA"/>
    <w:rsid w:val="000844CE"/>
    <w:rsid w:val="00085065"/>
    <w:rsid w:val="000917F1"/>
    <w:rsid w:val="00091FE6"/>
    <w:rsid w:val="00095656"/>
    <w:rsid w:val="000A0156"/>
    <w:rsid w:val="000A36B9"/>
    <w:rsid w:val="000A55E6"/>
    <w:rsid w:val="000A64F7"/>
    <w:rsid w:val="000A6B23"/>
    <w:rsid w:val="000A6B3B"/>
    <w:rsid w:val="000A75CE"/>
    <w:rsid w:val="000A7F8D"/>
    <w:rsid w:val="000B08D1"/>
    <w:rsid w:val="000C1E8C"/>
    <w:rsid w:val="000C40F2"/>
    <w:rsid w:val="000C4F81"/>
    <w:rsid w:val="000C5F02"/>
    <w:rsid w:val="000D2274"/>
    <w:rsid w:val="000D2796"/>
    <w:rsid w:val="000D388B"/>
    <w:rsid w:val="000D3891"/>
    <w:rsid w:val="000D6E2A"/>
    <w:rsid w:val="000E0D4A"/>
    <w:rsid w:val="000E1B7B"/>
    <w:rsid w:val="000E2EB3"/>
    <w:rsid w:val="000E3E0D"/>
    <w:rsid w:val="000E7114"/>
    <w:rsid w:val="000F1608"/>
    <w:rsid w:val="000F231D"/>
    <w:rsid w:val="000F55D3"/>
    <w:rsid w:val="00100E21"/>
    <w:rsid w:val="00112C8C"/>
    <w:rsid w:val="00113800"/>
    <w:rsid w:val="001148E9"/>
    <w:rsid w:val="00116DF0"/>
    <w:rsid w:val="00117C99"/>
    <w:rsid w:val="0012082F"/>
    <w:rsid w:val="00120961"/>
    <w:rsid w:val="00123662"/>
    <w:rsid w:val="00131B24"/>
    <w:rsid w:val="00133412"/>
    <w:rsid w:val="001347E8"/>
    <w:rsid w:val="001355E9"/>
    <w:rsid w:val="00135E54"/>
    <w:rsid w:val="00137B71"/>
    <w:rsid w:val="00141360"/>
    <w:rsid w:val="001459FE"/>
    <w:rsid w:val="00151214"/>
    <w:rsid w:val="0015165F"/>
    <w:rsid w:val="0015337D"/>
    <w:rsid w:val="001538BA"/>
    <w:rsid w:val="00154036"/>
    <w:rsid w:val="0015439F"/>
    <w:rsid w:val="00161CB8"/>
    <w:rsid w:val="0016476E"/>
    <w:rsid w:val="0016546B"/>
    <w:rsid w:val="00165F1A"/>
    <w:rsid w:val="00167110"/>
    <w:rsid w:val="00171126"/>
    <w:rsid w:val="00171FDA"/>
    <w:rsid w:val="00172F26"/>
    <w:rsid w:val="00176135"/>
    <w:rsid w:val="00177A25"/>
    <w:rsid w:val="00181BB0"/>
    <w:rsid w:val="00181FC4"/>
    <w:rsid w:val="00182A23"/>
    <w:rsid w:val="0018312D"/>
    <w:rsid w:val="0018321E"/>
    <w:rsid w:val="00183EC3"/>
    <w:rsid w:val="00185C4C"/>
    <w:rsid w:val="00187CDC"/>
    <w:rsid w:val="00191E00"/>
    <w:rsid w:val="00192D85"/>
    <w:rsid w:val="00193D52"/>
    <w:rsid w:val="001964F8"/>
    <w:rsid w:val="001969A2"/>
    <w:rsid w:val="001A12AA"/>
    <w:rsid w:val="001A25C0"/>
    <w:rsid w:val="001B2071"/>
    <w:rsid w:val="001B2DA0"/>
    <w:rsid w:val="001C1034"/>
    <w:rsid w:val="001D0BFE"/>
    <w:rsid w:val="001D1564"/>
    <w:rsid w:val="001D1631"/>
    <w:rsid w:val="001D1B52"/>
    <w:rsid w:val="001D338C"/>
    <w:rsid w:val="001D3F6D"/>
    <w:rsid w:val="001E1C89"/>
    <w:rsid w:val="001E2E19"/>
    <w:rsid w:val="001E4DC7"/>
    <w:rsid w:val="001E5817"/>
    <w:rsid w:val="001F0ED5"/>
    <w:rsid w:val="001F38DE"/>
    <w:rsid w:val="00200D18"/>
    <w:rsid w:val="00203A34"/>
    <w:rsid w:val="00204765"/>
    <w:rsid w:val="0021662B"/>
    <w:rsid w:val="00216CC9"/>
    <w:rsid w:val="002179BC"/>
    <w:rsid w:val="00220FF2"/>
    <w:rsid w:val="0022764E"/>
    <w:rsid w:val="00230785"/>
    <w:rsid w:val="00233F66"/>
    <w:rsid w:val="00235FDC"/>
    <w:rsid w:val="00236C9A"/>
    <w:rsid w:val="00240F0A"/>
    <w:rsid w:val="00241540"/>
    <w:rsid w:val="00243DFD"/>
    <w:rsid w:val="00245755"/>
    <w:rsid w:val="0024595C"/>
    <w:rsid w:val="002464D6"/>
    <w:rsid w:val="00252C16"/>
    <w:rsid w:val="0025414B"/>
    <w:rsid w:val="00255517"/>
    <w:rsid w:val="002609DE"/>
    <w:rsid w:val="00264D01"/>
    <w:rsid w:val="00265BA3"/>
    <w:rsid w:val="002677A8"/>
    <w:rsid w:val="0027313A"/>
    <w:rsid w:val="002760EB"/>
    <w:rsid w:val="00277E72"/>
    <w:rsid w:val="00283A22"/>
    <w:rsid w:val="00287E05"/>
    <w:rsid w:val="002919BF"/>
    <w:rsid w:val="002944F8"/>
    <w:rsid w:val="002A16DB"/>
    <w:rsid w:val="002A2354"/>
    <w:rsid w:val="002A5684"/>
    <w:rsid w:val="002A5AB4"/>
    <w:rsid w:val="002A751D"/>
    <w:rsid w:val="002B19B4"/>
    <w:rsid w:val="002B1F98"/>
    <w:rsid w:val="002B42E3"/>
    <w:rsid w:val="002B4718"/>
    <w:rsid w:val="002D5D59"/>
    <w:rsid w:val="002D62D9"/>
    <w:rsid w:val="002D7CDB"/>
    <w:rsid w:val="002E0FC9"/>
    <w:rsid w:val="002E3AE6"/>
    <w:rsid w:val="002E53A6"/>
    <w:rsid w:val="002F03DF"/>
    <w:rsid w:val="002F3EBE"/>
    <w:rsid w:val="002F54E4"/>
    <w:rsid w:val="00302077"/>
    <w:rsid w:val="00302D1F"/>
    <w:rsid w:val="00303FA1"/>
    <w:rsid w:val="00305568"/>
    <w:rsid w:val="00305B00"/>
    <w:rsid w:val="00313D94"/>
    <w:rsid w:val="00313F26"/>
    <w:rsid w:val="003147BB"/>
    <w:rsid w:val="00316B82"/>
    <w:rsid w:val="003173F7"/>
    <w:rsid w:val="0032015D"/>
    <w:rsid w:val="00324269"/>
    <w:rsid w:val="00330EB9"/>
    <w:rsid w:val="003324CB"/>
    <w:rsid w:val="003339F9"/>
    <w:rsid w:val="00334BE7"/>
    <w:rsid w:val="00336C25"/>
    <w:rsid w:val="0034034D"/>
    <w:rsid w:val="00351EA6"/>
    <w:rsid w:val="00352FF4"/>
    <w:rsid w:val="00353B86"/>
    <w:rsid w:val="003566A1"/>
    <w:rsid w:val="00356AE8"/>
    <w:rsid w:val="003608B2"/>
    <w:rsid w:val="0036244D"/>
    <w:rsid w:val="003634AA"/>
    <w:rsid w:val="00364476"/>
    <w:rsid w:val="00364505"/>
    <w:rsid w:val="003651A1"/>
    <w:rsid w:val="003654D0"/>
    <w:rsid w:val="003705AF"/>
    <w:rsid w:val="003722F1"/>
    <w:rsid w:val="00373D5C"/>
    <w:rsid w:val="00373E4F"/>
    <w:rsid w:val="003766BA"/>
    <w:rsid w:val="00377080"/>
    <w:rsid w:val="0038289E"/>
    <w:rsid w:val="00383F13"/>
    <w:rsid w:val="0038562A"/>
    <w:rsid w:val="003857C6"/>
    <w:rsid w:val="003871F0"/>
    <w:rsid w:val="00391A23"/>
    <w:rsid w:val="00395ADD"/>
    <w:rsid w:val="003969D1"/>
    <w:rsid w:val="003969D3"/>
    <w:rsid w:val="003A00C8"/>
    <w:rsid w:val="003A0AF5"/>
    <w:rsid w:val="003A4833"/>
    <w:rsid w:val="003A56CB"/>
    <w:rsid w:val="003B0E34"/>
    <w:rsid w:val="003B6528"/>
    <w:rsid w:val="003B6BA6"/>
    <w:rsid w:val="003B7898"/>
    <w:rsid w:val="003B7A7F"/>
    <w:rsid w:val="003C0F7E"/>
    <w:rsid w:val="003C1173"/>
    <w:rsid w:val="003C13E5"/>
    <w:rsid w:val="003C628C"/>
    <w:rsid w:val="003C753E"/>
    <w:rsid w:val="003C75BE"/>
    <w:rsid w:val="003C7B84"/>
    <w:rsid w:val="003D0D97"/>
    <w:rsid w:val="003D238E"/>
    <w:rsid w:val="003D40BB"/>
    <w:rsid w:val="003D507F"/>
    <w:rsid w:val="003D6700"/>
    <w:rsid w:val="003D735A"/>
    <w:rsid w:val="003D7BCD"/>
    <w:rsid w:val="003E3565"/>
    <w:rsid w:val="003E3BBD"/>
    <w:rsid w:val="003E475F"/>
    <w:rsid w:val="003E4C66"/>
    <w:rsid w:val="003E5742"/>
    <w:rsid w:val="003F0A33"/>
    <w:rsid w:val="003F53F0"/>
    <w:rsid w:val="00400383"/>
    <w:rsid w:val="00400CC7"/>
    <w:rsid w:val="00404C30"/>
    <w:rsid w:val="00405282"/>
    <w:rsid w:val="004068EB"/>
    <w:rsid w:val="00406CCD"/>
    <w:rsid w:val="00413D7C"/>
    <w:rsid w:val="0041768A"/>
    <w:rsid w:val="004215B3"/>
    <w:rsid w:val="0042171B"/>
    <w:rsid w:val="00421C24"/>
    <w:rsid w:val="00423A57"/>
    <w:rsid w:val="00423B40"/>
    <w:rsid w:val="004254C0"/>
    <w:rsid w:val="0042601D"/>
    <w:rsid w:val="00431BE8"/>
    <w:rsid w:val="00432FB6"/>
    <w:rsid w:val="0043623E"/>
    <w:rsid w:val="00436BF6"/>
    <w:rsid w:val="00437D4A"/>
    <w:rsid w:val="004417A0"/>
    <w:rsid w:val="004437ED"/>
    <w:rsid w:val="00444EFB"/>
    <w:rsid w:val="00445AA0"/>
    <w:rsid w:val="004472EB"/>
    <w:rsid w:val="00450157"/>
    <w:rsid w:val="004515C4"/>
    <w:rsid w:val="00456C98"/>
    <w:rsid w:val="004575E4"/>
    <w:rsid w:val="00462D1A"/>
    <w:rsid w:val="00463160"/>
    <w:rsid w:val="004633BB"/>
    <w:rsid w:val="004648B3"/>
    <w:rsid w:val="00465EE5"/>
    <w:rsid w:val="00466D4E"/>
    <w:rsid w:val="00470539"/>
    <w:rsid w:val="004712B4"/>
    <w:rsid w:val="004728BB"/>
    <w:rsid w:val="004730A2"/>
    <w:rsid w:val="004731CC"/>
    <w:rsid w:val="00477DEE"/>
    <w:rsid w:val="00480109"/>
    <w:rsid w:val="004805B3"/>
    <w:rsid w:val="00481932"/>
    <w:rsid w:val="00481FC3"/>
    <w:rsid w:val="0048536C"/>
    <w:rsid w:val="00486203"/>
    <w:rsid w:val="004866B5"/>
    <w:rsid w:val="00493468"/>
    <w:rsid w:val="00495110"/>
    <w:rsid w:val="004A27A4"/>
    <w:rsid w:val="004A40DC"/>
    <w:rsid w:val="004A45A6"/>
    <w:rsid w:val="004A4EEF"/>
    <w:rsid w:val="004A4F64"/>
    <w:rsid w:val="004B523D"/>
    <w:rsid w:val="004B5C36"/>
    <w:rsid w:val="004C0569"/>
    <w:rsid w:val="004C272C"/>
    <w:rsid w:val="004C5DAB"/>
    <w:rsid w:val="004C65CA"/>
    <w:rsid w:val="004D0E6B"/>
    <w:rsid w:val="004D2C35"/>
    <w:rsid w:val="004D30F0"/>
    <w:rsid w:val="004D36F0"/>
    <w:rsid w:val="004D4082"/>
    <w:rsid w:val="004E0626"/>
    <w:rsid w:val="004E075E"/>
    <w:rsid w:val="004E29C2"/>
    <w:rsid w:val="004E598E"/>
    <w:rsid w:val="004E6EC7"/>
    <w:rsid w:val="004F0D99"/>
    <w:rsid w:val="004F5386"/>
    <w:rsid w:val="004F594D"/>
    <w:rsid w:val="004F60E6"/>
    <w:rsid w:val="004F60F2"/>
    <w:rsid w:val="004F6534"/>
    <w:rsid w:val="004F7F61"/>
    <w:rsid w:val="0050588F"/>
    <w:rsid w:val="005062DA"/>
    <w:rsid w:val="00506F2E"/>
    <w:rsid w:val="005105FB"/>
    <w:rsid w:val="005108FD"/>
    <w:rsid w:val="005209E7"/>
    <w:rsid w:val="005217D4"/>
    <w:rsid w:val="0052666A"/>
    <w:rsid w:val="00526AE8"/>
    <w:rsid w:val="0053093B"/>
    <w:rsid w:val="00531991"/>
    <w:rsid w:val="00531AFB"/>
    <w:rsid w:val="00532C4B"/>
    <w:rsid w:val="00533149"/>
    <w:rsid w:val="00536C50"/>
    <w:rsid w:val="0054036C"/>
    <w:rsid w:val="00541A60"/>
    <w:rsid w:val="00543147"/>
    <w:rsid w:val="00543BA9"/>
    <w:rsid w:val="00547F66"/>
    <w:rsid w:val="005527F1"/>
    <w:rsid w:val="00557EED"/>
    <w:rsid w:val="00560088"/>
    <w:rsid w:val="00560C18"/>
    <w:rsid w:val="00562D8F"/>
    <w:rsid w:val="00563BD1"/>
    <w:rsid w:val="00564EF0"/>
    <w:rsid w:val="0056657B"/>
    <w:rsid w:val="005715C0"/>
    <w:rsid w:val="00571F8D"/>
    <w:rsid w:val="00573C21"/>
    <w:rsid w:val="00575ED8"/>
    <w:rsid w:val="00580C86"/>
    <w:rsid w:val="005814A1"/>
    <w:rsid w:val="005847B4"/>
    <w:rsid w:val="00593660"/>
    <w:rsid w:val="0059507D"/>
    <w:rsid w:val="005972B7"/>
    <w:rsid w:val="005A157F"/>
    <w:rsid w:val="005A1582"/>
    <w:rsid w:val="005A1867"/>
    <w:rsid w:val="005A42EA"/>
    <w:rsid w:val="005A450F"/>
    <w:rsid w:val="005A48D7"/>
    <w:rsid w:val="005A510A"/>
    <w:rsid w:val="005A7B1B"/>
    <w:rsid w:val="005B09BC"/>
    <w:rsid w:val="005B3838"/>
    <w:rsid w:val="005B4E56"/>
    <w:rsid w:val="005C19B2"/>
    <w:rsid w:val="005C50F2"/>
    <w:rsid w:val="005D0677"/>
    <w:rsid w:val="005D2D05"/>
    <w:rsid w:val="005D4186"/>
    <w:rsid w:val="005D4690"/>
    <w:rsid w:val="005D639A"/>
    <w:rsid w:val="005D6CDE"/>
    <w:rsid w:val="005D7319"/>
    <w:rsid w:val="005E1C62"/>
    <w:rsid w:val="005E42B1"/>
    <w:rsid w:val="005E445E"/>
    <w:rsid w:val="005E55E5"/>
    <w:rsid w:val="005E65C6"/>
    <w:rsid w:val="005F1443"/>
    <w:rsid w:val="005F28F7"/>
    <w:rsid w:val="005F2943"/>
    <w:rsid w:val="005F5FB2"/>
    <w:rsid w:val="005F6B30"/>
    <w:rsid w:val="005F7C0F"/>
    <w:rsid w:val="00601D82"/>
    <w:rsid w:val="00602AE8"/>
    <w:rsid w:val="00605AE2"/>
    <w:rsid w:val="00607137"/>
    <w:rsid w:val="006102B5"/>
    <w:rsid w:val="00612252"/>
    <w:rsid w:val="006128F0"/>
    <w:rsid w:val="00617564"/>
    <w:rsid w:val="00624167"/>
    <w:rsid w:val="00624748"/>
    <w:rsid w:val="0063549C"/>
    <w:rsid w:val="006369DD"/>
    <w:rsid w:val="00637018"/>
    <w:rsid w:val="00637A50"/>
    <w:rsid w:val="00642A0D"/>
    <w:rsid w:val="0064353C"/>
    <w:rsid w:val="00651D90"/>
    <w:rsid w:val="00652AF9"/>
    <w:rsid w:val="006534D1"/>
    <w:rsid w:val="006565CB"/>
    <w:rsid w:val="00656F71"/>
    <w:rsid w:val="0066059A"/>
    <w:rsid w:val="00666458"/>
    <w:rsid w:val="00667E10"/>
    <w:rsid w:val="00670E71"/>
    <w:rsid w:val="00671BF9"/>
    <w:rsid w:val="00671EF9"/>
    <w:rsid w:val="00675B13"/>
    <w:rsid w:val="00676079"/>
    <w:rsid w:val="00676F9F"/>
    <w:rsid w:val="0067701D"/>
    <w:rsid w:val="0068439F"/>
    <w:rsid w:val="0068467A"/>
    <w:rsid w:val="00687BE6"/>
    <w:rsid w:val="00691A27"/>
    <w:rsid w:val="00693E98"/>
    <w:rsid w:val="00694F8F"/>
    <w:rsid w:val="006958EE"/>
    <w:rsid w:val="006A1628"/>
    <w:rsid w:val="006A1965"/>
    <w:rsid w:val="006A2E92"/>
    <w:rsid w:val="006A4AA8"/>
    <w:rsid w:val="006A5B2C"/>
    <w:rsid w:val="006A5F08"/>
    <w:rsid w:val="006B10C2"/>
    <w:rsid w:val="006B1ABE"/>
    <w:rsid w:val="006B3B10"/>
    <w:rsid w:val="006B449F"/>
    <w:rsid w:val="006B70F7"/>
    <w:rsid w:val="006C1E28"/>
    <w:rsid w:val="006C2B6A"/>
    <w:rsid w:val="006C2C25"/>
    <w:rsid w:val="006C76BF"/>
    <w:rsid w:val="006C7AAC"/>
    <w:rsid w:val="006D1878"/>
    <w:rsid w:val="006D4339"/>
    <w:rsid w:val="006D5541"/>
    <w:rsid w:val="006D6108"/>
    <w:rsid w:val="006E20F6"/>
    <w:rsid w:val="006E3586"/>
    <w:rsid w:val="006E35DF"/>
    <w:rsid w:val="006E537C"/>
    <w:rsid w:val="006E67B0"/>
    <w:rsid w:val="006E728E"/>
    <w:rsid w:val="006F2D9F"/>
    <w:rsid w:val="006F6E62"/>
    <w:rsid w:val="006F7128"/>
    <w:rsid w:val="007004D7"/>
    <w:rsid w:val="00705321"/>
    <w:rsid w:val="00705DCB"/>
    <w:rsid w:val="00706B9C"/>
    <w:rsid w:val="00710437"/>
    <w:rsid w:val="00712D1F"/>
    <w:rsid w:val="00712FA8"/>
    <w:rsid w:val="007144B8"/>
    <w:rsid w:val="007164B5"/>
    <w:rsid w:val="0072282A"/>
    <w:rsid w:val="00723F59"/>
    <w:rsid w:val="007249E6"/>
    <w:rsid w:val="0073002F"/>
    <w:rsid w:val="00732C76"/>
    <w:rsid w:val="00734505"/>
    <w:rsid w:val="00735500"/>
    <w:rsid w:val="007374C6"/>
    <w:rsid w:val="00742682"/>
    <w:rsid w:val="00742E0C"/>
    <w:rsid w:val="00743BAD"/>
    <w:rsid w:val="00744D2C"/>
    <w:rsid w:val="00745B89"/>
    <w:rsid w:val="0074653A"/>
    <w:rsid w:val="00751031"/>
    <w:rsid w:val="00760F31"/>
    <w:rsid w:val="00761D66"/>
    <w:rsid w:val="0076305D"/>
    <w:rsid w:val="0076362C"/>
    <w:rsid w:val="007648ED"/>
    <w:rsid w:val="00764AF3"/>
    <w:rsid w:val="00766B00"/>
    <w:rsid w:val="00766C73"/>
    <w:rsid w:val="0076763A"/>
    <w:rsid w:val="00770C74"/>
    <w:rsid w:val="00771736"/>
    <w:rsid w:val="007724F7"/>
    <w:rsid w:val="00773DFC"/>
    <w:rsid w:val="007760D2"/>
    <w:rsid w:val="00777388"/>
    <w:rsid w:val="00782D2C"/>
    <w:rsid w:val="007850F1"/>
    <w:rsid w:val="00786D48"/>
    <w:rsid w:val="0079096E"/>
    <w:rsid w:val="00791E00"/>
    <w:rsid w:val="00792917"/>
    <w:rsid w:val="007A0D27"/>
    <w:rsid w:val="007A2853"/>
    <w:rsid w:val="007A704A"/>
    <w:rsid w:val="007B008A"/>
    <w:rsid w:val="007B3734"/>
    <w:rsid w:val="007B3AEF"/>
    <w:rsid w:val="007B5F60"/>
    <w:rsid w:val="007B68E9"/>
    <w:rsid w:val="007B756A"/>
    <w:rsid w:val="007B76DD"/>
    <w:rsid w:val="007C191F"/>
    <w:rsid w:val="007C5FA5"/>
    <w:rsid w:val="007D0DC8"/>
    <w:rsid w:val="007D1838"/>
    <w:rsid w:val="007D2253"/>
    <w:rsid w:val="007D2DF6"/>
    <w:rsid w:val="007D616D"/>
    <w:rsid w:val="007D66A2"/>
    <w:rsid w:val="007D72EF"/>
    <w:rsid w:val="007D7F45"/>
    <w:rsid w:val="007E34CF"/>
    <w:rsid w:val="007E79F6"/>
    <w:rsid w:val="007F037E"/>
    <w:rsid w:val="007F08AB"/>
    <w:rsid w:val="007F209A"/>
    <w:rsid w:val="007F55D2"/>
    <w:rsid w:val="008004ED"/>
    <w:rsid w:val="00812A83"/>
    <w:rsid w:val="0081430B"/>
    <w:rsid w:val="00821517"/>
    <w:rsid w:val="00830481"/>
    <w:rsid w:val="00833746"/>
    <w:rsid w:val="00834BF6"/>
    <w:rsid w:val="0084037F"/>
    <w:rsid w:val="00842E88"/>
    <w:rsid w:val="0084368E"/>
    <w:rsid w:val="008448BB"/>
    <w:rsid w:val="00851894"/>
    <w:rsid w:val="008531EF"/>
    <w:rsid w:val="008610D8"/>
    <w:rsid w:val="00862737"/>
    <w:rsid w:val="0087663D"/>
    <w:rsid w:val="0088155D"/>
    <w:rsid w:val="00881AE2"/>
    <w:rsid w:val="00882665"/>
    <w:rsid w:val="00884D50"/>
    <w:rsid w:val="0088796B"/>
    <w:rsid w:val="00887E61"/>
    <w:rsid w:val="008909A1"/>
    <w:rsid w:val="008933D1"/>
    <w:rsid w:val="00894F50"/>
    <w:rsid w:val="00895611"/>
    <w:rsid w:val="008A0702"/>
    <w:rsid w:val="008A092C"/>
    <w:rsid w:val="008A0CCB"/>
    <w:rsid w:val="008A3463"/>
    <w:rsid w:val="008A3BAB"/>
    <w:rsid w:val="008A5DB7"/>
    <w:rsid w:val="008B42A5"/>
    <w:rsid w:val="008B4B8F"/>
    <w:rsid w:val="008B4EB8"/>
    <w:rsid w:val="008B5CEB"/>
    <w:rsid w:val="008B6BE2"/>
    <w:rsid w:val="008C1D8B"/>
    <w:rsid w:val="008C58CA"/>
    <w:rsid w:val="008D0072"/>
    <w:rsid w:val="008D1C29"/>
    <w:rsid w:val="008D44D5"/>
    <w:rsid w:val="008D79EF"/>
    <w:rsid w:val="008D7ECA"/>
    <w:rsid w:val="008E40D2"/>
    <w:rsid w:val="008E69E9"/>
    <w:rsid w:val="008E76AD"/>
    <w:rsid w:val="008F2981"/>
    <w:rsid w:val="008F3165"/>
    <w:rsid w:val="008F4395"/>
    <w:rsid w:val="008F4929"/>
    <w:rsid w:val="008F4DB0"/>
    <w:rsid w:val="008F614A"/>
    <w:rsid w:val="008F7DFD"/>
    <w:rsid w:val="009005E1"/>
    <w:rsid w:val="0090069A"/>
    <w:rsid w:val="00900D7B"/>
    <w:rsid w:val="0090187B"/>
    <w:rsid w:val="00902B28"/>
    <w:rsid w:val="009048DF"/>
    <w:rsid w:val="009124AB"/>
    <w:rsid w:val="00914BE9"/>
    <w:rsid w:val="00916317"/>
    <w:rsid w:val="00922662"/>
    <w:rsid w:val="00922978"/>
    <w:rsid w:val="00923FEA"/>
    <w:rsid w:val="0092619A"/>
    <w:rsid w:val="0093162D"/>
    <w:rsid w:val="00931716"/>
    <w:rsid w:val="009319A1"/>
    <w:rsid w:val="009327EA"/>
    <w:rsid w:val="00936A91"/>
    <w:rsid w:val="00944DEF"/>
    <w:rsid w:val="0094766E"/>
    <w:rsid w:val="0094791D"/>
    <w:rsid w:val="00950805"/>
    <w:rsid w:val="00952349"/>
    <w:rsid w:val="009562E9"/>
    <w:rsid w:val="0096544F"/>
    <w:rsid w:val="009674BA"/>
    <w:rsid w:val="009677DF"/>
    <w:rsid w:val="009705BA"/>
    <w:rsid w:val="00970E5C"/>
    <w:rsid w:val="00972F8F"/>
    <w:rsid w:val="00972FB1"/>
    <w:rsid w:val="00973C38"/>
    <w:rsid w:val="00987FD9"/>
    <w:rsid w:val="009907F9"/>
    <w:rsid w:val="009916C6"/>
    <w:rsid w:val="009A272E"/>
    <w:rsid w:val="009A2806"/>
    <w:rsid w:val="009A4A68"/>
    <w:rsid w:val="009A529F"/>
    <w:rsid w:val="009B030B"/>
    <w:rsid w:val="009B25E4"/>
    <w:rsid w:val="009C1B0F"/>
    <w:rsid w:val="009C2B16"/>
    <w:rsid w:val="009D077D"/>
    <w:rsid w:val="009D2B0B"/>
    <w:rsid w:val="009D49E0"/>
    <w:rsid w:val="009D752D"/>
    <w:rsid w:val="009D7A51"/>
    <w:rsid w:val="009E0353"/>
    <w:rsid w:val="009E48B6"/>
    <w:rsid w:val="009E564C"/>
    <w:rsid w:val="009E580F"/>
    <w:rsid w:val="009E5882"/>
    <w:rsid w:val="009F0C6F"/>
    <w:rsid w:val="009F2922"/>
    <w:rsid w:val="00A000E7"/>
    <w:rsid w:val="00A00DB9"/>
    <w:rsid w:val="00A033AD"/>
    <w:rsid w:val="00A05CA6"/>
    <w:rsid w:val="00A066A6"/>
    <w:rsid w:val="00A07BDF"/>
    <w:rsid w:val="00A10775"/>
    <w:rsid w:val="00A1168D"/>
    <w:rsid w:val="00A156E9"/>
    <w:rsid w:val="00A165A0"/>
    <w:rsid w:val="00A202C4"/>
    <w:rsid w:val="00A20FBE"/>
    <w:rsid w:val="00A243EC"/>
    <w:rsid w:val="00A328A7"/>
    <w:rsid w:val="00A3318E"/>
    <w:rsid w:val="00A3729D"/>
    <w:rsid w:val="00A42675"/>
    <w:rsid w:val="00A43F47"/>
    <w:rsid w:val="00A45B82"/>
    <w:rsid w:val="00A51334"/>
    <w:rsid w:val="00A535FB"/>
    <w:rsid w:val="00A53F5D"/>
    <w:rsid w:val="00A54012"/>
    <w:rsid w:val="00A5473E"/>
    <w:rsid w:val="00A5544F"/>
    <w:rsid w:val="00A55540"/>
    <w:rsid w:val="00A55CA3"/>
    <w:rsid w:val="00A55D63"/>
    <w:rsid w:val="00A62693"/>
    <w:rsid w:val="00A64533"/>
    <w:rsid w:val="00A66619"/>
    <w:rsid w:val="00A71A55"/>
    <w:rsid w:val="00A73A17"/>
    <w:rsid w:val="00A7458D"/>
    <w:rsid w:val="00A75CE0"/>
    <w:rsid w:val="00A80FE3"/>
    <w:rsid w:val="00A82D94"/>
    <w:rsid w:val="00A82E77"/>
    <w:rsid w:val="00A84A4C"/>
    <w:rsid w:val="00A9006D"/>
    <w:rsid w:val="00A9197B"/>
    <w:rsid w:val="00A92E1D"/>
    <w:rsid w:val="00A961A2"/>
    <w:rsid w:val="00AA0048"/>
    <w:rsid w:val="00AA08AF"/>
    <w:rsid w:val="00AA1332"/>
    <w:rsid w:val="00AA2C15"/>
    <w:rsid w:val="00AA3BD7"/>
    <w:rsid w:val="00AA57CB"/>
    <w:rsid w:val="00AB0471"/>
    <w:rsid w:val="00AB1C36"/>
    <w:rsid w:val="00AB6402"/>
    <w:rsid w:val="00AC1F28"/>
    <w:rsid w:val="00ACD3D5"/>
    <w:rsid w:val="00AD0CBB"/>
    <w:rsid w:val="00AD24F8"/>
    <w:rsid w:val="00AD6553"/>
    <w:rsid w:val="00AE1886"/>
    <w:rsid w:val="00AE45C9"/>
    <w:rsid w:val="00AE51CE"/>
    <w:rsid w:val="00AE57E2"/>
    <w:rsid w:val="00AE5FB3"/>
    <w:rsid w:val="00AF2E76"/>
    <w:rsid w:val="00AF5396"/>
    <w:rsid w:val="00AF6C74"/>
    <w:rsid w:val="00B01B38"/>
    <w:rsid w:val="00B05E98"/>
    <w:rsid w:val="00B11E8A"/>
    <w:rsid w:val="00B13022"/>
    <w:rsid w:val="00B167E2"/>
    <w:rsid w:val="00B172D1"/>
    <w:rsid w:val="00B1736A"/>
    <w:rsid w:val="00B1769F"/>
    <w:rsid w:val="00B17CB8"/>
    <w:rsid w:val="00B20C58"/>
    <w:rsid w:val="00B24677"/>
    <w:rsid w:val="00B2659E"/>
    <w:rsid w:val="00B27A89"/>
    <w:rsid w:val="00B3053C"/>
    <w:rsid w:val="00B310CC"/>
    <w:rsid w:val="00B32B5D"/>
    <w:rsid w:val="00B35B1F"/>
    <w:rsid w:val="00B35BE1"/>
    <w:rsid w:val="00B37A13"/>
    <w:rsid w:val="00B40D41"/>
    <w:rsid w:val="00B4109D"/>
    <w:rsid w:val="00B428C4"/>
    <w:rsid w:val="00B44DD2"/>
    <w:rsid w:val="00B44F62"/>
    <w:rsid w:val="00B46939"/>
    <w:rsid w:val="00B4797F"/>
    <w:rsid w:val="00B520A5"/>
    <w:rsid w:val="00B52ECA"/>
    <w:rsid w:val="00B53E75"/>
    <w:rsid w:val="00B54BCF"/>
    <w:rsid w:val="00B56742"/>
    <w:rsid w:val="00B649FC"/>
    <w:rsid w:val="00B6798A"/>
    <w:rsid w:val="00B71388"/>
    <w:rsid w:val="00B74F79"/>
    <w:rsid w:val="00B85145"/>
    <w:rsid w:val="00B95D3B"/>
    <w:rsid w:val="00BA232F"/>
    <w:rsid w:val="00BA7C33"/>
    <w:rsid w:val="00BB00AB"/>
    <w:rsid w:val="00BB1DD8"/>
    <w:rsid w:val="00BC0A2E"/>
    <w:rsid w:val="00BC13E0"/>
    <w:rsid w:val="00BC7A4D"/>
    <w:rsid w:val="00BD14AA"/>
    <w:rsid w:val="00BD166E"/>
    <w:rsid w:val="00BD4416"/>
    <w:rsid w:val="00BD57C3"/>
    <w:rsid w:val="00BD75D0"/>
    <w:rsid w:val="00BE0987"/>
    <w:rsid w:val="00BE39EF"/>
    <w:rsid w:val="00BE3A6C"/>
    <w:rsid w:val="00BF78C8"/>
    <w:rsid w:val="00BFD3C9"/>
    <w:rsid w:val="00C043D8"/>
    <w:rsid w:val="00C04C94"/>
    <w:rsid w:val="00C103E1"/>
    <w:rsid w:val="00C1048F"/>
    <w:rsid w:val="00C10B92"/>
    <w:rsid w:val="00C11320"/>
    <w:rsid w:val="00C13CE4"/>
    <w:rsid w:val="00C14157"/>
    <w:rsid w:val="00C1565A"/>
    <w:rsid w:val="00C1576A"/>
    <w:rsid w:val="00C1662B"/>
    <w:rsid w:val="00C20ED6"/>
    <w:rsid w:val="00C21583"/>
    <w:rsid w:val="00C25B51"/>
    <w:rsid w:val="00C27B89"/>
    <w:rsid w:val="00C27ED9"/>
    <w:rsid w:val="00C30812"/>
    <w:rsid w:val="00C3282C"/>
    <w:rsid w:val="00C3368F"/>
    <w:rsid w:val="00C40328"/>
    <w:rsid w:val="00C40B3A"/>
    <w:rsid w:val="00C44CA3"/>
    <w:rsid w:val="00C44E44"/>
    <w:rsid w:val="00C46D87"/>
    <w:rsid w:val="00C50999"/>
    <w:rsid w:val="00C50A9B"/>
    <w:rsid w:val="00C54258"/>
    <w:rsid w:val="00C542AF"/>
    <w:rsid w:val="00C56A54"/>
    <w:rsid w:val="00C62FB0"/>
    <w:rsid w:val="00C6445F"/>
    <w:rsid w:val="00C66BA4"/>
    <w:rsid w:val="00C77062"/>
    <w:rsid w:val="00C770DD"/>
    <w:rsid w:val="00C77C2C"/>
    <w:rsid w:val="00C8174F"/>
    <w:rsid w:val="00C82B6C"/>
    <w:rsid w:val="00C82CBC"/>
    <w:rsid w:val="00C85209"/>
    <w:rsid w:val="00C86BD8"/>
    <w:rsid w:val="00C91D2F"/>
    <w:rsid w:val="00C9207D"/>
    <w:rsid w:val="00C93B81"/>
    <w:rsid w:val="00C961EC"/>
    <w:rsid w:val="00CA06F2"/>
    <w:rsid w:val="00CA2315"/>
    <w:rsid w:val="00CA2774"/>
    <w:rsid w:val="00CA400D"/>
    <w:rsid w:val="00CA460D"/>
    <w:rsid w:val="00CA4C12"/>
    <w:rsid w:val="00CA5F97"/>
    <w:rsid w:val="00CB273B"/>
    <w:rsid w:val="00CB5150"/>
    <w:rsid w:val="00CB5BA0"/>
    <w:rsid w:val="00CB5EDA"/>
    <w:rsid w:val="00CC041C"/>
    <w:rsid w:val="00CC112F"/>
    <w:rsid w:val="00CC1CA1"/>
    <w:rsid w:val="00CC66CF"/>
    <w:rsid w:val="00CC6DA9"/>
    <w:rsid w:val="00CD2230"/>
    <w:rsid w:val="00CD2551"/>
    <w:rsid w:val="00CD2F0C"/>
    <w:rsid w:val="00CD4DC2"/>
    <w:rsid w:val="00CD5F11"/>
    <w:rsid w:val="00CD608E"/>
    <w:rsid w:val="00CE25ED"/>
    <w:rsid w:val="00CE5F1C"/>
    <w:rsid w:val="00CF023C"/>
    <w:rsid w:val="00CF6CB8"/>
    <w:rsid w:val="00D0092D"/>
    <w:rsid w:val="00D015A7"/>
    <w:rsid w:val="00D0324C"/>
    <w:rsid w:val="00D04A8B"/>
    <w:rsid w:val="00D04CDB"/>
    <w:rsid w:val="00D11AC4"/>
    <w:rsid w:val="00D11EEE"/>
    <w:rsid w:val="00D164A9"/>
    <w:rsid w:val="00D216DC"/>
    <w:rsid w:val="00D21C7B"/>
    <w:rsid w:val="00D223D7"/>
    <w:rsid w:val="00D22F78"/>
    <w:rsid w:val="00D25916"/>
    <w:rsid w:val="00D26318"/>
    <w:rsid w:val="00D30A0B"/>
    <w:rsid w:val="00D3160C"/>
    <w:rsid w:val="00D33B6A"/>
    <w:rsid w:val="00D33EEC"/>
    <w:rsid w:val="00D36D86"/>
    <w:rsid w:val="00D37690"/>
    <w:rsid w:val="00D37909"/>
    <w:rsid w:val="00D37B31"/>
    <w:rsid w:val="00D418F2"/>
    <w:rsid w:val="00D43F63"/>
    <w:rsid w:val="00D453B1"/>
    <w:rsid w:val="00D547B9"/>
    <w:rsid w:val="00D60E5C"/>
    <w:rsid w:val="00D60F13"/>
    <w:rsid w:val="00D61599"/>
    <w:rsid w:val="00D63118"/>
    <w:rsid w:val="00D644E7"/>
    <w:rsid w:val="00D76C2E"/>
    <w:rsid w:val="00D80BD7"/>
    <w:rsid w:val="00D81CFF"/>
    <w:rsid w:val="00D821DB"/>
    <w:rsid w:val="00D82765"/>
    <w:rsid w:val="00D85B4F"/>
    <w:rsid w:val="00D85C61"/>
    <w:rsid w:val="00D85E94"/>
    <w:rsid w:val="00D87417"/>
    <w:rsid w:val="00D87577"/>
    <w:rsid w:val="00D877FF"/>
    <w:rsid w:val="00D92F68"/>
    <w:rsid w:val="00D94254"/>
    <w:rsid w:val="00D94C0F"/>
    <w:rsid w:val="00D95E62"/>
    <w:rsid w:val="00DA0384"/>
    <w:rsid w:val="00DA0BD0"/>
    <w:rsid w:val="00DB1486"/>
    <w:rsid w:val="00DB2A5F"/>
    <w:rsid w:val="00DB55F8"/>
    <w:rsid w:val="00DC0830"/>
    <w:rsid w:val="00DC3200"/>
    <w:rsid w:val="00DC597A"/>
    <w:rsid w:val="00DC7845"/>
    <w:rsid w:val="00DD2004"/>
    <w:rsid w:val="00DD23DA"/>
    <w:rsid w:val="00DD5959"/>
    <w:rsid w:val="00DD59DD"/>
    <w:rsid w:val="00DD5B2E"/>
    <w:rsid w:val="00DE05E6"/>
    <w:rsid w:val="00DE457B"/>
    <w:rsid w:val="00DE4D83"/>
    <w:rsid w:val="00DE6423"/>
    <w:rsid w:val="00DE65DB"/>
    <w:rsid w:val="00DE7297"/>
    <w:rsid w:val="00DE7BC9"/>
    <w:rsid w:val="00DF0A6D"/>
    <w:rsid w:val="00DF0C5F"/>
    <w:rsid w:val="00DF0D42"/>
    <w:rsid w:val="00DF7305"/>
    <w:rsid w:val="00DF78D3"/>
    <w:rsid w:val="00E044A4"/>
    <w:rsid w:val="00E05E44"/>
    <w:rsid w:val="00E132DA"/>
    <w:rsid w:val="00E17474"/>
    <w:rsid w:val="00E24C72"/>
    <w:rsid w:val="00E24DDC"/>
    <w:rsid w:val="00E27625"/>
    <w:rsid w:val="00E32367"/>
    <w:rsid w:val="00E330D5"/>
    <w:rsid w:val="00E3674D"/>
    <w:rsid w:val="00E3798A"/>
    <w:rsid w:val="00E44263"/>
    <w:rsid w:val="00E46B65"/>
    <w:rsid w:val="00E4DF48"/>
    <w:rsid w:val="00E52F90"/>
    <w:rsid w:val="00E540B3"/>
    <w:rsid w:val="00E566C7"/>
    <w:rsid w:val="00E60D6E"/>
    <w:rsid w:val="00E63900"/>
    <w:rsid w:val="00E67510"/>
    <w:rsid w:val="00E845FD"/>
    <w:rsid w:val="00E85D5E"/>
    <w:rsid w:val="00E90C2B"/>
    <w:rsid w:val="00E91C5A"/>
    <w:rsid w:val="00E93174"/>
    <w:rsid w:val="00E9417B"/>
    <w:rsid w:val="00E96694"/>
    <w:rsid w:val="00E97C7A"/>
    <w:rsid w:val="00EA0C47"/>
    <w:rsid w:val="00EA0D54"/>
    <w:rsid w:val="00EA1652"/>
    <w:rsid w:val="00EA300B"/>
    <w:rsid w:val="00EA3F21"/>
    <w:rsid w:val="00EA676D"/>
    <w:rsid w:val="00EB1A53"/>
    <w:rsid w:val="00EB340F"/>
    <w:rsid w:val="00EB49A8"/>
    <w:rsid w:val="00EB6229"/>
    <w:rsid w:val="00EC3673"/>
    <w:rsid w:val="00EC587F"/>
    <w:rsid w:val="00ED0276"/>
    <w:rsid w:val="00ED4400"/>
    <w:rsid w:val="00ED597D"/>
    <w:rsid w:val="00ED6A05"/>
    <w:rsid w:val="00ED6FAD"/>
    <w:rsid w:val="00EE052A"/>
    <w:rsid w:val="00EE12A3"/>
    <w:rsid w:val="00EE42E4"/>
    <w:rsid w:val="00EF58C7"/>
    <w:rsid w:val="00EF607E"/>
    <w:rsid w:val="00F0239F"/>
    <w:rsid w:val="00F07B94"/>
    <w:rsid w:val="00F1039F"/>
    <w:rsid w:val="00F107E2"/>
    <w:rsid w:val="00F10C19"/>
    <w:rsid w:val="00F11DF2"/>
    <w:rsid w:val="00F13CB2"/>
    <w:rsid w:val="00F14F4F"/>
    <w:rsid w:val="00F1504B"/>
    <w:rsid w:val="00F15A47"/>
    <w:rsid w:val="00F15C37"/>
    <w:rsid w:val="00F176C8"/>
    <w:rsid w:val="00F23410"/>
    <w:rsid w:val="00F2421C"/>
    <w:rsid w:val="00F272A8"/>
    <w:rsid w:val="00F34062"/>
    <w:rsid w:val="00F34963"/>
    <w:rsid w:val="00F3539D"/>
    <w:rsid w:val="00F35579"/>
    <w:rsid w:val="00F45A06"/>
    <w:rsid w:val="00F46B12"/>
    <w:rsid w:val="00F46E63"/>
    <w:rsid w:val="00F523FB"/>
    <w:rsid w:val="00F552D5"/>
    <w:rsid w:val="00F562E3"/>
    <w:rsid w:val="00F6011B"/>
    <w:rsid w:val="00F61C0C"/>
    <w:rsid w:val="00F6427A"/>
    <w:rsid w:val="00F6482F"/>
    <w:rsid w:val="00F7000E"/>
    <w:rsid w:val="00F716C9"/>
    <w:rsid w:val="00F71A35"/>
    <w:rsid w:val="00F74929"/>
    <w:rsid w:val="00F7534A"/>
    <w:rsid w:val="00F768A5"/>
    <w:rsid w:val="00F81F1D"/>
    <w:rsid w:val="00F8294D"/>
    <w:rsid w:val="00F82EA6"/>
    <w:rsid w:val="00F837BA"/>
    <w:rsid w:val="00F909FD"/>
    <w:rsid w:val="00F914F9"/>
    <w:rsid w:val="00F920D6"/>
    <w:rsid w:val="00F92DFB"/>
    <w:rsid w:val="00FA0866"/>
    <w:rsid w:val="00FA0F1B"/>
    <w:rsid w:val="00FA1B3E"/>
    <w:rsid w:val="00FA25B4"/>
    <w:rsid w:val="00FA2923"/>
    <w:rsid w:val="00FB2F9D"/>
    <w:rsid w:val="00FB34F6"/>
    <w:rsid w:val="00FB5D88"/>
    <w:rsid w:val="00FC4F8D"/>
    <w:rsid w:val="00FC5687"/>
    <w:rsid w:val="00FC6A78"/>
    <w:rsid w:val="00FC7583"/>
    <w:rsid w:val="00FC7A05"/>
    <w:rsid w:val="00FD4351"/>
    <w:rsid w:val="00FD539E"/>
    <w:rsid w:val="00FD7296"/>
    <w:rsid w:val="00FE1F5A"/>
    <w:rsid w:val="00FE283C"/>
    <w:rsid w:val="00FF2C69"/>
    <w:rsid w:val="00FF35C8"/>
    <w:rsid w:val="00FF3BB0"/>
    <w:rsid w:val="00FF647D"/>
    <w:rsid w:val="00FF70A5"/>
    <w:rsid w:val="0161E728"/>
    <w:rsid w:val="018357A7"/>
    <w:rsid w:val="01934B61"/>
    <w:rsid w:val="01AC639E"/>
    <w:rsid w:val="01F05073"/>
    <w:rsid w:val="023CDA38"/>
    <w:rsid w:val="02BF3E88"/>
    <w:rsid w:val="02E31FFF"/>
    <w:rsid w:val="03430F76"/>
    <w:rsid w:val="036986E6"/>
    <w:rsid w:val="0385C5FB"/>
    <w:rsid w:val="03A4ED6C"/>
    <w:rsid w:val="03B41C55"/>
    <w:rsid w:val="03B5E37E"/>
    <w:rsid w:val="043310BA"/>
    <w:rsid w:val="0436316B"/>
    <w:rsid w:val="046E0D28"/>
    <w:rsid w:val="04EF7CC0"/>
    <w:rsid w:val="04F32448"/>
    <w:rsid w:val="05238B04"/>
    <w:rsid w:val="05269D02"/>
    <w:rsid w:val="05E60081"/>
    <w:rsid w:val="063A33DF"/>
    <w:rsid w:val="06728368"/>
    <w:rsid w:val="0685D3A6"/>
    <w:rsid w:val="068EF4A9"/>
    <w:rsid w:val="06F36761"/>
    <w:rsid w:val="0716B778"/>
    <w:rsid w:val="076E1B7F"/>
    <w:rsid w:val="0770E659"/>
    <w:rsid w:val="07CE9E3A"/>
    <w:rsid w:val="07E5C98E"/>
    <w:rsid w:val="084EAB71"/>
    <w:rsid w:val="0881B44F"/>
    <w:rsid w:val="08C432B5"/>
    <w:rsid w:val="0980D5F4"/>
    <w:rsid w:val="09C4C9AA"/>
    <w:rsid w:val="09E3BA9D"/>
    <w:rsid w:val="0A114EE2"/>
    <w:rsid w:val="0AF43A99"/>
    <w:rsid w:val="0B1AE16F"/>
    <w:rsid w:val="0B66C246"/>
    <w:rsid w:val="0BA6739D"/>
    <w:rsid w:val="0C83D543"/>
    <w:rsid w:val="0C9CD56A"/>
    <w:rsid w:val="0CAA5B00"/>
    <w:rsid w:val="0CE0FADF"/>
    <w:rsid w:val="0D353BB6"/>
    <w:rsid w:val="0D758B39"/>
    <w:rsid w:val="0D934463"/>
    <w:rsid w:val="0DAE19C5"/>
    <w:rsid w:val="0E107861"/>
    <w:rsid w:val="0E475174"/>
    <w:rsid w:val="0E6677BF"/>
    <w:rsid w:val="0EB4B196"/>
    <w:rsid w:val="0EBA8F39"/>
    <w:rsid w:val="0EEA8613"/>
    <w:rsid w:val="0F10015A"/>
    <w:rsid w:val="0F27B822"/>
    <w:rsid w:val="0FCA369A"/>
    <w:rsid w:val="0FCC418B"/>
    <w:rsid w:val="100B55D6"/>
    <w:rsid w:val="10749929"/>
    <w:rsid w:val="107C4DB6"/>
    <w:rsid w:val="10B22C4B"/>
    <w:rsid w:val="10C38883"/>
    <w:rsid w:val="10CAE525"/>
    <w:rsid w:val="11CD5E14"/>
    <w:rsid w:val="12147958"/>
    <w:rsid w:val="12174B33"/>
    <w:rsid w:val="1233812E"/>
    <w:rsid w:val="123F2130"/>
    <w:rsid w:val="124E1375"/>
    <w:rsid w:val="1266637E"/>
    <w:rsid w:val="12691225"/>
    <w:rsid w:val="129B7D55"/>
    <w:rsid w:val="12A91E7E"/>
    <w:rsid w:val="12B63242"/>
    <w:rsid w:val="12C35F21"/>
    <w:rsid w:val="13186828"/>
    <w:rsid w:val="13281701"/>
    <w:rsid w:val="13287C35"/>
    <w:rsid w:val="13671298"/>
    <w:rsid w:val="1373FE91"/>
    <w:rsid w:val="138F57A8"/>
    <w:rsid w:val="13FB2945"/>
    <w:rsid w:val="14C419C5"/>
    <w:rsid w:val="14D18FAA"/>
    <w:rsid w:val="14EEA3B3"/>
    <w:rsid w:val="1576DF1E"/>
    <w:rsid w:val="15D265DB"/>
    <w:rsid w:val="15DB9C09"/>
    <w:rsid w:val="169569EC"/>
    <w:rsid w:val="169CC752"/>
    <w:rsid w:val="16B551A3"/>
    <w:rsid w:val="16CC5479"/>
    <w:rsid w:val="16F5D389"/>
    <w:rsid w:val="16F6093E"/>
    <w:rsid w:val="16F723C7"/>
    <w:rsid w:val="1755798C"/>
    <w:rsid w:val="1759DC15"/>
    <w:rsid w:val="17BFE1A1"/>
    <w:rsid w:val="17CE0854"/>
    <w:rsid w:val="180CD3B9"/>
    <w:rsid w:val="18139FA1"/>
    <w:rsid w:val="18313A4D"/>
    <w:rsid w:val="1844E5A9"/>
    <w:rsid w:val="1856FE83"/>
    <w:rsid w:val="186BCE48"/>
    <w:rsid w:val="18793D16"/>
    <w:rsid w:val="187BF463"/>
    <w:rsid w:val="1899548D"/>
    <w:rsid w:val="18AAF9D1"/>
    <w:rsid w:val="191585F9"/>
    <w:rsid w:val="197A7C3A"/>
    <w:rsid w:val="19A97972"/>
    <w:rsid w:val="19D83492"/>
    <w:rsid w:val="1AC2750D"/>
    <w:rsid w:val="1AC95464"/>
    <w:rsid w:val="1AFA2E09"/>
    <w:rsid w:val="1B7404F3"/>
    <w:rsid w:val="1B9B65F2"/>
    <w:rsid w:val="1BEFFD8D"/>
    <w:rsid w:val="1C7D7C95"/>
    <w:rsid w:val="1C8DBABE"/>
    <w:rsid w:val="1CAF164E"/>
    <w:rsid w:val="1CB4CDED"/>
    <w:rsid w:val="1CE53245"/>
    <w:rsid w:val="1D4A7FE1"/>
    <w:rsid w:val="1D5E0D12"/>
    <w:rsid w:val="1DDFD4A5"/>
    <w:rsid w:val="1DF0BAF5"/>
    <w:rsid w:val="1E6D60AD"/>
    <w:rsid w:val="1E76B75C"/>
    <w:rsid w:val="1EABA5B5"/>
    <w:rsid w:val="1ECAB160"/>
    <w:rsid w:val="1F1090DF"/>
    <w:rsid w:val="1F582457"/>
    <w:rsid w:val="1F761856"/>
    <w:rsid w:val="1FA20592"/>
    <w:rsid w:val="1FA8AB05"/>
    <w:rsid w:val="202CF784"/>
    <w:rsid w:val="20799F5A"/>
    <w:rsid w:val="21015576"/>
    <w:rsid w:val="210D0FB0"/>
    <w:rsid w:val="216EC642"/>
    <w:rsid w:val="225D4FAC"/>
    <w:rsid w:val="22D2547F"/>
    <w:rsid w:val="234AD4EE"/>
    <w:rsid w:val="23BBAF1A"/>
    <w:rsid w:val="2422AF67"/>
    <w:rsid w:val="24612B69"/>
    <w:rsid w:val="2478E119"/>
    <w:rsid w:val="25A56628"/>
    <w:rsid w:val="2614B17A"/>
    <w:rsid w:val="26AD36F2"/>
    <w:rsid w:val="2782375F"/>
    <w:rsid w:val="27A172F3"/>
    <w:rsid w:val="27AD0DA7"/>
    <w:rsid w:val="27C6D42A"/>
    <w:rsid w:val="27F03678"/>
    <w:rsid w:val="2855B93B"/>
    <w:rsid w:val="288253EE"/>
    <w:rsid w:val="2888FA99"/>
    <w:rsid w:val="289C4031"/>
    <w:rsid w:val="28C09602"/>
    <w:rsid w:val="28F664F9"/>
    <w:rsid w:val="2956A883"/>
    <w:rsid w:val="298A5E5D"/>
    <w:rsid w:val="29D28240"/>
    <w:rsid w:val="29F7058B"/>
    <w:rsid w:val="2A4F3934"/>
    <w:rsid w:val="2AA7A0A1"/>
    <w:rsid w:val="2AC99CAD"/>
    <w:rsid w:val="2AD2EE91"/>
    <w:rsid w:val="2B552A44"/>
    <w:rsid w:val="2BEDDE8E"/>
    <w:rsid w:val="2C728405"/>
    <w:rsid w:val="2C763B0D"/>
    <w:rsid w:val="2C92595C"/>
    <w:rsid w:val="2CB460E6"/>
    <w:rsid w:val="2CD2EFD8"/>
    <w:rsid w:val="2D134E9D"/>
    <w:rsid w:val="2D3265BF"/>
    <w:rsid w:val="2D45DCD1"/>
    <w:rsid w:val="2D6DC73E"/>
    <w:rsid w:val="2D796618"/>
    <w:rsid w:val="2E0CCC05"/>
    <w:rsid w:val="2E26F84E"/>
    <w:rsid w:val="2E54DBD8"/>
    <w:rsid w:val="2E5A15C9"/>
    <w:rsid w:val="2E751DA7"/>
    <w:rsid w:val="2E8FF60C"/>
    <w:rsid w:val="2EDCA349"/>
    <w:rsid w:val="2F5D4E02"/>
    <w:rsid w:val="2F82FF4A"/>
    <w:rsid w:val="2F88ACB5"/>
    <w:rsid w:val="2FA87BB3"/>
    <w:rsid w:val="2FD86100"/>
    <w:rsid w:val="301161AB"/>
    <w:rsid w:val="301322FB"/>
    <w:rsid w:val="3021B681"/>
    <w:rsid w:val="3092B36D"/>
    <w:rsid w:val="318E9034"/>
    <w:rsid w:val="31DD0586"/>
    <w:rsid w:val="32194DF4"/>
    <w:rsid w:val="3238339F"/>
    <w:rsid w:val="32A72A5E"/>
    <w:rsid w:val="32D49F65"/>
    <w:rsid w:val="32DC864F"/>
    <w:rsid w:val="32FA6971"/>
    <w:rsid w:val="33126DBC"/>
    <w:rsid w:val="33299C9A"/>
    <w:rsid w:val="3336B629"/>
    <w:rsid w:val="33372F52"/>
    <w:rsid w:val="33828F96"/>
    <w:rsid w:val="33B51E55"/>
    <w:rsid w:val="33E406F1"/>
    <w:rsid w:val="340D3DC6"/>
    <w:rsid w:val="342F2B8E"/>
    <w:rsid w:val="349D6B41"/>
    <w:rsid w:val="34EB8970"/>
    <w:rsid w:val="354F3A43"/>
    <w:rsid w:val="35CD694A"/>
    <w:rsid w:val="3650C971"/>
    <w:rsid w:val="369191FC"/>
    <w:rsid w:val="37295D74"/>
    <w:rsid w:val="377EDE46"/>
    <w:rsid w:val="3795C110"/>
    <w:rsid w:val="380DDBE0"/>
    <w:rsid w:val="38277023"/>
    <w:rsid w:val="385AC214"/>
    <w:rsid w:val="39CA7CBF"/>
    <w:rsid w:val="39CDCF0C"/>
    <w:rsid w:val="39D49E28"/>
    <w:rsid w:val="39EB8663"/>
    <w:rsid w:val="3A20A7BB"/>
    <w:rsid w:val="3A51DB06"/>
    <w:rsid w:val="3A7A4C76"/>
    <w:rsid w:val="3AEACD2D"/>
    <w:rsid w:val="3B82F3BA"/>
    <w:rsid w:val="3B8B0673"/>
    <w:rsid w:val="3BA707DD"/>
    <w:rsid w:val="3BB5BD45"/>
    <w:rsid w:val="3C30F575"/>
    <w:rsid w:val="3C9F79C0"/>
    <w:rsid w:val="3CA87D26"/>
    <w:rsid w:val="3CC57490"/>
    <w:rsid w:val="3CC95584"/>
    <w:rsid w:val="3D2C404C"/>
    <w:rsid w:val="3D315EA2"/>
    <w:rsid w:val="3D4A57CF"/>
    <w:rsid w:val="3D5FCDE9"/>
    <w:rsid w:val="3DC291C3"/>
    <w:rsid w:val="3DF5652D"/>
    <w:rsid w:val="3E76CC7D"/>
    <w:rsid w:val="3F6A3F17"/>
    <w:rsid w:val="3F6EBC73"/>
    <w:rsid w:val="40551A6F"/>
    <w:rsid w:val="40772A67"/>
    <w:rsid w:val="407A7900"/>
    <w:rsid w:val="4092DB63"/>
    <w:rsid w:val="40AB0E4C"/>
    <w:rsid w:val="40DC8C08"/>
    <w:rsid w:val="41428A00"/>
    <w:rsid w:val="414B1BE2"/>
    <w:rsid w:val="417A94C6"/>
    <w:rsid w:val="4245C4F6"/>
    <w:rsid w:val="42D6B2B7"/>
    <w:rsid w:val="436F0AE0"/>
    <w:rsid w:val="43DE2B5E"/>
    <w:rsid w:val="44338357"/>
    <w:rsid w:val="444D3CDE"/>
    <w:rsid w:val="445E5610"/>
    <w:rsid w:val="4484DEEE"/>
    <w:rsid w:val="448B95A3"/>
    <w:rsid w:val="44D47CF8"/>
    <w:rsid w:val="450949EF"/>
    <w:rsid w:val="4513718B"/>
    <w:rsid w:val="45358B03"/>
    <w:rsid w:val="4586B3AF"/>
    <w:rsid w:val="459A77C2"/>
    <w:rsid w:val="45A107BD"/>
    <w:rsid w:val="45A21B59"/>
    <w:rsid w:val="45E585F7"/>
    <w:rsid w:val="476A2243"/>
    <w:rsid w:val="476A907E"/>
    <w:rsid w:val="4784DDA0"/>
    <w:rsid w:val="47FA11EC"/>
    <w:rsid w:val="48484E65"/>
    <w:rsid w:val="4940055A"/>
    <w:rsid w:val="49806356"/>
    <w:rsid w:val="499C1810"/>
    <w:rsid w:val="49D64C63"/>
    <w:rsid w:val="49F35B11"/>
    <w:rsid w:val="4A15BEA1"/>
    <w:rsid w:val="4A504B6D"/>
    <w:rsid w:val="4A5A6955"/>
    <w:rsid w:val="4A669258"/>
    <w:rsid w:val="4AB33664"/>
    <w:rsid w:val="4AED1716"/>
    <w:rsid w:val="4B3B3AFF"/>
    <w:rsid w:val="4B3D661A"/>
    <w:rsid w:val="4B45E6EA"/>
    <w:rsid w:val="4C4F06C5"/>
    <w:rsid w:val="4D2252A2"/>
    <w:rsid w:val="4D30C6CB"/>
    <w:rsid w:val="4D3519BB"/>
    <w:rsid w:val="4D83F58C"/>
    <w:rsid w:val="4DA87E62"/>
    <w:rsid w:val="4DCB158B"/>
    <w:rsid w:val="4DF3B7F8"/>
    <w:rsid w:val="4EB78FE9"/>
    <w:rsid w:val="4EC80FE7"/>
    <w:rsid w:val="4F30CED7"/>
    <w:rsid w:val="4F350BE7"/>
    <w:rsid w:val="4F7C7374"/>
    <w:rsid w:val="4F86A787"/>
    <w:rsid w:val="4FBC096F"/>
    <w:rsid w:val="4FF822E3"/>
    <w:rsid w:val="5013D6AC"/>
    <w:rsid w:val="5045D3B2"/>
    <w:rsid w:val="50E2F6BD"/>
    <w:rsid w:val="5153CF06"/>
    <w:rsid w:val="5153D4C6"/>
    <w:rsid w:val="51F98EED"/>
    <w:rsid w:val="520BBD9F"/>
    <w:rsid w:val="5216A6E9"/>
    <w:rsid w:val="523EA803"/>
    <w:rsid w:val="526CACA9"/>
    <w:rsid w:val="52AF39E5"/>
    <w:rsid w:val="52AF652A"/>
    <w:rsid w:val="52C21329"/>
    <w:rsid w:val="532878E2"/>
    <w:rsid w:val="53823004"/>
    <w:rsid w:val="5383A918"/>
    <w:rsid w:val="5399AF2D"/>
    <w:rsid w:val="53E58D69"/>
    <w:rsid w:val="540083D7"/>
    <w:rsid w:val="5507C0DB"/>
    <w:rsid w:val="550CBA25"/>
    <w:rsid w:val="553F17AC"/>
    <w:rsid w:val="55869F80"/>
    <w:rsid w:val="55BE336F"/>
    <w:rsid w:val="56654745"/>
    <w:rsid w:val="5673F726"/>
    <w:rsid w:val="56D14FEF"/>
    <w:rsid w:val="57B07672"/>
    <w:rsid w:val="57B45991"/>
    <w:rsid w:val="58128AD4"/>
    <w:rsid w:val="5833E0BF"/>
    <w:rsid w:val="5842180C"/>
    <w:rsid w:val="587280CF"/>
    <w:rsid w:val="58A51D9C"/>
    <w:rsid w:val="58EBE593"/>
    <w:rsid w:val="59487BE1"/>
    <w:rsid w:val="596761E0"/>
    <w:rsid w:val="59E810DD"/>
    <w:rsid w:val="5A0C7E5E"/>
    <w:rsid w:val="5A176281"/>
    <w:rsid w:val="5A5A9783"/>
    <w:rsid w:val="5AD306D3"/>
    <w:rsid w:val="5B31CAA1"/>
    <w:rsid w:val="5BA2BB6A"/>
    <w:rsid w:val="5BACE88E"/>
    <w:rsid w:val="5BB2E90E"/>
    <w:rsid w:val="5BD6A92A"/>
    <w:rsid w:val="5C140683"/>
    <w:rsid w:val="5C1B7C75"/>
    <w:rsid w:val="5C776E22"/>
    <w:rsid w:val="5C8BDAF1"/>
    <w:rsid w:val="5CB59E57"/>
    <w:rsid w:val="5CBB3462"/>
    <w:rsid w:val="5CC6EC1C"/>
    <w:rsid w:val="5D148D10"/>
    <w:rsid w:val="5D68647C"/>
    <w:rsid w:val="5D923845"/>
    <w:rsid w:val="5DB74CD6"/>
    <w:rsid w:val="5E056504"/>
    <w:rsid w:val="5E0A2149"/>
    <w:rsid w:val="5E4ECB3C"/>
    <w:rsid w:val="5E7D53F5"/>
    <w:rsid w:val="5E9C22D2"/>
    <w:rsid w:val="5EABCD70"/>
    <w:rsid w:val="5ECEAB48"/>
    <w:rsid w:val="5EF52F98"/>
    <w:rsid w:val="5F812E7E"/>
    <w:rsid w:val="5FDECF73"/>
    <w:rsid w:val="6014C25D"/>
    <w:rsid w:val="604B296A"/>
    <w:rsid w:val="60789CBC"/>
    <w:rsid w:val="608B75FA"/>
    <w:rsid w:val="608F8C4E"/>
    <w:rsid w:val="60D2913F"/>
    <w:rsid w:val="60DF3836"/>
    <w:rsid w:val="612DC827"/>
    <w:rsid w:val="61C8B6C8"/>
    <w:rsid w:val="61D0C710"/>
    <w:rsid w:val="61D24045"/>
    <w:rsid w:val="624750B9"/>
    <w:rsid w:val="625806D6"/>
    <w:rsid w:val="626173CD"/>
    <w:rsid w:val="62C169F2"/>
    <w:rsid w:val="62F4D97A"/>
    <w:rsid w:val="63167035"/>
    <w:rsid w:val="6317AED5"/>
    <w:rsid w:val="631F6FAC"/>
    <w:rsid w:val="631FE56F"/>
    <w:rsid w:val="635287A1"/>
    <w:rsid w:val="638E8950"/>
    <w:rsid w:val="64061F7B"/>
    <w:rsid w:val="641C15F1"/>
    <w:rsid w:val="64226B49"/>
    <w:rsid w:val="646B2C4E"/>
    <w:rsid w:val="64929C0F"/>
    <w:rsid w:val="64B24096"/>
    <w:rsid w:val="64E05055"/>
    <w:rsid w:val="6556E401"/>
    <w:rsid w:val="656830E6"/>
    <w:rsid w:val="6599148F"/>
    <w:rsid w:val="669A035F"/>
    <w:rsid w:val="669BCFAB"/>
    <w:rsid w:val="66E6A76B"/>
    <w:rsid w:val="66EE1C05"/>
    <w:rsid w:val="66FCD422"/>
    <w:rsid w:val="6757BB05"/>
    <w:rsid w:val="67654F79"/>
    <w:rsid w:val="67F88A34"/>
    <w:rsid w:val="67FB1C2F"/>
    <w:rsid w:val="6834BE8F"/>
    <w:rsid w:val="68A2FD6F"/>
    <w:rsid w:val="68B05DD7"/>
    <w:rsid w:val="68F9FF7D"/>
    <w:rsid w:val="691E42D7"/>
    <w:rsid w:val="692890D9"/>
    <w:rsid w:val="69AB88AD"/>
    <w:rsid w:val="69DE15D5"/>
    <w:rsid w:val="6A14141A"/>
    <w:rsid w:val="6A79BD8B"/>
    <w:rsid w:val="6A8F4293"/>
    <w:rsid w:val="6AAE8186"/>
    <w:rsid w:val="6B2CA275"/>
    <w:rsid w:val="6B3C5C69"/>
    <w:rsid w:val="6B83DB35"/>
    <w:rsid w:val="6BA1FC27"/>
    <w:rsid w:val="6BCCAED8"/>
    <w:rsid w:val="6BDA5BA1"/>
    <w:rsid w:val="6BEAF381"/>
    <w:rsid w:val="6CC23738"/>
    <w:rsid w:val="6D2389A4"/>
    <w:rsid w:val="6D3CC092"/>
    <w:rsid w:val="6D4D64EC"/>
    <w:rsid w:val="6D7E8846"/>
    <w:rsid w:val="6DB4254A"/>
    <w:rsid w:val="6DB70ACA"/>
    <w:rsid w:val="6DFE13C3"/>
    <w:rsid w:val="6E314FD3"/>
    <w:rsid w:val="6EC2C1CF"/>
    <w:rsid w:val="6ED4DF20"/>
    <w:rsid w:val="6EFF1220"/>
    <w:rsid w:val="6F039CC5"/>
    <w:rsid w:val="6F140806"/>
    <w:rsid w:val="6F978140"/>
    <w:rsid w:val="6FA774FA"/>
    <w:rsid w:val="7010E674"/>
    <w:rsid w:val="70EBE905"/>
    <w:rsid w:val="70EEAB8C"/>
    <w:rsid w:val="7107474C"/>
    <w:rsid w:val="713DE196"/>
    <w:rsid w:val="718E524D"/>
    <w:rsid w:val="71CF8A29"/>
    <w:rsid w:val="71E5662E"/>
    <w:rsid w:val="7232C615"/>
    <w:rsid w:val="7268E35A"/>
    <w:rsid w:val="72FAC56E"/>
    <w:rsid w:val="73366F76"/>
    <w:rsid w:val="7361ECF7"/>
    <w:rsid w:val="736FE4FF"/>
    <w:rsid w:val="738F7C7B"/>
    <w:rsid w:val="73D60649"/>
    <w:rsid w:val="73E6574C"/>
    <w:rsid w:val="741D218D"/>
    <w:rsid w:val="74DDA82B"/>
    <w:rsid w:val="74F099F9"/>
    <w:rsid w:val="75569B93"/>
    <w:rsid w:val="75691CBB"/>
    <w:rsid w:val="756B7935"/>
    <w:rsid w:val="7575EE03"/>
    <w:rsid w:val="75EF41BC"/>
    <w:rsid w:val="75F63A1A"/>
    <w:rsid w:val="760BCD54"/>
    <w:rsid w:val="764FF121"/>
    <w:rsid w:val="7667E6C7"/>
    <w:rsid w:val="769D7E04"/>
    <w:rsid w:val="7730B2D5"/>
    <w:rsid w:val="77A78089"/>
    <w:rsid w:val="77D1717E"/>
    <w:rsid w:val="77E3C66F"/>
    <w:rsid w:val="7917D348"/>
    <w:rsid w:val="7954A8ED"/>
    <w:rsid w:val="79690219"/>
    <w:rsid w:val="7978F32D"/>
    <w:rsid w:val="7985A2E0"/>
    <w:rsid w:val="79EABDDD"/>
    <w:rsid w:val="7ADED498"/>
    <w:rsid w:val="7B3F936A"/>
    <w:rsid w:val="7B587EB5"/>
    <w:rsid w:val="7B601CCC"/>
    <w:rsid w:val="7B7B6DE3"/>
    <w:rsid w:val="7B919650"/>
    <w:rsid w:val="7B92726B"/>
    <w:rsid w:val="7B945114"/>
    <w:rsid w:val="7B9CABCE"/>
    <w:rsid w:val="7BE9311E"/>
    <w:rsid w:val="7CA0A2DB"/>
    <w:rsid w:val="7D1E2D06"/>
    <w:rsid w:val="7D1E3B95"/>
    <w:rsid w:val="7D69CF70"/>
    <w:rsid w:val="7D7A2E94"/>
    <w:rsid w:val="7DBA385A"/>
    <w:rsid w:val="7DCF2171"/>
    <w:rsid w:val="7DDBF70B"/>
    <w:rsid w:val="7E36EA93"/>
    <w:rsid w:val="7E552633"/>
    <w:rsid w:val="7E587B08"/>
    <w:rsid w:val="7E5ECA45"/>
    <w:rsid w:val="7EC17848"/>
    <w:rsid w:val="7ED7854B"/>
    <w:rsid w:val="7F2F3441"/>
    <w:rsid w:val="7F538589"/>
    <w:rsid w:val="7F6E64FF"/>
    <w:rsid w:val="7FFC8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41D004"/>
  <w15:docId w15:val="{85F54697-CD3F-43BC-B69D-97A253A9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10"/>
    <w:rPr>
      <w:sz w:val="24"/>
      <w:szCs w:val="24"/>
      <w:lang w:val="en-GB"/>
    </w:rPr>
  </w:style>
  <w:style w:type="paragraph" w:styleId="Heading1">
    <w:name w:val="heading 1"/>
    <w:basedOn w:val="Normal"/>
    <w:next w:val="Normal"/>
    <w:link w:val="Heading1Char"/>
    <w:uiPriority w:val="99"/>
    <w:qFormat/>
    <w:rsid w:val="00167110"/>
    <w:pPr>
      <w:keepNext/>
      <w:keepLines/>
      <w:widowControl w:val="0"/>
      <w:numPr>
        <w:numId w:val="1"/>
      </w:numPr>
      <w:spacing w:before="80"/>
      <w:outlineLvl w:val="0"/>
    </w:pPr>
    <w:rPr>
      <w:rFonts w:ascii="Arial" w:hAnsi="Arial" w:cs="Arial"/>
      <w:b/>
      <w:bCs/>
      <w:spacing w:val="-4"/>
      <w:sz w:val="36"/>
      <w:szCs w:val="36"/>
    </w:rPr>
  </w:style>
  <w:style w:type="paragraph" w:styleId="Heading2">
    <w:name w:val="heading 2"/>
    <w:basedOn w:val="Normal"/>
    <w:next w:val="Normal"/>
    <w:link w:val="Heading2Char"/>
    <w:uiPriority w:val="99"/>
    <w:qFormat/>
    <w:rsid w:val="00167110"/>
    <w:pPr>
      <w:keepNext/>
      <w:keepLines/>
      <w:widowControl w:val="0"/>
      <w:numPr>
        <w:ilvl w:val="1"/>
        <w:numId w:val="1"/>
      </w:numPr>
      <w:spacing w:before="360" w:after="120" w:line="300" w:lineRule="exact"/>
      <w:outlineLvl w:val="1"/>
    </w:pPr>
    <w:rPr>
      <w:rFonts w:ascii="Arial" w:hAnsi="Arial" w:cs="Arial"/>
      <w:b/>
      <w:bCs/>
      <w:sz w:val="28"/>
      <w:szCs w:val="28"/>
    </w:rPr>
  </w:style>
  <w:style w:type="paragraph" w:styleId="Heading3">
    <w:name w:val="heading 3"/>
    <w:basedOn w:val="Normal"/>
    <w:next w:val="Normal"/>
    <w:link w:val="Heading3Char"/>
    <w:uiPriority w:val="99"/>
    <w:qFormat/>
    <w:rsid w:val="00167110"/>
    <w:pPr>
      <w:keepLines/>
      <w:widowControl w:val="0"/>
      <w:numPr>
        <w:ilvl w:val="2"/>
        <w:numId w:val="1"/>
      </w:numPr>
      <w:spacing w:before="120" w:line="270" w:lineRule="exact"/>
      <w:outlineLvl w:val="2"/>
    </w:pPr>
    <w:rPr>
      <w:rFonts w:ascii="Arial" w:hAnsi="Arial" w:cs="Arial"/>
      <w:sz w:val="18"/>
      <w:szCs w:val="18"/>
    </w:rPr>
  </w:style>
  <w:style w:type="paragraph" w:styleId="Heading4">
    <w:name w:val="heading 4"/>
    <w:basedOn w:val="Normal"/>
    <w:link w:val="Heading4Char"/>
    <w:uiPriority w:val="99"/>
    <w:qFormat/>
    <w:rsid w:val="00167110"/>
    <w:pPr>
      <w:keepLines/>
      <w:widowControl w:val="0"/>
      <w:numPr>
        <w:ilvl w:val="3"/>
        <w:numId w:val="1"/>
      </w:numPr>
      <w:tabs>
        <w:tab w:val="left" w:pos="284"/>
      </w:tabs>
      <w:spacing w:before="60" w:line="270" w:lineRule="exact"/>
      <w:outlineLvl w:val="3"/>
    </w:pPr>
    <w:rPr>
      <w:rFonts w:ascii="Arial" w:hAnsi="Arial" w:cs="Arial"/>
      <w:sz w:val="18"/>
      <w:szCs w:val="18"/>
    </w:rPr>
  </w:style>
  <w:style w:type="paragraph" w:styleId="Heading5">
    <w:name w:val="heading 5"/>
    <w:basedOn w:val="Normal"/>
    <w:next w:val="Normal"/>
    <w:link w:val="Heading5Char"/>
    <w:uiPriority w:val="99"/>
    <w:qFormat/>
    <w:rsid w:val="00167110"/>
    <w:pPr>
      <w:keepLines/>
      <w:widowControl w:val="0"/>
      <w:numPr>
        <w:ilvl w:val="4"/>
        <w:numId w:val="1"/>
      </w:numPr>
      <w:tabs>
        <w:tab w:val="left" w:pos="680"/>
      </w:tabs>
      <w:spacing w:before="60" w:line="270" w:lineRule="exact"/>
      <w:outlineLvl w:val="4"/>
    </w:pPr>
    <w:rPr>
      <w:rFonts w:ascii="Arial" w:hAnsi="Arial" w:cs="Arial"/>
      <w:sz w:val="18"/>
      <w:szCs w:val="18"/>
    </w:rPr>
  </w:style>
  <w:style w:type="paragraph" w:styleId="Heading6">
    <w:name w:val="heading 6"/>
    <w:basedOn w:val="Normal"/>
    <w:next w:val="Normal"/>
    <w:link w:val="Heading6Char"/>
    <w:uiPriority w:val="99"/>
    <w:qFormat/>
    <w:rsid w:val="00167110"/>
    <w:pPr>
      <w:keepLines/>
      <w:widowControl w:val="0"/>
      <w:numPr>
        <w:ilvl w:val="5"/>
        <w:numId w:val="1"/>
      </w:numPr>
      <w:spacing w:before="10" w:after="10" w:line="270" w:lineRule="exact"/>
      <w:outlineLvl w:val="5"/>
    </w:pPr>
    <w:rPr>
      <w:rFonts w:ascii="Arial" w:hAnsi="Arial" w:cs="Arial"/>
      <w:sz w:val="18"/>
      <w:szCs w:val="18"/>
    </w:rPr>
  </w:style>
  <w:style w:type="paragraph" w:styleId="Heading7">
    <w:name w:val="heading 7"/>
    <w:basedOn w:val="Normal"/>
    <w:next w:val="Normal"/>
    <w:link w:val="Heading7Char"/>
    <w:uiPriority w:val="99"/>
    <w:qFormat/>
    <w:rsid w:val="00167110"/>
    <w:pPr>
      <w:keepLines/>
      <w:widowControl w:val="0"/>
      <w:numPr>
        <w:ilvl w:val="6"/>
        <w:numId w:val="1"/>
      </w:numPr>
      <w:spacing w:before="240" w:after="60" w:line="280" w:lineRule="exact"/>
      <w:outlineLvl w:val="6"/>
    </w:pPr>
    <w:rPr>
      <w:rFonts w:ascii="Arial" w:hAnsi="Arial" w:cs="Arial"/>
      <w:sz w:val="16"/>
      <w:szCs w:val="16"/>
    </w:rPr>
  </w:style>
  <w:style w:type="paragraph" w:styleId="Heading8">
    <w:name w:val="heading 8"/>
    <w:basedOn w:val="Normal"/>
    <w:next w:val="Normal"/>
    <w:link w:val="Heading8Char"/>
    <w:uiPriority w:val="99"/>
    <w:qFormat/>
    <w:rsid w:val="00167110"/>
    <w:pPr>
      <w:keepLines/>
      <w:widowControl w:val="0"/>
      <w:numPr>
        <w:ilvl w:val="7"/>
        <w:numId w:val="1"/>
      </w:numPr>
      <w:spacing w:before="240" w:after="60" w:line="280" w:lineRule="exact"/>
      <w:outlineLvl w:val="7"/>
    </w:pPr>
    <w:rPr>
      <w:rFonts w:ascii="Arial" w:hAnsi="Arial" w:cs="Arial"/>
      <w:i/>
      <w:iCs/>
      <w:sz w:val="16"/>
      <w:szCs w:val="16"/>
    </w:rPr>
  </w:style>
  <w:style w:type="paragraph" w:styleId="Heading9">
    <w:name w:val="heading 9"/>
    <w:basedOn w:val="Normal"/>
    <w:next w:val="Normal"/>
    <w:link w:val="Heading9Char"/>
    <w:uiPriority w:val="99"/>
    <w:qFormat/>
    <w:rsid w:val="00167110"/>
    <w:pPr>
      <w:keepLines/>
      <w:widowControl w:val="0"/>
      <w:numPr>
        <w:ilvl w:val="8"/>
        <w:numId w:val="1"/>
      </w:numPr>
      <w:spacing w:before="240" w:after="60" w:line="280" w:lineRule="exact"/>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6C98"/>
    <w:rPr>
      <w:rFonts w:ascii="Cambria" w:hAnsi="Cambria" w:cs="Cambria"/>
      <w:b/>
      <w:bCs/>
      <w:kern w:val="32"/>
      <w:sz w:val="32"/>
      <w:szCs w:val="32"/>
      <w:lang w:val="en-GB"/>
    </w:rPr>
  </w:style>
  <w:style w:type="character" w:customStyle="1" w:styleId="Heading2Char">
    <w:name w:val="Heading 2 Char"/>
    <w:basedOn w:val="DefaultParagraphFont"/>
    <w:link w:val="Heading2"/>
    <w:uiPriority w:val="99"/>
    <w:semiHidden/>
    <w:locked/>
    <w:rsid w:val="00456C98"/>
    <w:rPr>
      <w:rFonts w:ascii="Cambria" w:hAnsi="Cambria" w:cs="Cambria"/>
      <w:b/>
      <w:bCs/>
      <w:i/>
      <w:iCs/>
      <w:sz w:val="28"/>
      <w:szCs w:val="28"/>
      <w:lang w:val="en-GB"/>
    </w:rPr>
  </w:style>
  <w:style w:type="character" w:customStyle="1" w:styleId="Heading3Char">
    <w:name w:val="Heading 3 Char"/>
    <w:basedOn w:val="DefaultParagraphFont"/>
    <w:link w:val="Heading3"/>
    <w:uiPriority w:val="99"/>
    <w:semiHidden/>
    <w:locked/>
    <w:rsid w:val="00456C98"/>
    <w:rPr>
      <w:rFonts w:ascii="Cambria" w:hAnsi="Cambria" w:cs="Cambria"/>
      <w:b/>
      <w:bCs/>
      <w:sz w:val="26"/>
      <w:szCs w:val="26"/>
      <w:lang w:val="en-GB"/>
    </w:rPr>
  </w:style>
  <w:style w:type="character" w:customStyle="1" w:styleId="Heading4Char">
    <w:name w:val="Heading 4 Char"/>
    <w:basedOn w:val="DefaultParagraphFont"/>
    <w:link w:val="Heading4"/>
    <w:uiPriority w:val="99"/>
    <w:semiHidden/>
    <w:locked/>
    <w:rsid w:val="00456C98"/>
    <w:rPr>
      <w:rFonts w:ascii="Calibri" w:hAnsi="Calibri" w:cs="Calibri"/>
      <w:b/>
      <w:bCs/>
      <w:sz w:val="28"/>
      <w:szCs w:val="28"/>
      <w:lang w:val="en-GB"/>
    </w:rPr>
  </w:style>
  <w:style w:type="character" w:customStyle="1" w:styleId="Heading5Char">
    <w:name w:val="Heading 5 Char"/>
    <w:basedOn w:val="DefaultParagraphFont"/>
    <w:link w:val="Heading5"/>
    <w:uiPriority w:val="99"/>
    <w:semiHidden/>
    <w:locked/>
    <w:rsid w:val="00456C98"/>
    <w:rPr>
      <w:rFonts w:ascii="Calibri" w:hAnsi="Calibri" w:cs="Calibri"/>
      <w:b/>
      <w:bCs/>
      <w:i/>
      <w:iCs/>
      <w:sz w:val="26"/>
      <w:szCs w:val="26"/>
      <w:lang w:val="en-GB"/>
    </w:rPr>
  </w:style>
  <w:style w:type="character" w:customStyle="1" w:styleId="Heading6Char">
    <w:name w:val="Heading 6 Char"/>
    <w:basedOn w:val="DefaultParagraphFont"/>
    <w:link w:val="Heading6"/>
    <w:uiPriority w:val="99"/>
    <w:semiHidden/>
    <w:locked/>
    <w:rsid w:val="00456C98"/>
    <w:rPr>
      <w:rFonts w:ascii="Calibri" w:hAnsi="Calibri" w:cs="Calibri"/>
      <w:b/>
      <w:bCs/>
      <w:lang w:val="en-GB"/>
    </w:rPr>
  </w:style>
  <w:style w:type="character" w:customStyle="1" w:styleId="Heading7Char">
    <w:name w:val="Heading 7 Char"/>
    <w:basedOn w:val="DefaultParagraphFont"/>
    <w:link w:val="Heading7"/>
    <w:uiPriority w:val="99"/>
    <w:semiHidden/>
    <w:locked/>
    <w:rsid w:val="00456C98"/>
    <w:rPr>
      <w:rFonts w:ascii="Calibri" w:hAnsi="Calibri" w:cs="Calibri"/>
      <w:sz w:val="24"/>
      <w:szCs w:val="24"/>
      <w:lang w:val="en-GB"/>
    </w:rPr>
  </w:style>
  <w:style w:type="character" w:customStyle="1" w:styleId="Heading8Char">
    <w:name w:val="Heading 8 Char"/>
    <w:basedOn w:val="DefaultParagraphFont"/>
    <w:link w:val="Heading8"/>
    <w:uiPriority w:val="99"/>
    <w:semiHidden/>
    <w:locked/>
    <w:rsid w:val="00456C98"/>
    <w:rPr>
      <w:rFonts w:ascii="Calibri" w:hAnsi="Calibri" w:cs="Calibri"/>
      <w:i/>
      <w:iCs/>
      <w:sz w:val="24"/>
      <w:szCs w:val="24"/>
      <w:lang w:val="en-GB"/>
    </w:rPr>
  </w:style>
  <w:style w:type="character" w:customStyle="1" w:styleId="Heading9Char">
    <w:name w:val="Heading 9 Char"/>
    <w:basedOn w:val="DefaultParagraphFont"/>
    <w:link w:val="Heading9"/>
    <w:uiPriority w:val="99"/>
    <w:semiHidden/>
    <w:locked/>
    <w:rsid w:val="00456C98"/>
    <w:rPr>
      <w:rFonts w:ascii="Cambria" w:hAnsi="Cambria" w:cs="Cambria"/>
      <w:lang w:val="en-GB"/>
    </w:rPr>
  </w:style>
  <w:style w:type="paragraph" w:customStyle="1" w:styleId="Heading3nonum">
    <w:name w:val="Heading 3 nonum"/>
    <w:basedOn w:val="Heading3"/>
    <w:uiPriority w:val="99"/>
    <w:rsid w:val="00167110"/>
    <w:pPr>
      <w:numPr>
        <w:ilvl w:val="0"/>
        <w:numId w:val="0"/>
      </w:numPr>
    </w:pPr>
  </w:style>
  <w:style w:type="paragraph" w:customStyle="1" w:styleId="Heading2a">
    <w:name w:val="Heading 2a"/>
    <w:basedOn w:val="Heading2"/>
    <w:uiPriority w:val="99"/>
    <w:rsid w:val="00167110"/>
    <w:pPr>
      <w:numPr>
        <w:ilvl w:val="0"/>
        <w:numId w:val="0"/>
      </w:numPr>
      <w:spacing w:before="320" w:after="0"/>
    </w:pPr>
    <w:rPr>
      <w:i/>
      <w:iCs/>
    </w:rPr>
  </w:style>
  <w:style w:type="paragraph" w:styleId="Header">
    <w:name w:val="header"/>
    <w:basedOn w:val="Normal"/>
    <w:link w:val="HeaderChar"/>
    <w:uiPriority w:val="99"/>
    <w:rsid w:val="00167110"/>
    <w:pPr>
      <w:tabs>
        <w:tab w:val="center" w:pos="4153"/>
        <w:tab w:val="right" w:pos="8306"/>
      </w:tabs>
    </w:pPr>
  </w:style>
  <w:style w:type="character" w:customStyle="1" w:styleId="HeaderChar">
    <w:name w:val="Header Char"/>
    <w:basedOn w:val="DefaultParagraphFont"/>
    <w:link w:val="Header"/>
    <w:uiPriority w:val="99"/>
    <w:semiHidden/>
    <w:locked/>
    <w:rsid w:val="00456C98"/>
    <w:rPr>
      <w:sz w:val="24"/>
      <w:szCs w:val="24"/>
      <w:lang w:val="en-GB"/>
    </w:rPr>
  </w:style>
  <w:style w:type="table" w:styleId="TableGrid">
    <w:name w:val="Table Grid"/>
    <w:basedOn w:val="TableNormal"/>
    <w:uiPriority w:val="99"/>
    <w:rsid w:val="0016711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67110"/>
    <w:pPr>
      <w:tabs>
        <w:tab w:val="center" w:pos="4320"/>
        <w:tab w:val="right" w:pos="8640"/>
      </w:tabs>
    </w:pPr>
  </w:style>
  <w:style w:type="character" w:customStyle="1" w:styleId="FooterChar">
    <w:name w:val="Footer Char"/>
    <w:basedOn w:val="DefaultParagraphFont"/>
    <w:link w:val="Footer"/>
    <w:uiPriority w:val="99"/>
    <w:semiHidden/>
    <w:locked/>
    <w:rsid w:val="00456C98"/>
    <w:rPr>
      <w:sz w:val="24"/>
      <w:szCs w:val="24"/>
      <w:lang w:val="en-GB"/>
    </w:rPr>
  </w:style>
  <w:style w:type="paragraph" w:styleId="BalloonText">
    <w:name w:val="Balloon Text"/>
    <w:basedOn w:val="Normal"/>
    <w:link w:val="BalloonTextChar"/>
    <w:uiPriority w:val="99"/>
    <w:semiHidden/>
    <w:unhideWhenUsed/>
    <w:locked/>
    <w:rsid w:val="00305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568"/>
    <w:rPr>
      <w:rFonts w:ascii="Segoe UI" w:hAnsi="Segoe UI" w:cs="Segoe UI"/>
      <w:sz w:val="18"/>
      <w:szCs w:val="18"/>
      <w:lang w:val="en-GB"/>
    </w:rPr>
  </w:style>
  <w:style w:type="paragraph" w:styleId="Revision">
    <w:name w:val="Revision"/>
    <w:hidden/>
    <w:uiPriority w:val="99"/>
    <w:semiHidden/>
    <w:rsid w:val="009E48B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4882">
      <w:bodyDiv w:val="1"/>
      <w:marLeft w:val="0"/>
      <w:marRight w:val="0"/>
      <w:marTop w:val="0"/>
      <w:marBottom w:val="0"/>
      <w:divBdr>
        <w:top w:val="none" w:sz="0" w:space="0" w:color="auto"/>
        <w:left w:val="none" w:sz="0" w:space="0" w:color="auto"/>
        <w:bottom w:val="none" w:sz="0" w:space="0" w:color="auto"/>
        <w:right w:val="none" w:sz="0" w:space="0" w:color="auto"/>
      </w:divBdr>
    </w:div>
    <w:div w:id="21126660">
      <w:bodyDiv w:val="1"/>
      <w:marLeft w:val="0"/>
      <w:marRight w:val="0"/>
      <w:marTop w:val="0"/>
      <w:marBottom w:val="0"/>
      <w:divBdr>
        <w:top w:val="none" w:sz="0" w:space="0" w:color="auto"/>
        <w:left w:val="none" w:sz="0" w:space="0" w:color="auto"/>
        <w:bottom w:val="none" w:sz="0" w:space="0" w:color="auto"/>
        <w:right w:val="none" w:sz="0" w:space="0" w:color="auto"/>
      </w:divBdr>
    </w:div>
    <w:div w:id="26679961">
      <w:bodyDiv w:val="1"/>
      <w:marLeft w:val="0"/>
      <w:marRight w:val="0"/>
      <w:marTop w:val="0"/>
      <w:marBottom w:val="0"/>
      <w:divBdr>
        <w:top w:val="none" w:sz="0" w:space="0" w:color="auto"/>
        <w:left w:val="none" w:sz="0" w:space="0" w:color="auto"/>
        <w:bottom w:val="none" w:sz="0" w:space="0" w:color="auto"/>
        <w:right w:val="none" w:sz="0" w:space="0" w:color="auto"/>
      </w:divBdr>
      <w:divsChild>
        <w:div w:id="1458642019">
          <w:marLeft w:val="0"/>
          <w:marRight w:val="0"/>
          <w:marTop w:val="0"/>
          <w:marBottom w:val="0"/>
          <w:divBdr>
            <w:top w:val="none" w:sz="0" w:space="0" w:color="auto"/>
            <w:left w:val="none" w:sz="0" w:space="0" w:color="auto"/>
            <w:bottom w:val="none" w:sz="0" w:space="0" w:color="auto"/>
            <w:right w:val="none" w:sz="0" w:space="0" w:color="auto"/>
          </w:divBdr>
        </w:div>
      </w:divsChild>
    </w:div>
    <w:div w:id="114838262">
      <w:bodyDiv w:val="1"/>
      <w:marLeft w:val="0"/>
      <w:marRight w:val="0"/>
      <w:marTop w:val="0"/>
      <w:marBottom w:val="0"/>
      <w:divBdr>
        <w:top w:val="none" w:sz="0" w:space="0" w:color="auto"/>
        <w:left w:val="none" w:sz="0" w:space="0" w:color="auto"/>
        <w:bottom w:val="none" w:sz="0" w:space="0" w:color="auto"/>
        <w:right w:val="none" w:sz="0" w:space="0" w:color="auto"/>
      </w:divBdr>
    </w:div>
    <w:div w:id="120420356">
      <w:bodyDiv w:val="1"/>
      <w:marLeft w:val="0"/>
      <w:marRight w:val="0"/>
      <w:marTop w:val="0"/>
      <w:marBottom w:val="0"/>
      <w:divBdr>
        <w:top w:val="none" w:sz="0" w:space="0" w:color="auto"/>
        <w:left w:val="none" w:sz="0" w:space="0" w:color="auto"/>
        <w:bottom w:val="none" w:sz="0" w:space="0" w:color="auto"/>
        <w:right w:val="none" w:sz="0" w:space="0" w:color="auto"/>
      </w:divBdr>
    </w:div>
    <w:div w:id="138379124">
      <w:bodyDiv w:val="1"/>
      <w:marLeft w:val="0"/>
      <w:marRight w:val="0"/>
      <w:marTop w:val="0"/>
      <w:marBottom w:val="0"/>
      <w:divBdr>
        <w:top w:val="none" w:sz="0" w:space="0" w:color="auto"/>
        <w:left w:val="none" w:sz="0" w:space="0" w:color="auto"/>
        <w:bottom w:val="none" w:sz="0" w:space="0" w:color="auto"/>
        <w:right w:val="none" w:sz="0" w:space="0" w:color="auto"/>
      </w:divBdr>
    </w:div>
    <w:div w:id="145316670">
      <w:bodyDiv w:val="1"/>
      <w:marLeft w:val="0"/>
      <w:marRight w:val="0"/>
      <w:marTop w:val="0"/>
      <w:marBottom w:val="0"/>
      <w:divBdr>
        <w:top w:val="none" w:sz="0" w:space="0" w:color="auto"/>
        <w:left w:val="none" w:sz="0" w:space="0" w:color="auto"/>
        <w:bottom w:val="none" w:sz="0" w:space="0" w:color="auto"/>
        <w:right w:val="none" w:sz="0" w:space="0" w:color="auto"/>
      </w:divBdr>
    </w:div>
    <w:div w:id="168645164">
      <w:marLeft w:val="0"/>
      <w:marRight w:val="0"/>
      <w:marTop w:val="0"/>
      <w:marBottom w:val="0"/>
      <w:divBdr>
        <w:top w:val="none" w:sz="0" w:space="0" w:color="auto"/>
        <w:left w:val="none" w:sz="0" w:space="0" w:color="auto"/>
        <w:bottom w:val="none" w:sz="0" w:space="0" w:color="auto"/>
        <w:right w:val="none" w:sz="0" w:space="0" w:color="auto"/>
      </w:divBdr>
    </w:div>
    <w:div w:id="168645165">
      <w:marLeft w:val="0"/>
      <w:marRight w:val="0"/>
      <w:marTop w:val="0"/>
      <w:marBottom w:val="0"/>
      <w:divBdr>
        <w:top w:val="none" w:sz="0" w:space="0" w:color="auto"/>
        <w:left w:val="none" w:sz="0" w:space="0" w:color="auto"/>
        <w:bottom w:val="none" w:sz="0" w:space="0" w:color="auto"/>
        <w:right w:val="none" w:sz="0" w:space="0" w:color="auto"/>
      </w:divBdr>
    </w:div>
    <w:div w:id="168645166">
      <w:marLeft w:val="0"/>
      <w:marRight w:val="0"/>
      <w:marTop w:val="0"/>
      <w:marBottom w:val="0"/>
      <w:divBdr>
        <w:top w:val="none" w:sz="0" w:space="0" w:color="auto"/>
        <w:left w:val="none" w:sz="0" w:space="0" w:color="auto"/>
        <w:bottom w:val="none" w:sz="0" w:space="0" w:color="auto"/>
        <w:right w:val="none" w:sz="0" w:space="0" w:color="auto"/>
      </w:divBdr>
    </w:div>
    <w:div w:id="168645167">
      <w:marLeft w:val="0"/>
      <w:marRight w:val="0"/>
      <w:marTop w:val="0"/>
      <w:marBottom w:val="0"/>
      <w:divBdr>
        <w:top w:val="none" w:sz="0" w:space="0" w:color="auto"/>
        <w:left w:val="none" w:sz="0" w:space="0" w:color="auto"/>
        <w:bottom w:val="none" w:sz="0" w:space="0" w:color="auto"/>
        <w:right w:val="none" w:sz="0" w:space="0" w:color="auto"/>
      </w:divBdr>
    </w:div>
    <w:div w:id="169568789">
      <w:bodyDiv w:val="1"/>
      <w:marLeft w:val="0"/>
      <w:marRight w:val="0"/>
      <w:marTop w:val="0"/>
      <w:marBottom w:val="0"/>
      <w:divBdr>
        <w:top w:val="none" w:sz="0" w:space="0" w:color="auto"/>
        <w:left w:val="none" w:sz="0" w:space="0" w:color="auto"/>
        <w:bottom w:val="none" w:sz="0" w:space="0" w:color="auto"/>
        <w:right w:val="none" w:sz="0" w:space="0" w:color="auto"/>
      </w:divBdr>
    </w:div>
    <w:div w:id="197011761">
      <w:bodyDiv w:val="1"/>
      <w:marLeft w:val="0"/>
      <w:marRight w:val="0"/>
      <w:marTop w:val="0"/>
      <w:marBottom w:val="0"/>
      <w:divBdr>
        <w:top w:val="none" w:sz="0" w:space="0" w:color="auto"/>
        <w:left w:val="none" w:sz="0" w:space="0" w:color="auto"/>
        <w:bottom w:val="none" w:sz="0" w:space="0" w:color="auto"/>
        <w:right w:val="none" w:sz="0" w:space="0" w:color="auto"/>
      </w:divBdr>
    </w:div>
    <w:div w:id="220099686">
      <w:bodyDiv w:val="1"/>
      <w:marLeft w:val="0"/>
      <w:marRight w:val="0"/>
      <w:marTop w:val="0"/>
      <w:marBottom w:val="0"/>
      <w:divBdr>
        <w:top w:val="none" w:sz="0" w:space="0" w:color="auto"/>
        <w:left w:val="none" w:sz="0" w:space="0" w:color="auto"/>
        <w:bottom w:val="none" w:sz="0" w:space="0" w:color="auto"/>
        <w:right w:val="none" w:sz="0" w:space="0" w:color="auto"/>
      </w:divBdr>
    </w:div>
    <w:div w:id="235946157">
      <w:bodyDiv w:val="1"/>
      <w:marLeft w:val="0"/>
      <w:marRight w:val="0"/>
      <w:marTop w:val="0"/>
      <w:marBottom w:val="0"/>
      <w:divBdr>
        <w:top w:val="none" w:sz="0" w:space="0" w:color="auto"/>
        <w:left w:val="none" w:sz="0" w:space="0" w:color="auto"/>
        <w:bottom w:val="none" w:sz="0" w:space="0" w:color="auto"/>
        <w:right w:val="none" w:sz="0" w:space="0" w:color="auto"/>
      </w:divBdr>
    </w:div>
    <w:div w:id="244070762">
      <w:bodyDiv w:val="1"/>
      <w:marLeft w:val="0"/>
      <w:marRight w:val="0"/>
      <w:marTop w:val="0"/>
      <w:marBottom w:val="0"/>
      <w:divBdr>
        <w:top w:val="none" w:sz="0" w:space="0" w:color="auto"/>
        <w:left w:val="none" w:sz="0" w:space="0" w:color="auto"/>
        <w:bottom w:val="none" w:sz="0" w:space="0" w:color="auto"/>
        <w:right w:val="none" w:sz="0" w:space="0" w:color="auto"/>
      </w:divBdr>
    </w:div>
    <w:div w:id="255097862">
      <w:bodyDiv w:val="1"/>
      <w:marLeft w:val="0"/>
      <w:marRight w:val="0"/>
      <w:marTop w:val="0"/>
      <w:marBottom w:val="0"/>
      <w:divBdr>
        <w:top w:val="none" w:sz="0" w:space="0" w:color="auto"/>
        <w:left w:val="none" w:sz="0" w:space="0" w:color="auto"/>
        <w:bottom w:val="none" w:sz="0" w:space="0" w:color="auto"/>
        <w:right w:val="none" w:sz="0" w:space="0" w:color="auto"/>
      </w:divBdr>
      <w:divsChild>
        <w:div w:id="232862861">
          <w:marLeft w:val="0"/>
          <w:marRight w:val="0"/>
          <w:marTop w:val="0"/>
          <w:marBottom w:val="0"/>
          <w:divBdr>
            <w:top w:val="none" w:sz="0" w:space="0" w:color="auto"/>
            <w:left w:val="none" w:sz="0" w:space="0" w:color="auto"/>
            <w:bottom w:val="none" w:sz="0" w:space="0" w:color="auto"/>
            <w:right w:val="none" w:sz="0" w:space="0" w:color="auto"/>
          </w:divBdr>
        </w:div>
      </w:divsChild>
    </w:div>
    <w:div w:id="300231302">
      <w:bodyDiv w:val="1"/>
      <w:marLeft w:val="0"/>
      <w:marRight w:val="0"/>
      <w:marTop w:val="0"/>
      <w:marBottom w:val="0"/>
      <w:divBdr>
        <w:top w:val="none" w:sz="0" w:space="0" w:color="auto"/>
        <w:left w:val="none" w:sz="0" w:space="0" w:color="auto"/>
        <w:bottom w:val="none" w:sz="0" w:space="0" w:color="auto"/>
        <w:right w:val="none" w:sz="0" w:space="0" w:color="auto"/>
      </w:divBdr>
    </w:div>
    <w:div w:id="341010756">
      <w:bodyDiv w:val="1"/>
      <w:marLeft w:val="0"/>
      <w:marRight w:val="0"/>
      <w:marTop w:val="0"/>
      <w:marBottom w:val="0"/>
      <w:divBdr>
        <w:top w:val="none" w:sz="0" w:space="0" w:color="auto"/>
        <w:left w:val="none" w:sz="0" w:space="0" w:color="auto"/>
        <w:bottom w:val="none" w:sz="0" w:space="0" w:color="auto"/>
        <w:right w:val="none" w:sz="0" w:space="0" w:color="auto"/>
      </w:divBdr>
      <w:divsChild>
        <w:div w:id="1282228716">
          <w:marLeft w:val="0"/>
          <w:marRight w:val="0"/>
          <w:marTop w:val="0"/>
          <w:marBottom w:val="0"/>
          <w:divBdr>
            <w:top w:val="none" w:sz="0" w:space="0" w:color="auto"/>
            <w:left w:val="none" w:sz="0" w:space="0" w:color="auto"/>
            <w:bottom w:val="none" w:sz="0" w:space="0" w:color="auto"/>
            <w:right w:val="none" w:sz="0" w:space="0" w:color="auto"/>
          </w:divBdr>
        </w:div>
      </w:divsChild>
    </w:div>
    <w:div w:id="343702447">
      <w:bodyDiv w:val="1"/>
      <w:marLeft w:val="0"/>
      <w:marRight w:val="0"/>
      <w:marTop w:val="0"/>
      <w:marBottom w:val="0"/>
      <w:divBdr>
        <w:top w:val="none" w:sz="0" w:space="0" w:color="auto"/>
        <w:left w:val="none" w:sz="0" w:space="0" w:color="auto"/>
        <w:bottom w:val="none" w:sz="0" w:space="0" w:color="auto"/>
        <w:right w:val="none" w:sz="0" w:space="0" w:color="auto"/>
      </w:divBdr>
    </w:div>
    <w:div w:id="346828664">
      <w:bodyDiv w:val="1"/>
      <w:marLeft w:val="0"/>
      <w:marRight w:val="0"/>
      <w:marTop w:val="0"/>
      <w:marBottom w:val="0"/>
      <w:divBdr>
        <w:top w:val="none" w:sz="0" w:space="0" w:color="auto"/>
        <w:left w:val="none" w:sz="0" w:space="0" w:color="auto"/>
        <w:bottom w:val="none" w:sz="0" w:space="0" w:color="auto"/>
        <w:right w:val="none" w:sz="0" w:space="0" w:color="auto"/>
      </w:divBdr>
    </w:div>
    <w:div w:id="359429360">
      <w:bodyDiv w:val="1"/>
      <w:marLeft w:val="0"/>
      <w:marRight w:val="0"/>
      <w:marTop w:val="0"/>
      <w:marBottom w:val="0"/>
      <w:divBdr>
        <w:top w:val="none" w:sz="0" w:space="0" w:color="auto"/>
        <w:left w:val="none" w:sz="0" w:space="0" w:color="auto"/>
        <w:bottom w:val="none" w:sz="0" w:space="0" w:color="auto"/>
        <w:right w:val="none" w:sz="0" w:space="0" w:color="auto"/>
      </w:divBdr>
    </w:div>
    <w:div w:id="371271365">
      <w:bodyDiv w:val="1"/>
      <w:marLeft w:val="0"/>
      <w:marRight w:val="0"/>
      <w:marTop w:val="0"/>
      <w:marBottom w:val="0"/>
      <w:divBdr>
        <w:top w:val="none" w:sz="0" w:space="0" w:color="auto"/>
        <w:left w:val="none" w:sz="0" w:space="0" w:color="auto"/>
        <w:bottom w:val="none" w:sz="0" w:space="0" w:color="auto"/>
        <w:right w:val="none" w:sz="0" w:space="0" w:color="auto"/>
      </w:divBdr>
    </w:div>
    <w:div w:id="385106110">
      <w:bodyDiv w:val="1"/>
      <w:marLeft w:val="0"/>
      <w:marRight w:val="0"/>
      <w:marTop w:val="0"/>
      <w:marBottom w:val="0"/>
      <w:divBdr>
        <w:top w:val="none" w:sz="0" w:space="0" w:color="auto"/>
        <w:left w:val="none" w:sz="0" w:space="0" w:color="auto"/>
        <w:bottom w:val="none" w:sz="0" w:space="0" w:color="auto"/>
        <w:right w:val="none" w:sz="0" w:space="0" w:color="auto"/>
      </w:divBdr>
    </w:div>
    <w:div w:id="386682554">
      <w:bodyDiv w:val="1"/>
      <w:marLeft w:val="0"/>
      <w:marRight w:val="0"/>
      <w:marTop w:val="0"/>
      <w:marBottom w:val="0"/>
      <w:divBdr>
        <w:top w:val="none" w:sz="0" w:space="0" w:color="auto"/>
        <w:left w:val="none" w:sz="0" w:space="0" w:color="auto"/>
        <w:bottom w:val="none" w:sz="0" w:space="0" w:color="auto"/>
        <w:right w:val="none" w:sz="0" w:space="0" w:color="auto"/>
      </w:divBdr>
      <w:divsChild>
        <w:div w:id="635915730">
          <w:marLeft w:val="0"/>
          <w:marRight w:val="0"/>
          <w:marTop w:val="0"/>
          <w:marBottom w:val="0"/>
          <w:divBdr>
            <w:top w:val="none" w:sz="0" w:space="0" w:color="auto"/>
            <w:left w:val="none" w:sz="0" w:space="0" w:color="auto"/>
            <w:bottom w:val="none" w:sz="0" w:space="0" w:color="auto"/>
            <w:right w:val="none" w:sz="0" w:space="0" w:color="auto"/>
          </w:divBdr>
        </w:div>
      </w:divsChild>
    </w:div>
    <w:div w:id="399522279">
      <w:bodyDiv w:val="1"/>
      <w:marLeft w:val="0"/>
      <w:marRight w:val="0"/>
      <w:marTop w:val="0"/>
      <w:marBottom w:val="0"/>
      <w:divBdr>
        <w:top w:val="none" w:sz="0" w:space="0" w:color="auto"/>
        <w:left w:val="none" w:sz="0" w:space="0" w:color="auto"/>
        <w:bottom w:val="none" w:sz="0" w:space="0" w:color="auto"/>
        <w:right w:val="none" w:sz="0" w:space="0" w:color="auto"/>
      </w:divBdr>
    </w:div>
    <w:div w:id="418211284">
      <w:bodyDiv w:val="1"/>
      <w:marLeft w:val="0"/>
      <w:marRight w:val="0"/>
      <w:marTop w:val="0"/>
      <w:marBottom w:val="0"/>
      <w:divBdr>
        <w:top w:val="none" w:sz="0" w:space="0" w:color="auto"/>
        <w:left w:val="none" w:sz="0" w:space="0" w:color="auto"/>
        <w:bottom w:val="none" w:sz="0" w:space="0" w:color="auto"/>
        <w:right w:val="none" w:sz="0" w:space="0" w:color="auto"/>
      </w:divBdr>
      <w:divsChild>
        <w:div w:id="605162384">
          <w:marLeft w:val="0"/>
          <w:marRight w:val="0"/>
          <w:marTop w:val="0"/>
          <w:marBottom w:val="0"/>
          <w:divBdr>
            <w:top w:val="none" w:sz="0" w:space="0" w:color="auto"/>
            <w:left w:val="none" w:sz="0" w:space="0" w:color="auto"/>
            <w:bottom w:val="none" w:sz="0" w:space="0" w:color="auto"/>
            <w:right w:val="none" w:sz="0" w:space="0" w:color="auto"/>
          </w:divBdr>
        </w:div>
      </w:divsChild>
    </w:div>
    <w:div w:id="469129962">
      <w:bodyDiv w:val="1"/>
      <w:marLeft w:val="0"/>
      <w:marRight w:val="0"/>
      <w:marTop w:val="0"/>
      <w:marBottom w:val="0"/>
      <w:divBdr>
        <w:top w:val="none" w:sz="0" w:space="0" w:color="auto"/>
        <w:left w:val="none" w:sz="0" w:space="0" w:color="auto"/>
        <w:bottom w:val="none" w:sz="0" w:space="0" w:color="auto"/>
        <w:right w:val="none" w:sz="0" w:space="0" w:color="auto"/>
      </w:divBdr>
    </w:div>
    <w:div w:id="510796247">
      <w:bodyDiv w:val="1"/>
      <w:marLeft w:val="0"/>
      <w:marRight w:val="0"/>
      <w:marTop w:val="0"/>
      <w:marBottom w:val="0"/>
      <w:divBdr>
        <w:top w:val="none" w:sz="0" w:space="0" w:color="auto"/>
        <w:left w:val="none" w:sz="0" w:space="0" w:color="auto"/>
        <w:bottom w:val="none" w:sz="0" w:space="0" w:color="auto"/>
        <w:right w:val="none" w:sz="0" w:space="0" w:color="auto"/>
      </w:divBdr>
    </w:div>
    <w:div w:id="536625948">
      <w:bodyDiv w:val="1"/>
      <w:marLeft w:val="0"/>
      <w:marRight w:val="0"/>
      <w:marTop w:val="0"/>
      <w:marBottom w:val="0"/>
      <w:divBdr>
        <w:top w:val="none" w:sz="0" w:space="0" w:color="auto"/>
        <w:left w:val="none" w:sz="0" w:space="0" w:color="auto"/>
        <w:bottom w:val="none" w:sz="0" w:space="0" w:color="auto"/>
        <w:right w:val="none" w:sz="0" w:space="0" w:color="auto"/>
      </w:divBdr>
    </w:div>
    <w:div w:id="539782948">
      <w:bodyDiv w:val="1"/>
      <w:marLeft w:val="0"/>
      <w:marRight w:val="0"/>
      <w:marTop w:val="0"/>
      <w:marBottom w:val="0"/>
      <w:divBdr>
        <w:top w:val="none" w:sz="0" w:space="0" w:color="auto"/>
        <w:left w:val="none" w:sz="0" w:space="0" w:color="auto"/>
        <w:bottom w:val="none" w:sz="0" w:space="0" w:color="auto"/>
        <w:right w:val="none" w:sz="0" w:space="0" w:color="auto"/>
      </w:divBdr>
    </w:div>
    <w:div w:id="555702150">
      <w:bodyDiv w:val="1"/>
      <w:marLeft w:val="0"/>
      <w:marRight w:val="0"/>
      <w:marTop w:val="0"/>
      <w:marBottom w:val="0"/>
      <w:divBdr>
        <w:top w:val="none" w:sz="0" w:space="0" w:color="auto"/>
        <w:left w:val="none" w:sz="0" w:space="0" w:color="auto"/>
        <w:bottom w:val="none" w:sz="0" w:space="0" w:color="auto"/>
        <w:right w:val="none" w:sz="0" w:space="0" w:color="auto"/>
      </w:divBdr>
    </w:div>
    <w:div w:id="573468623">
      <w:bodyDiv w:val="1"/>
      <w:marLeft w:val="0"/>
      <w:marRight w:val="0"/>
      <w:marTop w:val="0"/>
      <w:marBottom w:val="0"/>
      <w:divBdr>
        <w:top w:val="none" w:sz="0" w:space="0" w:color="auto"/>
        <w:left w:val="none" w:sz="0" w:space="0" w:color="auto"/>
        <w:bottom w:val="none" w:sz="0" w:space="0" w:color="auto"/>
        <w:right w:val="none" w:sz="0" w:space="0" w:color="auto"/>
      </w:divBdr>
    </w:div>
    <w:div w:id="619989930">
      <w:bodyDiv w:val="1"/>
      <w:marLeft w:val="0"/>
      <w:marRight w:val="0"/>
      <w:marTop w:val="0"/>
      <w:marBottom w:val="0"/>
      <w:divBdr>
        <w:top w:val="none" w:sz="0" w:space="0" w:color="auto"/>
        <w:left w:val="none" w:sz="0" w:space="0" w:color="auto"/>
        <w:bottom w:val="none" w:sz="0" w:space="0" w:color="auto"/>
        <w:right w:val="none" w:sz="0" w:space="0" w:color="auto"/>
      </w:divBdr>
    </w:div>
    <w:div w:id="657198284">
      <w:bodyDiv w:val="1"/>
      <w:marLeft w:val="0"/>
      <w:marRight w:val="0"/>
      <w:marTop w:val="0"/>
      <w:marBottom w:val="0"/>
      <w:divBdr>
        <w:top w:val="none" w:sz="0" w:space="0" w:color="auto"/>
        <w:left w:val="none" w:sz="0" w:space="0" w:color="auto"/>
        <w:bottom w:val="none" w:sz="0" w:space="0" w:color="auto"/>
        <w:right w:val="none" w:sz="0" w:space="0" w:color="auto"/>
      </w:divBdr>
    </w:div>
    <w:div w:id="720330050">
      <w:bodyDiv w:val="1"/>
      <w:marLeft w:val="0"/>
      <w:marRight w:val="0"/>
      <w:marTop w:val="0"/>
      <w:marBottom w:val="0"/>
      <w:divBdr>
        <w:top w:val="none" w:sz="0" w:space="0" w:color="auto"/>
        <w:left w:val="none" w:sz="0" w:space="0" w:color="auto"/>
        <w:bottom w:val="none" w:sz="0" w:space="0" w:color="auto"/>
        <w:right w:val="none" w:sz="0" w:space="0" w:color="auto"/>
      </w:divBdr>
    </w:div>
    <w:div w:id="803231143">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
    <w:div w:id="840898970">
      <w:bodyDiv w:val="1"/>
      <w:marLeft w:val="0"/>
      <w:marRight w:val="0"/>
      <w:marTop w:val="0"/>
      <w:marBottom w:val="0"/>
      <w:divBdr>
        <w:top w:val="none" w:sz="0" w:space="0" w:color="auto"/>
        <w:left w:val="none" w:sz="0" w:space="0" w:color="auto"/>
        <w:bottom w:val="none" w:sz="0" w:space="0" w:color="auto"/>
        <w:right w:val="none" w:sz="0" w:space="0" w:color="auto"/>
      </w:divBdr>
    </w:div>
    <w:div w:id="862943621">
      <w:bodyDiv w:val="1"/>
      <w:marLeft w:val="0"/>
      <w:marRight w:val="0"/>
      <w:marTop w:val="0"/>
      <w:marBottom w:val="0"/>
      <w:divBdr>
        <w:top w:val="none" w:sz="0" w:space="0" w:color="auto"/>
        <w:left w:val="none" w:sz="0" w:space="0" w:color="auto"/>
        <w:bottom w:val="none" w:sz="0" w:space="0" w:color="auto"/>
        <w:right w:val="none" w:sz="0" w:space="0" w:color="auto"/>
      </w:divBdr>
    </w:div>
    <w:div w:id="909929359">
      <w:bodyDiv w:val="1"/>
      <w:marLeft w:val="0"/>
      <w:marRight w:val="0"/>
      <w:marTop w:val="0"/>
      <w:marBottom w:val="0"/>
      <w:divBdr>
        <w:top w:val="none" w:sz="0" w:space="0" w:color="auto"/>
        <w:left w:val="none" w:sz="0" w:space="0" w:color="auto"/>
        <w:bottom w:val="none" w:sz="0" w:space="0" w:color="auto"/>
        <w:right w:val="none" w:sz="0" w:space="0" w:color="auto"/>
      </w:divBdr>
      <w:divsChild>
        <w:div w:id="1174031840">
          <w:marLeft w:val="0"/>
          <w:marRight w:val="0"/>
          <w:marTop w:val="0"/>
          <w:marBottom w:val="0"/>
          <w:divBdr>
            <w:top w:val="none" w:sz="0" w:space="0" w:color="auto"/>
            <w:left w:val="none" w:sz="0" w:space="0" w:color="auto"/>
            <w:bottom w:val="none" w:sz="0" w:space="0" w:color="auto"/>
            <w:right w:val="none" w:sz="0" w:space="0" w:color="auto"/>
          </w:divBdr>
        </w:div>
      </w:divsChild>
    </w:div>
    <w:div w:id="913705869">
      <w:bodyDiv w:val="1"/>
      <w:marLeft w:val="0"/>
      <w:marRight w:val="0"/>
      <w:marTop w:val="0"/>
      <w:marBottom w:val="0"/>
      <w:divBdr>
        <w:top w:val="none" w:sz="0" w:space="0" w:color="auto"/>
        <w:left w:val="none" w:sz="0" w:space="0" w:color="auto"/>
        <w:bottom w:val="none" w:sz="0" w:space="0" w:color="auto"/>
        <w:right w:val="none" w:sz="0" w:space="0" w:color="auto"/>
      </w:divBdr>
    </w:div>
    <w:div w:id="933242623">
      <w:bodyDiv w:val="1"/>
      <w:marLeft w:val="0"/>
      <w:marRight w:val="0"/>
      <w:marTop w:val="0"/>
      <w:marBottom w:val="0"/>
      <w:divBdr>
        <w:top w:val="none" w:sz="0" w:space="0" w:color="auto"/>
        <w:left w:val="none" w:sz="0" w:space="0" w:color="auto"/>
        <w:bottom w:val="none" w:sz="0" w:space="0" w:color="auto"/>
        <w:right w:val="none" w:sz="0" w:space="0" w:color="auto"/>
      </w:divBdr>
    </w:div>
    <w:div w:id="941298495">
      <w:bodyDiv w:val="1"/>
      <w:marLeft w:val="0"/>
      <w:marRight w:val="0"/>
      <w:marTop w:val="0"/>
      <w:marBottom w:val="0"/>
      <w:divBdr>
        <w:top w:val="none" w:sz="0" w:space="0" w:color="auto"/>
        <w:left w:val="none" w:sz="0" w:space="0" w:color="auto"/>
        <w:bottom w:val="none" w:sz="0" w:space="0" w:color="auto"/>
        <w:right w:val="none" w:sz="0" w:space="0" w:color="auto"/>
      </w:divBdr>
      <w:divsChild>
        <w:div w:id="1163933985">
          <w:marLeft w:val="0"/>
          <w:marRight w:val="0"/>
          <w:marTop w:val="0"/>
          <w:marBottom w:val="0"/>
          <w:divBdr>
            <w:top w:val="none" w:sz="0" w:space="0" w:color="auto"/>
            <w:left w:val="none" w:sz="0" w:space="0" w:color="auto"/>
            <w:bottom w:val="none" w:sz="0" w:space="0" w:color="auto"/>
            <w:right w:val="none" w:sz="0" w:space="0" w:color="auto"/>
          </w:divBdr>
        </w:div>
      </w:divsChild>
    </w:div>
    <w:div w:id="949899446">
      <w:bodyDiv w:val="1"/>
      <w:marLeft w:val="0"/>
      <w:marRight w:val="0"/>
      <w:marTop w:val="0"/>
      <w:marBottom w:val="0"/>
      <w:divBdr>
        <w:top w:val="none" w:sz="0" w:space="0" w:color="auto"/>
        <w:left w:val="none" w:sz="0" w:space="0" w:color="auto"/>
        <w:bottom w:val="none" w:sz="0" w:space="0" w:color="auto"/>
        <w:right w:val="none" w:sz="0" w:space="0" w:color="auto"/>
      </w:divBdr>
    </w:div>
    <w:div w:id="980308932">
      <w:bodyDiv w:val="1"/>
      <w:marLeft w:val="0"/>
      <w:marRight w:val="0"/>
      <w:marTop w:val="0"/>
      <w:marBottom w:val="0"/>
      <w:divBdr>
        <w:top w:val="none" w:sz="0" w:space="0" w:color="auto"/>
        <w:left w:val="none" w:sz="0" w:space="0" w:color="auto"/>
        <w:bottom w:val="none" w:sz="0" w:space="0" w:color="auto"/>
        <w:right w:val="none" w:sz="0" w:space="0" w:color="auto"/>
      </w:divBdr>
    </w:div>
    <w:div w:id="998656488">
      <w:bodyDiv w:val="1"/>
      <w:marLeft w:val="0"/>
      <w:marRight w:val="0"/>
      <w:marTop w:val="0"/>
      <w:marBottom w:val="0"/>
      <w:divBdr>
        <w:top w:val="none" w:sz="0" w:space="0" w:color="auto"/>
        <w:left w:val="none" w:sz="0" w:space="0" w:color="auto"/>
        <w:bottom w:val="none" w:sz="0" w:space="0" w:color="auto"/>
        <w:right w:val="none" w:sz="0" w:space="0" w:color="auto"/>
      </w:divBdr>
    </w:div>
    <w:div w:id="1001546433">
      <w:bodyDiv w:val="1"/>
      <w:marLeft w:val="0"/>
      <w:marRight w:val="0"/>
      <w:marTop w:val="0"/>
      <w:marBottom w:val="0"/>
      <w:divBdr>
        <w:top w:val="none" w:sz="0" w:space="0" w:color="auto"/>
        <w:left w:val="none" w:sz="0" w:space="0" w:color="auto"/>
        <w:bottom w:val="none" w:sz="0" w:space="0" w:color="auto"/>
        <w:right w:val="none" w:sz="0" w:space="0" w:color="auto"/>
      </w:divBdr>
    </w:div>
    <w:div w:id="1002316070">
      <w:bodyDiv w:val="1"/>
      <w:marLeft w:val="0"/>
      <w:marRight w:val="0"/>
      <w:marTop w:val="0"/>
      <w:marBottom w:val="0"/>
      <w:divBdr>
        <w:top w:val="none" w:sz="0" w:space="0" w:color="auto"/>
        <w:left w:val="none" w:sz="0" w:space="0" w:color="auto"/>
        <w:bottom w:val="none" w:sz="0" w:space="0" w:color="auto"/>
        <w:right w:val="none" w:sz="0" w:space="0" w:color="auto"/>
      </w:divBdr>
    </w:div>
    <w:div w:id="1007295843">
      <w:bodyDiv w:val="1"/>
      <w:marLeft w:val="0"/>
      <w:marRight w:val="0"/>
      <w:marTop w:val="0"/>
      <w:marBottom w:val="0"/>
      <w:divBdr>
        <w:top w:val="none" w:sz="0" w:space="0" w:color="auto"/>
        <w:left w:val="none" w:sz="0" w:space="0" w:color="auto"/>
        <w:bottom w:val="none" w:sz="0" w:space="0" w:color="auto"/>
        <w:right w:val="none" w:sz="0" w:space="0" w:color="auto"/>
      </w:divBdr>
      <w:divsChild>
        <w:div w:id="1034305285">
          <w:marLeft w:val="0"/>
          <w:marRight w:val="0"/>
          <w:marTop w:val="0"/>
          <w:marBottom w:val="0"/>
          <w:divBdr>
            <w:top w:val="none" w:sz="0" w:space="0" w:color="auto"/>
            <w:left w:val="none" w:sz="0" w:space="0" w:color="auto"/>
            <w:bottom w:val="none" w:sz="0" w:space="0" w:color="auto"/>
            <w:right w:val="none" w:sz="0" w:space="0" w:color="auto"/>
          </w:divBdr>
        </w:div>
      </w:divsChild>
    </w:div>
    <w:div w:id="1011638992">
      <w:bodyDiv w:val="1"/>
      <w:marLeft w:val="0"/>
      <w:marRight w:val="0"/>
      <w:marTop w:val="0"/>
      <w:marBottom w:val="0"/>
      <w:divBdr>
        <w:top w:val="none" w:sz="0" w:space="0" w:color="auto"/>
        <w:left w:val="none" w:sz="0" w:space="0" w:color="auto"/>
        <w:bottom w:val="none" w:sz="0" w:space="0" w:color="auto"/>
        <w:right w:val="none" w:sz="0" w:space="0" w:color="auto"/>
      </w:divBdr>
    </w:div>
    <w:div w:id="1150710125">
      <w:bodyDiv w:val="1"/>
      <w:marLeft w:val="0"/>
      <w:marRight w:val="0"/>
      <w:marTop w:val="0"/>
      <w:marBottom w:val="0"/>
      <w:divBdr>
        <w:top w:val="none" w:sz="0" w:space="0" w:color="auto"/>
        <w:left w:val="none" w:sz="0" w:space="0" w:color="auto"/>
        <w:bottom w:val="none" w:sz="0" w:space="0" w:color="auto"/>
        <w:right w:val="none" w:sz="0" w:space="0" w:color="auto"/>
      </w:divBdr>
    </w:div>
    <w:div w:id="1197112889">
      <w:bodyDiv w:val="1"/>
      <w:marLeft w:val="0"/>
      <w:marRight w:val="0"/>
      <w:marTop w:val="0"/>
      <w:marBottom w:val="0"/>
      <w:divBdr>
        <w:top w:val="none" w:sz="0" w:space="0" w:color="auto"/>
        <w:left w:val="none" w:sz="0" w:space="0" w:color="auto"/>
        <w:bottom w:val="none" w:sz="0" w:space="0" w:color="auto"/>
        <w:right w:val="none" w:sz="0" w:space="0" w:color="auto"/>
      </w:divBdr>
      <w:divsChild>
        <w:div w:id="176895872">
          <w:marLeft w:val="0"/>
          <w:marRight w:val="0"/>
          <w:marTop w:val="0"/>
          <w:marBottom w:val="0"/>
          <w:divBdr>
            <w:top w:val="none" w:sz="0" w:space="0" w:color="auto"/>
            <w:left w:val="none" w:sz="0" w:space="0" w:color="auto"/>
            <w:bottom w:val="none" w:sz="0" w:space="0" w:color="auto"/>
            <w:right w:val="none" w:sz="0" w:space="0" w:color="auto"/>
          </w:divBdr>
        </w:div>
      </w:divsChild>
    </w:div>
    <w:div w:id="1231769277">
      <w:bodyDiv w:val="1"/>
      <w:marLeft w:val="0"/>
      <w:marRight w:val="0"/>
      <w:marTop w:val="0"/>
      <w:marBottom w:val="0"/>
      <w:divBdr>
        <w:top w:val="none" w:sz="0" w:space="0" w:color="auto"/>
        <w:left w:val="none" w:sz="0" w:space="0" w:color="auto"/>
        <w:bottom w:val="none" w:sz="0" w:space="0" w:color="auto"/>
        <w:right w:val="none" w:sz="0" w:space="0" w:color="auto"/>
      </w:divBdr>
    </w:div>
    <w:div w:id="1232275960">
      <w:bodyDiv w:val="1"/>
      <w:marLeft w:val="0"/>
      <w:marRight w:val="0"/>
      <w:marTop w:val="0"/>
      <w:marBottom w:val="0"/>
      <w:divBdr>
        <w:top w:val="none" w:sz="0" w:space="0" w:color="auto"/>
        <w:left w:val="none" w:sz="0" w:space="0" w:color="auto"/>
        <w:bottom w:val="none" w:sz="0" w:space="0" w:color="auto"/>
        <w:right w:val="none" w:sz="0" w:space="0" w:color="auto"/>
      </w:divBdr>
    </w:div>
    <w:div w:id="1232470528">
      <w:bodyDiv w:val="1"/>
      <w:marLeft w:val="0"/>
      <w:marRight w:val="0"/>
      <w:marTop w:val="0"/>
      <w:marBottom w:val="0"/>
      <w:divBdr>
        <w:top w:val="none" w:sz="0" w:space="0" w:color="auto"/>
        <w:left w:val="none" w:sz="0" w:space="0" w:color="auto"/>
        <w:bottom w:val="none" w:sz="0" w:space="0" w:color="auto"/>
        <w:right w:val="none" w:sz="0" w:space="0" w:color="auto"/>
      </w:divBdr>
    </w:div>
    <w:div w:id="1249535183">
      <w:bodyDiv w:val="1"/>
      <w:marLeft w:val="0"/>
      <w:marRight w:val="0"/>
      <w:marTop w:val="0"/>
      <w:marBottom w:val="0"/>
      <w:divBdr>
        <w:top w:val="none" w:sz="0" w:space="0" w:color="auto"/>
        <w:left w:val="none" w:sz="0" w:space="0" w:color="auto"/>
        <w:bottom w:val="none" w:sz="0" w:space="0" w:color="auto"/>
        <w:right w:val="none" w:sz="0" w:space="0" w:color="auto"/>
      </w:divBdr>
      <w:divsChild>
        <w:div w:id="825583929">
          <w:marLeft w:val="0"/>
          <w:marRight w:val="0"/>
          <w:marTop w:val="0"/>
          <w:marBottom w:val="0"/>
          <w:divBdr>
            <w:top w:val="none" w:sz="0" w:space="0" w:color="auto"/>
            <w:left w:val="none" w:sz="0" w:space="0" w:color="auto"/>
            <w:bottom w:val="none" w:sz="0" w:space="0" w:color="auto"/>
            <w:right w:val="none" w:sz="0" w:space="0" w:color="auto"/>
          </w:divBdr>
        </w:div>
      </w:divsChild>
    </w:div>
    <w:div w:id="1276059632">
      <w:bodyDiv w:val="1"/>
      <w:marLeft w:val="0"/>
      <w:marRight w:val="0"/>
      <w:marTop w:val="0"/>
      <w:marBottom w:val="0"/>
      <w:divBdr>
        <w:top w:val="none" w:sz="0" w:space="0" w:color="auto"/>
        <w:left w:val="none" w:sz="0" w:space="0" w:color="auto"/>
        <w:bottom w:val="none" w:sz="0" w:space="0" w:color="auto"/>
        <w:right w:val="none" w:sz="0" w:space="0" w:color="auto"/>
      </w:divBdr>
    </w:div>
    <w:div w:id="1307584737">
      <w:bodyDiv w:val="1"/>
      <w:marLeft w:val="0"/>
      <w:marRight w:val="0"/>
      <w:marTop w:val="0"/>
      <w:marBottom w:val="0"/>
      <w:divBdr>
        <w:top w:val="none" w:sz="0" w:space="0" w:color="auto"/>
        <w:left w:val="none" w:sz="0" w:space="0" w:color="auto"/>
        <w:bottom w:val="none" w:sz="0" w:space="0" w:color="auto"/>
        <w:right w:val="none" w:sz="0" w:space="0" w:color="auto"/>
      </w:divBdr>
      <w:divsChild>
        <w:div w:id="1846480185">
          <w:marLeft w:val="0"/>
          <w:marRight w:val="0"/>
          <w:marTop w:val="0"/>
          <w:marBottom w:val="0"/>
          <w:divBdr>
            <w:top w:val="none" w:sz="0" w:space="0" w:color="auto"/>
            <w:left w:val="none" w:sz="0" w:space="0" w:color="auto"/>
            <w:bottom w:val="none" w:sz="0" w:space="0" w:color="auto"/>
            <w:right w:val="none" w:sz="0" w:space="0" w:color="auto"/>
          </w:divBdr>
        </w:div>
      </w:divsChild>
    </w:div>
    <w:div w:id="1333335918">
      <w:bodyDiv w:val="1"/>
      <w:marLeft w:val="0"/>
      <w:marRight w:val="0"/>
      <w:marTop w:val="0"/>
      <w:marBottom w:val="0"/>
      <w:divBdr>
        <w:top w:val="none" w:sz="0" w:space="0" w:color="auto"/>
        <w:left w:val="none" w:sz="0" w:space="0" w:color="auto"/>
        <w:bottom w:val="none" w:sz="0" w:space="0" w:color="auto"/>
        <w:right w:val="none" w:sz="0" w:space="0" w:color="auto"/>
      </w:divBdr>
    </w:div>
    <w:div w:id="1341807835">
      <w:bodyDiv w:val="1"/>
      <w:marLeft w:val="0"/>
      <w:marRight w:val="0"/>
      <w:marTop w:val="0"/>
      <w:marBottom w:val="0"/>
      <w:divBdr>
        <w:top w:val="none" w:sz="0" w:space="0" w:color="auto"/>
        <w:left w:val="none" w:sz="0" w:space="0" w:color="auto"/>
        <w:bottom w:val="none" w:sz="0" w:space="0" w:color="auto"/>
        <w:right w:val="none" w:sz="0" w:space="0" w:color="auto"/>
      </w:divBdr>
    </w:div>
    <w:div w:id="1363165913">
      <w:bodyDiv w:val="1"/>
      <w:marLeft w:val="0"/>
      <w:marRight w:val="0"/>
      <w:marTop w:val="0"/>
      <w:marBottom w:val="0"/>
      <w:divBdr>
        <w:top w:val="none" w:sz="0" w:space="0" w:color="auto"/>
        <w:left w:val="none" w:sz="0" w:space="0" w:color="auto"/>
        <w:bottom w:val="none" w:sz="0" w:space="0" w:color="auto"/>
        <w:right w:val="none" w:sz="0" w:space="0" w:color="auto"/>
      </w:divBdr>
    </w:div>
    <w:div w:id="1371345494">
      <w:bodyDiv w:val="1"/>
      <w:marLeft w:val="0"/>
      <w:marRight w:val="0"/>
      <w:marTop w:val="0"/>
      <w:marBottom w:val="0"/>
      <w:divBdr>
        <w:top w:val="none" w:sz="0" w:space="0" w:color="auto"/>
        <w:left w:val="none" w:sz="0" w:space="0" w:color="auto"/>
        <w:bottom w:val="none" w:sz="0" w:space="0" w:color="auto"/>
        <w:right w:val="none" w:sz="0" w:space="0" w:color="auto"/>
      </w:divBdr>
      <w:divsChild>
        <w:div w:id="46757531">
          <w:marLeft w:val="0"/>
          <w:marRight w:val="0"/>
          <w:marTop w:val="0"/>
          <w:marBottom w:val="0"/>
          <w:divBdr>
            <w:top w:val="none" w:sz="0" w:space="0" w:color="auto"/>
            <w:left w:val="none" w:sz="0" w:space="0" w:color="auto"/>
            <w:bottom w:val="none" w:sz="0" w:space="0" w:color="auto"/>
            <w:right w:val="none" w:sz="0" w:space="0" w:color="auto"/>
          </w:divBdr>
        </w:div>
      </w:divsChild>
    </w:div>
    <w:div w:id="1456634555">
      <w:bodyDiv w:val="1"/>
      <w:marLeft w:val="0"/>
      <w:marRight w:val="0"/>
      <w:marTop w:val="0"/>
      <w:marBottom w:val="0"/>
      <w:divBdr>
        <w:top w:val="none" w:sz="0" w:space="0" w:color="auto"/>
        <w:left w:val="none" w:sz="0" w:space="0" w:color="auto"/>
        <w:bottom w:val="none" w:sz="0" w:space="0" w:color="auto"/>
        <w:right w:val="none" w:sz="0" w:space="0" w:color="auto"/>
      </w:divBdr>
    </w:div>
    <w:div w:id="1522936452">
      <w:bodyDiv w:val="1"/>
      <w:marLeft w:val="0"/>
      <w:marRight w:val="0"/>
      <w:marTop w:val="0"/>
      <w:marBottom w:val="0"/>
      <w:divBdr>
        <w:top w:val="none" w:sz="0" w:space="0" w:color="auto"/>
        <w:left w:val="none" w:sz="0" w:space="0" w:color="auto"/>
        <w:bottom w:val="none" w:sz="0" w:space="0" w:color="auto"/>
        <w:right w:val="none" w:sz="0" w:space="0" w:color="auto"/>
      </w:divBdr>
      <w:divsChild>
        <w:div w:id="1707412713">
          <w:marLeft w:val="0"/>
          <w:marRight w:val="0"/>
          <w:marTop w:val="0"/>
          <w:marBottom w:val="0"/>
          <w:divBdr>
            <w:top w:val="none" w:sz="0" w:space="0" w:color="auto"/>
            <w:left w:val="none" w:sz="0" w:space="0" w:color="auto"/>
            <w:bottom w:val="none" w:sz="0" w:space="0" w:color="auto"/>
            <w:right w:val="none" w:sz="0" w:space="0" w:color="auto"/>
          </w:divBdr>
        </w:div>
      </w:divsChild>
    </w:div>
    <w:div w:id="1540436680">
      <w:bodyDiv w:val="1"/>
      <w:marLeft w:val="0"/>
      <w:marRight w:val="0"/>
      <w:marTop w:val="0"/>
      <w:marBottom w:val="0"/>
      <w:divBdr>
        <w:top w:val="none" w:sz="0" w:space="0" w:color="auto"/>
        <w:left w:val="none" w:sz="0" w:space="0" w:color="auto"/>
        <w:bottom w:val="none" w:sz="0" w:space="0" w:color="auto"/>
        <w:right w:val="none" w:sz="0" w:space="0" w:color="auto"/>
      </w:divBdr>
    </w:div>
    <w:div w:id="1561554153">
      <w:bodyDiv w:val="1"/>
      <w:marLeft w:val="0"/>
      <w:marRight w:val="0"/>
      <w:marTop w:val="0"/>
      <w:marBottom w:val="0"/>
      <w:divBdr>
        <w:top w:val="none" w:sz="0" w:space="0" w:color="auto"/>
        <w:left w:val="none" w:sz="0" w:space="0" w:color="auto"/>
        <w:bottom w:val="none" w:sz="0" w:space="0" w:color="auto"/>
        <w:right w:val="none" w:sz="0" w:space="0" w:color="auto"/>
      </w:divBdr>
    </w:div>
    <w:div w:id="1588270008">
      <w:bodyDiv w:val="1"/>
      <w:marLeft w:val="0"/>
      <w:marRight w:val="0"/>
      <w:marTop w:val="0"/>
      <w:marBottom w:val="0"/>
      <w:divBdr>
        <w:top w:val="none" w:sz="0" w:space="0" w:color="auto"/>
        <w:left w:val="none" w:sz="0" w:space="0" w:color="auto"/>
        <w:bottom w:val="none" w:sz="0" w:space="0" w:color="auto"/>
        <w:right w:val="none" w:sz="0" w:space="0" w:color="auto"/>
      </w:divBdr>
    </w:div>
    <w:div w:id="1607424424">
      <w:bodyDiv w:val="1"/>
      <w:marLeft w:val="0"/>
      <w:marRight w:val="0"/>
      <w:marTop w:val="0"/>
      <w:marBottom w:val="0"/>
      <w:divBdr>
        <w:top w:val="none" w:sz="0" w:space="0" w:color="auto"/>
        <w:left w:val="none" w:sz="0" w:space="0" w:color="auto"/>
        <w:bottom w:val="none" w:sz="0" w:space="0" w:color="auto"/>
        <w:right w:val="none" w:sz="0" w:space="0" w:color="auto"/>
      </w:divBdr>
    </w:div>
    <w:div w:id="1619987715">
      <w:bodyDiv w:val="1"/>
      <w:marLeft w:val="0"/>
      <w:marRight w:val="0"/>
      <w:marTop w:val="0"/>
      <w:marBottom w:val="0"/>
      <w:divBdr>
        <w:top w:val="none" w:sz="0" w:space="0" w:color="auto"/>
        <w:left w:val="none" w:sz="0" w:space="0" w:color="auto"/>
        <w:bottom w:val="none" w:sz="0" w:space="0" w:color="auto"/>
        <w:right w:val="none" w:sz="0" w:space="0" w:color="auto"/>
      </w:divBdr>
    </w:div>
    <w:div w:id="1629697951">
      <w:bodyDiv w:val="1"/>
      <w:marLeft w:val="0"/>
      <w:marRight w:val="0"/>
      <w:marTop w:val="0"/>
      <w:marBottom w:val="0"/>
      <w:divBdr>
        <w:top w:val="none" w:sz="0" w:space="0" w:color="auto"/>
        <w:left w:val="none" w:sz="0" w:space="0" w:color="auto"/>
        <w:bottom w:val="none" w:sz="0" w:space="0" w:color="auto"/>
        <w:right w:val="none" w:sz="0" w:space="0" w:color="auto"/>
      </w:divBdr>
    </w:div>
    <w:div w:id="1695032350">
      <w:bodyDiv w:val="1"/>
      <w:marLeft w:val="0"/>
      <w:marRight w:val="0"/>
      <w:marTop w:val="0"/>
      <w:marBottom w:val="0"/>
      <w:divBdr>
        <w:top w:val="none" w:sz="0" w:space="0" w:color="auto"/>
        <w:left w:val="none" w:sz="0" w:space="0" w:color="auto"/>
        <w:bottom w:val="none" w:sz="0" w:space="0" w:color="auto"/>
        <w:right w:val="none" w:sz="0" w:space="0" w:color="auto"/>
      </w:divBdr>
    </w:div>
    <w:div w:id="1708483517">
      <w:bodyDiv w:val="1"/>
      <w:marLeft w:val="0"/>
      <w:marRight w:val="0"/>
      <w:marTop w:val="0"/>
      <w:marBottom w:val="0"/>
      <w:divBdr>
        <w:top w:val="none" w:sz="0" w:space="0" w:color="auto"/>
        <w:left w:val="none" w:sz="0" w:space="0" w:color="auto"/>
        <w:bottom w:val="none" w:sz="0" w:space="0" w:color="auto"/>
        <w:right w:val="none" w:sz="0" w:space="0" w:color="auto"/>
      </w:divBdr>
    </w:div>
    <w:div w:id="1759133690">
      <w:bodyDiv w:val="1"/>
      <w:marLeft w:val="0"/>
      <w:marRight w:val="0"/>
      <w:marTop w:val="0"/>
      <w:marBottom w:val="0"/>
      <w:divBdr>
        <w:top w:val="none" w:sz="0" w:space="0" w:color="auto"/>
        <w:left w:val="none" w:sz="0" w:space="0" w:color="auto"/>
        <w:bottom w:val="none" w:sz="0" w:space="0" w:color="auto"/>
        <w:right w:val="none" w:sz="0" w:space="0" w:color="auto"/>
      </w:divBdr>
    </w:div>
    <w:div w:id="1771317417">
      <w:bodyDiv w:val="1"/>
      <w:marLeft w:val="0"/>
      <w:marRight w:val="0"/>
      <w:marTop w:val="0"/>
      <w:marBottom w:val="0"/>
      <w:divBdr>
        <w:top w:val="none" w:sz="0" w:space="0" w:color="auto"/>
        <w:left w:val="none" w:sz="0" w:space="0" w:color="auto"/>
        <w:bottom w:val="none" w:sz="0" w:space="0" w:color="auto"/>
        <w:right w:val="none" w:sz="0" w:space="0" w:color="auto"/>
      </w:divBdr>
    </w:div>
    <w:div w:id="1791820928">
      <w:bodyDiv w:val="1"/>
      <w:marLeft w:val="0"/>
      <w:marRight w:val="0"/>
      <w:marTop w:val="0"/>
      <w:marBottom w:val="0"/>
      <w:divBdr>
        <w:top w:val="none" w:sz="0" w:space="0" w:color="auto"/>
        <w:left w:val="none" w:sz="0" w:space="0" w:color="auto"/>
        <w:bottom w:val="none" w:sz="0" w:space="0" w:color="auto"/>
        <w:right w:val="none" w:sz="0" w:space="0" w:color="auto"/>
      </w:divBdr>
    </w:div>
    <w:div w:id="1823084463">
      <w:bodyDiv w:val="1"/>
      <w:marLeft w:val="0"/>
      <w:marRight w:val="0"/>
      <w:marTop w:val="0"/>
      <w:marBottom w:val="0"/>
      <w:divBdr>
        <w:top w:val="none" w:sz="0" w:space="0" w:color="auto"/>
        <w:left w:val="none" w:sz="0" w:space="0" w:color="auto"/>
        <w:bottom w:val="none" w:sz="0" w:space="0" w:color="auto"/>
        <w:right w:val="none" w:sz="0" w:space="0" w:color="auto"/>
      </w:divBdr>
    </w:div>
    <w:div w:id="1825274931">
      <w:bodyDiv w:val="1"/>
      <w:marLeft w:val="0"/>
      <w:marRight w:val="0"/>
      <w:marTop w:val="0"/>
      <w:marBottom w:val="0"/>
      <w:divBdr>
        <w:top w:val="none" w:sz="0" w:space="0" w:color="auto"/>
        <w:left w:val="none" w:sz="0" w:space="0" w:color="auto"/>
        <w:bottom w:val="none" w:sz="0" w:space="0" w:color="auto"/>
        <w:right w:val="none" w:sz="0" w:space="0" w:color="auto"/>
      </w:divBdr>
    </w:div>
    <w:div w:id="1830946905">
      <w:bodyDiv w:val="1"/>
      <w:marLeft w:val="0"/>
      <w:marRight w:val="0"/>
      <w:marTop w:val="0"/>
      <w:marBottom w:val="0"/>
      <w:divBdr>
        <w:top w:val="none" w:sz="0" w:space="0" w:color="auto"/>
        <w:left w:val="none" w:sz="0" w:space="0" w:color="auto"/>
        <w:bottom w:val="none" w:sz="0" w:space="0" w:color="auto"/>
        <w:right w:val="none" w:sz="0" w:space="0" w:color="auto"/>
      </w:divBdr>
    </w:div>
    <w:div w:id="1851680388">
      <w:bodyDiv w:val="1"/>
      <w:marLeft w:val="0"/>
      <w:marRight w:val="0"/>
      <w:marTop w:val="0"/>
      <w:marBottom w:val="0"/>
      <w:divBdr>
        <w:top w:val="none" w:sz="0" w:space="0" w:color="auto"/>
        <w:left w:val="none" w:sz="0" w:space="0" w:color="auto"/>
        <w:bottom w:val="none" w:sz="0" w:space="0" w:color="auto"/>
        <w:right w:val="none" w:sz="0" w:space="0" w:color="auto"/>
      </w:divBdr>
      <w:divsChild>
        <w:div w:id="165949343">
          <w:marLeft w:val="0"/>
          <w:marRight w:val="0"/>
          <w:marTop w:val="0"/>
          <w:marBottom w:val="0"/>
          <w:divBdr>
            <w:top w:val="none" w:sz="0" w:space="0" w:color="auto"/>
            <w:left w:val="none" w:sz="0" w:space="0" w:color="auto"/>
            <w:bottom w:val="none" w:sz="0" w:space="0" w:color="auto"/>
            <w:right w:val="none" w:sz="0" w:space="0" w:color="auto"/>
          </w:divBdr>
        </w:div>
      </w:divsChild>
    </w:div>
    <w:div w:id="1877546246">
      <w:bodyDiv w:val="1"/>
      <w:marLeft w:val="0"/>
      <w:marRight w:val="0"/>
      <w:marTop w:val="0"/>
      <w:marBottom w:val="0"/>
      <w:divBdr>
        <w:top w:val="none" w:sz="0" w:space="0" w:color="auto"/>
        <w:left w:val="none" w:sz="0" w:space="0" w:color="auto"/>
        <w:bottom w:val="none" w:sz="0" w:space="0" w:color="auto"/>
        <w:right w:val="none" w:sz="0" w:space="0" w:color="auto"/>
      </w:divBdr>
      <w:divsChild>
        <w:div w:id="1915970330">
          <w:marLeft w:val="0"/>
          <w:marRight w:val="0"/>
          <w:marTop w:val="0"/>
          <w:marBottom w:val="0"/>
          <w:divBdr>
            <w:top w:val="none" w:sz="0" w:space="0" w:color="auto"/>
            <w:left w:val="none" w:sz="0" w:space="0" w:color="auto"/>
            <w:bottom w:val="none" w:sz="0" w:space="0" w:color="auto"/>
            <w:right w:val="none" w:sz="0" w:space="0" w:color="auto"/>
          </w:divBdr>
        </w:div>
      </w:divsChild>
    </w:div>
    <w:div w:id="1906065348">
      <w:bodyDiv w:val="1"/>
      <w:marLeft w:val="0"/>
      <w:marRight w:val="0"/>
      <w:marTop w:val="0"/>
      <w:marBottom w:val="0"/>
      <w:divBdr>
        <w:top w:val="none" w:sz="0" w:space="0" w:color="auto"/>
        <w:left w:val="none" w:sz="0" w:space="0" w:color="auto"/>
        <w:bottom w:val="none" w:sz="0" w:space="0" w:color="auto"/>
        <w:right w:val="none" w:sz="0" w:space="0" w:color="auto"/>
      </w:divBdr>
    </w:div>
    <w:div w:id="1906599492">
      <w:bodyDiv w:val="1"/>
      <w:marLeft w:val="0"/>
      <w:marRight w:val="0"/>
      <w:marTop w:val="0"/>
      <w:marBottom w:val="0"/>
      <w:divBdr>
        <w:top w:val="none" w:sz="0" w:space="0" w:color="auto"/>
        <w:left w:val="none" w:sz="0" w:space="0" w:color="auto"/>
        <w:bottom w:val="none" w:sz="0" w:space="0" w:color="auto"/>
        <w:right w:val="none" w:sz="0" w:space="0" w:color="auto"/>
      </w:divBdr>
    </w:div>
    <w:div w:id="1919165797">
      <w:bodyDiv w:val="1"/>
      <w:marLeft w:val="0"/>
      <w:marRight w:val="0"/>
      <w:marTop w:val="0"/>
      <w:marBottom w:val="0"/>
      <w:divBdr>
        <w:top w:val="none" w:sz="0" w:space="0" w:color="auto"/>
        <w:left w:val="none" w:sz="0" w:space="0" w:color="auto"/>
        <w:bottom w:val="none" w:sz="0" w:space="0" w:color="auto"/>
        <w:right w:val="none" w:sz="0" w:space="0" w:color="auto"/>
      </w:divBdr>
    </w:div>
    <w:div w:id="1927036969">
      <w:bodyDiv w:val="1"/>
      <w:marLeft w:val="0"/>
      <w:marRight w:val="0"/>
      <w:marTop w:val="0"/>
      <w:marBottom w:val="0"/>
      <w:divBdr>
        <w:top w:val="none" w:sz="0" w:space="0" w:color="auto"/>
        <w:left w:val="none" w:sz="0" w:space="0" w:color="auto"/>
        <w:bottom w:val="none" w:sz="0" w:space="0" w:color="auto"/>
        <w:right w:val="none" w:sz="0" w:space="0" w:color="auto"/>
      </w:divBdr>
    </w:div>
    <w:div w:id="1928609929">
      <w:bodyDiv w:val="1"/>
      <w:marLeft w:val="0"/>
      <w:marRight w:val="0"/>
      <w:marTop w:val="0"/>
      <w:marBottom w:val="0"/>
      <w:divBdr>
        <w:top w:val="none" w:sz="0" w:space="0" w:color="auto"/>
        <w:left w:val="none" w:sz="0" w:space="0" w:color="auto"/>
        <w:bottom w:val="none" w:sz="0" w:space="0" w:color="auto"/>
        <w:right w:val="none" w:sz="0" w:space="0" w:color="auto"/>
      </w:divBdr>
    </w:div>
    <w:div w:id="1937009715">
      <w:bodyDiv w:val="1"/>
      <w:marLeft w:val="0"/>
      <w:marRight w:val="0"/>
      <w:marTop w:val="0"/>
      <w:marBottom w:val="0"/>
      <w:divBdr>
        <w:top w:val="none" w:sz="0" w:space="0" w:color="auto"/>
        <w:left w:val="none" w:sz="0" w:space="0" w:color="auto"/>
        <w:bottom w:val="none" w:sz="0" w:space="0" w:color="auto"/>
        <w:right w:val="none" w:sz="0" w:space="0" w:color="auto"/>
      </w:divBdr>
    </w:div>
    <w:div w:id="1984309857">
      <w:bodyDiv w:val="1"/>
      <w:marLeft w:val="0"/>
      <w:marRight w:val="0"/>
      <w:marTop w:val="0"/>
      <w:marBottom w:val="0"/>
      <w:divBdr>
        <w:top w:val="none" w:sz="0" w:space="0" w:color="auto"/>
        <w:left w:val="none" w:sz="0" w:space="0" w:color="auto"/>
        <w:bottom w:val="none" w:sz="0" w:space="0" w:color="auto"/>
        <w:right w:val="none" w:sz="0" w:space="0" w:color="auto"/>
      </w:divBdr>
    </w:div>
    <w:div w:id="1986011852">
      <w:bodyDiv w:val="1"/>
      <w:marLeft w:val="0"/>
      <w:marRight w:val="0"/>
      <w:marTop w:val="0"/>
      <w:marBottom w:val="0"/>
      <w:divBdr>
        <w:top w:val="none" w:sz="0" w:space="0" w:color="auto"/>
        <w:left w:val="none" w:sz="0" w:space="0" w:color="auto"/>
        <w:bottom w:val="none" w:sz="0" w:space="0" w:color="auto"/>
        <w:right w:val="none" w:sz="0" w:space="0" w:color="auto"/>
      </w:divBdr>
      <w:divsChild>
        <w:div w:id="1863321213">
          <w:marLeft w:val="0"/>
          <w:marRight w:val="0"/>
          <w:marTop w:val="0"/>
          <w:marBottom w:val="0"/>
          <w:divBdr>
            <w:top w:val="none" w:sz="0" w:space="0" w:color="auto"/>
            <w:left w:val="none" w:sz="0" w:space="0" w:color="auto"/>
            <w:bottom w:val="none" w:sz="0" w:space="0" w:color="auto"/>
            <w:right w:val="none" w:sz="0" w:space="0" w:color="auto"/>
          </w:divBdr>
        </w:div>
      </w:divsChild>
    </w:div>
    <w:div w:id="2005669943">
      <w:bodyDiv w:val="1"/>
      <w:marLeft w:val="0"/>
      <w:marRight w:val="0"/>
      <w:marTop w:val="0"/>
      <w:marBottom w:val="0"/>
      <w:divBdr>
        <w:top w:val="none" w:sz="0" w:space="0" w:color="auto"/>
        <w:left w:val="none" w:sz="0" w:space="0" w:color="auto"/>
        <w:bottom w:val="none" w:sz="0" w:space="0" w:color="auto"/>
        <w:right w:val="none" w:sz="0" w:space="0" w:color="auto"/>
      </w:divBdr>
    </w:div>
    <w:div w:id="2041971084">
      <w:bodyDiv w:val="1"/>
      <w:marLeft w:val="0"/>
      <w:marRight w:val="0"/>
      <w:marTop w:val="0"/>
      <w:marBottom w:val="0"/>
      <w:divBdr>
        <w:top w:val="none" w:sz="0" w:space="0" w:color="auto"/>
        <w:left w:val="none" w:sz="0" w:space="0" w:color="auto"/>
        <w:bottom w:val="none" w:sz="0" w:space="0" w:color="auto"/>
        <w:right w:val="none" w:sz="0" w:space="0" w:color="auto"/>
      </w:divBdr>
      <w:divsChild>
        <w:div w:id="951473832">
          <w:marLeft w:val="0"/>
          <w:marRight w:val="0"/>
          <w:marTop w:val="0"/>
          <w:marBottom w:val="0"/>
          <w:divBdr>
            <w:top w:val="none" w:sz="0" w:space="0" w:color="auto"/>
            <w:left w:val="none" w:sz="0" w:space="0" w:color="auto"/>
            <w:bottom w:val="none" w:sz="0" w:space="0" w:color="auto"/>
            <w:right w:val="none" w:sz="0" w:space="0" w:color="auto"/>
          </w:divBdr>
        </w:div>
      </w:divsChild>
    </w:div>
    <w:div w:id="2052533705">
      <w:bodyDiv w:val="1"/>
      <w:marLeft w:val="0"/>
      <w:marRight w:val="0"/>
      <w:marTop w:val="0"/>
      <w:marBottom w:val="0"/>
      <w:divBdr>
        <w:top w:val="none" w:sz="0" w:space="0" w:color="auto"/>
        <w:left w:val="none" w:sz="0" w:space="0" w:color="auto"/>
        <w:bottom w:val="none" w:sz="0" w:space="0" w:color="auto"/>
        <w:right w:val="none" w:sz="0" w:space="0" w:color="auto"/>
      </w:divBdr>
    </w:div>
    <w:div w:id="2059547986">
      <w:bodyDiv w:val="1"/>
      <w:marLeft w:val="0"/>
      <w:marRight w:val="0"/>
      <w:marTop w:val="0"/>
      <w:marBottom w:val="0"/>
      <w:divBdr>
        <w:top w:val="none" w:sz="0" w:space="0" w:color="auto"/>
        <w:left w:val="none" w:sz="0" w:space="0" w:color="auto"/>
        <w:bottom w:val="none" w:sz="0" w:space="0" w:color="auto"/>
        <w:right w:val="none" w:sz="0" w:space="0" w:color="auto"/>
      </w:divBdr>
      <w:divsChild>
        <w:div w:id="383992640">
          <w:marLeft w:val="0"/>
          <w:marRight w:val="0"/>
          <w:marTop w:val="0"/>
          <w:marBottom w:val="0"/>
          <w:divBdr>
            <w:top w:val="none" w:sz="0" w:space="0" w:color="auto"/>
            <w:left w:val="none" w:sz="0" w:space="0" w:color="auto"/>
            <w:bottom w:val="none" w:sz="0" w:space="0" w:color="auto"/>
            <w:right w:val="none" w:sz="0" w:space="0" w:color="auto"/>
          </w:divBdr>
        </w:div>
      </w:divsChild>
    </w:div>
    <w:div w:id="2061976481">
      <w:bodyDiv w:val="1"/>
      <w:marLeft w:val="0"/>
      <w:marRight w:val="0"/>
      <w:marTop w:val="0"/>
      <w:marBottom w:val="0"/>
      <w:divBdr>
        <w:top w:val="none" w:sz="0" w:space="0" w:color="auto"/>
        <w:left w:val="none" w:sz="0" w:space="0" w:color="auto"/>
        <w:bottom w:val="none" w:sz="0" w:space="0" w:color="auto"/>
        <w:right w:val="none" w:sz="0" w:space="0" w:color="auto"/>
      </w:divBdr>
      <w:divsChild>
        <w:div w:id="1504394694">
          <w:marLeft w:val="0"/>
          <w:marRight w:val="0"/>
          <w:marTop w:val="0"/>
          <w:marBottom w:val="0"/>
          <w:divBdr>
            <w:top w:val="none" w:sz="0" w:space="0" w:color="auto"/>
            <w:left w:val="none" w:sz="0" w:space="0" w:color="auto"/>
            <w:bottom w:val="none" w:sz="0" w:space="0" w:color="auto"/>
            <w:right w:val="none" w:sz="0" w:space="0" w:color="auto"/>
          </w:divBdr>
        </w:div>
      </w:divsChild>
    </w:div>
    <w:div w:id="2108768420">
      <w:bodyDiv w:val="1"/>
      <w:marLeft w:val="0"/>
      <w:marRight w:val="0"/>
      <w:marTop w:val="0"/>
      <w:marBottom w:val="0"/>
      <w:divBdr>
        <w:top w:val="none" w:sz="0" w:space="0" w:color="auto"/>
        <w:left w:val="none" w:sz="0" w:space="0" w:color="auto"/>
        <w:bottom w:val="none" w:sz="0" w:space="0" w:color="auto"/>
        <w:right w:val="none" w:sz="0" w:space="0" w:color="auto"/>
      </w:divBdr>
    </w:div>
    <w:div w:id="2109034124">
      <w:bodyDiv w:val="1"/>
      <w:marLeft w:val="0"/>
      <w:marRight w:val="0"/>
      <w:marTop w:val="0"/>
      <w:marBottom w:val="0"/>
      <w:divBdr>
        <w:top w:val="none" w:sz="0" w:space="0" w:color="auto"/>
        <w:left w:val="none" w:sz="0" w:space="0" w:color="auto"/>
        <w:bottom w:val="none" w:sz="0" w:space="0" w:color="auto"/>
        <w:right w:val="none" w:sz="0" w:space="0" w:color="auto"/>
      </w:divBdr>
    </w:div>
    <w:div w:id="21213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9d60001523ed43ab"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2022-03-31T23:00:00+00:00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REGU-408-2745908</_dlc_DocId>
    <_dlc_DocIdUrl xmlns="9be56660-2c31-41ef-bc00-23e72f632f2a">
      <Url>https://cyfoethnaturiolcymru.sharepoint.com/teams/Regulatory/Permitting/_layouts/15/DocIdRedir.aspx?ID=REGU-408-2745908</Url>
      <Description>REGU-408-2745908</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F27A8E-7498-40A0-8206-428E1D7D46F6}"/>
</file>

<file path=customXml/itemProps2.xml><?xml version="1.0" encoding="utf-8"?>
<ds:datastoreItem xmlns:ds="http://schemas.openxmlformats.org/officeDocument/2006/customXml" ds:itemID="{54230C9D-BF63-44F1-82A7-081B9BC5AE79}">
  <ds:schemaRefs>
    <ds:schemaRef ds:uri="http://schemas.microsoft.com/sharepoint/v3/contenttype/forms"/>
  </ds:schemaRefs>
</ds:datastoreItem>
</file>

<file path=customXml/itemProps3.xml><?xml version="1.0" encoding="utf-8"?>
<ds:datastoreItem xmlns:ds="http://schemas.openxmlformats.org/officeDocument/2006/customXml" ds:itemID="{8125006A-B54E-4EEC-89CD-800BE8F36EBF}">
  <ds:schemaRefs>
    <ds:schemaRef ds:uri="http://schemas.microsoft.com/office/2006/metadata/properties"/>
    <ds:schemaRef ds:uri="http://schemas.microsoft.com/office/infopath/2007/PartnerControls"/>
    <ds:schemaRef ds:uri="4d4f4387-96bd-4031-9426-80cb67b63ac3"/>
  </ds:schemaRefs>
</ds:datastoreItem>
</file>

<file path=customXml/itemProps4.xml><?xml version="1.0" encoding="utf-8"?>
<ds:datastoreItem xmlns:ds="http://schemas.openxmlformats.org/officeDocument/2006/customXml" ds:itemID="{0D630D5B-7536-41E2-9979-1C940CCAB053}">
  <ds:schemaRefs>
    <ds:schemaRef ds:uri="http://schemas.openxmlformats.org/officeDocument/2006/bibliography"/>
  </ds:schemaRefs>
</ds:datastoreItem>
</file>

<file path=customXml/itemProps5.xml><?xml version="1.0" encoding="utf-8"?>
<ds:datastoreItem xmlns:ds="http://schemas.openxmlformats.org/officeDocument/2006/customXml" ds:itemID="{807E3CCE-F6C8-4E5D-A2FC-6586A6E22B1C}"/>
</file>

<file path=customXml/itemProps6.xml><?xml version="1.0" encoding="utf-8"?>
<ds:datastoreItem xmlns:ds="http://schemas.openxmlformats.org/officeDocument/2006/customXml" ds:itemID="{CE693D4B-0AD7-4C5F-B305-EBE25C31B6B1}"/>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2564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Schedule 6 - Notification</vt:lpstr>
    </vt:vector>
  </TitlesOfParts>
  <Company>cory</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Forrest</dc:creator>
  <cp:keywords/>
  <dc:description/>
  <cp:lastModifiedBy>Bradford, Julie</cp:lastModifiedBy>
  <cp:revision>2</cp:revision>
  <cp:lastPrinted>2020-01-01T00:33:00Z</cp:lastPrinted>
  <dcterms:created xsi:type="dcterms:W3CDTF">2022-04-08T08:17:00Z</dcterms:created>
  <dcterms:modified xsi:type="dcterms:W3CDTF">2022-04-08T08:17:00Z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365600</vt:r8>
  </property>
  <property fmtid="{D5CDD505-2E9C-101B-9397-08002B2CF9AE}" pid="4" name="_dlc_DocIdItemGuid">
    <vt:lpwstr>b61d49f3-7032-4d95-ac53-e5744c6dacd3</vt:lpwstr>
  </property>
</Properties>
</file>