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4D8B0A" w14:textId="77777777" w:rsidR="00E84C8B" w:rsidRPr="00815D9B" w:rsidRDefault="00E84C8B" w:rsidP="00702BFE">
      <w:pPr>
        <w:pStyle w:val="TOC1"/>
      </w:pPr>
      <w:bookmarkStart w:id="0" w:name="_Toc464892553"/>
      <w:bookmarkStart w:id="1" w:name="_Toc78173393"/>
    </w:p>
    <w:p w14:paraId="40DBD241" w14:textId="77777777" w:rsidR="00E84C8B" w:rsidRPr="00815D9B" w:rsidRDefault="00E84C8B" w:rsidP="00E84C8B">
      <w:pPr>
        <w:rPr>
          <w:rFonts w:ascii="Arial" w:hAnsi="Arial" w:cs="Arial"/>
          <w:color w:val="FF00FF"/>
          <w:sz w:val="18"/>
          <w:szCs w:val="18"/>
        </w:rPr>
      </w:pPr>
    </w:p>
    <w:p w14:paraId="4C1DD65D" w14:textId="77777777" w:rsidR="00E84C8B" w:rsidRPr="00815D9B" w:rsidRDefault="00E84C8B" w:rsidP="00E84C8B">
      <w:pPr>
        <w:rPr>
          <w:rFonts w:ascii="Arial" w:hAnsi="Arial" w:cs="Arial"/>
          <w:color w:val="FF00FF"/>
          <w:sz w:val="18"/>
          <w:szCs w:val="18"/>
        </w:rPr>
      </w:pPr>
    </w:p>
    <w:p w14:paraId="2FB583F4" w14:textId="77777777" w:rsidR="00E25CE6" w:rsidRPr="00815D9B" w:rsidRDefault="00E25CE6" w:rsidP="00702BFE">
      <w:pPr>
        <w:pStyle w:val="TOC1"/>
      </w:pPr>
    </w:p>
    <w:p w14:paraId="6193FD22" w14:textId="77777777" w:rsidR="00E25CE6" w:rsidRPr="00815D9B" w:rsidRDefault="00E25CE6" w:rsidP="00702BFE">
      <w:pPr>
        <w:pStyle w:val="TOC1"/>
      </w:pPr>
    </w:p>
    <w:p w14:paraId="050622D2" w14:textId="77777777" w:rsidR="00702BFE" w:rsidRPr="00815D9B" w:rsidRDefault="00702BFE" w:rsidP="00702BFE">
      <w:pPr>
        <w:pStyle w:val="TOC1"/>
      </w:pPr>
    </w:p>
    <w:p w14:paraId="3DF287CA" w14:textId="77777777" w:rsidR="00E84C8B" w:rsidRPr="00C31D2C" w:rsidRDefault="00E84C8B">
      <w:pPr>
        <w:pStyle w:val="coverTitle"/>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1C502F3F" w14:textId="43A05E35" w:rsidR="00E84C8B" w:rsidRPr="00675541" w:rsidRDefault="003E1B59">
      <w:pPr>
        <w:pStyle w:val="a"/>
        <w:rPr>
          <w:rFonts w:cs="Arial"/>
          <w:sz w:val="22"/>
          <w:szCs w:val="22"/>
        </w:rPr>
      </w:pPr>
      <w:r>
        <w:rPr>
          <w:rFonts w:cs="Arial"/>
          <w:sz w:val="22"/>
          <w:szCs w:val="22"/>
        </w:rPr>
        <w:t xml:space="preserve">The </w:t>
      </w:r>
      <w:r w:rsidR="00E84C8B" w:rsidRPr="00675541">
        <w:rPr>
          <w:rFonts w:cs="Arial"/>
          <w:sz w:val="22"/>
          <w:szCs w:val="22"/>
        </w:rPr>
        <w:t>Environmental Permitting (England &amp; Wales</w:t>
      </w:r>
      <w:r w:rsidR="00815D9B">
        <w:rPr>
          <w:rFonts w:cs="Arial"/>
          <w:sz w:val="22"/>
          <w:szCs w:val="22"/>
        </w:rPr>
        <w:t>) Regulations 2016</w:t>
      </w:r>
    </w:p>
    <w:p w14:paraId="4B3135B7" w14:textId="77777777" w:rsidR="00E84C8B" w:rsidRPr="00675541" w:rsidRDefault="00E84C8B">
      <w:pPr>
        <w:pStyle w:val="a"/>
        <w:rPr>
          <w:rFonts w:cs="Arial"/>
          <w:sz w:val="22"/>
          <w:szCs w:val="22"/>
        </w:rPr>
      </w:pPr>
    </w:p>
    <w:p w14:paraId="4A554FF5" w14:textId="77777777" w:rsidR="007910EC" w:rsidRPr="00CD0CFB" w:rsidRDefault="007910EC" w:rsidP="007910EC">
      <w:pPr>
        <w:pStyle w:val="coverLicenceHolder"/>
        <w:pBdr>
          <w:top w:val="single" w:sz="4" w:space="25" w:color="auto"/>
        </w:pBdr>
        <w:spacing w:before="120" w:line="240" w:lineRule="auto"/>
        <w:rPr>
          <w:sz w:val="22"/>
          <w:szCs w:val="22"/>
        </w:rPr>
      </w:pPr>
      <w:r w:rsidRPr="00CD0CFB">
        <w:rPr>
          <w:sz w:val="22"/>
          <w:szCs w:val="22"/>
        </w:rPr>
        <w:t>Cowbridge Compost Limited</w:t>
      </w:r>
    </w:p>
    <w:p w14:paraId="767C13F4" w14:textId="77777777" w:rsidR="005B73A2" w:rsidRPr="002A0559" w:rsidRDefault="005B73A2" w:rsidP="00702BFE">
      <w:pPr>
        <w:pStyle w:val="coverLicenceHolder"/>
        <w:pBdr>
          <w:top w:val="single" w:sz="4" w:space="25" w:color="auto"/>
        </w:pBdr>
        <w:spacing w:before="120" w:line="240" w:lineRule="auto"/>
        <w:rPr>
          <w:sz w:val="22"/>
          <w:szCs w:val="22"/>
        </w:rPr>
      </w:pPr>
    </w:p>
    <w:p w14:paraId="53214915" w14:textId="77777777" w:rsidR="007910EC" w:rsidRPr="00CD0CFB" w:rsidRDefault="007910EC" w:rsidP="007910EC">
      <w:pPr>
        <w:pStyle w:val="coverLicenceHolder"/>
        <w:pBdr>
          <w:top w:val="single" w:sz="4" w:space="25" w:color="auto"/>
        </w:pBdr>
        <w:spacing w:before="120"/>
        <w:rPr>
          <w:sz w:val="22"/>
          <w:szCs w:val="22"/>
        </w:rPr>
      </w:pPr>
      <w:r w:rsidRPr="00CD0CFB">
        <w:rPr>
          <w:sz w:val="22"/>
          <w:szCs w:val="22"/>
        </w:rPr>
        <w:t xml:space="preserve">The Lodge </w:t>
      </w:r>
    </w:p>
    <w:p w14:paraId="3EFD99D3" w14:textId="77777777" w:rsidR="007910EC" w:rsidRPr="00CD0CFB" w:rsidRDefault="007910EC" w:rsidP="007910EC">
      <w:pPr>
        <w:pStyle w:val="coverLicenceHolder"/>
        <w:pBdr>
          <w:top w:val="single" w:sz="4" w:space="25" w:color="auto"/>
        </w:pBdr>
        <w:spacing w:before="120"/>
        <w:rPr>
          <w:sz w:val="22"/>
          <w:szCs w:val="22"/>
        </w:rPr>
      </w:pPr>
      <w:proofErr w:type="spellStart"/>
      <w:r w:rsidRPr="00CD0CFB">
        <w:rPr>
          <w:sz w:val="22"/>
          <w:szCs w:val="22"/>
        </w:rPr>
        <w:t>Llwynhelig</w:t>
      </w:r>
      <w:proofErr w:type="spellEnd"/>
    </w:p>
    <w:p w14:paraId="2202FC69" w14:textId="77777777" w:rsidR="007910EC" w:rsidRPr="00CD0CFB" w:rsidRDefault="007910EC" w:rsidP="007910EC">
      <w:pPr>
        <w:pStyle w:val="coverLicenceHolder"/>
        <w:pBdr>
          <w:top w:val="single" w:sz="4" w:space="25" w:color="auto"/>
        </w:pBdr>
        <w:spacing w:before="120"/>
        <w:rPr>
          <w:sz w:val="22"/>
          <w:szCs w:val="22"/>
        </w:rPr>
      </w:pPr>
      <w:proofErr w:type="spellStart"/>
      <w:r w:rsidRPr="00CD0CFB">
        <w:rPr>
          <w:sz w:val="22"/>
          <w:szCs w:val="22"/>
        </w:rPr>
        <w:t>Gibbots</w:t>
      </w:r>
      <w:proofErr w:type="spellEnd"/>
      <w:r w:rsidRPr="00CD0CFB">
        <w:rPr>
          <w:sz w:val="22"/>
          <w:szCs w:val="22"/>
        </w:rPr>
        <w:t xml:space="preserve"> Hill</w:t>
      </w:r>
    </w:p>
    <w:p w14:paraId="679A09EE" w14:textId="77777777" w:rsidR="007910EC" w:rsidRPr="00CD0CFB" w:rsidRDefault="007910EC" w:rsidP="007910EC">
      <w:pPr>
        <w:pStyle w:val="coverLicenceHolder"/>
        <w:pBdr>
          <w:top w:val="single" w:sz="4" w:space="25" w:color="auto"/>
        </w:pBdr>
        <w:spacing w:before="120"/>
        <w:rPr>
          <w:sz w:val="22"/>
          <w:szCs w:val="22"/>
        </w:rPr>
      </w:pPr>
      <w:r w:rsidRPr="00CD0CFB">
        <w:rPr>
          <w:sz w:val="22"/>
          <w:szCs w:val="22"/>
        </w:rPr>
        <w:t>Cowbridge</w:t>
      </w:r>
    </w:p>
    <w:p w14:paraId="1B7BDBBC" w14:textId="77777777" w:rsidR="007910EC" w:rsidRPr="00CD0CFB" w:rsidRDefault="007910EC" w:rsidP="007910EC">
      <w:pPr>
        <w:pStyle w:val="coverLicenceHolder"/>
        <w:pBdr>
          <w:top w:val="single" w:sz="4" w:space="25" w:color="auto"/>
        </w:pBdr>
        <w:spacing w:before="120"/>
        <w:rPr>
          <w:sz w:val="22"/>
          <w:szCs w:val="22"/>
        </w:rPr>
      </w:pPr>
      <w:r w:rsidRPr="00CD0CFB">
        <w:rPr>
          <w:sz w:val="22"/>
          <w:szCs w:val="22"/>
        </w:rPr>
        <w:t>Vale of Glamorgan</w:t>
      </w:r>
    </w:p>
    <w:p w14:paraId="79A980D4" w14:textId="77777777" w:rsidR="007910EC" w:rsidRPr="00CD0CFB" w:rsidRDefault="007910EC" w:rsidP="007910EC">
      <w:pPr>
        <w:pStyle w:val="coverLicenceHolder"/>
        <w:pBdr>
          <w:top w:val="single" w:sz="4" w:space="25" w:color="auto"/>
        </w:pBdr>
        <w:spacing w:before="120" w:line="240" w:lineRule="auto"/>
        <w:rPr>
          <w:sz w:val="22"/>
          <w:szCs w:val="22"/>
        </w:rPr>
      </w:pPr>
      <w:r w:rsidRPr="00CD0CFB">
        <w:rPr>
          <w:sz w:val="22"/>
          <w:szCs w:val="22"/>
        </w:rPr>
        <w:t>CF71 7FF</w:t>
      </w:r>
    </w:p>
    <w:p w14:paraId="2B81D9FF" w14:textId="77777777" w:rsidR="005B73A2" w:rsidRPr="00815D9B" w:rsidRDefault="005B73A2" w:rsidP="00702BFE">
      <w:pPr>
        <w:pStyle w:val="coverLicenceHolder"/>
        <w:pBdr>
          <w:top w:val="single" w:sz="4" w:space="25" w:color="auto"/>
        </w:pBdr>
        <w:spacing w:before="120" w:line="240" w:lineRule="auto"/>
        <w:rPr>
          <w:sz w:val="22"/>
          <w:szCs w:val="22"/>
        </w:rPr>
      </w:pPr>
    </w:p>
    <w:p w14:paraId="49D0CBEC" w14:textId="77777777" w:rsidR="006D7C1E" w:rsidRPr="00815D9B" w:rsidRDefault="006D7C1E" w:rsidP="00702BFE">
      <w:pPr>
        <w:pStyle w:val="coverLicenceHolder"/>
        <w:pBdr>
          <w:top w:val="single" w:sz="4" w:space="25" w:color="auto"/>
        </w:pBdr>
        <w:spacing w:before="120" w:line="240" w:lineRule="auto"/>
        <w:rPr>
          <w:rFonts w:cs="Arial"/>
          <w:sz w:val="22"/>
          <w:szCs w:val="22"/>
        </w:rPr>
      </w:pPr>
    </w:p>
    <w:p w14:paraId="6A2BE69D" w14:textId="77777777" w:rsidR="003370AB" w:rsidRPr="007910EC" w:rsidRDefault="003370AB" w:rsidP="00702BFE">
      <w:pPr>
        <w:pStyle w:val="coverLicenceHolder"/>
        <w:pBdr>
          <w:top w:val="single" w:sz="4" w:space="25" w:color="auto"/>
        </w:pBdr>
        <w:spacing w:before="120" w:line="240" w:lineRule="auto"/>
        <w:rPr>
          <w:rFonts w:cs="Arial"/>
          <w:sz w:val="22"/>
          <w:szCs w:val="22"/>
        </w:rPr>
      </w:pPr>
      <w:r w:rsidRPr="007910EC">
        <w:rPr>
          <w:rFonts w:cs="Arial"/>
          <w:sz w:val="22"/>
          <w:szCs w:val="22"/>
        </w:rPr>
        <w:t>Variation</w:t>
      </w:r>
      <w:r w:rsidR="003F2D1E" w:rsidRPr="007910EC">
        <w:rPr>
          <w:rFonts w:cs="Arial"/>
          <w:sz w:val="22"/>
          <w:szCs w:val="22"/>
        </w:rPr>
        <w:t xml:space="preserve"> application </w:t>
      </w:r>
      <w:r w:rsidRPr="007910EC">
        <w:rPr>
          <w:rFonts w:cs="Arial"/>
          <w:sz w:val="22"/>
          <w:szCs w:val="22"/>
        </w:rPr>
        <w:t>number</w:t>
      </w:r>
    </w:p>
    <w:p w14:paraId="313AF29F" w14:textId="70DB3C8A" w:rsidR="003370AB" w:rsidRPr="007910EC" w:rsidRDefault="003370AB" w:rsidP="00702BFE">
      <w:pPr>
        <w:pStyle w:val="coverLicenceHolder"/>
        <w:pBdr>
          <w:top w:val="single" w:sz="4" w:space="25" w:color="auto"/>
        </w:pBdr>
        <w:spacing w:before="120" w:line="240" w:lineRule="auto"/>
        <w:rPr>
          <w:rFonts w:cs="Arial"/>
          <w:sz w:val="22"/>
          <w:szCs w:val="22"/>
        </w:rPr>
      </w:pPr>
      <w:r w:rsidRPr="007910EC">
        <w:rPr>
          <w:rFonts w:cs="Arial"/>
          <w:sz w:val="22"/>
          <w:szCs w:val="22"/>
        </w:rPr>
        <w:t>EPR/</w:t>
      </w:r>
      <w:r w:rsidR="007910EC" w:rsidRPr="007910EC">
        <w:rPr>
          <w:rFonts w:cs="Arial"/>
          <w:sz w:val="22"/>
          <w:szCs w:val="22"/>
        </w:rPr>
        <w:t>BP3095SR/V007</w:t>
      </w:r>
    </w:p>
    <w:p w14:paraId="64B41FD9" w14:textId="77777777" w:rsidR="00702BFE" w:rsidRPr="007910EC" w:rsidRDefault="00702BFE" w:rsidP="00702BFE">
      <w:pPr>
        <w:pStyle w:val="coverAuthNos"/>
        <w:spacing w:line="240" w:lineRule="auto"/>
        <w:rPr>
          <w:rFonts w:cs="Arial"/>
          <w:color w:val="auto"/>
          <w:sz w:val="22"/>
          <w:szCs w:val="22"/>
          <w:lang w:val="de-DE"/>
        </w:rPr>
      </w:pPr>
    </w:p>
    <w:p w14:paraId="3D7A9295" w14:textId="77777777" w:rsidR="00E84C8B" w:rsidRPr="007910EC" w:rsidRDefault="004F05BF" w:rsidP="00702BFE">
      <w:pPr>
        <w:pStyle w:val="coverAuthNos"/>
        <w:spacing w:line="240" w:lineRule="auto"/>
        <w:rPr>
          <w:rFonts w:cs="Arial"/>
          <w:color w:val="auto"/>
          <w:sz w:val="22"/>
          <w:szCs w:val="22"/>
          <w:lang w:val="de-DE"/>
        </w:rPr>
      </w:pPr>
      <w:r w:rsidRPr="007910EC">
        <w:rPr>
          <w:rFonts w:cs="Arial"/>
          <w:color w:val="auto"/>
          <w:sz w:val="22"/>
          <w:szCs w:val="22"/>
          <w:lang w:val="de-DE"/>
        </w:rPr>
        <w:t>P</w:t>
      </w:r>
      <w:r w:rsidR="00E84C8B" w:rsidRPr="007910EC">
        <w:rPr>
          <w:rFonts w:cs="Arial"/>
          <w:color w:val="auto"/>
          <w:sz w:val="22"/>
          <w:szCs w:val="22"/>
          <w:lang w:val="de-DE"/>
        </w:rPr>
        <w:t>ermit number</w:t>
      </w:r>
    </w:p>
    <w:p w14:paraId="22562949" w14:textId="0A73446E" w:rsidR="00E84C8B" w:rsidRPr="007910EC" w:rsidRDefault="00E84C8B" w:rsidP="00702BFE">
      <w:pPr>
        <w:pStyle w:val="coverAuthNos"/>
        <w:spacing w:line="240" w:lineRule="auto"/>
        <w:rPr>
          <w:rFonts w:cs="Arial"/>
          <w:color w:val="auto"/>
          <w:sz w:val="22"/>
          <w:szCs w:val="22"/>
          <w:lang w:val="de-DE"/>
        </w:rPr>
      </w:pPr>
      <w:r w:rsidRPr="007910EC">
        <w:rPr>
          <w:rFonts w:cs="Arial"/>
          <w:color w:val="auto"/>
          <w:sz w:val="22"/>
          <w:szCs w:val="22"/>
          <w:lang w:val="de-DE"/>
        </w:rPr>
        <w:t>EPR/</w:t>
      </w:r>
      <w:r w:rsidR="007910EC" w:rsidRPr="007910EC">
        <w:rPr>
          <w:color w:val="auto"/>
          <w:sz w:val="22"/>
          <w:szCs w:val="22"/>
        </w:rPr>
        <w:t>BP3095SR</w:t>
      </w:r>
    </w:p>
    <w:p w14:paraId="1890ABB4" w14:textId="77777777" w:rsidR="00A47A52" w:rsidRDefault="00A47A52" w:rsidP="00837B7B">
      <w:pPr>
        <w:pStyle w:val="coverAuthNos"/>
        <w:ind w:left="0"/>
        <w:jc w:val="center"/>
        <w:rPr>
          <w:rFonts w:cs="Arial"/>
          <w:lang w:val="de-DE"/>
        </w:rPr>
      </w:pPr>
    </w:p>
    <w:p w14:paraId="0117E3D9" w14:textId="7C6724C5" w:rsidR="00AC41E4" w:rsidRPr="007910EC" w:rsidRDefault="00E84C8B" w:rsidP="00702BFE">
      <w:pPr>
        <w:pStyle w:val="coverAuthNos"/>
        <w:spacing w:line="240" w:lineRule="auto"/>
        <w:ind w:left="0"/>
        <w:jc w:val="center"/>
        <w:rPr>
          <w:b/>
          <w:color w:val="auto"/>
          <w:sz w:val="36"/>
          <w:szCs w:val="36"/>
        </w:rPr>
      </w:pPr>
      <w:r w:rsidRPr="00C31D2C">
        <w:rPr>
          <w:rFonts w:cs="Arial"/>
          <w:lang w:val="de-DE"/>
        </w:rPr>
        <w:br w:type="page"/>
      </w:r>
      <w:r w:rsidR="007910EC" w:rsidRPr="007910EC">
        <w:rPr>
          <w:b/>
          <w:color w:val="auto"/>
          <w:sz w:val="36"/>
          <w:szCs w:val="36"/>
        </w:rPr>
        <w:lastRenderedPageBreak/>
        <w:t>The Lodge</w:t>
      </w:r>
    </w:p>
    <w:p w14:paraId="0C8CABF1" w14:textId="5A8EAA2F" w:rsidR="003370AB" w:rsidRPr="007910EC" w:rsidRDefault="00AF08C3" w:rsidP="00702BFE">
      <w:pPr>
        <w:pStyle w:val="Heading1nonum"/>
        <w:spacing w:before="120" w:after="0" w:line="240" w:lineRule="auto"/>
        <w:jc w:val="center"/>
        <w:rPr>
          <w:szCs w:val="36"/>
        </w:rPr>
      </w:pPr>
      <w:r w:rsidRPr="007910EC">
        <w:rPr>
          <w:szCs w:val="36"/>
        </w:rPr>
        <w:t>P</w:t>
      </w:r>
      <w:r w:rsidR="003370AB" w:rsidRPr="007910EC">
        <w:rPr>
          <w:szCs w:val="36"/>
        </w:rPr>
        <w:t xml:space="preserve">ermit </w:t>
      </w:r>
      <w:r w:rsidR="00BE5E02" w:rsidRPr="007910EC">
        <w:rPr>
          <w:szCs w:val="36"/>
        </w:rPr>
        <w:t>n</w:t>
      </w:r>
      <w:r w:rsidR="003370AB" w:rsidRPr="007910EC">
        <w:rPr>
          <w:szCs w:val="36"/>
        </w:rPr>
        <w:t>umber EPR/</w:t>
      </w:r>
      <w:r w:rsidR="007910EC" w:rsidRPr="007910EC">
        <w:rPr>
          <w:szCs w:val="36"/>
        </w:rPr>
        <w:t>BP3095SR</w:t>
      </w:r>
    </w:p>
    <w:bookmarkEnd w:id="0"/>
    <w:bookmarkEnd w:id="1"/>
    <w:p w14:paraId="0BACE132" w14:textId="77777777" w:rsidR="003370AB" w:rsidRPr="007910EC" w:rsidRDefault="003370AB" w:rsidP="003370AB">
      <w:pPr>
        <w:pStyle w:val="Heading1nonum"/>
      </w:pPr>
      <w:r w:rsidRPr="007910EC">
        <w:t>Introductory note</w:t>
      </w:r>
    </w:p>
    <w:p w14:paraId="0247F354" w14:textId="77777777" w:rsidR="003370AB" w:rsidRPr="00C31D2C" w:rsidRDefault="003370AB" w:rsidP="003370AB">
      <w:pPr>
        <w:pStyle w:val="Heading2a"/>
        <w:spacing w:before="120"/>
        <w:rPr>
          <w:i w:val="0"/>
        </w:rPr>
      </w:pPr>
      <w:r w:rsidRPr="00C31D2C">
        <w:rPr>
          <w:i w:val="0"/>
        </w:rPr>
        <w:t xml:space="preserve">This introductory note does not form a part of the </w:t>
      </w:r>
      <w:r w:rsidR="008679AD" w:rsidRPr="00C31D2C">
        <w:rPr>
          <w:i w:val="0"/>
        </w:rPr>
        <w:t>notice.</w:t>
      </w:r>
    </w:p>
    <w:p w14:paraId="1D4E832B" w14:textId="77777777" w:rsidR="00E84C8B" w:rsidRPr="00C31D2C" w:rsidRDefault="00E84C8B" w:rsidP="00167FFA">
      <w:pPr>
        <w:tabs>
          <w:tab w:val="left" w:pos="-720"/>
          <w:tab w:val="left" w:pos="0"/>
          <w:tab w:val="left" w:pos="972"/>
        </w:tabs>
        <w:spacing w:line="270" w:lineRule="exact"/>
        <w:rPr>
          <w:rFonts w:ascii="Arial" w:hAnsi="Arial" w:cs="Arial"/>
          <w:color w:val="000000"/>
        </w:rPr>
      </w:pPr>
    </w:p>
    <w:p w14:paraId="680AD9CE" w14:textId="77777777" w:rsidR="00952C06" w:rsidRPr="004A188D" w:rsidRDefault="0090270F" w:rsidP="00702BFE">
      <w:pPr>
        <w:pStyle w:val="BodyText2"/>
        <w:tabs>
          <w:tab w:val="left" w:pos="-720"/>
          <w:tab w:val="left" w:pos="0"/>
          <w:tab w:val="left" w:pos="972"/>
        </w:tabs>
        <w:spacing w:before="120" w:line="270" w:lineRule="exact"/>
        <w:jc w:val="left"/>
        <w:rPr>
          <w:rFonts w:cs="Arial"/>
          <w:sz w:val="22"/>
          <w:szCs w:val="22"/>
        </w:rPr>
      </w:pPr>
      <w:r w:rsidRPr="00C31D2C">
        <w:rPr>
          <w:rFonts w:cs="Arial"/>
          <w:sz w:val="22"/>
          <w:szCs w:val="22"/>
        </w:rPr>
        <w:t>The following</w:t>
      </w:r>
      <w:r w:rsidR="00E84C8B" w:rsidRPr="00C31D2C">
        <w:rPr>
          <w:rFonts w:cs="Arial"/>
          <w:sz w:val="22"/>
          <w:szCs w:val="22"/>
        </w:rPr>
        <w:t xml:space="preserve"> </w:t>
      </w:r>
      <w:r w:rsidR="0010272E">
        <w:rPr>
          <w:rFonts w:cs="Arial"/>
          <w:sz w:val="22"/>
          <w:szCs w:val="22"/>
        </w:rPr>
        <w:t xml:space="preserve">notice </w:t>
      </w:r>
      <w:r w:rsidR="00E84C8B" w:rsidRPr="00C31D2C">
        <w:rPr>
          <w:rFonts w:cs="Arial"/>
          <w:sz w:val="22"/>
          <w:szCs w:val="22"/>
        </w:rPr>
        <w:t xml:space="preserve">gives notice of </w:t>
      </w:r>
      <w:r w:rsidR="00E84C8B" w:rsidRPr="00B163FB">
        <w:rPr>
          <w:rFonts w:cs="Arial"/>
          <w:color w:val="000000"/>
          <w:sz w:val="22"/>
          <w:szCs w:val="22"/>
        </w:rPr>
        <w:t>the variation</w:t>
      </w:r>
      <w:r w:rsidR="004F05BF" w:rsidRPr="00B163FB">
        <w:rPr>
          <w:rFonts w:cs="Arial"/>
          <w:color w:val="000000"/>
          <w:sz w:val="22"/>
          <w:szCs w:val="22"/>
        </w:rPr>
        <w:t xml:space="preserve"> and consolidation</w:t>
      </w:r>
      <w:r w:rsidR="00E84C8B" w:rsidRPr="00B163FB">
        <w:rPr>
          <w:rFonts w:cs="Arial"/>
          <w:color w:val="000000"/>
          <w:sz w:val="22"/>
          <w:szCs w:val="22"/>
        </w:rPr>
        <w:t xml:space="preserve"> </w:t>
      </w:r>
      <w:r w:rsidR="00952C06" w:rsidRPr="00B163FB">
        <w:rPr>
          <w:rFonts w:cs="Arial"/>
          <w:color w:val="000000"/>
          <w:sz w:val="22"/>
          <w:szCs w:val="22"/>
        </w:rPr>
        <w:t>of</w:t>
      </w:r>
      <w:r w:rsidR="00952C06" w:rsidRPr="004A188D">
        <w:rPr>
          <w:rFonts w:cs="Arial"/>
          <w:sz w:val="22"/>
          <w:szCs w:val="22"/>
        </w:rPr>
        <w:t xml:space="preserve"> </w:t>
      </w:r>
      <w:r w:rsidR="007A2B33">
        <w:rPr>
          <w:rFonts w:cs="Arial"/>
          <w:sz w:val="22"/>
          <w:szCs w:val="22"/>
        </w:rPr>
        <w:t xml:space="preserve">an </w:t>
      </w:r>
      <w:r w:rsidR="00952C06" w:rsidRPr="004A188D">
        <w:rPr>
          <w:rFonts w:cs="Arial"/>
          <w:sz w:val="22"/>
          <w:szCs w:val="22"/>
        </w:rPr>
        <w:t>environmental</w:t>
      </w:r>
      <w:r w:rsidR="00952C06" w:rsidRPr="0010272E">
        <w:rPr>
          <w:rFonts w:cs="Arial"/>
          <w:color w:val="000000"/>
          <w:sz w:val="22"/>
          <w:szCs w:val="22"/>
        </w:rPr>
        <w:t xml:space="preserve"> permit</w:t>
      </w:r>
      <w:r w:rsidR="00AF08C3">
        <w:rPr>
          <w:rFonts w:cs="Arial"/>
          <w:color w:val="000000"/>
          <w:sz w:val="22"/>
          <w:szCs w:val="22"/>
        </w:rPr>
        <w:t>.</w:t>
      </w:r>
    </w:p>
    <w:p w14:paraId="4B637F82" w14:textId="77777777" w:rsidR="007910EC" w:rsidRPr="002A0559" w:rsidRDefault="007910EC" w:rsidP="007910EC">
      <w:pPr>
        <w:pStyle w:val="Draftingnote"/>
        <w:spacing w:before="120"/>
        <w:rPr>
          <w:rFonts w:cs="Arial"/>
          <w:i w:val="0"/>
          <w:color w:val="auto"/>
          <w:sz w:val="22"/>
          <w:szCs w:val="22"/>
        </w:rPr>
      </w:pPr>
      <w:r w:rsidRPr="002A0559">
        <w:rPr>
          <w:rFonts w:cs="Arial"/>
          <w:i w:val="0"/>
          <w:color w:val="auto"/>
          <w:sz w:val="22"/>
          <w:szCs w:val="22"/>
        </w:rPr>
        <w:t>This is an operator led variation for a tier 3 bespoke environmental permit to:</w:t>
      </w:r>
    </w:p>
    <w:p w14:paraId="6990C803" w14:textId="3247CAEC" w:rsidR="00286EE2" w:rsidRPr="002A0559" w:rsidRDefault="00286EE2" w:rsidP="00286EE2">
      <w:pPr>
        <w:pStyle w:val="Draftingnote"/>
        <w:numPr>
          <w:ilvl w:val="0"/>
          <w:numId w:val="7"/>
        </w:numPr>
        <w:spacing w:before="120"/>
        <w:rPr>
          <w:rFonts w:cs="Arial"/>
          <w:i w:val="0"/>
          <w:color w:val="auto"/>
          <w:sz w:val="22"/>
          <w:szCs w:val="22"/>
        </w:rPr>
      </w:pPr>
      <w:r w:rsidRPr="002A0559">
        <w:rPr>
          <w:rFonts w:cs="Arial"/>
          <w:i w:val="0"/>
          <w:color w:val="auto"/>
          <w:sz w:val="22"/>
          <w:szCs w:val="22"/>
        </w:rPr>
        <w:t>Add recovery and disposal codes D14, D9, R3, R4 and R5 to Table S1.1 Waste Transfer Station activity (A2)</w:t>
      </w:r>
    </w:p>
    <w:p w14:paraId="67C028D0" w14:textId="19CE958A" w:rsidR="00286EE2" w:rsidRPr="002A0559" w:rsidRDefault="00FC472B" w:rsidP="00286EE2">
      <w:pPr>
        <w:pStyle w:val="Draftingnote"/>
        <w:numPr>
          <w:ilvl w:val="0"/>
          <w:numId w:val="7"/>
        </w:numPr>
        <w:spacing w:before="120"/>
        <w:rPr>
          <w:rFonts w:cs="Arial"/>
          <w:i w:val="0"/>
          <w:color w:val="auto"/>
          <w:sz w:val="22"/>
          <w:szCs w:val="22"/>
        </w:rPr>
      </w:pPr>
      <w:r w:rsidRPr="002A0559">
        <w:rPr>
          <w:rFonts w:cs="Arial"/>
          <w:i w:val="0"/>
          <w:color w:val="auto"/>
          <w:sz w:val="22"/>
          <w:szCs w:val="22"/>
        </w:rPr>
        <w:t>Add treatment</w:t>
      </w:r>
      <w:r w:rsidR="00286EE2" w:rsidRPr="002A0559">
        <w:rPr>
          <w:rFonts w:cs="Arial"/>
          <w:i w:val="0"/>
          <w:color w:val="auto"/>
          <w:sz w:val="22"/>
          <w:szCs w:val="22"/>
        </w:rPr>
        <w:t xml:space="preserve"> types of manual and/or mechanical sorting, separation, baling, and compaction to Table S1.1 Waste Transfer Station activity (A2)</w:t>
      </w:r>
    </w:p>
    <w:p w14:paraId="5B805255" w14:textId="7EA82566" w:rsidR="007910EC" w:rsidRPr="002A0559" w:rsidRDefault="00286EE2" w:rsidP="007910EC">
      <w:pPr>
        <w:pStyle w:val="Draftingnote"/>
        <w:numPr>
          <w:ilvl w:val="0"/>
          <w:numId w:val="7"/>
        </w:numPr>
        <w:spacing w:before="120"/>
        <w:rPr>
          <w:rFonts w:cs="Arial"/>
          <w:i w:val="0"/>
          <w:color w:val="auto"/>
          <w:sz w:val="22"/>
          <w:szCs w:val="22"/>
        </w:rPr>
      </w:pPr>
      <w:r w:rsidRPr="002A0559">
        <w:rPr>
          <w:rFonts w:cs="Arial"/>
          <w:i w:val="0"/>
          <w:color w:val="auto"/>
          <w:sz w:val="22"/>
          <w:szCs w:val="22"/>
        </w:rPr>
        <w:t>Add waste types to Table S2.2 to allow collections from householders and businesses.</w:t>
      </w:r>
    </w:p>
    <w:p w14:paraId="4F08A268" w14:textId="5C6C5BB4" w:rsidR="007910EC" w:rsidRPr="002A0559" w:rsidRDefault="00286EE2" w:rsidP="005076FD">
      <w:pPr>
        <w:pStyle w:val="Draftingnote"/>
        <w:numPr>
          <w:ilvl w:val="0"/>
          <w:numId w:val="7"/>
        </w:numPr>
        <w:spacing w:before="120"/>
        <w:rPr>
          <w:rFonts w:cs="Arial"/>
          <w:i w:val="0"/>
          <w:color w:val="auto"/>
          <w:sz w:val="22"/>
          <w:szCs w:val="22"/>
        </w:rPr>
      </w:pPr>
      <w:r w:rsidRPr="002A0559">
        <w:rPr>
          <w:rFonts w:cs="Arial"/>
          <w:i w:val="0"/>
          <w:color w:val="auto"/>
          <w:sz w:val="22"/>
          <w:szCs w:val="22"/>
        </w:rPr>
        <w:t>References to the biofilter in connection with the Waste Transfer Station activity (A2) have been removed</w:t>
      </w:r>
    </w:p>
    <w:p w14:paraId="118E7F6C" w14:textId="77777777" w:rsidR="007910EC" w:rsidRPr="002A0559" w:rsidRDefault="007910EC" w:rsidP="007910EC">
      <w:pPr>
        <w:pStyle w:val="Draftingnote"/>
        <w:spacing w:before="120"/>
        <w:ind w:left="720"/>
        <w:rPr>
          <w:rFonts w:cs="Arial"/>
          <w:i w:val="0"/>
          <w:color w:val="auto"/>
          <w:sz w:val="22"/>
          <w:szCs w:val="22"/>
        </w:rPr>
      </w:pPr>
    </w:p>
    <w:p w14:paraId="4BE49039" w14:textId="77777777" w:rsidR="009D5F6A" w:rsidRPr="002A0559" w:rsidRDefault="00A467B6" w:rsidP="00702BFE">
      <w:pPr>
        <w:pStyle w:val="Draftingnote"/>
        <w:spacing w:before="120"/>
        <w:rPr>
          <w:rFonts w:cs="Arial"/>
          <w:i w:val="0"/>
          <w:color w:val="auto"/>
          <w:sz w:val="22"/>
          <w:szCs w:val="22"/>
        </w:rPr>
      </w:pPr>
      <w:r w:rsidRPr="002A0559">
        <w:rPr>
          <w:rFonts w:cs="Arial"/>
          <w:i w:val="0"/>
          <w:color w:val="auto"/>
          <w:sz w:val="22"/>
          <w:szCs w:val="22"/>
        </w:rPr>
        <w:t xml:space="preserve">The </w:t>
      </w:r>
      <w:r w:rsidR="00452DD5" w:rsidRPr="002A0559">
        <w:rPr>
          <w:rFonts w:cs="Arial"/>
          <w:i w:val="0"/>
          <w:color w:val="auto"/>
          <w:sz w:val="22"/>
          <w:szCs w:val="22"/>
        </w:rPr>
        <w:t>s</w:t>
      </w:r>
      <w:r w:rsidRPr="002A0559">
        <w:rPr>
          <w:rFonts w:cs="Arial"/>
          <w:i w:val="0"/>
          <w:color w:val="auto"/>
          <w:sz w:val="22"/>
          <w:szCs w:val="22"/>
        </w:rPr>
        <w:t>chedules specify the changes made to the</w:t>
      </w:r>
      <w:r w:rsidR="00952C06" w:rsidRPr="002A0559">
        <w:rPr>
          <w:rFonts w:cs="Arial"/>
          <w:i w:val="0"/>
          <w:color w:val="auto"/>
          <w:sz w:val="22"/>
          <w:szCs w:val="22"/>
        </w:rPr>
        <w:t xml:space="preserve"> </w:t>
      </w:r>
      <w:r w:rsidR="0090270F" w:rsidRPr="002A0559">
        <w:rPr>
          <w:rFonts w:cs="Arial"/>
          <w:i w:val="0"/>
          <w:color w:val="auto"/>
          <w:sz w:val="22"/>
          <w:szCs w:val="22"/>
        </w:rPr>
        <w:t>permit.</w:t>
      </w:r>
    </w:p>
    <w:p w14:paraId="2C5822AF" w14:textId="5D9FB780" w:rsidR="00A40593" w:rsidRPr="002A0559" w:rsidRDefault="00E84C8B" w:rsidP="00702BFE">
      <w:pPr>
        <w:pStyle w:val="BodyText2"/>
        <w:spacing w:before="120" w:line="270" w:lineRule="exact"/>
        <w:jc w:val="left"/>
        <w:rPr>
          <w:sz w:val="22"/>
          <w:szCs w:val="22"/>
        </w:rPr>
      </w:pPr>
      <w:r w:rsidRPr="002A0559">
        <w:rPr>
          <w:sz w:val="22"/>
          <w:szCs w:val="22"/>
        </w:rPr>
        <w:t>The status log of a permit sets out the permitting history, including any changes to the permit reference number.</w:t>
      </w:r>
      <w:r w:rsidR="0073786A" w:rsidRPr="002A0559">
        <w:rPr>
          <w:sz w:val="22"/>
          <w:szCs w:val="22"/>
        </w:rPr>
        <w:t xml:space="preserve"> </w:t>
      </w:r>
      <w:r w:rsidR="0013782D" w:rsidRPr="002A0559">
        <w:rPr>
          <w:sz w:val="22"/>
          <w:szCs w:val="22"/>
        </w:rPr>
        <w:t xml:space="preserve"> </w:t>
      </w:r>
    </w:p>
    <w:p w14:paraId="4C375895" w14:textId="4EFDFBF0" w:rsidR="00A40593" w:rsidRPr="0067611E" w:rsidRDefault="00A40593" w:rsidP="00702BFE">
      <w:pPr>
        <w:pStyle w:val="Heading3nonum"/>
        <w:rPr>
          <w:rFonts w:cs="Arial"/>
          <w:color w:val="auto"/>
          <w:sz w:val="22"/>
          <w:szCs w:val="22"/>
        </w:rPr>
      </w:pPr>
    </w:p>
    <w:tbl>
      <w:tblPr>
        <w:tblW w:w="8046" w:type="dxa"/>
        <w:tblBorders>
          <w:bottom w:val="single" w:sz="6" w:space="0" w:color="auto"/>
          <w:insideH w:val="single" w:sz="4" w:space="0" w:color="auto"/>
          <w:insideV w:val="single" w:sz="4" w:space="0" w:color="auto"/>
        </w:tblBorders>
        <w:tblLayout w:type="fixed"/>
        <w:tblLook w:val="0000" w:firstRow="0" w:lastRow="0" w:firstColumn="0" w:lastColumn="0" w:noHBand="0" w:noVBand="0"/>
      </w:tblPr>
      <w:tblGrid>
        <w:gridCol w:w="2502"/>
        <w:gridCol w:w="1326"/>
        <w:gridCol w:w="4218"/>
      </w:tblGrid>
      <w:tr w:rsidR="0067611E" w:rsidRPr="0067611E" w14:paraId="6BF33A6C" w14:textId="77777777" w:rsidTr="00904E3F">
        <w:trPr>
          <w:cantSplit/>
          <w:tblHeader/>
        </w:trPr>
        <w:tc>
          <w:tcPr>
            <w:tcW w:w="8046" w:type="dxa"/>
            <w:gridSpan w:val="3"/>
            <w:shd w:val="clear" w:color="auto" w:fill="000000"/>
          </w:tcPr>
          <w:p w14:paraId="71873B1A" w14:textId="77777777" w:rsidR="0067611E" w:rsidRPr="0067611E" w:rsidRDefault="0067611E" w:rsidP="00904E3F">
            <w:pPr>
              <w:pStyle w:val="Tabletitle"/>
              <w:rPr>
                <w:rFonts w:ascii="Arial" w:hAnsi="Arial" w:cs="Arial"/>
                <w:color w:val="auto"/>
                <w:sz w:val="22"/>
                <w:szCs w:val="22"/>
              </w:rPr>
            </w:pPr>
            <w:r w:rsidRPr="0067611E">
              <w:rPr>
                <w:rFonts w:ascii="Arial" w:hAnsi="Arial" w:cs="Arial"/>
                <w:color w:val="auto"/>
                <w:sz w:val="22"/>
                <w:szCs w:val="22"/>
              </w:rPr>
              <w:t>Status log of the permit</w:t>
            </w:r>
          </w:p>
        </w:tc>
      </w:tr>
      <w:tr w:rsidR="0067611E" w:rsidRPr="0067611E" w14:paraId="027A5B0A" w14:textId="77777777" w:rsidTr="00904E3F">
        <w:trPr>
          <w:cantSplit/>
          <w:tblHeader/>
        </w:trPr>
        <w:tc>
          <w:tcPr>
            <w:tcW w:w="2502" w:type="dxa"/>
          </w:tcPr>
          <w:p w14:paraId="6D152350" w14:textId="77777777" w:rsidR="0067611E" w:rsidRPr="0067611E" w:rsidRDefault="0067611E" w:rsidP="00904E3F">
            <w:pPr>
              <w:pStyle w:val="Tablehead"/>
              <w:rPr>
                <w:rFonts w:ascii="Arial" w:hAnsi="Arial" w:cs="Arial"/>
                <w:color w:val="auto"/>
                <w:sz w:val="22"/>
                <w:szCs w:val="22"/>
              </w:rPr>
            </w:pPr>
            <w:r w:rsidRPr="0067611E">
              <w:rPr>
                <w:rFonts w:ascii="Arial" w:hAnsi="Arial" w:cs="Arial"/>
                <w:color w:val="auto"/>
                <w:sz w:val="22"/>
                <w:szCs w:val="22"/>
              </w:rPr>
              <w:t>Description</w:t>
            </w:r>
          </w:p>
        </w:tc>
        <w:tc>
          <w:tcPr>
            <w:tcW w:w="1326" w:type="dxa"/>
          </w:tcPr>
          <w:p w14:paraId="5EF8AB6C" w14:textId="77777777" w:rsidR="0067611E" w:rsidRPr="0067611E" w:rsidRDefault="0067611E" w:rsidP="00904E3F">
            <w:pPr>
              <w:pStyle w:val="Tablehead"/>
              <w:rPr>
                <w:rFonts w:ascii="Arial" w:hAnsi="Arial" w:cs="Arial"/>
                <w:color w:val="auto"/>
                <w:sz w:val="22"/>
                <w:szCs w:val="22"/>
              </w:rPr>
            </w:pPr>
            <w:r w:rsidRPr="0067611E">
              <w:rPr>
                <w:rFonts w:ascii="Arial" w:hAnsi="Arial" w:cs="Arial"/>
                <w:color w:val="auto"/>
                <w:sz w:val="22"/>
                <w:szCs w:val="22"/>
              </w:rPr>
              <w:t>Date</w:t>
            </w:r>
          </w:p>
        </w:tc>
        <w:tc>
          <w:tcPr>
            <w:tcW w:w="4218" w:type="dxa"/>
          </w:tcPr>
          <w:p w14:paraId="04D535B7" w14:textId="77777777" w:rsidR="0067611E" w:rsidRPr="0067611E" w:rsidRDefault="0067611E" w:rsidP="00904E3F">
            <w:pPr>
              <w:pStyle w:val="Tablehead"/>
              <w:rPr>
                <w:rFonts w:ascii="Arial" w:hAnsi="Arial" w:cs="Arial"/>
                <w:color w:val="auto"/>
                <w:sz w:val="22"/>
                <w:szCs w:val="22"/>
              </w:rPr>
            </w:pPr>
            <w:r w:rsidRPr="0067611E">
              <w:rPr>
                <w:rFonts w:ascii="Arial" w:hAnsi="Arial" w:cs="Arial"/>
                <w:color w:val="auto"/>
                <w:sz w:val="22"/>
                <w:szCs w:val="22"/>
              </w:rPr>
              <w:t>Comments</w:t>
            </w:r>
          </w:p>
        </w:tc>
      </w:tr>
      <w:tr w:rsidR="0067611E" w:rsidRPr="0067611E" w14:paraId="6C300BDC" w14:textId="77777777" w:rsidTr="00904E3F">
        <w:trPr>
          <w:cantSplit/>
        </w:trPr>
        <w:tc>
          <w:tcPr>
            <w:tcW w:w="2502" w:type="dxa"/>
          </w:tcPr>
          <w:p w14:paraId="2B0352E5" w14:textId="77777777" w:rsidR="0067611E" w:rsidRPr="0067611E" w:rsidRDefault="0067611E" w:rsidP="00904E3F">
            <w:pPr>
              <w:pStyle w:val="Tablebody"/>
              <w:rPr>
                <w:rFonts w:ascii="Arial" w:hAnsi="Arial" w:cs="Arial"/>
                <w:color w:val="auto"/>
                <w:sz w:val="22"/>
                <w:szCs w:val="22"/>
              </w:rPr>
            </w:pPr>
            <w:bookmarkStart w:id="2" w:name="_Hlk6920049"/>
            <w:r w:rsidRPr="0067611E">
              <w:rPr>
                <w:rFonts w:ascii="Arial" w:hAnsi="Arial" w:cs="Arial"/>
                <w:color w:val="auto"/>
                <w:sz w:val="22"/>
                <w:szCs w:val="22"/>
              </w:rPr>
              <w:t>Application EPR/BP3095SR/A001 determined</w:t>
            </w:r>
          </w:p>
        </w:tc>
        <w:tc>
          <w:tcPr>
            <w:tcW w:w="1326" w:type="dxa"/>
          </w:tcPr>
          <w:p w14:paraId="398FE0E1" w14:textId="77777777" w:rsidR="0067611E" w:rsidRPr="0067611E" w:rsidRDefault="0067611E" w:rsidP="00904E3F">
            <w:pPr>
              <w:pStyle w:val="Tablebody"/>
              <w:rPr>
                <w:rFonts w:ascii="Arial" w:hAnsi="Arial" w:cs="Arial"/>
                <w:color w:val="auto"/>
                <w:sz w:val="22"/>
                <w:szCs w:val="22"/>
              </w:rPr>
            </w:pPr>
            <w:r w:rsidRPr="0067611E">
              <w:rPr>
                <w:rFonts w:ascii="Arial" w:hAnsi="Arial" w:cs="Arial"/>
                <w:color w:val="auto"/>
                <w:sz w:val="22"/>
                <w:szCs w:val="22"/>
              </w:rPr>
              <w:t>19/02/09</w:t>
            </w:r>
          </w:p>
        </w:tc>
        <w:tc>
          <w:tcPr>
            <w:tcW w:w="4218" w:type="dxa"/>
          </w:tcPr>
          <w:p w14:paraId="5FB2DF5E" w14:textId="77777777" w:rsidR="0067611E" w:rsidRPr="0067611E" w:rsidRDefault="0067611E" w:rsidP="00904E3F">
            <w:pPr>
              <w:pStyle w:val="Tablebody"/>
              <w:rPr>
                <w:rFonts w:ascii="Arial" w:hAnsi="Arial" w:cs="Arial"/>
                <w:color w:val="auto"/>
                <w:sz w:val="22"/>
                <w:szCs w:val="22"/>
              </w:rPr>
            </w:pPr>
            <w:r w:rsidRPr="0067611E">
              <w:rPr>
                <w:rFonts w:ascii="Arial" w:hAnsi="Arial" w:cs="Arial"/>
                <w:color w:val="auto"/>
                <w:sz w:val="22"/>
                <w:szCs w:val="22"/>
              </w:rPr>
              <w:t>Permit Issued to Cowbridge Compost Limited for standard rules in-vessel composting facility.</w:t>
            </w:r>
          </w:p>
        </w:tc>
      </w:tr>
      <w:tr w:rsidR="0067611E" w:rsidRPr="0067611E" w14:paraId="49819CB0" w14:textId="77777777" w:rsidTr="00904E3F">
        <w:trPr>
          <w:cantSplit/>
        </w:trPr>
        <w:tc>
          <w:tcPr>
            <w:tcW w:w="2502" w:type="dxa"/>
          </w:tcPr>
          <w:p w14:paraId="0A43FAA6" w14:textId="77777777" w:rsidR="0067611E" w:rsidRPr="0067611E" w:rsidRDefault="0067611E" w:rsidP="00904E3F">
            <w:pPr>
              <w:spacing w:before="20" w:after="20" w:line="230" w:lineRule="exact"/>
              <w:rPr>
                <w:rFonts w:ascii="Arial" w:hAnsi="Arial" w:cs="Arial"/>
                <w:sz w:val="22"/>
                <w:szCs w:val="22"/>
              </w:rPr>
            </w:pPr>
            <w:r w:rsidRPr="0067611E">
              <w:rPr>
                <w:rFonts w:ascii="Arial" w:hAnsi="Arial" w:cs="Arial"/>
                <w:sz w:val="22"/>
                <w:szCs w:val="22"/>
              </w:rPr>
              <w:t xml:space="preserve">Application EPR/BP3095SR/V002 </w:t>
            </w:r>
          </w:p>
        </w:tc>
        <w:tc>
          <w:tcPr>
            <w:tcW w:w="1326" w:type="dxa"/>
          </w:tcPr>
          <w:p w14:paraId="6CF3725E" w14:textId="77777777" w:rsidR="0067611E" w:rsidRPr="0067611E" w:rsidRDefault="0067611E" w:rsidP="00904E3F">
            <w:pPr>
              <w:pStyle w:val="Tablebody"/>
              <w:rPr>
                <w:rFonts w:ascii="Arial" w:hAnsi="Arial" w:cs="Arial"/>
                <w:color w:val="auto"/>
                <w:sz w:val="22"/>
                <w:szCs w:val="22"/>
              </w:rPr>
            </w:pPr>
            <w:r w:rsidRPr="0067611E">
              <w:rPr>
                <w:rFonts w:ascii="Arial" w:hAnsi="Arial" w:cs="Arial"/>
                <w:color w:val="auto"/>
                <w:sz w:val="22"/>
                <w:szCs w:val="22"/>
              </w:rPr>
              <w:t>25/07/11</w:t>
            </w:r>
          </w:p>
        </w:tc>
        <w:tc>
          <w:tcPr>
            <w:tcW w:w="4218" w:type="dxa"/>
          </w:tcPr>
          <w:p w14:paraId="5277659A" w14:textId="77777777" w:rsidR="0067611E" w:rsidRPr="0067611E" w:rsidRDefault="0067611E" w:rsidP="00904E3F">
            <w:pPr>
              <w:pStyle w:val="Tablebody"/>
              <w:rPr>
                <w:rFonts w:ascii="Arial" w:hAnsi="Arial" w:cs="Arial"/>
                <w:color w:val="auto"/>
                <w:sz w:val="22"/>
                <w:szCs w:val="22"/>
              </w:rPr>
            </w:pPr>
            <w:r w:rsidRPr="0067611E">
              <w:rPr>
                <w:rFonts w:ascii="Arial" w:hAnsi="Arial" w:cs="Arial"/>
                <w:color w:val="auto"/>
                <w:sz w:val="22"/>
                <w:szCs w:val="22"/>
              </w:rPr>
              <w:t>Application to vary permit boundary received and returned.</w:t>
            </w:r>
          </w:p>
        </w:tc>
      </w:tr>
      <w:tr w:rsidR="0067611E" w:rsidRPr="0067611E" w14:paraId="26124177" w14:textId="77777777" w:rsidTr="00904E3F">
        <w:trPr>
          <w:cantSplit/>
        </w:trPr>
        <w:tc>
          <w:tcPr>
            <w:tcW w:w="2502" w:type="dxa"/>
          </w:tcPr>
          <w:p w14:paraId="0C64DA51" w14:textId="77777777" w:rsidR="0067611E" w:rsidRPr="0067611E" w:rsidRDefault="0067611E" w:rsidP="00904E3F">
            <w:pPr>
              <w:pStyle w:val="Tablebody"/>
              <w:rPr>
                <w:rFonts w:ascii="Arial" w:hAnsi="Arial" w:cs="Arial"/>
                <w:color w:val="auto"/>
                <w:sz w:val="22"/>
                <w:szCs w:val="22"/>
              </w:rPr>
            </w:pPr>
            <w:r w:rsidRPr="0067611E">
              <w:rPr>
                <w:rFonts w:ascii="Arial" w:hAnsi="Arial" w:cs="Arial"/>
                <w:color w:val="auto"/>
                <w:sz w:val="22"/>
                <w:szCs w:val="22"/>
              </w:rPr>
              <w:lastRenderedPageBreak/>
              <w:t xml:space="preserve">Application EPR/BP3095SR/V003 </w:t>
            </w:r>
          </w:p>
        </w:tc>
        <w:tc>
          <w:tcPr>
            <w:tcW w:w="1326" w:type="dxa"/>
          </w:tcPr>
          <w:p w14:paraId="141808C1" w14:textId="77777777" w:rsidR="0067611E" w:rsidRPr="0067611E" w:rsidRDefault="0067611E" w:rsidP="00904E3F">
            <w:pPr>
              <w:pStyle w:val="Tablebody"/>
              <w:rPr>
                <w:rFonts w:ascii="Arial" w:hAnsi="Arial" w:cs="Arial"/>
                <w:color w:val="auto"/>
                <w:sz w:val="22"/>
                <w:szCs w:val="22"/>
              </w:rPr>
            </w:pPr>
            <w:r w:rsidRPr="0067611E">
              <w:rPr>
                <w:rFonts w:ascii="Arial" w:hAnsi="Arial" w:cs="Arial"/>
                <w:color w:val="auto"/>
                <w:sz w:val="22"/>
                <w:szCs w:val="22"/>
              </w:rPr>
              <w:t>20/09/11</w:t>
            </w:r>
          </w:p>
        </w:tc>
        <w:tc>
          <w:tcPr>
            <w:tcW w:w="4218" w:type="dxa"/>
          </w:tcPr>
          <w:p w14:paraId="791497D8" w14:textId="77777777" w:rsidR="0067611E" w:rsidRPr="0067611E" w:rsidRDefault="0067611E" w:rsidP="00904E3F">
            <w:pPr>
              <w:pStyle w:val="Tablebody"/>
              <w:rPr>
                <w:rFonts w:ascii="Arial" w:hAnsi="Arial" w:cs="Arial"/>
                <w:color w:val="auto"/>
                <w:sz w:val="22"/>
                <w:szCs w:val="22"/>
              </w:rPr>
            </w:pPr>
            <w:r w:rsidRPr="0067611E">
              <w:rPr>
                <w:rFonts w:ascii="Arial" w:hAnsi="Arial" w:cs="Arial"/>
                <w:color w:val="auto"/>
                <w:sz w:val="22"/>
                <w:szCs w:val="22"/>
              </w:rPr>
              <w:t>Application to vary permit boundary received and returned.</w:t>
            </w:r>
          </w:p>
        </w:tc>
      </w:tr>
      <w:tr w:rsidR="0067611E" w:rsidRPr="0067611E" w14:paraId="4DA9AEE1" w14:textId="77777777" w:rsidTr="00904E3F">
        <w:trPr>
          <w:cantSplit/>
        </w:trPr>
        <w:tc>
          <w:tcPr>
            <w:tcW w:w="2502" w:type="dxa"/>
          </w:tcPr>
          <w:p w14:paraId="25663FC8" w14:textId="77777777" w:rsidR="0067611E" w:rsidRPr="0067611E" w:rsidRDefault="0067611E" w:rsidP="00904E3F">
            <w:pPr>
              <w:pStyle w:val="Tablebody"/>
              <w:rPr>
                <w:rFonts w:ascii="Arial" w:hAnsi="Arial" w:cs="Arial"/>
                <w:color w:val="auto"/>
                <w:sz w:val="22"/>
                <w:szCs w:val="22"/>
              </w:rPr>
            </w:pPr>
            <w:r w:rsidRPr="0067611E">
              <w:rPr>
                <w:rFonts w:ascii="Arial" w:hAnsi="Arial" w:cs="Arial"/>
                <w:color w:val="auto"/>
                <w:sz w:val="22"/>
                <w:szCs w:val="22"/>
              </w:rPr>
              <w:t>Variation determined</w:t>
            </w:r>
          </w:p>
          <w:p w14:paraId="5EA9B56B" w14:textId="77777777" w:rsidR="0067611E" w:rsidRPr="0067611E" w:rsidRDefault="0067611E" w:rsidP="00904E3F">
            <w:pPr>
              <w:pStyle w:val="Tablebody"/>
              <w:rPr>
                <w:rFonts w:ascii="Arial" w:hAnsi="Arial" w:cs="Arial"/>
                <w:color w:val="auto"/>
                <w:sz w:val="22"/>
                <w:szCs w:val="22"/>
              </w:rPr>
            </w:pPr>
            <w:r w:rsidRPr="0067611E">
              <w:rPr>
                <w:rFonts w:ascii="Arial" w:hAnsi="Arial" w:cs="Arial"/>
                <w:color w:val="auto"/>
                <w:sz w:val="22"/>
                <w:szCs w:val="22"/>
              </w:rPr>
              <w:t>EPR/BP3095SR/V004</w:t>
            </w:r>
          </w:p>
        </w:tc>
        <w:tc>
          <w:tcPr>
            <w:tcW w:w="1326" w:type="dxa"/>
          </w:tcPr>
          <w:p w14:paraId="2FA1BAF0" w14:textId="77777777" w:rsidR="0067611E" w:rsidRPr="0067611E" w:rsidRDefault="0067611E" w:rsidP="00904E3F">
            <w:pPr>
              <w:pStyle w:val="Tablebody"/>
              <w:rPr>
                <w:rFonts w:ascii="Arial" w:hAnsi="Arial" w:cs="Arial"/>
                <w:color w:val="auto"/>
                <w:sz w:val="22"/>
                <w:szCs w:val="22"/>
              </w:rPr>
            </w:pPr>
            <w:r w:rsidRPr="0067611E">
              <w:rPr>
                <w:rFonts w:ascii="Arial" w:hAnsi="Arial" w:cs="Arial"/>
                <w:color w:val="auto"/>
                <w:sz w:val="22"/>
                <w:szCs w:val="22"/>
              </w:rPr>
              <w:t>10/05/12</w:t>
            </w:r>
          </w:p>
        </w:tc>
        <w:tc>
          <w:tcPr>
            <w:tcW w:w="4218" w:type="dxa"/>
          </w:tcPr>
          <w:p w14:paraId="6A8D66B2" w14:textId="77777777" w:rsidR="0067611E" w:rsidRPr="0067611E" w:rsidRDefault="0067611E" w:rsidP="00904E3F">
            <w:pPr>
              <w:pStyle w:val="Tablebody"/>
              <w:rPr>
                <w:rFonts w:ascii="Arial" w:hAnsi="Arial" w:cs="Arial"/>
                <w:color w:val="auto"/>
                <w:sz w:val="22"/>
                <w:szCs w:val="22"/>
              </w:rPr>
            </w:pPr>
            <w:r w:rsidRPr="0067611E">
              <w:rPr>
                <w:rFonts w:ascii="Arial" w:hAnsi="Arial" w:cs="Arial"/>
                <w:color w:val="auto"/>
                <w:sz w:val="22"/>
                <w:szCs w:val="22"/>
              </w:rPr>
              <w:t>Variation to include open windrow composting, extend site boundary and increase throughput issued to Cowbridge Compost Limited.</w:t>
            </w:r>
          </w:p>
        </w:tc>
      </w:tr>
      <w:tr w:rsidR="0067611E" w:rsidRPr="0067611E" w14:paraId="0B6DD796" w14:textId="77777777" w:rsidTr="00904E3F">
        <w:trPr>
          <w:cantSplit/>
        </w:trPr>
        <w:tc>
          <w:tcPr>
            <w:tcW w:w="2502" w:type="dxa"/>
          </w:tcPr>
          <w:p w14:paraId="01A6BD04" w14:textId="77777777" w:rsidR="0067611E" w:rsidRPr="0067611E" w:rsidRDefault="0067611E" w:rsidP="00904E3F">
            <w:pPr>
              <w:pStyle w:val="Tablebody"/>
              <w:rPr>
                <w:rFonts w:ascii="Arial" w:hAnsi="Arial" w:cs="Arial"/>
                <w:color w:val="auto"/>
                <w:sz w:val="22"/>
                <w:szCs w:val="22"/>
              </w:rPr>
            </w:pPr>
            <w:r w:rsidRPr="0067611E">
              <w:rPr>
                <w:rFonts w:ascii="Arial" w:hAnsi="Arial" w:cs="Arial"/>
                <w:color w:val="auto"/>
                <w:sz w:val="22"/>
                <w:szCs w:val="22"/>
              </w:rPr>
              <w:t>Variation determined</w:t>
            </w:r>
          </w:p>
          <w:p w14:paraId="74ADFCAB" w14:textId="77777777" w:rsidR="0067611E" w:rsidRPr="0067611E" w:rsidRDefault="0067611E" w:rsidP="00904E3F">
            <w:pPr>
              <w:pStyle w:val="Tablebody"/>
              <w:rPr>
                <w:rFonts w:ascii="Arial" w:hAnsi="Arial" w:cs="Arial"/>
                <w:color w:val="auto"/>
                <w:sz w:val="22"/>
                <w:szCs w:val="22"/>
              </w:rPr>
            </w:pPr>
            <w:r w:rsidRPr="0067611E">
              <w:rPr>
                <w:rFonts w:ascii="Arial" w:hAnsi="Arial" w:cs="Arial"/>
                <w:color w:val="auto"/>
                <w:sz w:val="22"/>
                <w:szCs w:val="22"/>
              </w:rPr>
              <w:t>EPR/BP3095SR/V005</w:t>
            </w:r>
          </w:p>
        </w:tc>
        <w:tc>
          <w:tcPr>
            <w:tcW w:w="1326" w:type="dxa"/>
          </w:tcPr>
          <w:p w14:paraId="51C3317E" w14:textId="77777777" w:rsidR="0067611E" w:rsidRPr="0067611E" w:rsidRDefault="0067611E" w:rsidP="00904E3F">
            <w:pPr>
              <w:pStyle w:val="Tablebody"/>
              <w:rPr>
                <w:rFonts w:ascii="Arial" w:hAnsi="Arial" w:cs="Arial"/>
                <w:color w:val="auto"/>
                <w:sz w:val="22"/>
                <w:szCs w:val="22"/>
              </w:rPr>
            </w:pPr>
            <w:r w:rsidRPr="0067611E">
              <w:rPr>
                <w:rFonts w:ascii="Arial" w:hAnsi="Arial" w:cs="Arial"/>
                <w:color w:val="auto"/>
                <w:sz w:val="22"/>
                <w:szCs w:val="22"/>
              </w:rPr>
              <w:t>04/02/15</w:t>
            </w:r>
          </w:p>
        </w:tc>
        <w:tc>
          <w:tcPr>
            <w:tcW w:w="4218" w:type="dxa"/>
          </w:tcPr>
          <w:p w14:paraId="484EA071" w14:textId="77777777" w:rsidR="0067611E" w:rsidRPr="0067611E" w:rsidRDefault="0067611E" w:rsidP="00904E3F">
            <w:pPr>
              <w:pStyle w:val="Tablebody"/>
              <w:rPr>
                <w:rFonts w:ascii="Arial" w:hAnsi="Arial" w:cs="Arial"/>
                <w:color w:val="auto"/>
                <w:sz w:val="22"/>
                <w:szCs w:val="22"/>
              </w:rPr>
            </w:pPr>
            <w:r w:rsidRPr="0067611E">
              <w:rPr>
                <w:rFonts w:ascii="Arial" w:hAnsi="Arial" w:cs="Arial"/>
                <w:color w:val="auto"/>
                <w:sz w:val="22"/>
                <w:szCs w:val="22"/>
              </w:rPr>
              <w:t>Varied and consolidated permit to include additional waste streams, change treatment processes, increase the amount of waste permitted within the open windrow system and increase permitted area to include leachate storage tank, issued to Cowbridge Compost Limited.</w:t>
            </w:r>
          </w:p>
        </w:tc>
      </w:tr>
      <w:tr w:rsidR="0067611E" w:rsidRPr="0067611E" w14:paraId="1A86EA30" w14:textId="77777777" w:rsidTr="00904E3F">
        <w:trPr>
          <w:cantSplit/>
        </w:trPr>
        <w:tc>
          <w:tcPr>
            <w:tcW w:w="2502" w:type="dxa"/>
          </w:tcPr>
          <w:p w14:paraId="0FF44261" w14:textId="77777777" w:rsidR="0067611E" w:rsidRPr="0067611E" w:rsidRDefault="0067611E" w:rsidP="00904E3F">
            <w:pPr>
              <w:pStyle w:val="Tablebody"/>
              <w:rPr>
                <w:rFonts w:ascii="Arial" w:hAnsi="Arial" w:cs="Arial"/>
                <w:color w:val="auto"/>
                <w:sz w:val="22"/>
                <w:szCs w:val="22"/>
              </w:rPr>
            </w:pPr>
            <w:r w:rsidRPr="0067611E">
              <w:rPr>
                <w:rFonts w:ascii="Arial" w:hAnsi="Arial" w:cs="Arial"/>
                <w:color w:val="auto"/>
                <w:sz w:val="22"/>
                <w:szCs w:val="22"/>
              </w:rPr>
              <w:t>Variation issued</w:t>
            </w:r>
          </w:p>
          <w:p w14:paraId="28A32F26" w14:textId="77777777" w:rsidR="0067611E" w:rsidRPr="0067611E" w:rsidRDefault="0067611E" w:rsidP="00904E3F">
            <w:pPr>
              <w:pStyle w:val="Tablebody"/>
              <w:rPr>
                <w:rFonts w:ascii="Arial" w:hAnsi="Arial" w:cs="Arial"/>
                <w:color w:val="auto"/>
                <w:sz w:val="22"/>
                <w:szCs w:val="22"/>
              </w:rPr>
            </w:pPr>
            <w:r w:rsidRPr="0067611E">
              <w:rPr>
                <w:rFonts w:ascii="Arial" w:hAnsi="Arial" w:cs="Arial"/>
                <w:color w:val="auto"/>
                <w:sz w:val="22"/>
                <w:szCs w:val="22"/>
              </w:rPr>
              <w:t>EPR/BP3095SR/V006</w:t>
            </w:r>
          </w:p>
        </w:tc>
        <w:tc>
          <w:tcPr>
            <w:tcW w:w="1326" w:type="dxa"/>
            <w:shd w:val="clear" w:color="auto" w:fill="auto"/>
          </w:tcPr>
          <w:p w14:paraId="17548938" w14:textId="77777777" w:rsidR="0067611E" w:rsidRPr="0067611E" w:rsidRDefault="0067611E" w:rsidP="00904E3F">
            <w:pPr>
              <w:pStyle w:val="Tablebody"/>
              <w:rPr>
                <w:rFonts w:ascii="Arial" w:hAnsi="Arial" w:cs="Arial"/>
                <w:color w:val="auto"/>
                <w:sz w:val="22"/>
                <w:szCs w:val="22"/>
              </w:rPr>
            </w:pPr>
            <w:r w:rsidRPr="0067611E">
              <w:rPr>
                <w:rFonts w:ascii="Arial" w:hAnsi="Arial" w:cs="Arial"/>
                <w:color w:val="auto"/>
                <w:sz w:val="22"/>
                <w:szCs w:val="22"/>
              </w:rPr>
              <w:t>11/05/18</w:t>
            </w:r>
          </w:p>
        </w:tc>
        <w:tc>
          <w:tcPr>
            <w:tcW w:w="4218" w:type="dxa"/>
          </w:tcPr>
          <w:p w14:paraId="2120D69A" w14:textId="77777777" w:rsidR="0067611E" w:rsidRPr="0067611E" w:rsidRDefault="0067611E" w:rsidP="00904E3F">
            <w:pPr>
              <w:pStyle w:val="Tablebody"/>
              <w:rPr>
                <w:rFonts w:ascii="Arial" w:hAnsi="Arial" w:cs="Arial"/>
                <w:color w:val="auto"/>
                <w:sz w:val="22"/>
                <w:szCs w:val="22"/>
              </w:rPr>
            </w:pPr>
            <w:r w:rsidRPr="0067611E">
              <w:rPr>
                <w:rFonts w:ascii="Arial" w:hAnsi="Arial" w:cs="Arial"/>
                <w:color w:val="auto"/>
                <w:sz w:val="22"/>
                <w:szCs w:val="22"/>
              </w:rPr>
              <w:t>Varied and consolidated permit to:</w:t>
            </w:r>
          </w:p>
          <w:p w14:paraId="03D5A0B3" w14:textId="77777777" w:rsidR="0067611E" w:rsidRPr="0067611E" w:rsidRDefault="0067611E" w:rsidP="0067611E">
            <w:pPr>
              <w:pStyle w:val="Tablebody"/>
              <w:keepNext w:val="0"/>
              <w:numPr>
                <w:ilvl w:val="0"/>
                <w:numId w:val="8"/>
              </w:numPr>
              <w:rPr>
                <w:rFonts w:ascii="Arial" w:hAnsi="Arial" w:cs="Arial"/>
                <w:color w:val="auto"/>
                <w:sz w:val="22"/>
                <w:szCs w:val="22"/>
              </w:rPr>
            </w:pPr>
            <w:r w:rsidRPr="0067611E">
              <w:rPr>
                <w:rFonts w:ascii="Arial" w:hAnsi="Arial" w:cs="Arial"/>
                <w:color w:val="auto"/>
                <w:sz w:val="22"/>
                <w:szCs w:val="22"/>
              </w:rPr>
              <w:t>add waste transfer station activity;</w:t>
            </w:r>
          </w:p>
          <w:p w14:paraId="3582A2D5" w14:textId="77777777" w:rsidR="0067611E" w:rsidRPr="0067611E" w:rsidRDefault="0067611E" w:rsidP="0067611E">
            <w:pPr>
              <w:pStyle w:val="Tablebody"/>
              <w:keepNext w:val="0"/>
              <w:numPr>
                <w:ilvl w:val="0"/>
                <w:numId w:val="8"/>
              </w:numPr>
              <w:rPr>
                <w:rFonts w:ascii="Arial" w:hAnsi="Arial" w:cs="Arial"/>
                <w:color w:val="auto"/>
                <w:sz w:val="22"/>
                <w:szCs w:val="22"/>
              </w:rPr>
            </w:pPr>
            <w:r w:rsidRPr="0067611E">
              <w:rPr>
                <w:rFonts w:ascii="Arial" w:hAnsi="Arial" w:cs="Arial"/>
                <w:color w:val="auto"/>
                <w:sz w:val="22"/>
                <w:szCs w:val="22"/>
              </w:rPr>
              <w:t>remove closed vessel composting activity; and</w:t>
            </w:r>
          </w:p>
          <w:p w14:paraId="6FAD9ADF" w14:textId="77777777" w:rsidR="0067611E" w:rsidRPr="0067611E" w:rsidRDefault="0067611E" w:rsidP="0067611E">
            <w:pPr>
              <w:pStyle w:val="Tablebody"/>
              <w:keepNext w:val="0"/>
              <w:numPr>
                <w:ilvl w:val="0"/>
                <w:numId w:val="8"/>
              </w:numPr>
              <w:rPr>
                <w:rFonts w:ascii="Arial" w:hAnsi="Arial" w:cs="Arial"/>
                <w:color w:val="auto"/>
                <w:sz w:val="22"/>
                <w:szCs w:val="22"/>
              </w:rPr>
            </w:pPr>
            <w:r w:rsidRPr="0067611E">
              <w:rPr>
                <w:rFonts w:ascii="Arial" w:hAnsi="Arial" w:cs="Arial"/>
                <w:color w:val="auto"/>
                <w:sz w:val="22"/>
                <w:szCs w:val="22"/>
              </w:rPr>
              <w:t>to update the permit into modern format (updating consolidation)</w:t>
            </w:r>
          </w:p>
          <w:p w14:paraId="721B4084" w14:textId="77777777" w:rsidR="0067611E" w:rsidRPr="0067611E" w:rsidRDefault="0067611E" w:rsidP="00904E3F">
            <w:pPr>
              <w:pStyle w:val="Tablebody"/>
              <w:rPr>
                <w:rFonts w:ascii="Arial" w:hAnsi="Arial" w:cs="Arial"/>
                <w:color w:val="auto"/>
                <w:sz w:val="22"/>
                <w:szCs w:val="22"/>
              </w:rPr>
            </w:pPr>
            <w:r w:rsidRPr="0067611E">
              <w:rPr>
                <w:rFonts w:ascii="Arial" w:hAnsi="Arial" w:cs="Arial"/>
                <w:color w:val="auto"/>
                <w:sz w:val="22"/>
                <w:szCs w:val="22"/>
              </w:rPr>
              <w:t>issued to Cowbridge Compost Limited.</w:t>
            </w:r>
          </w:p>
        </w:tc>
      </w:tr>
      <w:bookmarkEnd w:id="2"/>
      <w:tr w:rsidR="0067611E" w:rsidRPr="0067611E" w14:paraId="3E245556" w14:textId="77777777" w:rsidTr="00904E3F">
        <w:trPr>
          <w:cantSplit/>
        </w:trPr>
        <w:tc>
          <w:tcPr>
            <w:tcW w:w="2502" w:type="dxa"/>
            <w:tcBorders>
              <w:top w:val="single" w:sz="4" w:space="0" w:color="auto"/>
              <w:bottom w:val="single" w:sz="4" w:space="0" w:color="auto"/>
            </w:tcBorders>
          </w:tcPr>
          <w:p w14:paraId="44D2EC02" w14:textId="77777777" w:rsidR="0067611E" w:rsidRPr="0067611E" w:rsidRDefault="0067611E" w:rsidP="00904E3F">
            <w:pPr>
              <w:pStyle w:val="Tablebody"/>
              <w:rPr>
                <w:rFonts w:ascii="Arial" w:hAnsi="Arial" w:cs="Arial"/>
                <w:color w:val="auto"/>
                <w:sz w:val="22"/>
                <w:szCs w:val="22"/>
              </w:rPr>
            </w:pPr>
            <w:r w:rsidRPr="0067611E">
              <w:rPr>
                <w:rFonts w:ascii="Arial" w:hAnsi="Arial" w:cs="Arial"/>
                <w:color w:val="auto"/>
                <w:sz w:val="22"/>
                <w:szCs w:val="22"/>
              </w:rPr>
              <w:t>Variation application</w:t>
            </w:r>
          </w:p>
          <w:p w14:paraId="6AB4E7E2" w14:textId="77777777" w:rsidR="0067611E" w:rsidRPr="0067611E" w:rsidRDefault="0067611E" w:rsidP="00904E3F">
            <w:pPr>
              <w:pStyle w:val="Tablebody"/>
              <w:rPr>
                <w:rFonts w:ascii="Arial" w:hAnsi="Arial" w:cs="Arial"/>
                <w:color w:val="auto"/>
                <w:sz w:val="22"/>
                <w:szCs w:val="22"/>
              </w:rPr>
            </w:pPr>
            <w:r w:rsidRPr="0067611E">
              <w:rPr>
                <w:rFonts w:ascii="Arial" w:hAnsi="Arial" w:cs="Arial"/>
                <w:color w:val="auto"/>
                <w:sz w:val="22"/>
                <w:szCs w:val="22"/>
              </w:rPr>
              <w:t>EPR/BP3095SR/V007</w:t>
            </w:r>
          </w:p>
        </w:tc>
        <w:tc>
          <w:tcPr>
            <w:tcW w:w="1326" w:type="dxa"/>
            <w:tcBorders>
              <w:top w:val="single" w:sz="4" w:space="0" w:color="auto"/>
              <w:bottom w:val="single" w:sz="4" w:space="0" w:color="auto"/>
            </w:tcBorders>
            <w:shd w:val="clear" w:color="auto" w:fill="auto"/>
          </w:tcPr>
          <w:p w14:paraId="3930BD2B" w14:textId="77777777" w:rsidR="0067611E" w:rsidRPr="0067611E" w:rsidRDefault="0067611E" w:rsidP="00904E3F">
            <w:pPr>
              <w:pStyle w:val="Tablebody"/>
              <w:rPr>
                <w:rFonts w:ascii="Arial" w:hAnsi="Arial" w:cs="Arial"/>
                <w:color w:val="auto"/>
                <w:sz w:val="22"/>
                <w:szCs w:val="22"/>
              </w:rPr>
            </w:pPr>
            <w:r w:rsidRPr="0067611E">
              <w:rPr>
                <w:rFonts w:ascii="Arial" w:hAnsi="Arial" w:cs="Arial"/>
                <w:color w:val="auto"/>
                <w:sz w:val="22"/>
                <w:szCs w:val="22"/>
              </w:rPr>
              <w:t>Duly Made</w:t>
            </w:r>
          </w:p>
          <w:p w14:paraId="1DD5DBF6" w14:textId="77777777" w:rsidR="0067611E" w:rsidRPr="0067611E" w:rsidRDefault="0067611E" w:rsidP="00904E3F">
            <w:pPr>
              <w:pStyle w:val="Tablebody"/>
              <w:rPr>
                <w:rFonts w:ascii="Arial" w:hAnsi="Arial" w:cs="Arial"/>
                <w:color w:val="auto"/>
                <w:sz w:val="22"/>
                <w:szCs w:val="22"/>
              </w:rPr>
            </w:pPr>
            <w:r w:rsidRPr="0067611E">
              <w:rPr>
                <w:rFonts w:ascii="Arial" w:hAnsi="Arial" w:cs="Arial"/>
                <w:color w:val="auto"/>
                <w:sz w:val="22"/>
                <w:szCs w:val="22"/>
              </w:rPr>
              <w:t>15/03/19</w:t>
            </w:r>
          </w:p>
        </w:tc>
        <w:tc>
          <w:tcPr>
            <w:tcW w:w="4218" w:type="dxa"/>
            <w:tcBorders>
              <w:top w:val="single" w:sz="4" w:space="0" w:color="auto"/>
              <w:bottom w:val="single" w:sz="4" w:space="0" w:color="auto"/>
            </w:tcBorders>
          </w:tcPr>
          <w:p w14:paraId="30642ED4" w14:textId="77777777" w:rsidR="0067611E" w:rsidRPr="0067611E" w:rsidRDefault="0067611E" w:rsidP="00904E3F">
            <w:pPr>
              <w:pStyle w:val="Tablebody"/>
              <w:rPr>
                <w:rFonts w:ascii="Arial" w:hAnsi="Arial" w:cs="Arial"/>
                <w:color w:val="auto"/>
                <w:sz w:val="22"/>
                <w:szCs w:val="22"/>
              </w:rPr>
            </w:pPr>
            <w:r w:rsidRPr="0067611E">
              <w:rPr>
                <w:rFonts w:ascii="Arial" w:hAnsi="Arial" w:cs="Arial"/>
                <w:color w:val="auto"/>
                <w:sz w:val="22"/>
                <w:szCs w:val="22"/>
              </w:rPr>
              <w:t xml:space="preserve">Operator led variation to </w:t>
            </w:r>
          </w:p>
          <w:p w14:paraId="0E655947" w14:textId="77777777" w:rsidR="0067611E" w:rsidRPr="0067611E" w:rsidRDefault="0067611E" w:rsidP="0067611E">
            <w:pPr>
              <w:pStyle w:val="Tablebody"/>
              <w:keepNext w:val="0"/>
              <w:numPr>
                <w:ilvl w:val="0"/>
                <w:numId w:val="8"/>
              </w:numPr>
              <w:rPr>
                <w:rFonts w:ascii="Arial" w:hAnsi="Arial" w:cs="Arial"/>
                <w:color w:val="auto"/>
                <w:sz w:val="22"/>
                <w:szCs w:val="22"/>
              </w:rPr>
            </w:pPr>
            <w:r w:rsidRPr="0067611E">
              <w:rPr>
                <w:rFonts w:ascii="Arial" w:hAnsi="Arial" w:cs="Arial"/>
                <w:color w:val="auto"/>
                <w:sz w:val="22"/>
                <w:szCs w:val="22"/>
              </w:rPr>
              <w:t>add recovery and disposal activity codes and treatment types to Table S1.1- section A2</w:t>
            </w:r>
          </w:p>
          <w:p w14:paraId="611EBF99" w14:textId="77777777" w:rsidR="0067611E" w:rsidRPr="0067611E" w:rsidRDefault="0067611E" w:rsidP="0067611E">
            <w:pPr>
              <w:pStyle w:val="Tablebody"/>
              <w:keepNext w:val="0"/>
              <w:numPr>
                <w:ilvl w:val="0"/>
                <w:numId w:val="8"/>
              </w:numPr>
              <w:rPr>
                <w:rFonts w:ascii="Arial" w:hAnsi="Arial" w:cs="Arial"/>
                <w:color w:val="auto"/>
                <w:sz w:val="22"/>
                <w:szCs w:val="22"/>
              </w:rPr>
            </w:pPr>
            <w:r w:rsidRPr="0067611E">
              <w:rPr>
                <w:rFonts w:ascii="Arial" w:hAnsi="Arial" w:cs="Arial"/>
                <w:color w:val="auto"/>
                <w:sz w:val="22"/>
                <w:szCs w:val="22"/>
              </w:rPr>
              <w:t>add EWC waste codes to Table S2.2</w:t>
            </w:r>
          </w:p>
          <w:p w14:paraId="73A9435F" w14:textId="77777777" w:rsidR="0067611E" w:rsidRPr="0067611E" w:rsidRDefault="0067611E" w:rsidP="0067611E">
            <w:pPr>
              <w:pStyle w:val="Tablebody"/>
              <w:keepNext w:val="0"/>
              <w:numPr>
                <w:ilvl w:val="0"/>
                <w:numId w:val="8"/>
              </w:numPr>
              <w:rPr>
                <w:rFonts w:ascii="Arial" w:hAnsi="Arial" w:cs="Arial"/>
                <w:color w:val="auto"/>
                <w:sz w:val="22"/>
                <w:szCs w:val="22"/>
              </w:rPr>
            </w:pPr>
            <w:r w:rsidRPr="0067611E">
              <w:rPr>
                <w:rFonts w:ascii="Arial" w:hAnsi="Arial" w:cs="Arial"/>
                <w:color w:val="auto"/>
                <w:sz w:val="22"/>
                <w:szCs w:val="22"/>
              </w:rPr>
              <w:t>increase the sites throughput to 45,000 tonnes per annum</w:t>
            </w:r>
          </w:p>
          <w:p w14:paraId="3F8A77D7" w14:textId="77777777" w:rsidR="0067611E" w:rsidRPr="0067611E" w:rsidRDefault="0067611E" w:rsidP="0067611E">
            <w:pPr>
              <w:pStyle w:val="Tablebody"/>
              <w:keepNext w:val="0"/>
              <w:numPr>
                <w:ilvl w:val="0"/>
                <w:numId w:val="8"/>
              </w:numPr>
              <w:rPr>
                <w:rFonts w:ascii="Arial" w:hAnsi="Arial" w:cs="Arial"/>
                <w:color w:val="auto"/>
                <w:sz w:val="22"/>
                <w:szCs w:val="22"/>
              </w:rPr>
            </w:pPr>
            <w:r w:rsidRPr="0067611E">
              <w:rPr>
                <w:rFonts w:ascii="Arial" w:hAnsi="Arial" w:cs="Arial"/>
                <w:color w:val="auto"/>
                <w:sz w:val="22"/>
                <w:szCs w:val="22"/>
              </w:rPr>
              <w:t>remove references to biofilter</w:t>
            </w:r>
          </w:p>
        </w:tc>
      </w:tr>
      <w:tr w:rsidR="0067611E" w:rsidRPr="0067611E" w14:paraId="5A3B368C" w14:textId="77777777" w:rsidTr="00904E3F">
        <w:trPr>
          <w:cantSplit/>
        </w:trPr>
        <w:tc>
          <w:tcPr>
            <w:tcW w:w="2502" w:type="dxa"/>
            <w:vMerge w:val="restart"/>
            <w:tcBorders>
              <w:top w:val="single" w:sz="4" w:space="0" w:color="auto"/>
            </w:tcBorders>
          </w:tcPr>
          <w:p w14:paraId="12EAA31B" w14:textId="77777777" w:rsidR="0067611E" w:rsidRPr="0067611E" w:rsidRDefault="0067611E" w:rsidP="00904E3F">
            <w:pPr>
              <w:pStyle w:val="Tablebody"/>
              <w:rPr>
                <w:rFonts w:ascii="Arial" w:hAnsi="Arial" w:cs="Arial"/>
                <w:color w:val="auto"/>
                <w:sz w:val="22"/>
                <w:szCs w:val="22"/>
              </w:rPr>
            </w:pPr>
            <w:r w:rsidRPr="0067611E">
              <w:rPr>
                <w:rFonts w:ascii="Arial" w:hAnsi="Arial" w:cs="Arial"/>
                <w:color w:val="auto"/>
                <w:sz w:val="22"/>
                <w:szCs w:val="22"/>
              </w:rPr>
              <w:t>Additional information received in response to Schedule 5 notice sent 29/03/19</w:t>
            </w:r>
          </w:p>
        </w:tc>
        <w:tc>
          <w:tcPr>
            <w:tcW w:w="1326" w:type="dxa"/>
            <w:tcBorders>
              <w:top w:val="single" w:sz="4" w:space="0" w:color="auto"/>
            </w:tcBorders>
            <w:shd w:val="clear" w:color="auto" w:fill="auto"/>
          </w:tcPr>
          <w:p w14:paraId="4E7FF4A3" w14:textId="77777777" w:rsidR="0067611E" w:rsidRPr="0067611E" w:rsidRDefault="0067611E" w:rsidP="00904E3F">
            <w:pPr>
              <w:pStyle w:val="Tablebody"/>
              <w:rPr>
                <w:rFonts w:ascii="Arial" w:hAnsi="Arial" w:cs="Arial"/>
                <w:color w:val="auto"/>
                <w:sz w:val="22"/>
                <w:szCs w:val="22"/>
              </w:rPr>
            </w:pPr>
            <w:r w:rsidRPr="0067611E">
              <w:rPr>
                <w:rFonts w:ascii="Arial" w:hAnsi="Arial" w:cs="Arial"/>
                <w:color w:val="auto"/>
                <w:sz w:val="22"/>
                <w:szCs w:val="22"/>
              </w:rPr>
              <w:t>18/04/19</w:t>
            </w:r>
          </w:p>
        </w:tc>
        <w:tc>
          <w:tcPr>
            <w:tcW w:w="4218" w:type="dxa"/>
            <w:tcBorders>
              <w:top w:val="single" w:sz="4" w:space="0" w:color="auto"/>
            </w:tcBorders>
          </w:tcPr>
          <w:p w14:paraId="1DD8E30A" w14:textId="77777777" w:rsidR="0067611E" w:rsidRPr="0067611E" w:rsidRDefault="0067611E" w:rsidP="00904E3F">
            <w:pPr>
              <w:pStyle w:val="Tablebody"/>
              <w:rPr>
                <w:rFonts w:ascii="Arial" w:hAnsi="Arial" w:cs="Arial"/>
                <w:color w:val="auto"/>
                <w:sz w:val="22"/>
                <w:szCs w:val="22"/>
              </w:rPr>
            </w:pPr>
            <w:r w:rsidRPr="0067611E">
              <w:rPr>
                <w:rFonts w:ascii="Arial" w:hAnsi="Arial" w:cs="Arial"/>
                <w:color w:val="auto"/>
                <w:sz w:val="22"/>
                <w:szCs w:val="22"/>
              </w:rPr>
              <w:t>Consisting of Cover Letter and updated:</w:t>
            </w:r>
          </w:p>
          <w:p w14:paraId="248AB799" w14:textId="77777777" w:rsidR="0067611E" w:rsidRPr="0067611E" w:rsidRDefault="0067611E" w:rsidP="0067611E">
            <w:pPr>
              <w:pStyle w:val="Tablebody"/>
              <w:keepNext w:val="0"/>
              <w:numPr>
                <w:ilvl w:val="0"/>
                <w:numId w:val="8"/>
              </w:numPr>
              <w:rPr>
                <w:rFonts w:ascii="Arial" w:hAnsi="Arial" w:cs="Arial"/>
                <w:color w:val="auto"/>
                <w:sz w:val="22"/>
                <w:szCs w:val="22"/>
              </w:rPr>
            </w:pPr>
            <w:r w:rsidRPr="0067611E">
              <w:rPr>
                <w:rFonts w:ascii="Arial" w:hAnsi="Arial" w:cs="Arial"/>
                <w:color w:val="auto"/>
                <w:sz w:val="22"/>
                <w:szCs w:val="22"/>
              </w:rPr>
              <w:t>Non-Technical Summary</w:t>
            </w:r>
          </w:p>
          <w:p w14:paraId="78B22E90" w14:textId="77777777" w:rsidR="0067611E" w:rsidRPr="0067611E" w:rsidRDefault="0067611E" w:rsidP="0067611E">
            <w:pPr>
              <w:pStyle w:val="Tablebody"/>
              <w:keepNext w:val="0"/>
              <w:numPr>
                <w:ilvl w:val="0"/>
                <w:numId w:val="8"/>
              </w:numPr>
              <w:rPr>
                <w:rFonts w:ascii="Arial" w:hAnsi="Arial" w:cs="Arial"/>
                <w:color w:val="auto"/>
                <w:sz w:val="22"/>
                <w:szCs w:val="22"/>
              </w:rPr>
            </w:pPr>
            <w:r w:rsidRPr="0067611E">
              <w:rPr>
                <w:rFonts w:ascii="Arial" w:hAnsi="Arial" w:cs="Arial"/>
                <w:color w:val="auto"/>
                <w:sz w:val="22"/>
                <w:szCs w:val="22"/>
              </w:rPr>
              <w:t>Environmental Risk Assessment</w:t>
            </w:r>
          </w:p>
          <w:p w14:paraId="66B13D2D" w14:textId="77777777" w:rsidR="0067611E" w:rsidRPr="0067611E" w:rsidRDefault="0067611E" w:rsidP="0067611E">
            <w:pPr>
              <w:pStyle w:val="Tablebody"/>
              <w:keepNext w:val="0"/>
              <w:numPr>
                <w:ilvl w:val="0"/>
                <w:numId w:val="8"/>
              </w:numPr>
              <w:rPr>
                <w:rFonts w:ascii="Arial" w:hAnsi="Arial" w:cs="Arial"/>
                <w:color w:val="auto"/>
                <w:sz w:val="22"/>
                <w:szCs w:val="22"/>
              </w:rPr>
            </w:pPr>
            <w:r w:rsidRPr="0067611E">
              <w:rPr>
                <w:rFonts w:ascii="Arial" w:hAnsi="Arial" w:cs="Arial"/>
                <w:color w:val="auto"/>
                <w:sz w:val="22"/>
                <w:szCs w:val="22"/>
              </w:rPr>
              <w:t xml:space="preserve">Environmental Management System </w:t>
            </w:r>
          </w:p>
          <w:p w14:paraId="3884D2B8" w14:textId="77777777" w:rsidR="0067611E" w:rsidRPr="0067611E" w:rsidRDefault="0067611E" w:rsidP="0067611E">
            <w:pPr>
              <w:pStyle w:val="Tablebody"/>
              <w:keepNext w:val="0"/>
              <w:numPr>
                <w:ilvl w:val="0"/>
                <w:numId w:val="8"/>
              </w:numPr>
              <w:rPr>
                <w:rFonts w:ascii="Arial" w:hAnsi="Arial" w:cs="Arial"/>
                <w:color w:val="auto"/>
                <w:sz w:val="22"/>
                <w:szCs w:val="22"/>
              </w:rPr>
            </w:pPr>
            <w:r w:rsidRPr="0067611E">
              <w:rPr>
                <w:rFonts w:ascii="Arial" w:hAnsi="Arial" w:cs="Arial"/>
                <w:color w:val="auto"/>
                <w:sz w:val="22"/>
                <w:szCs w:val="22"/>
              </w:rPr>
              <w:t>Fire Prevention Management Plan</w:t>
            </w:r>
          </w:p>
          <w:p w14:paraId="5A94C1D9" w14:textId="77777777" w:rsidR="0067611E" w:rsidRPr="0067611E" w:rsidRDefault="0067611E" w:rsidP="0067611E">
            <w:pPr>
              <w:pStyle w:val="Tablebody"/>
              <w:keepNext w:val="0"/>
              <w:numPr>
                <w:ilvl w:val="0"/>
                <w:numId w:val="8"/>
              </w:numPr>
              <w:rPr>
                <w:rFonts w:ascii="Arial" w:hAnsi="Arial" w:cs="Arial"/>
                <w:color w:val="auto"/>
                <w:sz w:val="22"/>
                <w:szCs w:val="22"/>
              </w:rPr>
            </w:pPr>
            <w:r w:rsidRPr="0067611E">
              <w:rPr>
                <w:rFonts w:ascii="Arial" w:hAnsi="Arial" w:cs="Arial"/>
                <w:color w:val="auto"/>
                <w:sz w:val="22"/>
                <w:szCs w:val="22"/>
              </w:rPr>
              <w:t>Odour Management Plan</w:t>
            </w:r>
          </w:p>
          <w:p w14:paraId="17DD75FB" w14:textId="77777777" w:rsidR="0067611E" w:rsidRPr="0067611E" w:rsidRDefault="0067611E" w:rsidP="0067611E">
            <w:pPr>
              <w:pStyle w:val="Tablebody"/>
              <w:keepNext w:val="0"/>
              <w:numPr>
                <w:ilvl w:val="0"/>
                <w:numId w:val="8"/>
              </w:numPr>
              <w:rPr>
                <w:rFonts w:ascii="Arial" w:hAnsi="Arial" w:cs="Arial"/>
                <w:color w:val="auto"/>
                <w:sz w:val="22"/>
                <w:szCs w:val="22"/>
              </w:rPr>
            </w:pPr>
            <w:r w:rsidRPr="0067611E">
              <w:rPr>
                <w:rFonts w:ascii="Arial" w:hAnsi="Arial" w:cs="Arial"/>
                <w:color w:val="auto"/>
                <w:sz w:val="22"/>
                <w:szCs w:val="22"/>
              </w:rPr>
              <w:t>EWC Codes</w:t>
            </w:r>
          </w:p>
          <w:p w14:paraId="2603D0FD" w14:textId="77777777" w:rsidR="0067611E" w:rsidRPr="0067611E" w:rsidRDefault="0067611E" w:rsidP="0067611E">
            <w:pPr>
              <w:pStyle w:val="Tablebody"/>
              <w:keepNext w:val="0"/>
              <w:numPr>
                <w:ilvl w:val="0"/>
                <w:numId w:val="8"/>
              </w:numPr>
              <w:rPr>
                <w:rFonts w:ascii="Arial" w:hAnsi="Arial" w:cs="Arial"/>
                <w:color w:val="auto"/>
                <w:sz w:val="22"/>
                <w:szCs w:val="22"/>
              </w:rPr>
            </w:pPr>
            <w:r w:rsidRPr="0067611E">
              <w:rPr>
                <w:rFonts w:ascii="Arial" w:hAnsi="Arial" w:cs="Arial"/>
                <w:color w:val="auto"/>
                <w:sz w:val="22"/>
                <w:szCs w:val="22"/>
              </w:rPr>
              <w:t>R&amp;D Codes</w:t>
            </w:r>
          </w:p>
          <w:p w14:paraId="7B75333A" w14:textId="77777777" w:rsidR="0067611E" w:rsidRPr="0067611E" w:rsidRDefault="0067611E" w:rsidP="0067611E">
            <w:pPr>
              <w:pStyle w:val="Tablebody"/>
              <w:keepNext w:val="0"/>
              <w:numPr>
                <w:ilvl w:val="0"/>
                <w:numId w:val="8"/>
              </w:numPr>
              <w:rPr>
                <w:rFonts w:ascii="Arial" w:hAnsi="Arial" w:cs="Arial"/>
                <w:color w:val="auto"/>
                <w:sz w:val="22"/>
                <w:szCs w:val="22"/>
              </w:rPr>
            </w:pPr>
            <w:r w:rsidRPr="0067611E">
              <w:rPr>
                <w:rFonts w:ascii="Arial" w:hAnsi="Arial" w:cs="Arial"/>
                <w:color w:val="auto"/>
                <w:sz w:val="22"/>
                <w:szCs w:val="22"/>
              </w:rPr>
              <w:t>Process Flow Diagram</w:t>
            </w:r>
          </w:p>
        </w:tc>
      </w:tr>
      <w:tr w:rsidR="0067611E" w:rsidRPr="0067611E" w14:paraId="21C0DBEB" w14:textId="77777777" w:rsidTr="00904E3F">
        <w:trPr>
          <w:cantSplit/>
        </w:trPr>
        <w:tc>
          <w:tcPr>
            <w:tcW w:w="2502" w:type="dxa"/>
            <w:vMerge/>
          </w:tcPr>
          <w:p w14:paraId="2CA88A14" w14:textId="77777777" w:rsidR="0067611E" w:rsidRPr="0067611E" w:rsidRDefault="0067611E" w:rsidP="00904E3F">
            <w:pPr>
              <w:pStyle w:val="Tablebody"/>
              <w:rPr>
                <w:rFonts w:ascii="Arial" w:hAnsi="Arial" w:cs="Arial"/>
                <w:color w:val="auto"/>
                <w:sz w:val="22"/>
                <w:szCs w:val="22"/>
              </w:rPr>
            </w:pPr>
          </w:p>
        </w:tc>
        <w:tc>
          <w:tcPr>
            <w:tcW w:w="1326" w:type="dxa"/>
            <w:tcBorders>
              <w:top w:val="single" w:sz="4" w:space="0" w:color="auto"/>
            </w:tcBorders>
            <w:shd w:val="clear" w:color="auto" w:fill="auto"/>
          </w:tcPr>
          <w:p w14:paraId="58C5E659" w14:textId="77777777" w:rsidR="0067611E" w:rsidRPr="0067611E" w:rsidRDefault="0067611E" w:rsidP="00904E3F">
            <w:pPr>
              <w:pStyle w:val="Tablebody"/>
              <w:rPr>
                <w:rFonts w:ascii="Arial" w:hAnsi="Arial" w:cs="Arial"/>
                <w:color w:val="auto"/>
                <w:sz w:val="22"/>
                <w:szCs w:val="22"/>
              </w:rPr>
            </w:pPr>
            <w:r w:rsidRPr="0067611E">
              <w:rPr>
                <w:rFonts w:ascii="Arial" w:hAnsi="Arial" w:cs="Arial"/>
                <w:color w:val="auto"/>
                <w:sz w:val="22"/>
                <w:szCs w:val="22"/>
              </w:rPr>
              <w:t>30/04/19</w:t>
            </w:r>
          </w:p>
        </w:tc>
        <w:tc>
          <w:tcPr>
            <w:tcW w:w="4218" w:type="dxa"/>
            <w:tcBorders>
              <w:top w:val="single" w:sz="4" w:space="0" w:color="auto"/>
            </w:tcBorders>
          </w:tcPr>
          <w:p w14:paraId="3B22D04E" w14:textId="77777777" w:rsidR="0067611E" w:rsidRPr="0067611E" w:rsidRDefault="0067611E" w:rsidP="00904E3F">
            <w:pPr>
              <w:pStyle w:val="Tablebody"/>
              <w:rPr>
                <w:rFonts w:ascii="Arial" w:hAnsi="Arial" w:cs="Arial"/>
                <w:color w:val="auto"/>
                <w:sz w:val="22"/>
                <w:szCs w:val="22"/>
              </w:rPr>
            </w:pPr>
            <w:r w:rsidRPr="0067611E">
              <w:rPr>
                <w:rFonts w:ascii="Arial" w:hAnsi="Arial" w:cs="Arial"/>
                <w:color w:val="auto"/>
                <w:sz w:val="22"/>
                <w:szCs w:val="22"/>
              </w:rPr>
              <w:t>Consisting of updated:</w:t>
            </w:r>
          </w:p>
          <w:p w14:paraId="419E105C" w14:textId="77777777" w:rsidR="0067611E" w:rsidRPr="0067611E" w:rsidRDefault="0067611E" w:rsidP="0067611E">
            <w:pPr>
              <w:pStyle w:val="Tablebody"/>
              <w:keepNext w:val="0"/>
              <w:numPr>
                <w:ilvl w:val="0"/>
                <w:numId w:val="8"/>
              </w:numPr>
              <w:rPr>
                <w:rFonts w:ascii="Arial" w:hAnsi="Arial" w:cs="Arial"/>
                <w:color w:val="auto"/>
                <w:sz w:val="22"/>
                <w:szCs w:val="22"/>
              </w:rPr>
            </w:pPr>
            <w:r w:rsidRPr="0067611E">
              <w:rPr>
                <w:rFonts w:ascii="Arial" w:hAnsi="Arial" w:cs="Arial"/>
                <w:color w:val="auto"/>
                <w:sz w:val="22"/>
                <w:szCs w:val="22"/>
              </w:rPr>
              <w:t>Non-Technical Summary</w:t>
            </w:r>
          </w:p>
          <w:p w14:paraId="67E672F6" w14:textId="77777777" w:rsidR="0067611E" w:rsidRPr="0067611E" w:rsidRDefault="0067611E" w:rsidP="0067611E">
            <w:pPr>
              <w:pStyle w:val="Tablebody"/>
              <w:keepNext w:val="0"/>
              <w:numPr>
                <w:ilvl w:val="0"/>
                <w:numId w:val="8"/>
              </w:numPr>
              <w:rPr>
                <w:rFonts w:ascii="Arial" w:hAnsi="Arial" w:cs="Arial"/>
                <w:color w:val="auto"/>
                <w:sz w:val="22"/>
                <w:szCs w:val="22"/>
              </w:rPr>
            </w:pPr>
            <w:r w:rsidRPr="0067611E">
              <w:rPr>
                <w:rFonts w:ascii="Arial" w:hAnsi="Arial" w:cs="Arial"/>
                <w:color w:val="auto"/>
                <w:sz w:val="22"/>
                <w:szCs w:val="22"/>
              </w:rPr>
              <w:t>Environmental Risk Assessment</w:t>
            </w:r>
          </w:p>
          <w:p w14:paraId="0ED52388" w14:textId="77777777" w:rsidR="0067611E" w:rsidRPr="0067611E" w:rsidRDefault="0067611E" w:rsidP="0067611E">
            <w:pPr>
              <w:pStyle w:val="Tablebody"/>
              <w:keepNext w:val="0"/>
              <w:numPr>
                <w:ilvl w:val="0"/>
                <w:numId w:val="8"/>
              </w:numPr>
              <w:rPr>
                <w:rFonts w:ascii="Arial" w:hAnsi="Arial" w:cs="Arial"/>
                <w:color w:val="auto"/>
                <w:sz w:val="22"/>
                <w:szCs w:val="22"/>
              </w:rPr>
            </w:pPr>
            <w:r w:rsidRPr="0067611E">
              <w:rPr>
                <w:rFonts w:ascii="Arial" w:hAnsi="Arial" w:cs="Arial"/>
                <w:color w:val="auto"/>
                <w:sz w:val="22"/>
                <w:szCs w:val="22"/>
              </w:rPr>
              <w:t>Environmental Management System</w:t>
            </w:r>
          </w:p>
        </w:tc>
      </w:tr>
      <w:tr w:rsidR="0067611E" w:rsidRPr="0067611E" w14:paraId="786305A1" w14:textId="77777777" w:rsidTr="00904E3F">
        <w:trPr>
          <w:cantSplit/>
        </w:trPr>
        <w:tc>
          <w:tcPr>
            <w:tcW w:w="2502" w:type="dxa"/>
            <w:vMerge/>
          </w:tcPr>
          <w:p w14:paraId="7EC19318" w14:textId="77777777" w:rsidR="0067611E" w:rsidRPr="0067611E" w:rsidRDefault="0067611E" w:rsidP="00904E3F">
            <w:pPr>
              <w:pStyle w:val="Tablebody"/>
              <w:rPr>
                <w:rFonts w:ascii="Arial" w:hAnsi="Arial" w:cs="Arial"/>
                <w:color w:val="auto"/>
                <w:sz w:val="22"/>
                <w:szCs w:val="22"/>
              </w:rPr>
            </w:pPr>
          </w:p>
        </w:tc>
        <w:tc>
          <w:tcPr>
            <w:tcW w:w="1326" w:type="dxa"/>
            <w:tcBorders>
              <w:top w:val="single" w:sz="4" w:space="0" w:color="auto"/>
            </w:tcBorders>
            <w:shd w:val="clear" w:color="auto" w:fill="auto"/>
          </w:tcPr>
          <w:p w14:paraId="6334FFEB" w14:textId="77777777" w:rsidR="0067611E" w:rsidRPr="0067611E" w:rsidRDefault="0067611E" w:rsidP="00904E3F">
            <w:pPr>
              <w:pStyle w:val="Tablebody"/>
              <w:rPr>
                <w:rFonts w:ascii="Arial" w:hAnsi="Arial" w:cs="Arial"/>
                <w:color w:val="auto"/>
                <w:sz w:val="22"/>
                <w:szCs w:val="22"/>
              </w:rPr>
            </w:pPr>
            <w:r w:rsidRPr="0067611E">
              <w:rPr>
                <w:rFonts w:ascii="Arial" w:hAnsi="Arial" w:cs="Arial"/>
                <w:color w:val="auto"/>
                <w:sz w:val="22"/>
                <w:szCs w:val="22"/>
              </w:rPr>
              <w:t>07/05/19</w:t>
            </w:r>
          </w:p>
        </w:tc>
        <w:tc>
          <w:tcPr>
            <w:tcW w:w="4218" w:type="dxa"/>
            <w:tcBorders>
              <w:top w:val="single" w:sz="4" w:space="0" w:color="auto"/>
            </w:tcBorders>
          </w:tcPr>
          <w:p w14:paraId="034AD27C" w14:textId="77777777" w:rsidR="0067611E" w:rsidRPr="0067611E" w:rsidRDefault="0067611E" w:rsidP="00904E3F">
            <w:pPr>
              <w:pStyle w:val="Tablebody"/>
              <w:rPr>
                <w:rFonts w:ascii="Arial" w:hAnsi="Arial" w:cs="Arial"/>
                <w:color w:val="auto"/>
                <w:sz w:val="22"/>
                <w:szCs w:val="22"/>
              </w:rPr>
            </w:pPr>
            <w:r w:rsidRPr="0067611E">
              <w:rPr>
                <w:rFonts w:ascii="Arial" w:hAnsi="Arial" w:cs="Arial"/>
                <w:color w:val="auto"/>
                <w:sz w:val="22"/>
                <w:szCs w:val="22"/>
              </w:rPr>
              <w:t>Consisting of Cover Letter and updated:</w:t>
            </w:r>
          </w:p>
          <w:p w14:paraId="6879990A" w14:textId="77777777" w:rsidR="0067611E" w:rsidRPr="0067611E" w:rsidRDefault="0067611E" w:rsidP="0067611E">
            <w:pPr>
              <w:pStyle w:val="Tablebody"/>
              <w:keepNext w:val="0"/>
              <w:numPr>
                <w:ilvl w:val="0"/>
                <w:numId w:val="8"/>
              </w:numPr>
              <w:rPr>
                <w:rFonts w:ascii="Arial" w:hAnsi="Arial" w:cs="Arial"/>
                <w:color w:val="auto"/>
                <w:sz w:val="22"/>
                <w:szCs w:val="22"/>
              </w:rPr>
            </w:pPr>
            <w:r w:rsidRPr="0067611E">
              <w:rPr>
                <w:rFonts w:ascii="Arial" w:hAnsi="Arial" w:cs="Arial"/>
                <w:color w:val="auto"/>
                <w:sz w:val="22"/>
                <w:szCs w:val="22"/>
              </w:rPr>
              <w:t>Cover Letter</w:t>
            </w:r>
          </w:p>
          <w:p w14:paraId="1BF1051B" w14:textId="77777777" w:rsidR="0067611E" w:rsidRPr="0067611E" w:rsidRDefault="0067611E" w:rsidP="0067611E">
            <w:pPr>
              <w:pStyle w:val="Tablebody"/>
              <w:keepNext w:val="0"/>
              <w:numPr>
                <w:ilvl w:val="0"/>
                <w:numId w:val="8"/>
              </w:numPr>
              <w:rPr>
                <w:rFonts w:ascii="Arial" w:hAnsi="Arial" w:cs="Arial"/>
                <w:color w:val="auto"/>
                <w:sz w:val="22"/>
                <w:szCs w:val="22"/>
              </w:rPr>
            </w:pPr>
            <w:r w:rsidRPr="0067611E">
              <w:rPr>
                <w:rFonts w:ascii="Arial" w:hAnsi="Arial" w:cs="Arial"/>
                <w:color w:val="auto"/>
                <w:sz w:val="22"/>
                <w:szCs w:val="22"/>
              </w:rPr>
              <w:t>Non-Technical Summary</w:t>
            </w:r>
          </w:p>
          <w:p w14:paraId="085D9994" w14:textId="77777777" w:rsidR="0067611E" w:rsidRPr="0067611E" w:rsidRDefault="0067611E" w:rsidP="0067611E">
            <w:pPr>
              <w:pStyle w:val="Tablebody"/>
              <w:keepNext w:val="0"/>
              <w:numPr>
                <w:ilvl w:val="0"/>
                <w:numId w:val="8"/>
              </w:numPr>
              <w:rPr>
                <w:rFonts w:ascii="Arial" w:hAnsi="Arial" w:cs="Arial"/>
                <w:color w:val="auto"/>
                <w:sz w:val="22"/>
                <w:szCs w:val="22"/>
              </w:rPr>
            </w:pPr>
            <w:r w:rsidRPr="0067611E">
              <w:rPr>
                <w:rFonts w:ascii="Arial" w:hAnsi="Arial" w:cs="Arial"/>
                <w:color w:val="auto"/>
                <w:sz w:val="22"/>
                <w:szCs w:val="22"/>
              </w:rPr>
              <w:t xml:space="preserve">Environmental Management System </w:t>
            </w:r>
          </w:p>
          <w:p w14:paraId="09D98229" w14:textId="77777777" w:rsidR="0067611E" w:rsidRPr="0067611E" w:rsidRDefault="0067611E" w:rsidP="0067611E">
            <w:pPr>
              <w:pStyle w:val="Tablebody"/>
              <w:keepNext w:val="0"/>
              <w:numPr>
                <w:ilvl w:val="0"/>
                <w:numId w:val="8"/>
              </w:numPr>
              <w:rPr>
                <w:rFonts w:ascii="Arial" w:hAnsi="Arial" w:cs="Arial"/>
                <w:color w:val="auto"/>
                <w:sz w:val="22"/>
                <w:szCs w:val="22"/>
              </w:rPr>
            </w:pPr>
            <w:r w:rsidRPr="0067611E">
              <w:rPr>
                <w:rFonts w:ascii="Arial" w:hAnsi="Arial" w:cs="Arial"/>
                <w:color w:val="auto"/>
                <w:sz w:val="22"/>
                <w:szCs w:val="22"/>
              </w:rPr>
              <w:t>R&amp;D Codes</w:t>
            </w:r>
          </w:p>
        </w:tc>
      </w:tr>
      <w:tr w:rsidR="0067611E" w:rsidRPr="0067611E" w14:paraId="422B8287" w14:textId="77777777" w:rsidTr="00904E3F">
        <w:trPr>
          <w:cantSplit/>
        </w:trPr>
        <w:tc>
          <w:tcPr>
            <w:tcW w:w="2502" w:type="dxa"/>
            <w:vMerge/>
          </w:tcPr>
          <w:p w14:paraId="09DBEE2C" w14:textId="77777777" w:rsidR="0067611E" w:rsidRPr="0067611E" w:rsidRDefault="0067611E" w:rsidP="00904E3F">
            <w:pPr>
              <w:pStyle w:val="Tablebody"/>
              <w:rPr>
                <w:rFonts w:ascii="Arial" w:hAnsi="Arial" w:cs="Arial"/>
                <w:color w:val="auto"/>
                <w:sz w:val="22"/>
                <w:szCs w:val="22"/>
              </w:rPr>
            </w:pPr>
          </w:p>
        </w:tc>
        <w:tc>
          <w:tcPr>
            <w:tcW w:w="1326" w:type="dxa"/>
            <w:tcBorders>
              <w:top w:val="single" w:sz="4" w:space="0" w:color="auto"/>
            </w:tcBorders>
            <w:shd w:val="clear" w:color="auto" w:fill="auto"/>
          </w:tcPr>
          <w:p w14:paraId="554CCB0D" w14:textId="77777777" w:rsidR="0067611E" w:rsidRPr="0067611E" w:rsidRDefault="0067611E" w:rsidP="00904E3F">
            <w:pPr>
              <w:pStyle w:val="Tablebody"/>
              <w:rPr>
                <w:rFonts w:ascii="Arial" w:hAnsi="Arial" w:cs="Arial"/>
                <w:color w:val="auto"/>
                <w:sz w:val="22"/>
                <w:szCs w:val="22"/>
              </w:rPr>
            </w:pPr>
            <w:r w:rsidRPr="0067611E">
              <w:rPr>
                <w:rFonts w:ascii="Arial" w:hAnsi="Arial" w:cs="Arial"/>
                <w:color w:val="auto"/>
                <w:sz w:val="22"/>
                <w:szCs w:val="22"/>
              </w:rPr>
              <w:t>03/06/19</w:t>
            </w:r>
          </w:p>
        </w:tc>
        <w:tc>
          <w:tcPr>
            <w:tcW w:w="4218" w:type="dxa"/>
            <w:tcBorders>
              <w:top w:val="single" w:sz="4" w:space="0" w:color="auto"/>
            </w:tcBorders>
          </w:tcPr>
          <w:p w14:paraId="7E168CFB" w14:textId="77777777" w:rsidR="0067611E" w:rsidRPr="0067611E" w:rsidRDefault="0067611E" w:rsidP="00904E3F">
            <w:pPr>
              <w:pStyle w:val="Tablebody"/>
              <w:rPr>
                <w:rFonts w:ascii="Arial" w:hAnsi="Arial" w:cs="Arial"/>
                <w:color w:val="auto"/>
                <w:sz w:val="22"/>
                <w:szCs w:val="22"/>
              </w:rPr>
            </w:pPr>
            <w:r w:rsidRPr="0067611E">
              <w:rPr>
                <w:rFonts w:ascii="Arial" w:hAnsi="Arial" w:cs="Arial"/>
                <w:color w:val="auto"/>
                <w:sz w:val="22"/>
                <w:szCs w:val="22"/>
              </w:rPr>
              <w:t>Consisting of updated Fire Mitigation &amp; Management Plan.</w:t>
            </w:r>
          </w:p>
        </w:tc>
      </w:tr>
      <w:tr w:rsidR="0067611E" w:rsidRPr="0067611E" w14:paraId="757C30D0" w14:textId="77777777" w:rsidTr="00904E3F">
        <w:trPr>
          <w:cantSplit/>
        </w:trPr>
        <w:tc>
          <w:tcPr>
            <w:tcW w:w="2502" w:type="dxa"/>
            <w:vMerge/>
          </w:tcPr>
          <w:p w14:paraId="1A3B4CF0" w14:textId="77777777" w:rsidR="0067611E" w:rsidRPr="0067611E" w:rsidRDefault="0067611E" w:rsidP="00904E3F">
            <w:pPr>
              <w:pStyle w:val="Tablebody"/>
              <w:rPr>
                <w:rFonts w:ascii="Arial" w:hAnsi="Arial" w:cs="Arial"/>
                <w:color w:val="auto"/>
                <w:sz w:val="22"/>
                <w:szCs w:val="22"/>
              </w:rPr>
            </w:pPr>
          </w:p>
        </w:tc>
        <w:tc>
          <w:tcPr>
            <w:tcW w:w="1326" w:type="dxa"/>
            <w:tcBorders>
              <w:top w:val="single" w:sz="4" w:space="0" w:color="auto"/>
            </w:tcBorders>
            <w:shd w:val="clear" w:color="auto" w:fill="auto"/>
          </w:tcPr>
          <w:p w14:paraId="70034922" w14:textId="77777777" w:rsidR="0067611E" w:rsidRPr="0067611E" w:rsidRDefault="0067611E" w:rsidP="00904E3F">
            <w:pPr>
              <w:pStyle w:val="Tablebody"/>
              <w:rPr>
                <w:rFonts w:ascii="Arial" w:hAnsi="Arial" w:cs="Arial"/>
                <w:color w:val="auto"/>
                <w:sz w:val="22"/>
                <w:szCs w:val="22"/>
              </w:rPr>
            </w:pPr>
            <w:r w:rsidRPr="0067611E">
              <w:rPr>
                <w:rFonts w:ascii="Arial" w:hAnsi="Arial" w:cs="Arial"/>
                <w:color w:val="auto"/>
                <w:sz w:val="22"/>
                <w:szCs w:val="22"/>
              </w:rPr>
              <w:t>05/06/19</w:t>
            </w:r>
          </w:p>
        </w:tc>
        <w:tc>
          <w:tcPr>
            <w:tcW w:w="4218" w:type="dxa"/>
            <w:tcBorders>
              <w:top w:val="single" w:sz="4" w:space="0" w:color="auto"/>
            </w:tcBorders>
          </w:tcPr>
          <w:p w14:paraId="49199529" w14:textId="77777777" w:rsidR="0067611E" w:rsidRPr="0067611E" w:rsidRDefault="0067611E" w:rsidP="00904E3F">
            <w:pPr>
              <w:pStyle w:val="Tablebody"/>
              <w:rPr>
                <w:rFonts w:ascii="Arial" w:hAnsi="Arial" w:cs="Arial"/>
                <w:color w:val="auto"/>
                <w:sz w:val="22"/>
                <w:szCs w:val="22"/>
              </w:rPr>
            </w:pPr>
            <w:r w:rsidRPr="0067611E">
              <w:rPr>
                <w:rFonts w:ascii="Arial" w:hAnsi="Arial" w:cs="Arial"/>
                <w:color w:val="auto"/>
                <w:sz w:val="22"/>
                <w:szCs w:val="22"/>
              </w:rPr>
              <w:t>Consisting of updated Fire Mitigation &amp; Management Plan, including separate site plans.</w:t>
            </w:r>
          </w:p>
        </w:tc>
      </w:tr>
      <w:tr w:rsidR="0067611E" w:rsidRPr="0067611E" w14:paraId="34BB7F18" w14:textId="77777777" w:rsidTr="00904E3F">
        <w:trPr>
          <w:cantSplit/>
        </w:trPr>
        <w:tc>
          <w:tcPr>
            <w:tcW w:w="2502" w:type="dxa"/>
            <w:vMerge w:val="restart"/>
            <w:tcBorders>
              <w:top w:val="single" w:sz="4" w:space="0" w:color="auto"/>
            </w:tcBorders>
          </w:tcPr>
          <w:p w14:paraId="3869A37C" w14:textId="77777777" w:rsidR="0067611E" w:rsidRPr="0067611E" w:rsidRDefault="0067611E" w:rsidP="00904E3F">
            <w:pPr>
              <w:pStyle w:val="Tablebody"/>
              <w:rPr>
                <w:rFonts w:ascii="Arial" w:hAnsi="Arial" w:cs="Arial"/>
                <w:strike/>
                <w:color w:val="auto"/>
                <w:sz w:val="22"/>
                <w:szCs w:val="22"/>
              </w:rPr>
            </w:pPr>
            <w:r w:rsidRPr="0067611E">
              <w:rPr>
                <w:rFonts w:ascii="Arial" w:hAnsi="Arial" w:cs="Arial"/>
                <w:color w:val="auto"/>
                <w:sz w:val="22"/>
                <w:szCs w:val="22"/>
              </w:rPr>
              <w:lastRenderedPageBreak/>
              <w:t>Additional information received in response to Schedule 5 notice sent 04/07/19</w:t>
            </w:r>
          </w:p>
        </w:tc>
        <w:tc>
          <w:tcPr>
            <w:tcW w:w="1326" w:type="dxa"/>
            <w:tcBorders>
              <w:top w:val="single" w:sz="4" w:space="0" w:color="auto"/>
            </w:tcBorders>
            <w:shd w:val="clear" w:color="auto" w:fill="auto"/>
          </w:tcPr>
          <w:p w14:paraId="47B192B4" w14:textId="77777777" w:rsidR="0067611E" w:rsidRPr="0067611E" w:rsidRDefault="0067611E" w:rsidP="00904E3F">
            <w:pPr>
              <w:pStyle w:val="Tablebody"/>
              <w:rPr>
                <w:rFonts w:ascii="Arial" w:hAnsi="Arial" w:cs="Arial"/>
                <w:color w:val="auto"/>
                <w:sz w:val="22"/>
                <w:szCs w:val="22"/>
              </w:rPr>
            </w:pPr>
            <w:r w:rsidRPr="0067611E">
              <w:rPr>
                <w:rFonts w:ascii="Arial" w:hAnsi="Arial" w:cs="Arial"/>
                <w:color w:val="auto"/>
                <w:sz w:val="22"/>
                <w:szCs w:val="22"/>
              </w:rPr>
              <w:t>08/07/19</w:t>
            </w:r>
          </w:p>
        </w:tc>
        <w:tc>
          <w:tcPr>
            <w:tcW w:w="4218" w:type="dxa"/>
            <w:tcBorders>
              <w:top w:val="single" w:sz="4" w:space="0" w:color="auto"/>
            </w:tcBorders>
          </w:tcPr>
          <w:p w14:paraId="0255E840" w14:textId="77777777" w:rsidR="0067611E" w:rsidRPr="0067611E" w:rsidRDefault="0067611E" w:rsidP="00904E3F">
            <w:pPr>
              <w:pStyle w:val="Tablebody"/>
              <w:rPr>
                <w:rFonts w:ascii="Arial" w:hAnsi="Arial" w:cs="Arial"/>
                <w:color w:val="auto"/>
                <w:sz w:val="22"/>
                <w:szCs w:val="22"/>
              </w:rPr>
            </w:pPr>
            <w:r w:rsidRPr="0067611E">
              <w:rPr>
                <w:rFonts w:ascii="Arial" w:hAnsi="Arial" w:cs="Arial"/>
                <w:color w:val="auto"/>
                <w:sz w:val="22"/>
                <w:szCs w:val="22"/>
              </w:rPr>
              <w:t>Consisting of updated Fire Mitigation &amp; Management Plan, and confirmation that the sites throughput is to remain at 35,000 tonnes per annum.</w:t>
            </w:r>
          </w:p>
        </w:tc>
      </w:tr>
      <w:tr w:rsidR="0067611E" w:rsidRPr="0067611E" w14:paraId="3F948062" w14:textId="77777777" w:rsidTr="00904E3F">
        <w:trPr>
          <w:cantSplit/>
        </w:trPr>
        <w:tc>
          <w:tcPr>
            <w:tcW w:w="2502" w:type="dxa"/>
            <w:vMerge/>
          </w:tcPr>
          <w:p w14:paraId="18079D21" w14:textId="77777777" w:rsidR="0067611E" w:rsidRPr="0067611E" w:rsidRDefault="0067611E" w:rsidP="00904E3F">
            <w:pPr>
              <w:pStyle w:val="Tablebody"/>
              <w:rPr>
                <w:rFonts w:ascii="Arial" w:hAnsi="Arial" w:cs="Arial"/>
                <w:color w:val="auto"/>
                <w:sz w:val="22"/>
                <w:szCs w:val="22"/>
              </w:rPr>
            </w:pPr>
          </w:p>
        </w:tc>
        <w:tc>
          <w:tcPr>
            <w:tcW w:w="1326" w:type="dxa"/>
            <w:tcBorders>
              <w:top w:val="single" w:sz="4" w:space="0" w:color="auto"/>
            </w:tcBorders>
            <w:shd w:val="clear" w:color="auto" w:fill="auto"/>
          </w:tcPr>
          <w:p w14:paraId="7723CA8F" w14:textId="77777777" w:rsidR="0067611E" w:rsidRPr="0067611E" w:rsidRDefault="0067611E" w:rsidP="00904E3F">
            <w:pPr>
              <w:pStyle w:val="Tablebody"/>
              <w:rPr>
                <w:rFonts w:ascii="Arial" w:hAnsi="Arial" w:cs="Arial"/>
                <w:color w:val="auto"/>
                <w:sz w:val="22"/>
                <w:szCs w:val="22"/>
              </w:rPr>
            </w:pPr>
            <w:r w:rsidRPr="0067611E">
              <w:rPr>
                <w:rFonts w:ascii="Arial" w:hAnsi="Arial" w:cs="Arial"/>
                <w:color w:val="auto"/>
                <w:sz w:val="22"/>
                <w:szCs w:val="22"/>
              </w:rPr>
              <w:t>09/07/19</w:t>
            </w:r>
          </w:p>
        </w:tc>
        <w:tc>
          <w:tcPr>
            <w:tcW w:w="4218" w:type="dxa"/>
            <w:tcBorders>
              <w:top w:val="single" w:sz="4" w:space="0" w:color="auto"/>
            </w:tcBorders>
          </w:tcPr>
          <w:p w14:paraId="331ECC68" w14:textId="77777777" w:rsidR="0067611E" w:rsidRPr="0067611E" w:rsidRDefault="0067611E" w:rsidP="00904E3F">
            <w:pPr>
              <w:pStyle w:val="Tablebody"/>
              <w:rPr>
                <w:rFonts w:ascii="Arial" w:hAnsi="Arial" w:cs="Arial"/>
                <w:color w:val="auto"/>
                <w:sz w:val="22"/>
                <w:szCs w:val="22"/>
              </w:rPr>
            </w:pPr>
            <w:r w:rsidRPr="0067611E">
              <w:rPr>
                <w:rFonts w:ascii="Arial" w:hAnsi="Arial" w:cs="Arial"/>
                <w:color w:val="auto"/>
                <w:sz w:val="22"/>
                <w:szCs w:val="22"/>
              </w:rPr>
              <w:t>Consisting of updated Fire Mitigation &amp; Management Plan.</w:t>
            </w:r>
          </w:p>
        </w:tc>
      </w:tr>
      <w:tr w:rsidR="0067611E" w:rsidRPr="0067611E" w14:paraId="2990C73D" w14:textId="77777777" w:rsidTr="00904E3F">
        <w:trPr>
          <w:cantSplit/>
        </w:trPr>
        <w:tc>
          <w:tcPr>
            <w:tcW w:w="2502" w:type="dxa"/>
          </w:tcPr>
          <w:p w14:paraId="3F0DF7D5" w14:textId="77777777" w:rsidR="0067611E" w:rsidRPr="0067611E" w:rsidRDefault="0067611E" w:rsidP="00904E3F">
            <w:pPr>
              <w:pStyle w:val="Tablebody"/>
              <w:rPr>
                <w:rFonts w:ascii="Arial" w:hAnsi="Arial" w:cs="Arial"/>
                <w:color w:val="auto"/>
                <w:sz w:val="22"/>
                <w:szCs w:val="22"/>
              </w:rPr>
            </w:pPr>
            <w:r w:rsidRPr="0067611E">
              <w:rPr>
                <w:rFonts w:ascii="Arial" w:hAnsi="Arial" w:cs="Arial"/>
                <w:color w:val="auto"/>
                <w:sz w:val="22"/>
                <w:szCs w:val="22"/>
              </w:rPr>
              <w:t>Variation issued</w:t>
            </w:r>
          </w:p>
          <w:p w14:paraId="15E9841E" w14:textId="77777777" w:rsidR="0067611E" w:rsidRPr="0067611E" w:rsidRDefault="0067611E" w:rsidP="00904E3F">
            <w:pPr>
              <w:pStyle w:val="Tablebody"/>
              <w:rPr>
                <w:rFonts w:ascii="Arial" w:hAnsi="Arial" w:cs="Arial"/>
                <w:color w:val="auto"/>
                <w:sz w:val="22"/>
                <w:szCs w:val="22"/>
              </w:rPr>
            </w:pPr>
            <w:r w:rsidRPr="0067611E">
              <w:rPr>
                <w:rFonts w:ascii="Arial" w:hAnsi="Arial" w:cs="Arial"/>
                <w:color w:val="auto"/>
                <w:sz w:val="22"/>
                <w:szCs w:val="22"/>
              </w:rPr>
              <w:t>EPR/BP3095SR</w:t>
            </w:r>
          </w:p>
        </w:tc>
        <w:tc>
          <w:tcPr>
            <w:tcW w:w="1326" w:type="dxa"/>
            <w:shd w:val="clear" w:color="auto" w:fill="auto"/>
          </w:tcPr>
          <w:p w14:paraId="3A7E2F4B" w14:textId="77777777" w:rsidR="0067611E" w:rsidRPr="0067611E" w:rsidRDefault="0067611E" w:rsidP="00904E3F">
            <w:pPr>
              <w:pStyle w:val="Tablebody"/>
              <w:rPr>
                <w:rFonts w:ascii="Arial" w:hAnsi="Arial" w:cs="Arial"/>
                <w:color w:val="auto"/>
                <w:sz w:val="22"/>
                <w:szCs w:val="22"/>
              </w:rPr>
            </w:pPr>
            <w:r w:rsidRPr="0067611E">
              <w:rPr>
                <w:rFonts w:ascii="Arial" w:hAnsi="Arial" w:cs="Arial"/>
                <w:color w:val="auto"/>
                <w:sz w:val="22"/>
                <w:szCs w:val="22"/>
              </w:rPr>
              <w:t>17/07/19</w:t>
            </w:r>
          </w:p>
        </w:tc>
        <w:tc>
          <w:tcPr>
            <w:tcW w:w="4218" w:type="dxa"/>
          </w:tcPr>
          <w:p w14:paraId="15E91329" w14:textId="77777777" w:rsidR="0067611E" w:rsidRPr="0067611E" w:rsidRDefault="0067611E" w:rsidP="00904E3F">
            <w:pPr>
              <w:pStyle w:val="Tablebody"/>
              <w:rPr>
                <w:rFonts w:ascii="Arial" w:hAnsi="Arial" w:cs="Arial"/>
                <w:color w:val="auto"/>
                <w:sz w:val="22"/>
                <w:szCs w:val="22"/>
              </w:rPr>
            </w:pPr>
            <w:r w:rsidRPr="0067611E">
              <w:rPr>
                <w:rFonts w:ascii="Arial" w:hAnsi="Arial" w:cs="Arial"/>
                <w:color w:val="auto"/>
                <w:sz w:val="22"/>
                <w:szCs w:val="22"/>
              </w:rPr>
              <w:t>Varied and consolidated permit issued to Cowbridge Compost Limited.</w:t>
            </w:r>
          </w:p>
        </w:tc>
      </w:tr>
    </w:tbl>
    <w:p w14:paraId="23986AE9" w14:textId="77777777" w:rsidR="00B23168" w:rsidRPr="00815D9B" w:rsidRDefault="00B23168" w:rsidP="00167FFA">
      <w:pPr>
        <w:pStyle w:val="Draftingnote"/>
        <w:spacing w:before="0"/>
        <w:rPr>
          <w:i w:val="0"/>
          <w:color w:val="auto"/>
          <w:sz w:val="22"/>
          <w:szCs w:val="22"/>
        </w:rPr>
      </w:pPr>
    </w:p>
    <w:p w14:paraId="21D9D5AF" w14:textId="77777777" w:rsidR="00E84C8B" w:rsidRPr="00C31D2C" w:rsidRDefault="00E84C8B" w:rsidP="00167FFA">
      <w:pPr>
        <w:pStyle w:val="Heading3nonum"/>
        <w:spacing w:before="0"/>
        <w:rPr>
          <w:sz w:val="22"/>
          <w:szCs w:val="22"/>
        </w:rPr>
      </w:pPr>
      <w:r w:rsidRPr="00C31D2C">
        <w:rPr>
          <w:sz w:val="22"/>
          <w:szCs w:val="22"/>
        </w:rPr>
        <w:t xml:space="preserve">End of </w:t>
      </w:r>
      <w:r w:rsidR="00452DD5">
        <w:rPr>
          <w:sz w:val="22"/>
          <w:szCs w:val="22"/>
        </w:rPr>
        <w:t>i</w:t>
      </w:r>
      <w:r w:rsidRPr="00C31D2C">
        <w:rPr>
          <w:sz w:val="22"/>
          <w:szCs w:val="22"/>
        </w:rPr>
        <w:t>ntroductory note</w:t>
      </w:r>
    </w:p>
    <w:p w14:paraId="3CE76E58" w14:textId="77777777" w:rsidR="00E84C8B" w:rsidRPr="00C31D2C" w:rsidRDefault="00E84C8B">
      <w:pPr>
        <w:pStyle w:val="Draftingnote"/>
        <w:rPr>
          <w:rFonts w:cs="Arial"/>
          <w:i w:val="0"/>
        </w:rPr>
        <w:sectPr w:rsidR="00E84C8B" w:rsidRPr="00C31D2C">
          <w:footerReference w:type="even" r:id="rId13"/>
          <w:footerReference w:type="default" r:id="rId14"/>
          <w:headerReference w:type="first" r:id="rId15"/>
          <w:footerReference w:type="first" r:id="rId16"/>
          <w:pgSz w:w="11901" w:h="16840" w:code="9"/>
          <w:pgMar w:top="1247" w:right="1247" w:bottom="1701" w:left="2126" w:header="680" w:footer="420" w:gutter="567"/>
          <w:pgNumType w:fmt="lowerRoman" w:start="1"/>
          <w:cols w:space="720"/>
          <w:noEndnote/>
          <w:titlePg/>
          <w:rtlGutter/>
        </w:sect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E84C8B" w:rsidRPr="00452DD5" w14:paraId="114FB4F6" w14:textId="77777777" w:rsidTr="00152276">
        <w:tc>
          <w:tcPr>
            <w:tcW w:w="6209" w:type="dxa"/>
            <w:shd w:val="clear" w:color="auto" w:fill="000000"/>
          </w:tcPr>
          <w:p w14:paraId="158102A8" w14:textId="1E2581A6" w:rsidR="00E84C8B" w:rsidRPr="00452DD5" w:rsidRDefault="00E84C8B" w:rsidP="00452DD5">
            <w:pPr>
              <w:pStyle w:val="certificateHeading"/>
              <w:spacing w:before="40" w:after="40" w:line="400" w:lineRule="exact"/>
              <w:rPr>
                <w:rFonts w:ascii="Arial" w:hAnsi="Arial" w:cs="Arial"/>
                <w:b/>
                <w:color w:val="FFFFFF"/>
                <w:sz w:val="32"/>
                <w:szCs w:val="32"/>
              </w:rPr>
            </w:pPr>
            <w:bookmarkStart w:id="3" w:name="_Toc77056945"/>
            <w:r w:rsidRPr="00452DD5">
              <w:rPr>
                <w:rFonts w:ascii="Arial" w:hAnsi="Arial" w:cs="Arial"/>
                <w:b/>
                <w:sz w:val="32"/>
                <w:szCs w:val="32"/>
              </w:rPr>
              <w:lastRenderedPageBreak/>
              <w:br w:type="page"/>
            </w:r>
            <w:bookmarkEnd w:id="3"/>
            <w:r w:rsidR="00905E5E" w:rsidRPr="00452DD5">
              <w:rPr>
                <w:rFonts w:ascii="Arial" w:hAnsi="Arial" w:cs="Arial"/>
                <w:b/>
                <w:sz w:val="32"/>
                <w:szCs w:val="32"/>
              </w:rPr>
              <w:t xml:space="preserve">Notice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p>
        </w:tc>
      </w:tr>
    </w:tbl>
    <w:p w14:paraId="39DDF13F" w14:textId="2A26AE3B" w:rsidR="00E84C8B" w:rsidRPr="00C31D2C" w:rsidRDefault="00042527" w:rsidP="00702BFE">
      <w:pPr>
        <w:pStyle w:val="Act"/>
        <w:spacing w:before="120"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815D9B">
        <w:rPr>
          <w:rFonts w:cs="Arial"/>
          <w:sz w:val="22"/>
          <w:szCs w:val="22"/>
        </w:rPr>
        <w:t>) Regulations 2016</w:t>
      </w:r>
    </w:p>
    <w:p w14:paraId="5AD167B7" w14:textId="1F6184A7" w:rsidR="00E25CE6" w:rsidRPr="00351CAD" w:rsidRDefault="00E25CE6" w:rsidP="00702BFE">
      <w:pPr>
        <w:pStyle w:val="Data"/>
        <w:spacing w:before="120"/>
        <w:rPr>
          <w:rFonts w:cs="Arial"/>
          <w:b w:val="0"/>
          <w:sz w:val="22"/>
          <w:szCs w:val="22"/>
        </w:rPr>
      </w:pPr>
      <w:bookmarkStart w:id="4" w:name="_Hlt13295849"/>
      <w:bookmarkStart w:id="5" w:name="OperatorName2"/>
      <w:bookmarkEnd w:id="4"/>
      <w:r w:rsidRPr="00351CAD">
        <w:rPr>
          <w:rFonts w:cs="Arial"/>
          <w:b w:val="0"/>
          <w:sz w:val="22"/>
          <w:szCs w:val="22"/>
        </w:rPr>
        <w:t>The Natural Resources Body for Wales (“Natural Resources Wales”) in exercise of its powers under regulation 20 of the Environmental Permitting (England and Wales) Regula</w:t>
      </w:r>
      <w:r w:rsidR="00815D9B">
        <w:rPr>
          <w:rFonts w:cs="Arial"/>
          <w:b w:val="0"/>
          <w:sz w:val="22"/>
          <w:szCs w:val="22"/>
        </w:rPr>
        <w:t>tions 2016</w:t>
      </w:r>
      <w:r w:rsidRPr="00351CAD">
        <w:rPr>
          <w:rFonts w:cs="Arial"/>
          <w:b w:val="0"/>
          <w:sz w:val="22"/>
          <w:szCs w:val="22"/>
        </w:rPr>
        <w:t xml:space="preserve"> varies </w:t>
      </w:r>
      <w:r w:rsidRPr="005E55B6">
        <w:rPr>
          <w:rFonts w:cs="Arial"/>
          <w:b w:val="0"/>
          <w:sz w:val="22"/>
          <w:szCs w:val="22"/>
        </w:rPr>
        <w:t>and consolidates</w:t>
      </w:r>
    </w:p>
    <w:p w14:paraId="7D851EDF" w14:textId="77777777" w:rsidR="00702BFE" w:rsidRPr="007910EC" w:rsidRDefault="00702BFE" w:rsidP="007910EC">
      <w:pPr>
        <w:pStyle w:val="Heading3nonum"/>
        <w:spacing w:before="80"/>
        <w:ind w:right="1701"/>
        <w:rPr>
          <w:rFonts w:cs="Arial"/>
          <w:b/>
          <w:color w:val="auto"/>
          <w:sz w:val="22"/>
          <w:szCs w:val="22"/>
        </w:rPr>
      </w:pPr>
    </w:p>
    <w:p w14:paraId="34E3B955" w14:textId="77777777" w:rsidR="00A40593" w:rsidRPr="007910EC" w:rsidRDefault="007A2356" w:rsidP="007910EC">
      <w:pPr>
        <w:pStyle w:val="Heading3nonum"/>
        <w:spacing w:before="80"/>
        <w:ind w:right="1701"/>
        <w:rPr>
          <w:rFonts w:cs="Arial"/>
          <w:b/>
          <w:color w:val="auto"/>
          <w:sz w:val="22"/>
          <w:szCs w:val="22"/>
        </w:rPr>
      </w:pPr>
      <w:r w:rsidRPr="007910EC">
        <w:rPr>
          <w:rFonts w:cs="Arial"/>
          <w:b/>
          <w:color w:val="auto"/>
          <w:sz w:val="22"/>
          <w:szCs w:val="22"/>
        </w:rPr>
        <w:t>p</w:t>
      </w:r>
      <w:r w:rsidR="00A40593" w:rsidRPr="007910EC">
        <w:rPr>
          <w:rFonts w:cs="Arial"/>
          <w:b/>
          <w:color w:val="auto"/>
          <w:sz w:val="22"/>
          <w:szCs w:val="22"/>
        </w:rPr>
        <w:t>ermit number</w:t>
      </w:r>
    </w:p>
    <w:p w14:paraId="1F49B577" w14:textId="5AC2C729" w:rsidR="00A40593" w:rsidRPr="007910EC" w:rsidRDefault="00A40593" w:rsidP="007910EC">
      <w:pPr>
        <w:pStyle w:val="Data"/>
        <w:spacing w:before="80"/>
        <w:ind w:right="1701"/>
        <w:rPr>
          <w:rStyle w:val="licenceno"/>
          <w:rFonts w:cs="Arial"/>
          <w:color w:val="auto"/>
          <w:sz w:val="22"/>
          <w:szCs w:val="22"/>
        </w:rPr>
      </w:pPr>
      <w:r w:rsidRPr="007910EC">
        <w:rPr>
          <w:rStyle w:val="licenceno"/>
          <w:rFonts w:cs="Arial"/>
          <w:color w:val="auto"/>
          <w:sz w:val="22"/>
          <w:szCs w:val="22"/>
        </w:rPr>
        <w:t>EPR/</w:t>
      </w:r>
      <w:r w:rsidR="007910EC" w:rsidRPr="007910EC">
        <w:rPr>
          <w:rFonts w:cs="Arial"/>
          <w:color w:val="auto"/>
          <w:sz w:val="22"/>
          <w:szCs w:val="22"/>
        </w:rPr>
        <w:t>BP3095SR</w:t>
      </w:r>
    </w:p>
    <w:p w14:paraId="011AD5B5" w14:textId="77777777" w:rsidR="00702BFE" w:rsidRPr="007910EC" w:rsidRDefault="00702BFE" w:rsidP="007910EC">
      <w:pPr>
        <w:pStyle w:val="Data"/>
        <w:spacing w:before="80"/>
        <w:rPr>
          <w:rStyle w:val="change"/>
          <w:rFonts w:cs="Arial"/>
          <w:color w:val="auto"/>
          <w:sz w:val="22"/>
          <w:szCs w:val="22"/>
        </w:rPr>
      </w:pPr>
    </w:p>
    <w:p w14:paraId="69C369EC" w14:textId="77777777" w:rsidR="00A40593" w:rsidRPr="007910EC" w:rsidRDefault="00A40593" w:rsidP="007910EC">
      <w:pPr>
        <w:pStyle w:val="Data"/>
        <w:spacing w:before="80"/>
        <w:rPr>
          <w:rStyle w:val="change"/>
          <w:rFonts w:cs="Arial"/>
          <w:color w:val="auto"/>
          <w:sz w:val="22"/>
          <w:szCs w:val="22"/>
        </w:rPr>
      </w:pPr>
      <w:r w:rsidRPr="007910EC">
        <w:rPr>
          <w:rStyle w:val="change"/>
          <w:rFonts w:cs="Arial"/>
          <w:color w:val="auto"/>
          <w:sz w:val="22"/>
          <w:szCs w:val="22"/>
        </w:rPr>
        <w:t>issued to</w:t>
      </w:r>
    </w:p>
    <w:bookmarkEnd w:id="5"/>
    <w:p w14:paraId="08C37ED2" w14:textId="429EBFD8" w:rsidR="003370AB" w:rsidRPr="007910EC" w:rsidRDefault="007910EC" w:rsidP="007910EC">
      <w:pPr>
        <w:pStyle w:val="Data"/>
        <w:spacing w:before="80"/>
        <w:rPr>
          <w:b w:val="0"/>
          <w:color w:val="auto"/>
          <w:sz w:val="22"/>
          <w:szCs w:val="22"/>
        </w:rPr>
      </w:pPr>
      <w:r w:rsidRPr="007910EC">
        <w:rPr>
          <w:rStyle w:val="change"/>
          <w:color w:val="auto"/>
          <w:sz w:val="22"/>
          <w:szCs w:val="22"/>
        </w:rPr>
        <w:t>Cowbridge Compost Limited</w:t>
      </w:r>
      <w:r w:rsidR="00AC41E4" w:rsidRPr="007910EC">
        <w:rPr>
          <w:color w:val="auto"/>
          <w:sz w:val="22"/>
          <w:szCs w:val="22"/>
        </w:rPr>
        <w:t xml:space="preserve"> </w:t>
      </w:r>
      <w:r w:rsidR="003370AB" w:rsidRPr="007910EC">
        <w:rPr>
          <w:b w:val="0"/>
          <w:color w:val="auto"/>
          <w:sz w:val="22"/>
          <w:szCs w:val="22"/>
        </w:rPr>
        <w:t>(“the operator”)</w:t>
      </w:r>
    </w:p>
    <w:p w14:paraId="7645E232" w14:textId="77777777" w:rsidR="00C04616" w:rsidRPr="007910EC" w:rsidRDefault="00C04616" w:rsidP="007910EC">
      <w:pPr>
        <w:pStyle w:val="Heading3nonum"/>
        <w:spacing w:before="80"/>
        <w:rPr>
          <w:rFonts w:cs="Arial"/>
          <w:color w:val="auto"/>
          <w:sz w:val="22"/>
          <w:szCs w:val="22"/>
        </w:rPr>
      </w:pPr>
    </w:p>
    <w:p w14:paraId="4EE4E9F9" w14:textId="33FDB923" w:rsidR="00E84C8B" w:rsidRPr="007910EC" w:rsidRDefault="00E84C8B" w:rsidP="007910EC">
      <w:pPr>
        <w:pStyle w:val="Heading3nonum"/>
        <w:spacing w:before="80"/>
        <w:rPr>
          <w:rFonts w:cs="Arial"/>
          <w:color w:val="auto"/>
          <w:sz w:val="22"/>
          <w:szCs w:val="22"/>
        </w:rPr>
      </w:pPr>
      <w:r w:rsidRPr="007910EC">
        <w:rPr>
          <w:rFonts w:cs="Arial"/>
          <w:color w:val="auto"/>
          <w:sz w:val="22"/>
          <w:szCs w:val="22"/>
        </w:rPr>
        <w:t>whose registered office</w:t>
      </w:r>
      <w:r w:rsidR="005E0DE6" w:rsidRPr="007910EC">
        <w:rPr>
          <w:rFonts w:cs="Arial"/>
          <w:color w:val="auto"/>
          <w:sz w:val="22"/>
          <w:szCs w:val="22"/>
        </w:rPr>
        <w:t xml:space="preserve"> is</w:t>
      </w:r>
    </w:p>
    <w:p w14:paraId="18F2CD9E" w14:textId="77777777" w:rsidR="007910EC" w:rsidRPr="007910EC" w:rsidRDefault="007910EC" w:rsidP="007910EC">
      <w:pPr>
        <w:pStyle w:val="Data"/>
        <w:spacing w:before="80"/>
        <w:rPr>
          <w:rStyle w:val="change"/>
          <w:color w:val="auto"/>
          <w:sz w:val="22"/>
          <w:szCs w:val="22"/>
        </w:rPr>
      </w:pPr>
      <w:r w:rsidRPr="007910EC">
        <w:rPr>
          <w:rStyle w:val="change"/>
          <w:color w:val="auto"/>
          <w:sz w:val="22"/>
          <w:szCs w:val="22"/>
        </w:rPr>
        <w:t>The Lodge</w:t>
      </w:r>
    </w:p>
    <w:p w14:paraId="35C6E33E" w14:textId="77777777" w:rsidR="007910EC" w:rsidRPr="007910EC" w:rsidRDefault="007910EC" w:rsidP="007910EC">
      <w:pPr>
        <w:pStyle w:val="Data"/>
        <w:spacing w:before="80"/>
        <w:rPr>
          <w:rStyle w:val="change"/>
          <w:color w:val="auto"/>
          <w:sz w:val="22"/>
          <w:szCs w:val="22"/>
        </w:rPr>
      </w:pPr>
      <w:proofErr w:type="spellStart"/>
      <w:r w:rsidRPr="007910EC">
        <w:rPr>
          <w:rStyle w:val="change"/>
          <w:color w:val="auto"/>
          <w:sz w:val="22"/>
          <w:szCs w:val="22"/>
        </w:rPr>
        <w:t>Llwynhelig</w:t>
      </w:r>
      <w:proofErr w:type="spellEnd"/>
    </w:p>
    <w:p w14:paraId="2A0887E2" w14:textId="77777777" w:rsidR="007910EC" w:rsidRPr="007910EC" w:rsidRDefault="007910EC" w:rsidP="007910EC">
      <w:pPr>
        <w:pStyle w:val="Data"/>
        <w:spacing w:before="80"/>
        <w:rPr>
          <w:rStyle w:val="change"/>
          <w:color w:val="auto"/>
          <w:sz w:val="22"/>
          <w:szCs w:val="22"/>
        </w:rPr>
      </w:pPr>
      <w:proofErr w:type="spellStart"/>
      <w:r w:rsidRPr="007910EC">
        <w:rPr>
          <w:rStyle w:val="change"/>
          <w:color w:val="auto"/>
          <w:sz w:val="22"/>
          <w:szCs w:val="22"/>
        </w:rPr>
        <w:t>Gibbots</w:t>
      </w:r>
      <w:proofErr w:type="spellEnd"/>
      <w:r w:rsidRPr="007910EC">
        <w:rPr>
          <w:rStyle w:val="change"/>
          <w:color w:val="auto"/>
          <w:sz w:val="22"/>
          <w:szCs w:val="22"/>
        </w:rPr>
        <w:t xml:space="preserve"> Hill</w:t>
      </w:r>
    </w:p>
    <w:p w14:paraId="2451B215" w14:textId="77777777" w:rsidR="007910EC" w:rsidRPr="007910EC" w:rsidRDefault="007910EC" w:rsidP="007910EC">
      <w:pPr>
        <w:pStyle w:val="Data"/>
        <w:spacing w:before="80"/>
        <w:rPr>
          <w:rStyle w:val="change"/>
          <w:color w:val="auto"/>
          <w:sz w:val="22"/>
          <w:szCs w:val="22"/>
        </w:rPr>
      </w:pPr>
      <w:r w:rsidRPr="007910EC">
        <w:rPr>
          <w:rStyle w:val="change"/>
          <w:color w:val="auto"/>
          <w:sz w:val="22"/>
          <w:szCs w:val="22"/>
        </w:rPr>
        <w:t>Cowbridge</w:t>
      </w:r>
    </w:p>
    <w:p w14:paraId="6D29A652" w14:textId="77777777" w:rsidR="007910EC" w:rsidRPr="007910EC" w:rsidRDefault="007910EC" w:rsidP="007910EC">
      <w:pPr>
        <w:pStyle w:val="Data"/>
        <w:spacing w:before="80"/>
        <w:rPr>
          <w:rStyle w:val="change"/>
          <w:color w:val="auto"/>
          <w:sz w:val="22"/>
          <w:szCs w:val="22"/>
        </w:rPr>
      </w:pPr>
      <w:r w:rsidRPr="007910EC">
        <w:rPr>
          <w:rStyle w:val="change"/>
          <w:color w:val="auto"/>
          <w:sz w:val="22"/>
          <w:szCs w:val="22"/>
        </w:rPr>
        <w:t>Vale of Glamorgan</w:t>
      </w:r>
    </w:p>
    <w:p w14:paraId="71DE77B2" w14:textId="77777777" w:rsidR="007910EC" w:rsidRPr="007910EC" w:rsidRDefault="007910EC" w:rsidP="007910EC">
      <w:pPr>
        <w:pStyle w:val="Data"/>
        <w:spacing w:before="80"/>
        <w:rPr>
          <w:rStyle w:val="change"/>
          <w:color w:val="auto"/>
          <w:sz w:val="22"/>
          <w:szCs w:val="22"/>
        </w:rPr>
      </w:pPr>
      <w:r w:rsidRPr="007910EC">
        <w:rPr>
          <w:rStyle w:val="change"/>
          <w:color w:val="auto"/>
          <w:sz w:val="22"/>
          <w:szCs w:val="22"/>
        </w:rPr>
        <w:t>CF71 7FF</w:t>
      </w:r>
    </w:p>
    <w:p w14:paraId="15372F36" w14:textId="77777777" w:rsidR="00702BFE" w:rsidRPr="007910EC" w:rsidRDefault="00702BFE" w:rsidP="007910EC">
      <w:pPr>
        <w:pStyle w:val="Heading3nonum"/>
        <w:spacing w:before="80"/>
        <w:rPr>
          <w:rFonts w:cs="Arial"/>
          <w:color w:val="auto"/>
          <w:sz w:val="22"/>
          <w:szCs w:val="22"/>
        </w:rPr>
      </w:pPr>
    </w:p>
    <w:p w14:paraId="2F03D479" w14:textId="7EBCFFA8" w:rsidR="00E84C8B" w:rsidRPr="007910EC" w:rsidRDefault="00FF59B7" w:rsidP="007910EC">
      <w:pPr>
        <w:pStyle w:val="Heading3nonum"/>
        <w:spacing w:before="80"/>
        <w:rPr>
          <w:rFonts w:cs="Arial"/>
          <w:color w:val="auto"/>
          <w:sz w:val="22"/>
          <w:szCs w:val="22"/>
        </w:rPr>
      </w:pPr>
      <w:r w:rsidRPr="007910EC">
        <w:rPr>
          <w:rFonts w:cs="Arial"/>
          <w:color w:val="auto"/>
          <w:sz w:val="22"/>
          <w:szCs w:val="22"/>
        </w:rPr>
        <w:t>c</w:t>
      </w:r>
      <w:r w:rsidR="00E84C8B" w:rsidRPr="007910EC">
        <w:rPr>
          <w:rFonts w:cs="Arial"/>
          <w:color w:val="auto"/>
          <w:sz w:val="22"/>
          <w:szCs w:val="22"/>
        </w:rPr>
        <w:t>ompany registration number</w:t>
      </w:r>
      <w:r w:rsidR="00E84C8B" w:rsidRPr="007910EC">
        <w:rPr>
          <w:rFonts w:cs="Arial"/>
          <w:b/>
          <w:color w:val="auto"/>
          <w:sz w:val="22"/>
          <w:szCs w:val="22"/>
        </w:rPr>
        <w:t xml:space="preserve"> </w:t>
      </w:r>
      <w:r w:rsidR="007910EC" w:rsidRPr="007910EC">
        <w:rPr>
          <w:rFonts w:cs="Arial"/>
          <w:b/>
          <w:color w:val="auto"/>
          <w:sz w:val="22"/>
          <w:szCs w:val="22"/>
        </w:rPr>
        <w:t>06240181</w:t>
      </w:r>
      <w:r w:rsidR="00E84C8B" w:rsidRPr="007910EC">
        <w:rPr>
          <w:rStyle w:val="change"/>
          <w:rFonts w:cs="Arial"/>
          <w:color w:val="auto"/>
          <w:sz w:val="22"/>
          <w:szCs w:val="22"/>
        </w:rPr>
        <w:t xml:space="preserve"> </w:t>
      </w:r>
    </w:p>
    <w:p w14:paraId="0E56062A" w14:textId="77777777" w:rsidR="00702BFE" w:rsidRPr="007910EC" w:rsidRDefault="00702BFE" w:rsidP="007910EC">
      <w:pPr>
        <w:pStyle w:val="Data"/>
        <w:spacing w:before="80"/>
        <w:ind w:right="23"/>
        <w:rPr>
          <w:b w:val="0"/>
          <w:color w:val="auto"/>
          <w:sz w:val="22"/>
          <w:szCs w:val="22"/>
        </w:rPr>
      </w:pPr>
    </w:p>
    <w:p w14:paraId="77F7A97E" w14:textId="6632D7B0" w:rsidR="00E84C8B" w:rsidRPr="007910EC" w:rsidRDefault="00E0343F" w:rsidP="007910EC">
      <w:pPr>
        <w:pStyle w:val="Data"/>
        <w:spacing w:before="80"/>
        <w:ind w:right="23"/>
        <w:rPr>
          <w:rStyle w:val="change"/>
          <w:rFonts w:cs="Arial"/>
          <w:b w:val="0"/>
          <w:color w:val="auto"/>
          <w:sz w:val="22"/>
          <w:szCs w:val="22"/>
        </w:rPr>
      </w:pPr>
      <w:r w:rsidRPr="007910EC">
        <w:rPr>
          <w:b w:val="0"/>
          <w:color w:val="auto"/>
          <w:sz w:val="22"/>
          <w:szCs w:val="22"/>
        </w:rPr>
        <w:t xml:space="preserve">to operate </w:t>
      </w:r>
      <w:r w:rsidRPr="007910EC">
        <w:rPr>
          <w:rFonts w:cs="Arial"/>
          <w:b w:val="0"/>
          <w:color w:val="auto"/>
          <w:sz w:val="22"/>
          <w:szCs w:val="22"/>
        </w:rPr>
        <w:t>a regulated facility</w:t>
      </w:r>
      <w:r w:rsidR="007910EC" w:rsidRPr="007910EC">
        <w:rPr>
          <w:rFonts w:cs="Arial"/>
          <w:b w:val="0"/>
          <w:color w:val="auto"/>
          <w:sz w:val="22"/>
          <w:szCs w:val="22"/>
        </w:rPr>
        <w:t xml:space="preserve"> </w:t>
      </w:r>
      <w:r w:rsidRPr="007910EC">
        <w:rPr>
          <w:b w:val="0"/>
          <w:color w:val="auto"/>
          <w:sz w:val="22"/>
          <w:szCs w:val="22"/>
        </w:rPr>
        <w:t>at</w:t>
      </w:r>
    </w:p>
    <w:p w14:paraId="1D4B46B3" w14:textId="77777777" w:rsidR="007910EC" w:rsidRPr="007910EC" w:rsidRDefault="007910EC" w:rsidP="007910EC">
      <w:pPr>
        <w:pStyle w:val="Data"/>
        <w:spacing w:before="80"/>
        <w:rPr>
          <w:rStyle w:val="change"/>
          <w:rFonts w:cs="Arial"/>
          <w:color w:val="auto"/>
          <w:sz w:val="22"/>
          <w:szCs w:val="22"/>
        </w:rPr>
      </w:pPr>
      <w:r w:rsidRPr="007910EC">
        <w:rPr>
          <w:rStyle w:val="change"/>
          <w:rFonts w:cs="Arial"/>
          <w:color w:val="auto"/>
          <w:sz w:val="22"/>
          <w:szCs w:val="22"/>
        </w:rPr>
        <w:t>The Lodge</w:t>
      </w:r>
    </w:p>
    <w:p w14:paraId="6BE40117" w14:textId="77777777" w:rsidR="007910EC" w:rsidRPr="007910EC" w:rsidRDefault="007910EC" w:rsidP="007910EC">
      <w:pPr>
        <w:pStyle w:val="Data"/>
        <w:spacing w:before="80"/>
        <w:rPr>
          <w:rStyle w:val="change"/>
          <w:rFonts w:cs="Arial"/>
          <w:color w:val="auto"/>
          <w:sz w:val="22"/>
          <w:szCs w:val="22"/>
        </w:rPr>
      </w:pPr>
      <w:proofErr w:type="spellStart"/>
      <w:r w:rsidRPr="007910EC">
        <w:rPr>
          <w:rStyle w:val="change"/>
          <w:rFonts w:cs="Arial"/>
          <w:color w:val="auto"/>
          <w:sz w:val="22"/>
          <w:szCs w:val="22"/>
        </w:rPr>
        <w:t>Llwynhelig</w:t>
      </w:r>
      <w:proofErr w:type="spellEnd"/>
    </w:p>
    <w:p w14:paraId="250AB4CF" w14:textId="77777777" w:rsidR="007910EC" w:rsidRPr="007910EC" w:rsidRDefault="007910EC" w:rsidP="007910EC">
      <w:pPr>
        <w:pStyle w:val="Data"/>
        <w:spacing w:before="80"/>
        <w:rPr>
          <w:rStyle w:val="change"/>
          <w:rFonts w:cs="Arial"/>
          <w:color w:val="auto"/>
          <w:sz w:val="22"/>
          <w:szCs w:val="22"/>
        </w:rPr>
      </w:pPr>
      <w:proofErr w:type="spellStart"/>
      <w:r w:rsidRPr="007910EC">
        <w:rPr>
          <w:rStyle w:val="change"/>
          <w:rFonts w:cs="Arial"/>
          <w:color w:val="auto"/>
          <w:sz w:val="22"/>
          <w:szCs w:val="22"/>
        </w:rPr>
        <w:t>Gibbots</w:t>
      </w:r>
      <w:proofErr w:type="spellEnd"/>
      <w:r w:rsidRPr="007910EC">
        <w:rPr>
          <w:rStyle w:val="change"/>
          <w:rFonts w:cs="Arial"/>
          <w:color w:val="auto"/>
          <w:sz w:val="22"/>
          <w:szCs w:val="22"/>
        </w:rPr>
        <w:t xml:space="preserve"> Hill</w:t>
      </w:r>
    </w:p>
    <w:p w14:paraId="26C740F1" w14:textId="77777777" w:rsidR="007910EC" w:rsidRPr="007910EC" w:rsidRDefault="007910EC" w:rsidP="007910EC">
      <w:pPr>
        <w:pStyle w:val="Data"/>
        <w:spacing w:before="80"/>
        <w:rPr>
          <w:rStyle w:val="change"/>
          <w:rFonts w:cs="Arial"/>
          <w:color w:val="auto"/>
          <w:sz w:val="22"/>
          <w:szCs w:val="22"/>
        </w:rPr>
      </w:pPr>
      <w:r w:rsidRPr="007910EC">
        <w:rPr>
          <w:rStyle w:val="change"/>
          <w:rFonts w:cs="Arial"/>
          <w:color w:val="auto"/>
          <w:sz w:val="22"/>
          <w:szCs w:val="22"/>
        </w:rPr>
        <w:t>Cowbridge</w:t>
      </w:r>
    </w:p>
    <w:p w14:paraId="45132BED" w14:textId="77777777" w:rsidR="007910EC" w:rsidRPr="007910EC" w:rsidRDefault="007910EC" w:rsidP="007910EC">
      <w:pPr>
        <w:pStyle w:val="Data"/>
        <w:spacing w:before="80"/>
        <w:rPr>
          <w:rStyle w:val="change"/>
          <w:rFonts w:cs="Arial"/>
          <w:color w:val="auto"/>
          <w:sz w:val="22"/>
          <w:szCs w:val="22"/>
        </w:rPr>
      </w:pPr>
      <w:r w:rsidRPr="007910EC">
        <w:rPr>
          <w:rStyle w:val="change"/>
          <w:rFonts w:cs="Arial"/>
          <w:color w:val="auto"/>
          <w:sz w:val="22"/>
          <w:szCs w:val="22"/>
        </w:rPr>
        <w:t>Vale of Glamorgan</w:t>
      </w:r>
    </w:p>
    <w:p w14:paraId="7D5D673E" w14:textId="0B88FCCA" w:rsidR="007910EC" w:rsidRPr="007910EC" w:rsidRDefault="007910EC" w:rsidP="007910EC">
      <w:pPr>
        <w:pStyle w:val="Data"/>
        <w:spacing w:before="80"/>
        <w:rPr>
          <w:rStyle w:val="change"/>
          <w:rFonts w:cs="Arial"/>
          <w:color w:val="auto"/>
          <w:sz w:val="22"/>
          <w:szCs w:val="22"/>
        </w:rPr>
      </w:pPr>
      <w:r w:rsidRPr="007910EC">
        <w:rPr>
          <w:rStyle w:val="change"/>
          <w:rFonts w:cs="Arial"/>
          <w:color w:val="auto"/>
          <w:sz w:val="22"/>
          <w:szCs w:val="22"/>
        </w:rPr>
        <w:t>CF71 7FF</w:t>
      </w:r>
    </w:p>
    <w:p w14:paraId="0FFBD442" w14:textId="77777777" w:rsidR="00C04616" w:rsidRPr="007910EC" w:rsidRDefault="00C04616" w:rsidP="007910EC">
      <w:pPr>
        <w:pStyle w:val="Heading3nonum"/>
        <w:spacing w:before="80"/>
        <w:rPr>
          <w:rFonts w:cs="Arial"/>
          <w:color w:val="auto"/>
          <w:sz w:val="22"/>
          <w:szCs w:val="22"/>
        </w:rPr>
      </w:pPr>
    </w:p>
    <w:p w14:paraId="107A3DF6" w14:textId="72039F1B" w:rsidR="00E84C8B" w:rsidRPr="007910EC" w:rsidRDefault="00FF6887" w:rsidP="007910EC">
      <w:pPr>
        <w:pStyle w:val="Heading3nonum"/>
        <w:spacing w:before="80"/>
        <w:rPr>
          <w:rFonts w:cs="Arial"/>
          <w:color w:val="auto"/>
          <w:sz w:val="22"/>
          <w:szCs w:val="22"/>
        </w:rPr>
      </w:pPr>
      <w:r w:rsidRPr="007910EC">
        <w:rPr>
          <w:rFonts w:cs="Arial"/>
          <w:color w:val="auto"/>
          <w:sz w:val="22"/>
          <w:szCs w:val="22"/>
        </w:rPr>
        <w:t xml:space="preserve">to the extent set out in the </w:t>
      </w:r>
      <w:r w:rsidR="0010272E" w:rsidRPr="007910EC">
        <w:rPr>
          <w:rFonts w:cs="Arial"/>
          <w:color w:val="auto"/>
          <w:sz w:val="22"/>
          <w:szCs w:val="22"/>
        </w:rPr>
        <w:t>s</w:t>
      </w:r>
      <w:r w:rsidRPr="007910EC">
        <w:rPr>
          <w:rFonts w:cs="Arial"/>
          <w:color w:val="auto"/>
          <w:sz w:val="22"/>
          <w:szCs w:val="22"/>
        </w:rPr>
        <w:t>chedules</w:t>
      </w:r>
      <w:r w:rsidR="00DF6316" w:rsidRPr="007910EC">
        <w:rPr>
          <w:rFonts w:cs="Arial"/>
          <w:color w:val="auto"/>
          <w:sz w:val="22"/>
          <w:szCs w:val="22"/>
        </w:rPr>
        <w:t>.</w:t>
      </w:r>
    </w:p>
    <w:p w14:paraId="0B9FD90A" w14:textId="77777777" w:rsidR="00702BFE" w:rsidRPr="007910EC" w:rsidRDefault="00702BFE" w:rsidP="007910EC">
      <w:pPr>
        <w:pStyle w:val="Heading3nonum"/>
        <w:spacing w:before="80"/>
        <w:rPr>
          <w:rFonts w:cs="Arial"/>
          <w:color w:val="auto"/>
          <w:sz w:val="22"/>
          <w:szCs w:val="22"/>
        </w:rPr>
      </w:pPr>
    </w:p>
    <w:p w14:paraId="3CA7C156" w14:textId="6AF95382" w:rsidR="00E84C8B" w:rsidRPr="007910EC" w:rsidRDefault="00E84C8B" w:rsidP="007910EC">
      <w:pPr>
        <w:pStyle w:val="Heading3nonum"/>
        <w:spacing w:before="80"/>
        <w:rPr>
          <w:rFonts w:cs="Arial"/>
          <w:color w:val="auto"/>
          <w:sz w:val="22"/>
          <w:szCs w:val="22"/>
        </w:rPr>
      </w:pPr>
      <w:r w:rsidRPr="007910EC">
        <w:rPr>
          <w:rFonts w:cs="Arial"/>
          <w:color w:val="auto"/>
          <w:sz w:val="22"/>
          <w:szCs w:val="22"/>
        </w:rPr>
        <w:t xml:space="preserve">The notice shall take effect from </w:t>
      </w:r>
      <w:r w:rsidR="006A724F">
        <w:rPr>
          <w:rFonts w:cs="Arial"/>
          <w:color w:val="auto"/>
          <w:sz w:val="22"/>
          <w:szCs w:val="22"/>
        </w:rPr>
        <w:t>17/07/2019</w:t>
      </w:r>
    </w:p>
    <w:p w14:paraId="0AB0D836" w14:textId="77777777" w:rsidR="00E84C8B" w:rsidRPr="007910EC" w:rsidRDefault="00E84C8B" w:rsidP="007910EC">
      <w:pPr>
        <w:pStyle w:val="Data"/>
        <w:spacing w:before="80"/>
        <w:ind w:right="1701"/>
        <w:rPr>
          <w:rFonts w:cs="Arial"/>
          <w:b w:val="0"/>
          <w:color w:val="auto"/>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9"/>
        <w:gridCol w:w="2382"/>
      </w:tblGrid>
      <w:tr w:rsidR="00E84C8B" w:rsidRPr="00C31D2C" w14:paraId="1EDD10F2" w14:textId="77777777" w:rsidTr="00702BFE">
        <w:trPr>
          <w:trHeight w:hRule="exact" w:val="393"/>
        </w:trPr>
        <w:tc>
          <w:tcPr>
            <w:tcW w:w="3591" w:type="pct"/>
            <w:vAlign w:val="center"/>
          </w:tcPr>
          <w:p w14:paraId="3D634C89" w14:textId="569DEBC3" w:rsidR="00C04616" w:rsidRDefault="00E84C8B" w:rsidP="00702BFE">
            <w:pPr>
              <w:pStyle w:val="Heading3nonum"/>
              <w:spacing w:before="0"/>
              <w:ind w:right="1701"/>
              <w:rPr>
                <w:rFonts w:cs="Arial"/>
                <w:sz w:val="22"/>
                <w:szCs w:val="22"/>
              </w:rPr>
            </w:pPr>
            <w:r w:rsidRPr="00C31D2C">
              <w:rPr>
                <w:rFonts w:cs="Arial"/>
                <w:sz w:val="22"/>
                <w:szCs w:val="22"/>
              </w:rPr>
              <w:t>Name</w:t>
            </w:r>
          </w:p>
          <w:p w14:paraId="2F5CC220" w14:textId="77777777" w:rsidR="00C04616" w:rsidRPr="00C04616" w:rsidRDefault="00C04616" w:rsidP="00C04616">
            <w:pPr>
              <w:rPr>
                <w:lang w:eastAsia="en-US"/>
              </w:rPr>
            </w:pPr>
          </w:p>
          <w:p w14:paraId="744575BE" w14:textId="77777777" w:rsidR="00C04616" w:rsidRPr="00C04616" w:rsidRDefault="00C04616" w:rsidP="00C04616">
            <w:pPr>
              <w:rPr>
                <w:lang w:eastAsia="en-US"/>
              </w:rPr>
            </w:pPr>
          </w:p>
          <w:p w14:paraId="7A999C55" w14:textId="77777777" w:rsidR="00C04616" w:rsidRPr="00C04616" w:rsidRDefault="00C04616" w:rsidP="00C04616">
            <w:pPr>
              <w:rPr>
                <w:lang w:eastAsia="en-US"/>
              </w:rPr>
            </w:pPr>
          </w:p>
          <w:p w14:paraId="54E8B4D2" w14:textId="77777777" w:rsidR="00C04616" w:rsidRPr="00C04616" w:rsidRDefault="00C04616" w:rsidP="00C04616">
            <w:pPr>
              <w:rPr>
                <w:lang w:eastAsia="en-US"/>
              </w:rPr>
            </w:pPr>
          </w:p>
          <w:p w14:paraId="036A7E45" w14:textId="720F6D80" w:rsidR="00E84C8B" w:rsidRPr="00C04616" w:rsidRDefault="00E84C8B" w:rsidP="00C04616">
            <w:pPr>
              <w:rPr>
                <w:lang w:eastAsia="en-US"/>
              </w:rPr>
            </w:pPr>
          </w:p>
        </w:tc>
        <w:tc>
          <w:tcPr>
            <w:tcW w:w="1409" w:type="pct"/>
            <w:vAlign w:val="center"/>
          </w:tcPr>
          <w:p w14:paraId="257BF119" w14:textId="77777777" w:rsidR="00E84C8B" w:rsidRPr="00C31D2C" w:rsidRDefault="00E84C8B" w:rsidP="00702BFE">
            <w:pPr>
              <w:pStyle w:val="Heading3nonum"/>
              <w:spacing w:before="0"/>
              <w:ind w:right="1701"/>
              <w:rPr>
                <w:rFonts w:cs="Arial"/>
                <w:sz w:val="22"/>
                <w:szCs w:val="22"/>
              </w:rPr>
            </w:pPr>
            <w:r w:rsidRPr="00C31D2C">
              <w:rPr>
                <w:rFonts w:cs="Arial"/>
                <w:sz w:val="22"/>
                <w:szCs w:val="22"/>
              </w:rPr>
              <w:t>Date</w:t>
            </w:r>
          </w:p>
        </w:tc>
      </w:tr>
      <w:tr w:rsidR="00E84C8B" w:rsidRPr="00C31D2C" w14:paraId="60B6A90D" w14:textId="77777777" w:rsidTr="00702BFE">
        <w:trPr>
          <w:trHeight w:hRule="exact" w:val="960"/>
        </w:trPr>
        <w:tc>
          <w:tcPr>
            <w:tcW w:w="3591" w:type="pct"/>
            <w:vAlign w:val="center"/>
          </w:tcPr>
          <w:p w14:paraId="2086BDCA" w14:textId="764BCECA" w:rsidR="005B73A2" w:rsidRPr="006A724F" w:rsidRDefault="006A724F" w:rsidP="00702BFE">
            <w:pPr>
              <w:pStyle w:val="Heading3nonum"/>
              <w:spacing w:before="0"/>
              <w:ind w:right="-135"/>
              <w:rPr>
                <w:rFonts w:cs="Arial"/>
                <w:b/>
                <w:color w:val="auto"/>
                <w:sz w:val="22"/>
                <w:szCs w:val="22"/>
              </w:rPr>
            </w:pPr>
            <w:r w:rsidRPr="006A724F">
              <w:rPr>
                <w:rFonts w:cs="Arial"/>
                <w:b/>
                <w:color w:val="auto"/>
                <w:sz w:val="22"/>
                <w:szCs w:val="22"/>
              </w:rPr>
              <w:t>Huw Davies</w:t>
            </w:r>
          </w:p>
        </w:tc>
        <w:tc>
          <w:tcPr>
            <w:tcW w:w="1409" w:type="pct"/>
            <w:vAlign w:val="center"/>
          </w:tcPr>
          <w:p w14:paraId="6C2BA06F" w14:textId="7E50610F" w:rsidR="00E84C8B" w:rsidRPr="006A724F" w:rsidRDefault="006A724F" w:rsidP="00702BFE">
            <w:pPr>
              <w:pStyle w:val="Heading3nonum"/>
              <w:spacing w:before="0"/>
              <w:ind w:right="34"/>
              <w:rPr>
                <w:rFonts w:cs="Arial"/>
                <w:b/>
                <w:color w:val="auto"/>
                <w:sz w:val="22"/>
                <w:szCs w:val="22"/>
              </w:rPr>
            </w:pPr>
            <w:r w:rsidRPr="006A724F">
              <w:rPr>
                <w:rFonts w:cs="Arial"/>
                <w:b/>
                <w:color w:val="auto"/>
                <w:sz w:val="22"/>
                <w:szCs w:val="22"/>
              </w:rPr>
              <w:t>17/07/2019</w:t>
            </w:r>
          </w:p>
        </w:tc>
      </w:tr>
    </w:tbl>
    <w:p w14:paraId="5A8032C2" w14:textId="77777777" w:rsidR="00167FFA" w:rsidRDefault="00167FFA" w:rsidP="00167FFA">
      <w:pPr>
        <w:pStyle w:val="Heading3nonum"/>
        <w:spacing w:before="0"/>
        <w:rPr>
          <w:rFonts w:cs="Arial"/>
          <w:sz w:val="22"/>
          <w:szCs w:val="22"/>
        </w:rPr>
      </w:pPr>
    </w:p>
    <w:p w14:paraId="032830EB" w14:textId="77777777" w:rsidR="00E25CE6" w:rsidRPr="00C31D2C" w:rsidRDefault="00943495" w:rsidP="00E25CE6">
      <w:pPr>
        <w:pStyle w:val="Heading3nonum"/>
        <w:spacing w:before="0"/>
      </w:pPr>
      <w:r>
        <w:rPr>
          <w:rFonts w:cs="Arial"/>
          <w:sz w:val="22"/>
          <w:szCs w:val="22"/>
        </w:rPr>
        <w:t>Authorised on behalf of</w:t>
      </w:r>
      <w:r w:rsidR="00E25CE6" w:rsidRPr="005111F8">
        <w:rPr>
          <w:rFonts w:cs="Arial"/>
          <w:sz w:val="22"/>
          <w:szCs w:val="22"/>
        </w:rPr>
        <w:t xml:space="preserve"> </w:t>
      </w:r>
      <w:r w:rsidR="00E25CE6">
        <w:rPr>
          <w:rFonts w:cs="Arial"/>
          <w:sz w:val="22"/>
          <w:szCs w:val="22"/>
        </w:rPr>
        <w:t>Natural Resources Wales</w:t>
      </w:r>
    </w:p>
    <w:p w14:paraId="37E96530" w14:textId="77777777" w:rsidR="001447B2" w:rsidRPr="002A0559" w:rsidRDefault="00585F88" w:rsidP="005E55B6">
      <w:pPr>
        <w:pStyle w:val="Draftingnote"/>
        <w:spacing w:before="120"/>
        <w:rPr>
          <w:b/>
          <w:i w:val="0"/>
          <w:color w:val="auto"/>
          <w:sz w:val="22"/>
          <w:szCs w:val="22"/>
        </w:rPr>
      </w:pPr>
      <w:r w:rsidRPr="00C31D2C">
        <w:br w:type="page"/>
      </w:r>
      <w:r w:rsidR="001447B2" w:rsidRPr="002A0559">
        <w:rPr>
          <w:b/>
          <w:i w:val="0"/>
          <w:color w:val="auto"/>
          <w:sz w:val="22"/>
          <w:szCs w:val="22"/>
        </w:rPr>
        <w:lastRenderedPageBreak/>
        <w:t xml:space="preserve">Schedule 1 </w:t>
      </w:r>
    </w:p>
    <w:p w14:paraId="3102C73E" w14:textId="77777777" w:rsidR="007910EC" w:rsidRPr="002A0559" w:rsidRDefault="007910EC" w:rsidP="007910EC">
      <w:pPr>
        <w:spacing w:before="120" w:line="270" w:lineRule="exact"/>
        <w:rPr>
          <w:rFonts w:ascii="Arial" w:hAnsi="Arial" w:cs="Arial"/>
          <w:sz w:val="22"/>
          <w:szCs w:val="22"/>
        </w:rPr>
      </w:pPr>
      <w:r w:rsidRPr="002A0559">
        <w:rPr>
          <w:rFonts w:ascii="Arial" w:hAnsi="Arial" w:cs="Arial"/>
          <w:sz w:val="22"/>
          <w:szCs w:val="22"/>
        </w:rPr>
        <w:t xml:space="preserve">All conditions have been varied by the consolidated permit </w:t>
      </w:r>
      <w:proofErr w:type="gramStart"/>
      <w:r w:rsidRPr="002A0559">
        <w:rPr>
          <w:rFonts w:ascii="Arial" w:hAnsi="Arial" w:cs="Arial"/>
          <w:sz w:val="22"/>
          <w:szCs w:val="22"/>
        </w:rPr>
        <w:t>as a result of</w:t>
      </w:r>
      <w:proofErr w:type="gramEnd"/>
      <w:r w:rsidRPr="002A0559">
        <w:rPr>
          <w:rFonts w:ascii="Arial" w:hAnsi="Arial" w:cs="Arial"/>
          <w:sz w:val="22"/>
          <w:szCs w:val="22"/>
        </w:rPr>
        <w:t xml:space="preserve"> the application made by the operator.</w:t>
      </w:r>
    </w:p>
    <w:p w14:paraId="2ED1D2BA" w14:textId="77777777" w:rsidR="006C6EA9" w:rsidRPr="002A0559" w:rsidRDefault="006C6EA9" w:rsidP="00702BFE">
      <w:pPr>
        <w:pStyle w:val="Heading3nonum"/>
        <w:rPr>
          <w:rFonts w:cs="Arial"/>
          <w:color w:val="auto"/>
          <w:sz w:val="22"/>
          <w:szCs w:val="22"/>
        </w:rPr>
      </w:pPr>
    </w:p>
    <w:p w14:paraId="5D8D2029" w14:textId="77777777" w:rsidR="006C6EA9" w:rsidRPr="002A0559" w:rsidRDefault="006C6EA9" w:rsidP="00702BFE">
      <w:pPr>
        <w:pStyle w:val="Heading3nonum"/>
        <w:rPr>
          <w:rFonts w:cs="Arial"/>
          <w:b/>
          <w:color w:val="auto"/>
          <w:sz w:val="22"/>
          <w:szCs w:val="22"/>
        </w:rPr>
      </w:pPr>
      <w:r w:rsidRPr="002A0559">
        <w:rPr>
          <w:rFonts w:cs="Arial"/>
          <w:b/>
          <w:color w:val="auto"/>
          <w:sz w:val="22"/>
          <w:szCs w:val="22"/>
        </w:rPr>
        <w:t xml:space="preserve">Schedule 2 – </w:t>
      </w:r>
      <w:r w:rsidR="000C3304" w:rsidRPr="002A0559">
        <w:rPr>
          <w:rFonts w:cs="Arial"/>
          <w:b/>
          <w:color w:val="auto"/>
          <w:sz w:val="22"/>
          <w:szCs w:val="22"/>
        </w:rPr>
        <w:t>consolidated</w:t>
      </w:r>
      <w:r w:rsidRPr="002A0559">
        <w:rPr>
          <w:rFonts w:cs="Arial"/>
          <w:b/>
          <w:color w:val="auto"/>
          <w:sz w:val="22"/>
          <w:szCs w:val="22"/>
        </w:rPr>
        <w:t xml:space="preserve"> permit</w:t>
      </w:r>
    </w:p>
    <w:p w14:paraId="0A17A362" w14:textId="314D5D42" w:rsidR="006C6EA9" w:rsidRPr="002A0559" w:rsidRDefault="000C3304" w:rsidP="00702BFE">
      <w:pPr>
        <w:pStyle w:val="Heading3nonum"/>
        <w:rPr>
          <w:rFonts w:cs="Arial"/>
          <w:color w:val="auto"/>
          <w:sz w:val="22"/>
          <w:szCs w:val="22"/>
        </w:rPr>
      </w:pPr>
      <w:r w:rsidRPr="002A0559">
        <w:rPr>
          <w:rFonts w:cs="Arial"/>
          <w:color w:val="auto"/>
          <w:sz w:val="22"/>
          <w:szCs w:val="22"/>
        </w:rPr>
        <w:t>Consolidated</w:t>
      </w:r>
      <w:r w:rsidR="006C6EA9" w:rsidRPr="002A0559">
        <w:rPr>
          <w:rFonts w:cs="Arial"/>
          <w:color w:val="auto"/>
          <w:sz w:val="22"/>
          <w:szCs w:val="22"/>
        </w:rPr>
        <w:t xml:space="preserve"> permit issued as</w:t>
      </w:r>
      <w:r w:rsidR="00A36CF7" w:rsidRPr="002A0559">
        <w:rPr>
          <w:rFonts w:cs="Arial"/>
          <w:color w:val="auto"/>
          <w:sz w:val="22"/>
          <w:szCs w:val="22"/>
        </w:rPr>
        <w:t xml:space="preserve"> a</w:t>
      </w:r>
      <w:r w:rsidR="00815D9B" w:rsidRPr="002A0559">
        <w:rPr>
          <w:rFonts w:cs="Arial"/>
          <w:color w:val="auto"/>
          <w:sz w:val="22"/>
          <w:szCs w:val="22"/>
        </w:rPr>
        <w:t xml:space="preserve"> separate document.</w:t>
      </w:r>
    </w:p>
    <w:p w14:paraId="2F8DC839" w14:textId="52A275E1" w:rsidR="00702BFE" w:rsidRPr="002A0559" w:rsidRDefault="00702BFE" w:rsidP="007910EC">
      <w:pPr>
        <w:pStyle w:val="Heading3nonum"/>
        <w:rPr>
          <w:rFonts w:cs="Arial"/>
          <w:b/>
          <w:color w:val="auto"/>
          <w:sz w:val="22"/>
          <w:szCs w:val="22"/>
        </w:rPr>
      </w:pPr>
      <w:bookmarkStart w:id="6" w:name="_GoBack"/>
      <w:bookmarkEnd w:id="6"/>
    </w:p>
    <w:sectPr w:rsidR="00702BFE" w:rsidRPr="002A0559" w:rsidSect="00921064">
      <w:headerReference w:type="default" r:id="rId17"/>
      <w:footerReference w:type="default" r:id="rId18"/>
      <w:type w:val="continuous"/>
      <w:pgSz w:w="11901" w:h="16840" w:code="9"/>
      <w:pgMar w:top="1247" w:right="1247" w:bottom="1701" w:left="2126" w:header="680" w:footer="420" w:gutter="567"/>
      <w:pgNumType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C1BF31" w14:textId="77777777" w:rsidR="00DC070D" w:rsidRDefault="00DC070D">
      <w:r>
        <w:separator/>
      </w:r>
    </w:p>
  </w:endnote>
  <w:endnote w:type="continuationSeparator" w:id="0">
    <w:p w14:paraId="74679C72" w14:textId="77777777" w:rsidR="00DC070D" w:rsidRDefault="00DC07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73997C" w14:textId="77777777" w:rsidR="00A9623B" w:rsidRDefault="00524BCA">
    <w:pPr>
      <w:pStyle w:val="Footer"/>
      <w:framePr w:wrap="around" w:vAnchor="text" w:hAnchor="margin" w:xAlign="center" w:y="1"/>
      <w:rPr>
        <w:rStyle w:val="PageNumber"/>
      </w:rPr>
    </w:pPr>
    <w:r>
      <w:rPr>
        <w:rStyle w:val="PageNumber"/>
      </w:rPr>
      <w:fldChar w:fldCharType="begin"/>
    </w:r>
    <w:r w:rsidR="00A9623B">
      <w:rPr>
        <w:rStyle w:val="PageNumber"/>
      </w:rPr>
      <w:instrText xml:space="preserve">PAGE  </w:instrText>
    </w:r>
    <w:r>
      <w:rPr>
        <w:rStyle w:val="PageNumber"/>
      </w:rPr>
      <w:fldChar w:fldCharType="end"/>
    </w:r>
  </w:p>
  <w:p w14:paraId="61D3E769" w14:textId="77777777" w:rsidR="00A9623B" w:rsidRDefault="00A9623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8046" w:type="dxa"/>
      <w:tblBorders>
        <w:insideH w:val="single" w:sz="4" w:space="0" w:color="auto"/>
      </w:tblBorders>
      <w:tblLayout w:type="fixed"/>
      <w:tblLook w:val="0000" w:firstRow="0" w:lastRow="0" w:firstColumn="0" w:lastColumn="0" w:noHBand="0" w:noVBand="0"/>
    </w:tblPr>
    <w:tblGrid>
      <w:gridCol w:w="2943"/>
      <w:gridCol w:w="1418"/>
      <w:gridCol w:w="3685"/>
    </w:tblGrid>
    <w:tr w:rsidR="007910EC" w:rsidRPr="006A724F" w14:paraId="70FCF1B5" w14:textId="77777777" w:rsidTr="00977C81">
      <w:trPr>
        <w:trHeight w:val="557"/>
      </w:trPr>
      <w:tc>
        <w:tcPr>
          <w:tcW w:w="2943" w:type="dxa"/>
        </w:tcPr>
        <w:p w14:paraId="3D8039DB" w14:textId="77777777" w:rsidR="007910EC" w:rsidRPr="007910EC" w:rsidRDefault="00A9623B" w:rsidP="00E84C8B">
          <w:pPr>
            <w:pStyle w:val="Footer"/>
            <w:jc w:val="left"/>
            <w:rPr>
              <w:rFonts w:ascii="Arial" w:hAnsi="Arial"/>
              <w:sz w:val="18"/>
            </w:rPr>
          </w:pPr>
          <w:r w:rsidRPr="007910EC">
            <w:rPr>
              <w:rFonts w:ascii="Arial" w:hAnsi="Arial"/>
              <w:sz w:val="18"/>
            </w:rPr>
            <w:t>Variation and consolidation application number</w:t>
          </w:r>
        </w:p>
        <w:p w14:paraId="510202A7" w14:textId="10529FE0" w:rsidR="00A9623B" w:rsidRDefault="00A9623B" w:rsidP="00E84C8B">
          <w:pPr>
            <w:pStyle w:val="Footer"/>
            <w:jc w:val="left"/>
            <w:rPr>
              <w:rFonts w:ascii="Arial" w:hAnsi="Arial"/>
              <w:sz w:val="18"/>
            </w:rPr>
          </w:pPr>
          <w:r w:rsidRPr="007910EC">
            <w:rPr>
              <w:rFonts w:ascii="Arial" w:hAnsi="Arial"/>
              <w:sz w:val="18"/>
              <w:szCs w:val="18"/>
            </w:rPr>
            <w:t>EPR/</w:t>
          </w:r>
          <w:r w:rsidR="007910EC" w:rsidRPr="007910EC">
            <w:rPr>
              <w:rFonts w:ascii="Arial" w:hAnsi="Arial" w:cs="Arial"/>
              <w:sz w:val="18"/>
              <w:szCs w:val="18"/>
            </w:rPr>
            <w:t>BP3095SR</w:t>
          </w:r>
          <w:r w:rsidRPr="007910EC">
            <w:rPr>
              <w:rFonts w:ascii="Arial" w:hAnsi="Arial"/>
              <w:sz w:val="18"/>
              <w:szCs w:val="18"/>
            </w:rPr>
            <w:t>/V00</w:t>
          </w:r>
          <w:r w:rsidR="007910EC" w:rsidRPr="007910EC">
            <w:rPr>
              <w:rFonts w:ascii="Arial" w:hAnsi="Arial"/>
              <w:sz w:val="18"/>
              <w:szCs w:val="18"/>
            </w:rPr>
            <w:t>7</w:t>
          </w:r>
        </w:p>
      </w:tc>
      <w:tc>
        <w:tcPr>
          <w:tcW w:w="1418" w:type="dxa"/>
        </w:tcPr>
        <w:p w14:paraId="552C99FB" w14:textId="55B41AE8" w:rsidR="00A9623B" w:rsidRDefault="00A9623B" w:rsidP="00702BFE">
          <w:pPr>
            <w:pStyle w:val="Footer"/>
            <w:rPr>
              <w:rFonts w:ascii="Arial" w:hAnsi="Arial"/>
              <w:sz w:val="20"/>
            </w:rPr>
          </w:pPr>
          <w:r w:rsidRPr="00977C81">
            <w:rPr>
              <w:rFonts w:ascii="Arial" w:hAnsi="Arial" w:cs="Arial"/>
              <w:snapToGrid w:val="0"/>
              <w:sz w:val="20"/>
              <w:lang w:eastAsia="en-US"/>
            </w:rPr>
            <w:t xml:space="preserve">Page </w:t>
          </w:r>
          <w:r w:rsidR="00524BCA" w:rsidRPr="00977C81">
            <w:rPr>
              <w:rStyle w:val="PageNumber"/>
              <w:rFonts w:ascii="Arial" w:hAnsi="Arial" w:cs="Arial"/>
              <w:sz w:val="20"/>
            </w:rPr>
            <w:fldChar w:fldCharType="begin"/>
          </w:r>
          <w:r w:rsidRPr="00977C81">
            <w:rPr>
              <w:rStyle w:val="PageNumber"/>
              <w:rFonts w:ascii="Arial" w:hAnsi="Arial" w:cs="Arial"/>
              <w:sz w:val="20"/>
            </w:rPr>
            <w:instrText xml:space="preserve"> PAGE </w:instrText>
          </w:r>
          <w:r w:rsidR="00524BCA" w:rsidRPr="00977C81">
            <w:rPr>
              <w:rStyle w:val="PageNumber"/>
              <w:rFonts w:ascii="Arial" w:hAnsi="Arial" w:cs="Arial"/>
              <w:sz w:val="20"/>
            </w:rPr>
            <w:fldChar w:fldCharType="separate"/>
          </w:r>
          <w:r w:rsidR="00152276">
            <w:rPr>
              <w:rStyle w:val="PageNumber"/>
              <w:rFonts w:ascii="Arial" w:hAnsi="Arial" w:cs="Arial"/>
              <w:noProof/>
              <w:sz w:val="20"/>
            </w:rPr>
            <w:t>4</w:t>
          </w:r>
          <w:r w:rsidR="00524BCA" w:rsidRPr="00977C81">
            <w:rPr>
              <w:rStyle w:val="PageNumber"/>
              <w:rFonts w:ascii="Arial" w:hAnsi="Arial" w:cs="Arial"/>
              <w:sz w:val="20"/>
            </w:rPr>
            <w:fldChar w:fldCharType="end"/>
          </w:r>
          <w:r w:rsidR="00702BFE">
            <w:rPr>
              <w:rFonts w:ascii="Arial" w:hAnsi="Arial"/>
              <w:sz w:val="20"/>
            </w:rPr>
            <w:t xml:space="preserve"> </w:t>
          </w:r>
        </w:p>
      </w:tc>
      <w:tc>
        <w:tcPr>
          <w:tcW w:w="3685" w:type="dxa"/>
        </w:tcPr>
        <w:p w14:paraId="56EE3A62" w14:textId="77777777" w:rsidR="00C04616" w:rsidRPr="006A724F" w:rsidRDefault="00702BFE" w:rsidP="00C04616">
          <w:pPr>
            <w:pStyle w:val="Footer"/>
            <w:tabs>
              <w:tab w:val="clear" w:pos="4153"/>
            </w:tabs>
            <w:ind w:right="-108"/>
            <w:jc w:val="right"/>
            <w:rPr>
              <w:rFonts w:ascii="Arial" w:hAnsi="Arial"/>
              <w:sz w:val="18"/>
            </w:rPr>
          </w:pPr>
          <w:r w:rsidRPr="006A724F">
            <w:rPr>
              <w:rFonts w:ascii="Arial" w:hAnsi="Arial"/>
              <w:sz w:val="18"/>
            </w:rPr>
            <w:t xml:space="preserve">Issue date: </w:t>
          </w:r>
        </w:p>
        <w:p w14:paraId="2B1C1FCE" w14:textId="3EADCB42" w:rsidR="00A9623B" w:rsidRPr="006A724F" w:rsidRDefault="006A724F" w:rsidP="00C04616">
          <w:pPr>
            <w:pStyle w:val="Footer"/>
            <w:tabs>
              <w:tab w:val="clear" w:pos="4153"/>
            </w:tabs>
            <w:ind w:right="-108"/>
            <w:jc w:val="right"/>
            <w:rPr>
              <w:rFonts w:ascii="Arial" w:hAnsi="Arial"/>
              <w:sz w:val="18"/>
            </w:rPr>
          </w:pPr>
          <w:r w:rsidRPr="006A724F">
            <w:rPr>
              <w:rFonts w:ascii="Arial" w:hAnsi="Arial"/>
              <w:sz w:val="18"/>
            </w:rPr>
            <w:t>17 July 2019</w:t>
          </w:r>
        </w:p>
      </w:tc>
    </w:tr>
  </w:tbl>
  <w:p w14:paraId="32D19EB9" w14:textId="77777777" w:rsidR="00A9623B" w:rsidRDefault="00A9623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8046" w:type="dxa"/>
      <w:tblBorders>
        <w:insideH w:val="single" w:sz="4" w:space="0" w:color="auto"/>
      </w:tblBorders>
      <w:tblLayout w:type="fixed"/>
      <w:tblLook w:val="0000" w:firstRow="0" w:lastRow="0" w:firstColumn="0" w:lastColumn="0" w:noHBand="0" w:noVBand="0"/>
    </w:tblPr>
    <w:tblGrid>
      <w:gridCol w:w="2943"/>
      <w:gridCol w:w="1418"/>
      <w:gridCol w:w="3685"/>
    </w:tblGrid>
    <w:tr w:rsidR="00A9623B" w:rsidRPr="006A724F" w14:paraId="36756145" w14:textId="77777777" w:rsidTr="00836687">
      <w:trPr>
        <w:trHeight w:val="557"/>
      </w:trPr>
      <w:tc>
        <w:tcPr>
          <w:tcW w:w="2943" w:type="dxa"/>
        </w:tcPr>
        <w:p w14:paraId="23258DD0" w14:textId="4FCFD1E3" w:rsidR="00A9623B" w:rsidRDefault="00A9623B" w:rsidP="00836687">
          <w:pPr>
            <w:pStyle w:val="Footer"/>
            <w:jc w:val="left"/>
            <w:rPr>
              <w:rFonts w:ascii="Arial" w:hAnsi="Arial"/>
              <w:sz w:val="18"/>
            </w:rPr>
          </w:pPr>
          <w:r w:rsidRPr="007910EC">
            <w:rPr>
              <w:rFonts w:ascii="Arial" w:hAnsi="Arial"/>
              <w:sz w:val="18"/>
            </w:rPr>
            <w:t>Variation and consolidation application number EPR/</w:t>
          </w:r>
          <w:r w:rsidR="007910EC" w:rsidRPr="007910EC">
            <w:rPr>
              <w:rFonts w:ascii="Arial" w:hAnsi="Arial"/>
              <w:sz w:val="18"/>
            </w:rPr>
            <w:t>BP3095SR</w:t>
          </w:r>
          <w:r w:rsidRPr="007910EC">
            <w:rPr>
              <w:rFonts w:ascii="Arial" w:hAnsi="Arial"/>
              <w:sz w:val="18"/>
            </w:rPr>
            <w:t>/V00</w:t>
          </w:r>
          <w:r w:rsidR="007910EC" w:rsidRPr="007910EC">
            <w:rPr>
              <w:rFonts w:ascii="Arial" w:hAnsi="Arial"/>
              <w:sz w:val="18"/>
            </w:rPr>
            <w:t>7</w:t>
          </w:r>
        </w:p>
      </w:tc>
      <w:tc>
        <w:tcPr>
          <w:tcW w:w="1418" w:type="dxa"/>
        </w:tcPr>
        <w:p w14:paraId="72BE2EF7" w14:textId="6868594D" w:rsidR="00A9623B" w:rsidRDefault="00A9623B" w:rsidP="00702BFE">
          <w:pPr>
            <w:pStyle w:val="Footer"/>
            <w:rPr>
              <w:rFonts w:ascii="Arial" w:hAnsi="Arial"/>
              <w:sz w:val="20"/>
            </w:rPr>
          </w:pPr>
          <w:r w:rsidRPr="00977C81">
            <w:rPr>
              <w:rFonts w:ascii="Arial" w:hAnsi="Arial" w:cs="Arial"/>
              <w:snapToGrid w:val="0"/>
              <w:sz w:val="20"/>
              <w:lang w:eastAsia="en-US"/>
            </w:rPr>
            <w:t xml:space="preserve">Page </w:t>
          </w:r>
          <w:r w:rsidR="00524BCA" w:rsidRPr="00977C81">
            <w:rPr>
              <w:rStyle w:val="PageNumber"/>
              <w:rFonts w:ascii="Arial" w:hAnsi="Arial" w:cs="Arial"/>
              <w:sz w:val="20"/>
            </w:rPr>
            <w:fldChar w:fldCharType="begin"/>
          </w:r>
          <w:r w:rsidRPr="00977C81">
            <w:rPr>
              <w:rStyle w:val="PageNumber"/>
              <w:rFonts w:ascii="Arial" w:hAnsi="Arial" w:cs="Arial"/>
              <w:sz w:val="20"/>
            </w:rPr>
            <w:instrText xml:space="preserve"> PAGE </w:instrText>
          </w:r>
          <w:r w:rsidR="00524BCA" w:rsidRPr="00977C81">
            <w:rPr>
              <w:rStyle w:val="PageNumber"/>
              <w:rFonts w:ascii="Arial" w:hAnsi="Arial" w:cs="Arial"/>
              <w:sz w:val="20"/>
            </w:rPr>
            <w:fldChar w:fldCharType="separate"/>
          </w:r>
          <w:r w:rsidR="00152276">
            <w:rPr>
              <w:rStyle w:val="PageNumber"/>
              <w:rFonts w:ascii="Arial" w:hAnsi="Arial" w:cs="Arial"/>
              <w:noProof/>
              <w:sz w:val="20"/>
            </w:rPr>
            <w:t>i</w:t>
          </w:r>
          <w:r w:rsidR="00524BCA" w:rsidRPr="00977C81">
            <w:rPr>
              <w:rStyle w:val="PageNumber"/>
              <w:rFonts w:ascii="Arial" w:hAnsi="Arial" w:cs="Arial"/>
              <w:sz w:val="20"/>
            </w:rPr>
            <w:fldChar w:fldCharType="end"/>
          </w:r>
          <w:r w:rsidR="00702BFE">
            <w:rPr>
              <w:rFonts w:ascii="Arial" w:hAnsi="Arial"/>
              <w:sz w:val="20"/>
            </w:rPr>
            <w:t xml:space="preserve"> </w:t>
          </w:r>
        </w:p>
      </w:tc>
      <w:tc>
        <w:tcPr>
          <w:tcW w:w="3685" w:type="dxa"/>
        </w:tcPr>
        <w:p w14:paraId="36AB2FAC" w14:textId="77777777" w:rsidR="00C04616" w:rsidRPr="006A724F" w:rsidRDefault="00702BFE" w:rsidP="00C04616">
          <w:pPr>
            <w:pStyle w:val="Footer"/>
            <w:tabs>
              <w:tab w:val="clear" w:pos="4153"/>
            </w:tabs>
            <w:ind w:right="-108"/>
            <w:jc w:val="right"/>
            <w:rPr>
              <w:rFonts w:ascii="Arial" w:hAnsi="Arial"/>
              <w:sz w:val="18"/>
            </w:rPr>
          </w:pPr>
          <w:r w:rsidRPr="006A724F">
            <w:rPr>
              <w:rFonts w:ascii="Arial" w:hAnsi="Arial"/>
              <w:sz w:val="18"/>
            </w:rPr>
            <w:t xml:space="preserve">Issue date: </w:t>
          </w:r>
        </w:p>
        <w:p w14:paraId="051CA1BC" w14:textId="1D7F1A0B" w:rsidR="00A9623B" w:rsidRPr="006A724F" w:rsidRDefault="006A724F" w:rsidP="00C04616">
          <w:pPr>
            <w:pStyle w:val="Footer"/>
            <w:tabs>
              <w:tab w:val="clear" w:pos="4153"/>
            </w:tabs>
            <w:ind w:right="-108"/>
            <w:jc w:val="right"/>
            <w:rPr>
              <w:rFonts w:ascii="Arial" w:hAnsi="Arial"/>
              <w:color w:val="808080"/>
              <w:sz w:val="18"/>
            </w:rPr>
          </w:pPr>
          <w:r w:rsidRPr="006A724F">
            <w:rPr>
              <w:rFonts w:ascii="Arial" w:hAnsi="Arial"/>
              <w:sz w:val="18"/>
            </w:rPr>
            <w:t>17 July 2019</w:t>
          </w:r>
        </w:p>
      </w:tc>
    </w:tr>
  </w:tbl>
  <w:p w14:paraId="502161D7" w14:textId="77777777" w:rsidR="00A9623B" w:rsidRDefault="00A9623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DE6B09" w14:textId="77777777" w:rsidR="00A9623B" w:rsidRDefault="00A962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4C51A3" w14:textId="77777777" w:rsidR="00DC070D" w:rsidRDefault="00DC070D">
      <w:r>
        <w:separator/>
      </w:r>
    </w:p>
  </w:footnote>
  <w:footnote w:type="continuationSeparator" w:id="0">
    <w:p w14:paraId="44475803" w14:textId="77777777" w:rsidR="00DC070D" w:rsidRDefault="00DC07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B182E3" w14:textId="77777777" w:rsidR="00A9623B" w:rsidRDefault="00E25CE6">
    <w:pPr>
      <w:pStyle w:val="Header"/>
    </w:pPr>
    <w:r>
      <w:rPr>
        <w:noProof/>
      </w:rPr>
      <w:drawing>
        <wp:anchor distT="0" distB="0" distL="114300" distR="114300" simplePos="0" relativeHeight="251659264" behindDoc="0" locked="0" layoutInCell="1" allowOverlap="1" wp14:anchorId="696F266A" wp14:editId="68219D01">
          <wp:simplePos x="0" y="0"/>
          <wp:positionH relativeFrom="column">
            <wp:posOffset>-144145</wp:posOffset>
          </wp:positionH>
          <wp:positionV relativeFrom="paragraph">
            <wp:posOffset>-127000</wp:posOffset>
          </wp:positionV>
          <wp:extent cx="1853565" cy="1316990"/>
          <wp:effectExtent l="19050" t="0" r="0" b="0"/>
          <wp:wrapNone/>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1853565" cy="1316990"/>
                  </a:xfrm>
                  <a:prstGeom prst="rect">
                    <a:avLst/>
                  </a:prstGeom>
                  <a:noFill/>
                  <a:ln w="9525">
                    <a:noFill/>
                    <a:miter lim="800000"/>
                    <a:headEnd/>
                    <a:tailEnd/>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AFEEB2" w14:textId="77777777" w:rsidR="00A9623B" w:rsidRDefault="00A9623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8D37A2"/>
    <w:multiLevelType w:val="hybridMultilevel"/>
    <w:tmpl w:val="8EB8D2F6"/>
    <w:lvl w:ilvl="0" w:tplc="F6E8AA58">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32B0CD8"/>
    <w:multiLevelType w:val="hybridMultilevel"/>
    <w:tmpl w:val="081A512C"/>
    <w:lvl w:ilvl="0" w:tplc="6E9CD084">
      <w:numFmt w:val="bullet"/>
      <w:lvlText w:val="-"/>
      <w:lvlJc w:val="left"/>
      <w:pPr>
        <w:tabs>
          <w:tab w:val="num" w:pos="720"/>
        </w:tabs>
        <w:ind w:left="720" w:hanging="360"/>
      </w:pPr>
      <w:rPr>
        <w:rFonts w:ascii="Arial" w:eastAsia="Times New Roman" w:hAnsi="Aria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F9E21A1"/>
    <w:multiLevelType w:val="hybridMultilevel"/>
    <w:tmpl w:val="B350A734"/>
    <w:lvl w:ilvl="0" w:tplc="CB3677B2">
      <w:start w:val="1"/>
      <w:numFmt w:val="bullet"/>
      <w:lvlText w:val="-"/>
      <w:lvlJc w:val="left"/>
      <w:pPr>
        <w:tabs>
          <w:tab w:val="num" w:pos="360"/>
        </w:tabs>
        <w:ind w:left="360" w:hanging="360"/>
      </w:pPr>
      <w:rPr>
        <w:rFonts w:ascii="Arial" w:eastAsia="Times New Roman" w:hAnsi="Arial" w:cs="Aria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234D00FB"/>
    <w:multiLevelType w:val="hybridMultilevel"/>
    <w:tmpl w:val="3B2A2878"/>
    <w:lvl w:ilvl="0" w:tplc="19E0129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 w15:restartNumberingAfterBreak="0">
    <w:nsid w:val="2F200B00"/>
    <w:multiLevelType w:val="hybridMultilevel"/>
    <w:tmpl w:val="4E2AFDBA"/>
    <w:lvl w:ilvl="0" w:tplc="918C4CEE">
      <w:start w:val="1"/>
      <w:numFmt w:val="bullet"/>
      <w:lvlText w:val=""/>
      <w:lvlJc w:val="left"/>
      <w:pPr>
        <w:tabs>
          <w:tab w:val="num" w:pos="340"/>
        </w:tabs>
        <w:ind w:left="340" w:hanging="34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7C813808"/>
    <w:multiLevelType w:val="hybridMultilevel"/>
    <w:tmpl w:val="8C808AC8"/>
    <w:lvl w:ilvl="0" w:tplc="E9DA1162">
      <w:start w:val="1"/>
      <w:numFmt w:val="decimal"/>
      <w:lvlText w:val="%1."/>
      <w:lvlJc w:val="left"/>
      <w:pPr>
        <w:tabs>
          <w:tab w:val="num" w:pos="360"/>
        </w:tabs>
        <w:ind w:left="340" w:hanging="340"/>
      </w:pPr>
      <w:rPr>
        <w:rFonts w:cs="Times New Roman"/>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num w:numId="1">
    <w:abstractNumId w:val="4"/>
  </w:num>
  <w:num w:numId="2">
    <w:abstractNumId w:val="7"/>
  </w:num>
  <w:num w:numId="3">
    <w:abstractNumId w:val="1"/>
  </w:num>
  <w:num w:numId="4">
    <w:abstractNumId w:val="6"/>
  </w:num>
  <w:num w:numId="5">
    <w:abstractNumId w:val="5"/>
  </w:num>
  <w:num w:numId="6">
    <w:abstractNumId w:val="2"/>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4334"/>
    <w:rsid w:val="00001CB1"/>
    <w:rsid w:val="00010875"/>
    <w:rsid w:val="00033507"/>
    <w:rsid w:val="00037728"/>
    <w:rsid w:val="00042527"/>
    <w:rsid w:val="0005210B"/>
    <w:rsid w:val="0006520B"/>
    <w:rsid w:val="00092FCF"/>
    <w:rsid w:val="000933C8"/>
    <w:rsid w:val="000B4BA1"/>
    <w:rsid w:val="000C3304"/>
    <w:rsid w:val="000D0B36"/>
    <w:rsid w:val="001001E2"/>
    <w:rsid w:val="0010272E"/>
    <w:rsid w:val="001038EE"/>
    <w:rsid w:val="00112221"/>
    <w:rsid w:val="0011273F"/>
    <w:rsid w:val="00127720"/>
    <w:rsid w:val="0013782D"/>
    <w:rsid w:val="00142414"/>
    <w:rsid w:val="00143733"/>
    <w:rsid w:val="001447B2"/>
    <w:rsid w:val="00151891"/>
    <w:rsid w:val="00152276"/>
    <w:rsid w:val="00157B09"/>
    <w:rsid w:val="00167FFA"/>
    <w:rsid w:val="00175E70"/>
    <w:rsid w:val="0018468B"/>
    <w:rsid w:val="001855D4"/>
    <w:rsid w:val="001C4703"/>
    <w:rsid w:val="001D3E8F"/>
    <w:rsid w:val="001D4937"/>
    <w:rsid w:val="00212EB7"/>
    <w:rsid w:val="0021613B"/>
    <w:rsid w:val="00245B21"/>
    <w:rsid w:val="002725A1"/>
    <w:rsid w:val="002857A0"/>
    <w:rsid w:val="00286EE2"/>
    <w:rsid w:val="002A0559"/>
    <w:rsid w:val="002B45D1"/>
    <w:rsid w:val="002C4E46"/>
    <w:rsid w:val="002F273F"/>
    <w:rsid w:val="003104F0"/>
    <w:rsid w:val="00331482"/>
    <w:rsid w:val="003370AB"/>
    <w:rsid w:val="00367A15"/>
    <w:rsid w:val="00377090"/>
    <w:rsid w:val="00394F8F"/>
    <w:rsid w:val="003B114A"/>
    <w:rsid w:val="003B28B2"/>
    <w:rsid w:val="003B3025"/>
    <w:rsid w:val="003E1B59"/>
    <w:rsid w:val="003F2D1E"/>
    <w:rsid w:val="0041050D"/>
    <w:rsid w:val="00414334"/>
    <w:rsid w:val="0043657D"/>
    <w:rsid w:val="00444CDC"/>
    <w:rsid w:val="004473A2"/>
    <w:rsid w:val="00452DD5"/>
    <w:rsid w:val="004570B2"/>
    <w:rsid w:val="00461776"/>
    <w:rsid w:val="00470FBE"/>
    <w:rsid w:val="004854BB"/>
    <w:rsid w:val="00486E1B"/>
    <w:rsid w:val="00493E33"/>
    <w:rsid w:val="00496934"/>
    <w:rsid w:val="004A5FBC"/>
    <w:rsid w:val="004D7529"/>
    <w:rsid w:val="004E75D7"/>
    <w:rsid w:val="004F05BF"/>
    <w:rsid w:val="00502E5E"/>
    <w:rsid w:val="005055BC"/>
    <w:rsid w:val="00523F49"/>
    <w:rsid w:val="00524BCA"/>
    <w:rsid w:val="005256FA"/>
    <w:rsid w:val="00527423"/>
    <w:rsid w:val="00585F88"/>
    <w:rsid w:val="005B15C8"/>
    <w:rsid w:val="005B6AFB"/>
    <w:rsid w:val="005B73A2"/>
    <w:rsid w:val="005C3A28"/>
    <w:rsid w:val="005E0DE6"/>
    <w:rsid w:val="005E55B6"/>
    <w:rsid w:val="005F5D72"/>
    <w:rsid w:val="00601D25"/>
    <w:rsid w:val="006036F2"/>
    <w:rsid w:val="00617CF8"/>
    <w:rsid w:val="00636C17"/>
    <w:rsid w:val="00646362"/>
    <w:rsid w:val="006571EF"/>
    <w:rsid w:val="00675541"/>
    <w:rsid w:val="0067611E"/>
    <w:rsid w:val="00692529"/>
    <w:rsid w:val="006A724F"/>
    <w:rsid w:val="006C6EA9"/>
    <w:rsid w:val="006D2EBE"/>
    <w:rsid w:val="006D3C00"/>
    <w:rsid w:val="006D7C1E"/>
    <w:rsid w:val="00702BFE"/>
    <w:rsid w:val="00713D81"/>
    <w:rsid w:val="007246CC"/>
    <w:rsid w:val="007264B2"/>
    <w:rsid w:val="00734573"/>
    <w:rsid w:val="0073696F"/>
    <w:rsid w:val="0073786A"/>
    <w:rsid w:val="00752C00"/>
    <w:rsid w:val="0076354E"/>
    <w:rsid w:val="00780CC6"/>
    <w:rsid w:val="007910EC"/>
    <w:rsid w:val="00797902"/>
    <w:rsid w:val="007A1658"/>
    <w:rsid w:val="007A2356"/>
    <w:rsid w:val="007A2B33"/>
    <w:rsid w:val="007B6177"/>
    <w:rsid w:val="007C2ABF"/>
    <w:rsid w:val="007E52AD"/>
    <w:rsid w:val="007E76A5"/>
    <w:rsid w:val="007E7C79"/>
    <w:rsid w:val="00815D9B"/>
    <w:rsid w:val="008321E6"/>
    <w:rsid w:val="00836687"/>
    <w:rsid w:val="00837B7B"/>
    <w:rsid w:val="00850E7A"/>
    <w:rsid w:val="0085190D"/>
    <w:rsid w:val="008679AD"/>
    <w:rsid w:val="008A79F2"/>
    <w:rsid w:val="008B0FAD"/>
    <w:rsid w:val="008C4DB7"/>
    <w:rsid w:val="008C571B"/>
    <w:rsid w:val="008C6B7D"/>
    <w:rsid w:val="008D5F71"/>
    <w:rsid w:val="008F5E5A"/>
    <w:rsid w:val="00900539"/>
    <w:rsid w:val="0090270F"/>
    <w:rsid w:val="00905E5E"/>
    <w:rsid w:val="009068CE"/>
    <w:rsid w:val="009143CB"/>
    <w:rsid w:val="00921064"/>
    <w:rsid w:val="0093046D"/>
    <w:rsid w:val="00943495"/>
    <w:rsid w:val="00944B58"/>
    <w:rsid w:val="00950723"/>
    <w:rsid w:val="00952C06"/>
    <w:rsid w:val="009564BE"/>
    <w:rsid w:val="00956EC7"/>
    <w:rsid w:val="00957AB6"/>
    <w:rsid w:val="00973180"/>
    <w:rsid w:val="00977071"/>
    <w:rsid w:val="00977C81"/>
    <w:rsid w:val="00993889"/>
    <w:rsid w:val="009A6CA3"/>
    <w:rsid w:val="009C1D21"/>
    <w:rsid w:val="009D5F6A"/>
    <w:rsid w:val="009E1FE3"/>
    <w:rsid w:val="009F5997"/>
    <w:rsid w:val="00A20254"/>
    <w:rsid w:val="00A36CF7"/>
    <w:rsid w:val="00A40593"/>
    <w:rsid w:val="00A467B6"/>
    <w:rsid w:val="00A47A52"/>
    <w:rsid w:val="00A54B58"/>
    <w:rsid w:val="00A915E6"/>
    <w:rsid w:val="00A92C20"/>
    <w:rsid w:val="00A9623B"/>
    <w:rsid w:val="00AA61DE"/>
    <w:rsid w:val="00AB1E8F"/>
    <w:rsid w:val="00AB4127"/>
    <w:rsid w:val="00AC41E4"/>
    <w:rsid w:val="00AD4185"/>
    <w:rsid w:val="00AE2DBB"/>
    <w:rsid w:val="00AE64EF"/>
    <w:rsid w:val="00AF08C3"/>
    <w:rsid w:val="00AF4BBB"/>
    <w:rsid w:val="00AF6446"/>
    <w:rsid w:val="00AF7E50"/>
    <w:rsid w:val="00B13CB3"/>
    <w:rsid w:val="00B163FB"/>
    <w:rsid w:val="00B1698F"/>
    <w:rsid w:val="00B20A3D"/>
    <w:rsid w:val="00B22243"/>
    <w:rsid w:val="00B23168"/>
    <w:rsid w:val="00B24424"/>
    <w:rsid w:val="00B252B0"/>
    <w:rsid w:val="00B36107"/>
    <w:rsid w:val="00B369E8"/>
    <w:rsid w:val="00B409F8"/>
    <w:rsid w:val="00B42FF9"/>
    <w:rsid w:val="00B430D1"/>
    <w:rsid w:val="00B52F7D"/>
    <w:rsid w:val="00B80050"/>
    <w:rsid w:val="00B94E56"/>
    <w:rsid w:val="00BA0A1B"/>
    <w:rsid w:val="00BA5708"/>
    <w:rsid w:val="00BA69B1"/>
    <w:rsid w:val="00BB30CE"/>
    <w:rsid w:val="00BD2511"/>
    <w:rsid w:val="00BE0FE9"/>
    <w:rsid w:val="00BE5E02"/>
    <w:rsid w:val="00BF2649"/>
    <w:rsid w:val="00BF6B24"/>
    <w:rsid w:val="00C04616"/>
    <w:rsid w:val="00C17C7E"/>
    <w:rsid w:val="00C267F7"/>
    <w:rsid w:val="00C31D2C"/>
    <w:rsid w:val="00C45B96"/>
    <w:rsid w:val="00C51EBA"/>
    <w:rsid w:val="00C52ACA"/>
    <w:rsid w:val="00C8568E"/>
    <w:rsid w:val="00C93940"/>
    <w:rsid w:val="00C94451"/>
    <w:rsid w:val="00CB6A42"/>
    <w:rsid w:val="00CE1DA0"/>
    <w:rsid w:val="00CE5D88"/>
    <w:rsid w:val="00CE7CC3"/>
    <w:rsid w:val="00D11BD4"/>
    <w:rsid w:val="00D34A86"/>
    <w:rsid w:val="00D366EB"/>
    <w:rsid w:val="00D6083F"/>
    <w:rsid w:val="00D67ADE"/>
    <w:rsid w:val="00D7616C"/>
    <w:rsid w:val="00D772F5"/>
    <w:rsid w:val="00DA0F6C"/>
    <w:rsid w:val="00DA533D"/>
    <w:rsid w:val="00DC070D"/>
    <w:rsid w:val="00DD6C0F"/>
    <w:rsid w:val="00DF21E0"/>
    <w:rsid w:val="00DF620B"/>
    <w:rsid w:val="00DF6316"/>
    <w:rsid w:val="00E01182"/>
    <w:rsid w:val="00E01FD9"/>
    <w:rsid w:val="00E0343F"/>
    <w:rsid w:val="00E25CE6"/>
    <w:rsid w:val="00E277C4"/>
    <w:rsid w:val="00E41750"/>
    <w:rsid w:val="00E7257D"/>
    <w:rsid w:val="00E75C2F"/>
    <w:rsid w:val="00E84C8B"/>
    <w:rsid w:val="00E95083"/>
    <w:rsid w:val="00EB3999"/>
    <w:rsid w:val="00EC0A49"/>
    <w:rsid w:val="00F012DE"/>
    <w:rsid w:val="00F504C0"/>
    <w:rsid w:val="00F742D1"/>
    <w:rsid w:val="00F97866"/>
    <w:rsid w:val="00FB4E43"/>
    <w:rsid w:val="00FC472B"/>
    <w:rsid w:val="00FD08DD"/>
    <w:rsid w:val="00FD4CBD"/>
    <w:rsid w:val="00FE39C1"/>
    <w:rsid w:val="00FE74DF"/>
    <w:rsid w:val="00FE7C49"/>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16A458D4"/>
  <w15:docId w15:val="{521839BA-8E9E-4100-8123-F673569AD2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426E7"/>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locked/>
    <w:rsid w:val="00CC0FFC"/>
    <w:rPr>
      <w:rFonts w:ascii="Cambria" w:hAnsi="Cambria" w:cs="Times New Roman"/>
      <w:b/>
      <w:bCs/>
      <w:kern w:val="32"/>
      <w:sz w:val="32"/>
      <w:szCs w:val="32"/>
    </w:rPr>
  </w:style>
  <w:style w:type="character" w:customStyle="1" w:styleId="Heading2Char">
    <w:name w:val="Heading 2 Char"/>
    <w:basedOn w:val="DefaultParagraphFont"/>
    <w:link w:val="Heading2"/>
    <w:semiHidden/>
    <w:locked/>
    <w:rsid w:val="00CC0FFC"/>
    <w:rPr>
      <w:rFonts w:ascii="Cambria" w:hAnsi="Cambria" w:cs="Times New Roman"/>
      <w:b/>
      <w:bCs/>
      <w:i/>
      <w:iCs/>
      <w:sz w:val="28"/>
      <w:szCs w:val="28"/>
    </w:rPr>
  </w:style>
  <w:style w:type="character" w:customStyle="1" w:styleId="Heading3Char">
    <w:name w:val="Heading 3 Char"/>
    <w:basedOn w:val="DefaultParagraphFont"/>
    <w:link w:val="Heading3"/>
    <w:semiHidden/>
    <w:locked/>
    <w:rsid w:val="00CC0FFC"/>
    <w:rPr>
      <w:rFonts w:ascii="Cambria" w:hAnsi="Cambria" w:cs="Times New Roman"/>
      <w:b/>
      <w:bCs/>
      <w:sz w:val="26"/>
      <w:szCs w:val="26"/>
    </w:rPr>
  </w:style>
  <w:style w:type="character" w:customStyle="1" w:styleId="Heading4Char">
    <w:name w:val="Heading 4 Char"/>
    <w:basedOn w:val="DefaultParagraphFont"/>
    <w:link w:val="Heading4"/>
    <w:semiHidden/>
    <w:locked/>
    <w:rsid w:val="00CC0FFC"/>
    <w:rPr>
      <w:rFonts w:ascii="Calibri" w:hAnsi="Calibri" w:cs="Times New Roman"/>
      <w:b/>
      <w:bCs/>
      <w:sz w:val="28"/>
      <w:szCs w:val="28"/>
    </w:rPr>
  </w:style>
  <w:style w:type="paragraph" w:styleId="Footer">
    <w:name w:val="footer"/>
    <w:basedOn w:val="Normal"/>
    <w:link w:val="FooterChar"/>
    <w:rsid w:val="007426E7"/>
    <w:pPr>
      <w:tabs>
        <w:tab w:val="center" w:pos="4153"/>
        <w:tab w:val="right" w:pos="8306"/>
      </w:tabs>
      <w:jc w:val="both"/>
    </w:pPr>
  </w:style>
  <w:style w:type="character" w:customStyle="1" w:styleId="FooterChar">
    <w:name w:val="Footer Char"/>
    <w:basedOn w:val="DefaultParagraphFont"/>
    <w:link w:val="Footer"/>
    <w:semiHidden/>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semiHidden/>
    <w:rsid w:val="00702BFE"/>
    <w:pPr>
      <w:widowControl w:val="0"/>
      <w:tabs>
        <w:tab w:val="left" w:pos="6804"/>
      </w:tabs>
    </w:pPr>
    <w:rPr>
      <w:rFonts w:ascii="Arial" w:hAnsi="Arial" w:cs="Arial"/>
      <w:b/>
      <w:color w:val="FF00FF"/>
      <w:sz w:val="18"/>
      <w:szCs w:val="18"/>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basedOn w:val="DefaultParagraphFont"/>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basedOn w:val="DefaultParagraphFont"/>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basedOn w:val="DefaultParagraphFont"/>
    <w:link w:val="BodyText2"/>
    <w:semiHidden/>
    <w:locked/>
    <w:rsid w:val="00CC0FFC"/>
    <w:rPr>
      <w:rFonts w:cs="Times New Roman"/>
      <w:sz w:val="24"/>
    </w:rPr>
  </w:style>
  <w:style w:type="character" w:styleId="PageNumber">
    <w:name w:val="page number"/>
    <w:basedOn w:val="DefaultParagraphFont"/>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basedOn w:val="DefaultParagraphFont"/>
    <w:link w:val="Header"/>
    <w:semiHidden/>
    <w:locked/>
    <w:rsid w:val="00CC0FFC"/>
    <w:rPr>
      <w:rFonts w:cs="Times New Roman"/>
      <w:sz w:val="24"/>
    </w:rPr>
  </w:style>
  <w:style w:type="character" w:styleId="CommentReference">
    <w:name w:val="annotation reference"/>
    <w:basedOn w:val="DefaultParagraphFont"/>
    <w:semiHidden/>
    <w:rsid w:val="000C7D4D"/>
    <w:rPr>
      <w:rFonts w:cs="Times New Roman"/>
      <w:sz w:val="16"/>
      <w:szCs w:val="16"/>
    </w:rPr>
  </w:style>
  <w:style w:type="paragraph" w:styleId="CommentText">
    <w:name w:val="annotation text"/>
    <w:basedOn w:val="Normal"/>
    <w:link w:val="CommentTextChar"/>
    <w:semiHidden/>
    <w:rsid w:val="000C7D4D"/>
    <w:rPr>
      <w:sz w:val="20"/>
    </w:rPr>
  </w:style>
  <w:style w:type="character" w:customStyle="1" w:styleId="CommentTextChar">
    <w:name w:val="Comment Text Char"/>
    <w:basedOn w:val="DefaultParagraphFont"/>
    <w:link w:val="CommentText"/>
    <w:semiHidden/>
    <w:locked/>
    <w:rsid w:val="00CC0FFC"/>
    <w:rPr>
      <w:rFonts w:cs="Times New Roman"/>
    </w:rPr>
  </w:style>
  <w:style w:type="paragraph" w:styleId="CommentSubject">
    <w:name w:val="annotation subject"/>
    <w:basedOn w:val="CommentText"/>
    <w:next w:val="CommentText"/>
    <w:link w:val="CommentSubjectChar"/>
    <w:semiHidden/>
    <w:rsid w:val="000C7D4D"/>
    <w:rPr>
      <w:b/>
      <w:bCs/>
    </w:rPr>
  </w:style>
  <w:style w:type="character" w:customStyle="1" w:styleId="CommentSubjectChar">
    <w:name w:val="Comment Subject Char"/>
    <w:basedOn w:val="CommentTextChar"/>
    <w:link w:val="CommentSubject"/>
    <w:semiHidden/>
    <w:locked/>
    <w:rsid w:val="00CC0FFC"/>
    <w:rPr>
      <w:rFonts w:cs="Times New Roman"/>
      <w:b/>
      <w:bCs/>
    </w:rPr>
  </w:style>
  <w:style w:type="paragraph" w:styleId="BalloonText">
    <w:name w:val="Balloon Text"/>
    <w:basedOn w:val="Normal"/>
    <w:link w:val="BalloonTextChar"/>
    <w:semiHidden/>
    <w:rsid w:val="000C7D4D"/>
    <w:rPr>
      <w:rFonts w:ascii="Tahoma" w:hAnsi="Tahoma" w:cs="Tahoma"/>
      <w:sz w:val="16"/>
      <w:szCs w:val="16"/>
    </w:rPr>
  </w:style>
  <w:style w:type="character" w:customStyle="1" w:styleId="BalloonTextChar">
    <w:name w:val="Balloon Text Char"/>
    <w:basedOn w:val="DefaultParagraphFont"/>
    <w:link w:val="BalloonText"/>
    <w:semiHidden/>
    <w:locked/>
    <w:rsid w:val="00CC0FFC"/>
    <w:rPr>
      <w:rFonts w:cs="Times New Roman"/>
      <w:sz w:val="2"/>
    </w:rPr>
  </w:style>
  <w:style w:type="character" w:customStyle="1" w:styleId="DraftingnoteChar">
    <w:name w:val="Drafting note Char"/>
    <w:basedOn w:val="DefaultParagraphFont"/>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basedOn w:val="DefaultParagraphFont"/>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styleId="ListParagraph">
    <w:name w:val="List Paragraph"/>
    <w:basedOn w:val="Normal"/>
    <w:uiPriority w:val="34"/>
    <w:qFormat/>
    <w:rsid w:val="00702BF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579021">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353" ma:contentTypeDescription="Permitting &amp; Compliance Word Document" ma:contentTypeScope="" ma:versionID="e65545615649a07542350c399260641e">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targetNamespace="http://schemas.microsoft.com/office/2006/metadata/properties" ma:root="true" ma:fieldsID="bfe0664e1326e58a927683d2e92fef8c" ns2:_="" ns4:_="" ns5:_="" ns6:_="">
    <xsd:import namespace="859f7ad6-93f6-4205-b62b-a17f28acbbac"/>
    <xsd:import namespace="a7197930-178b-4914-93ce-e1fe9bf0246c"/>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6:LastSharedByTime" minOccurs="0"/>
                <xsd:element ref="ns4:MediaServiceMetadata" minOccurs="0"/>
                <xsd:element ref="ns4:MediaServiceFastMetadata"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The Lodge</Site_x0020_Name>
    <Internal_x002f_External xmlns="859f7ad6-93f6-4205-b62b-a17f28acbbac">Outgoing document</Internal_x002f_External>
    <Post_x0020_code xmlns="859f7ad6-93f6-4205-b62b-a17f28acbbac">CF71 7FF</Post_x0020_code>
    <Document_x0020_Type xmlns="859f7ad6-93f6-4205-b62b-a17f28acbbac">Permit</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Mr John Homfray</Addresse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2019-07-16T23:00:00+00:00</Document_x0020_Date>
    <Facility_x0020_Address xmlns="859f7ad6-93f6-4205-b62b-a17f28acbbac">The Lodge, Llwynhelig, Gibbots Hill, Cowbridge, Vale of Glamorgan, CF71 7FF</Facility_x0020_Address>
    <Environment_x0020_Sub_x0020_Folder xmlns="859f7ad6-93f6-4205-b62b-a17f28acbbac">Licence supervision</Environment_x0020_Sub_x0020_Folder>
    <Customer_x0020_Name xmlns="859f7ad6-93f6-4205-b62b-a17f28acbbac">Cowbridge Compost Limited</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A3EC6B-425D-4CE4-AC2A-CC83249C300E}"/>
</file>

<file path=customXml/itemProps2.xml><?xml version="1.0" encoding="utf-8"?>
<ds:datastoreItem xmlns:ds="http://schemas.openxmlformats.org/officeDocument/2006/customXml" ds:itemID="{4D665DAB-350E-4CE5-9264-6D49337589D6}">
  <ds:schemaRefs>
    <ds:schemaRef ds:uri="http://schemas.microsoft.com/sharepoint/events"/>
  </ds:schemaRefs>
</ds:datastoreItem>
</file>

<file path=customXml/itemProps3.xml><?xml version="1.0" encoding="utf-8"?>
<ds:datastoreItem xmlns:ds="http://schemas.openxmlformats.org/officeDocument/2006/customXml" ds:itemID="{D0C4CFD5-F5B5-4F6F-8ADF-EE0E7C13611B}"/>
</file>

<file path=customXml/itemProps4.xml><?xml version="1.0" encoding="utf-8"?>
<ds:datastoreItem xmlns:ds="http://schemas.openxmlformats.org/officeDocument/2006/customXml" ds:itemID="{48F7550C-647B-4848-906D-FFA7948B8F5A}">
  <ds:schemaRefs>
    <ds:schemaRef ds:uri="http://schemas.microsoft.com/sharepoint/v3/contenttype/forms"/>
  </ds:schemaRefs>
</ds:datastoreItem>
</file>

<file path=customXml/itemProps5.xml><?xml version="1.0" encoding="utf-8"?>
<ds:datastoreItem xmlns:ds="http://schemas.openxmlformats.org/officeDocument/2006/customXml" ds:itemID="{52D989E2-4BC7-4959-9B19-C5C44FB1EED4}">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EAE9DBEE-DD10-49FD-A4DD-B9B9AFCCD5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6</Pages>
  <Words>688</Words>
  <Characters>4155</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233_08_SD69 Variation notice, single permit consolidation</vt:lpstr>
    </vt:vector>
  </TitlesOfParts>
  <Company>Environment Agency</Company>
  <LinksUpToDate>false</LinksUpToDate>
  <CharactersWithSpaces>4834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233 08 SD69, 233-08-SD69, 23308SD69</cp:keywords>
  <dc:description>233_08_SD69, Version 4_x000d_
Issue date: 19/07/2011</dc:description>
  <cp:lastModifiedBy>Bailey, Louise</cp:lastModifiedBy>
  <cp:revision>13</cp:revision>
  <dcterms:created xsi:type="dcterms:W3CDTF">2015-02-23T12:00:00Z</dcterms:created>
  <dcterms:modified xsi:type="dcterms:W3CDTF">2019-07-17T09:24:00Z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0x01010067EB80C5FE939D4A9B3D8BA62129B7F5010200614DF11ADA2F0C49BD4360B2CC643CB8</vt:lpwstr>
  </property>
  <property fmtid="{D5CDD505-2E9C-101B-9397-08002B2CF9AE}" pid="4" name="IsMyDocuments">
    <vt:bool>true</vt:bool>
  </property>
  <property fmtid="{D5CDD505-2E9C-101B-9397-08002B2CF9AE}" pid="5" name="_dlc_DocIdItemGuid">
    <vt:lpwstr>2654937c-864c-4da8-b799-cefe73cd2234</vt:lpwstr>
  </property>
  <property fmtid="{D5CDD505-2E9C-101B-9397-08002B2CF9AE}" pid="6" name="AuthorIds_UIVersion_512">
    <vt:lpwstr>200</vt:lpwstr>
  </property>
  <property fmtid="{D5CDD505-2E9C-101B-9397-08002B2CF9AE}" pid="7" name="_dlc_DocId">
    <vt:lpwstr>REGU-106-71998</vt:lpwstr>
  </property>
  <property fmtid="{D5CDD505-2E9C-101B-9397-08002B2CF9AE}" pid="8" name="_dlc_DocIdUrl">
    <vt:lpwstr>https://cyfoethnaturiolcymru.sharepoint.com/teams/Regulatory/Permitting/_layouts/15/DocIdRedir.aspx?ID=REGU-106-71998, REGU-106-71998</vt:lpwstr>
  </property>
</Properties>
</file>