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FC8593" w14:textId="77777777" w:rsidR="00C17D26" w:rsidRDefault="002F0241" w:rsidP="002F0241">
      <w:pPr>
        <w:spacing w:after="0" w:line="259" w:lineRule="auto"/>
        <w:ind w:left="566" w:right="0" w:firstLine="0"/>
        <w:jc w:val="right"/>
      </w:pPr>
      <w:bookmarkStart w:id="0" w:name="_GoBack"/>
      <w:bookmarkEnd w:id="0"/>
      <w:r>
        <w:rPr>
          <w:noProof/>
        </w:rPr>
        <w:drawing>
          <wp:inline distT="0" distB="0" distL="0" distR="0" wp14:anchorId="6619A5EA" wp14:editId="00FEEF68">
            <wp:extent cx="1724025" cy="636478"/>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83777" cy="658537"/>
                    </a:xfrm>
                    <a:prstGeom prst="rect">
                      <a:avLst/>
                    </a:prstGeom>
                    <a:noFill/>
                    <a:ln>
                      <a:noFill/>
                    </a:ln>
                  </pic:spPr>
                </pic:pic>
              </a:graphicData>
            </a:graphic>
          </wp:inline>
        </w:drawing>
      </w:r>
    </w:p>
    <w:p w14:paraId="089CFFD1" w14:textId="77777777" w:rsidR="000D39A2" w:rsidRPr="000D39A2" w:rsidRDefault="000D39A2" w:rsidP="0015388F">
      <w:pPr>
        <w:spacing w:after="0"/>
        <w:jc w:val="center"/>
        <w:rPr>
          <w:rFonts w:asciiTheme="minorHAnsi" w:hAnsiTheme="minorHAnsi" w:cstheme="minorHAnsi"/>
          <w:b/>
          <w:i/>
          <w:color w:val="92D050"/>
          <w:sz w:val="20"/>
          <w:szCs w:val="20"/>
        </w:rPr>
      </w:pPr>
    </w:p>
    <w:p w14:paraId="0A0EBD3C" w14:textId="77777777" w:rsidR="000D39A2" w:rsidRPr="000D39A2" w:rsidRDefault="000D39A2" w:rsidP="000D39A2">
      <w:pPr>
        <w:rPr>
          <w:rFonts w:asciiTheme="minorHAnsi" w:hAnsiTheme="minorHAnsi" w:cstheme="minorHAnsi"/>
        </w:rPr>
      </w:pPr>
    </w:p>
    <w:p w14:paraId="727E6522" w14:textId="77777777" w:rsidR="000D39A2" w:rsidRPr="000D39A2" w:rsidRDefault="00A80757" w:rsidP="002F0241">
      <w:pPr>
        <w:ind w:left="0" w:firstLine="0"/>
        <w:rPr>
          <w:rFonts w:asciiTheme="minorHAnsi" w:hAnsiTheme="minorHAnsi" w:cstheme="minorHAnsi"/>
          <w:b/>
          <w:sz w:val="24"/>
          <w:szCs w:val="24"/>
          <w:u w:val="single"/>
        </w:rPr>
      </w:pPr>
      <w:r>
        <w:rPr>
          <w:rFonts w:asciiTheme="minorHAnsi" w:hAnsiTheme="minorHAnsi" w:cstheme="minorHAnsi"/>
          <w:b/>
          <w:sz w:val="24"/>
          <w:szCs w:val="24"/>
          <w:u w:val="single"/>
        </w:rPr>
        <w:t>Summary</w:t>
      </w:r>
      <w:r w:rsidR="000D39A2" w:rsidRPr="000D39A2">
        <w:rPr>
          <w:rFonts w:asciiTheme="minorHAnsi" w:hAnsiTheme="minorHAnsi" w:cstheme="minorHAnsi"/>
          <w:b/>
          <w:sz w:val="24"/>
          <w:szCs w:val="24"/>
          <w:u w:val="single"/>
        </w:rPr>
        <w:t xml:space="preserve"> EMS</w:t>
      </w:r>
    </w:p>
    <w:p w14:paraId="75FACE59" w14:textId="77777777" w:rsidR="000D39A2" w:rsidRPr="000D39A2" w:rsidRDefault="00A27D90" w:rsidP="000D39A2">
      <w:pPr>
        <w:jc w:val="right"/>
        <w:rPr>
          <w:rFonts w:asciiTheme="minorHAnsi" w:hAnsiTheme="minorHAnsi" w:cstheme="minorHAnsi"/>
        </w:rPr>
      </w:pPr>
      <w:r>
        <w:rPr>
          <w:rFonts w:asciiTheme="minorHAnsi" w:hAnsiTheme="minorHAnsi" w:cstheme="minorHAnsi"/>
        </w:rPr>
        <w:t>Project Yellow Recycling Ltd</w:t>
      </w:r>
    </w:p>
    <w:p w14:paraId="31CB160F" w14:textId="77777777" w:rsidR="000D39A2" w:rsidRPr="000D39A2" w:rsidRDefault="000618DB" w:rsidP="000D39A2">
      <w:pPr>
        <w:jc w:val="right"/>
        <w:rPr>
          <w:rFonts w:asciiTheme="minorHAnsi" w:hAnsiTheme="minorHAnsi" w:cstheme="minorHAnsi"/>
        </w:rPr>
      </w:pPr>
      <w:r>
        <w:rPr>
          <w:rFonts w:asciiTheme="minorHAnsi" w:hAnsiTheme="minorHAnsi" w:cstheme="minorHAnsi"/>
        </w:rPr>
        <w:t>12</w:t>
      </w:r>
      <w:r w:rsidR="001163D6" w:rsidRPr="001163D6">
        <w:rPr>
          <w:rFonts w:asciiTheme="minorHAnsi" w:hAnsiTheme="minorHAnsi" w:cstheme="minorHAnsi"/>
          <w:vertAlign w:val="superscript"/>
        </w:rPr>
        <w:t>th</w:t>
      </w:r>
      <w:r w:rsidR="001163D6">
        <w:rPr>
          <w:rFonts w:asciiTheme="minorHAnsi" w:hAnsiTheme="minorHAnsi" w:cstheme="minorHAnsi"/>
        </w:rPr>
        <w:t xml:space="preserve"> </w:t>
      </w:r>
      <w:r w:rsidR="00D772D9">
        <w:rPr>
          <w:rFonts w:asciiTheme="minorHAnsi" w:hAnsiTheme="minorHAnsi" w:cstheme="minorHAnsi"/>
        </w:rPr>
        <w:t>May 2019</w:t>
      </w:r>
    </w:p>
    <w:p w14:paraId="5719FC50" w14:textId="77777777" w:rsidR="000D39A2" w:rsidRPr="000D39A2" w:rsidRDefault="000D39A2" w:rsidP="000D39A2">
      <w:pPr>
        <w:jc w:val="right"/>
        <w:rPr>
          <w:rFonts w:asciiTheme="minorHAnsi" w:hAnsiTheme="minorHAnsi" w:cstheme="minorHAnsi"/>
        </w:rPr>
      </w:pPr>
    </w:p>
    <w:p w14:paraId="1AF1721D" w14:textId="77777777" w:rsidR="000D39A2" w:rsidRPr="000D39A2" w:rsidRDefault="000D39A2" w:rsidP="000D39A2">
      <w:pPr>
        <w:jc w:val="right"/>
        <w:rPr>
          <w:rFonts w:asciiTheme="minorHAnsi" w:hAnsiTheme="minorHAnsi" w:cstheme="minorHAnsi"/>
        </w:rPr>
      </w:pPr>
    </w:p>
    <w:tbl>
      <w:tblPr>
        <w:tblStyle w:val="TableGrid0"/>
        <w:tblW w:w="0" w:type="auto"/>
        <w:tblLook w:val="04A0" w:firstRow="1" w:lastRow="0" w:firstColumn="1" w:lastColumn="0" w:noHBand="0" w:noVBand="1"/>
      </w:tblPr>
      <w:tblGrid>
        <w:gridCol w:w="3080"/>
        <w:gridCol w:w="3081"/>
        <w:gridCol w:w="3081"/>
      </w:tblGrid>
      <w:tr w:rsidR="000D39A2" w:rsidRPr="000D39A2" w14:paraId="781BC644" w14:textId="77777777" w:rsidTr="000D39A2">
        <w:tc>
          <w:tcPr>
            <w:tcW w:w="3080" w:type="dxa"/>
            <w:tcBorders>
              <w:top w:val="single" w:sz="4" w:space="0" w:color="92D050"/>
              <w:left w:val="single" w:sz="4" w:space="0" w:color="92D050"/>
              <w:bottom w:val="single" w:sz="4" w:space="0" w:color="92D050"/>
              <w:right w:val="single" w:sz="4" w:space="0" w:color="92D050"/>
            </w:tcBorders>
            <w:hideMark/>
          </w:tcPr>
          <w:p w14:paraId="3BB38F56" w14:textId="77777777" w:rsidR="000D39A2" w:rsidRPr="000D39A2" w:rsidRDefault="000D39A2" w:rsidP="000D39A2">
            <w:pPr>
              <w:rPr>
                <w:rFonts w:asciiTheme="minorHAnsi" w:hAnsiTheme="minorHAnsi" w:cstheme="minorHAnsi"/>
              </w:rPr>
            </w:pPr>
            <w:r w:rsidRPr="000D39A2">
              <w:rPr>
                <w:rFonts w:asciiTheme="minorHAnsi" w:hAnsiTheme="minorHAnsi" w:cstheme="minorHAnsi"/>
              </w:rPr>
              <w:t>Report compiled by:</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28EB70C" w14:textId="77777777" w:rsidR="000D39A2" w:rsidRPr="000D39A2" w:rsidRDefault="000D39A2" w:rsidP="000D39A2">
            <w:pPr>
              <w:rPr>
                <w:rFonts w:asciiTheme="minorHAnsi" w:hAnsiTheme="minorHAnsi" w:cstheme="minorHAnsi"/>
              </w:rPr>
            </w:pPr>
            <w:r w:rsidRPr="000D39A2">
              <w:rPr>
                <w:rFonts w:asciiTheme="minorHAnsi" w:hAnsiTheme="minorHAnsi" w:cstheme="minorHAnsi"/>
              </w:rPr>
              <w:t>Gareth Danter-Hill</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8113B45" w14:textId="77777777" w:rsidR="000D39A2" w:rsidRPr="000D39A2" w:rsidRDefault="000D39A2" w:rsidP="000D39A2">
            <w:pPr>
              <w:rPr>
                <w:rFonts w:asciiTheme="minorHAnsi" w:hAnsiTheme="minorHAnsi" w:cstheme="minorHAnsi"/>
              </w:rPr>
            </w:pPr>
            <w:r w:rsidRPr="000D39A2">
              <w:rPr>
                <w:rFonts w:asciiTheme="minorHAnsi" w:hAnsiTheme="minorHAnsi" w:cstheme="minorHAnsi"/>
              </w:rPr>
              <w:t>Environmental Focus</w:t>
            </w:r>
            <w:r w:rsidR="00B046CC">
              <w:rPr>
                <w:rFonts w:asciiTheme="minorHAnsi" w:hAnsiTheme="minorHAnsi" w:cstheme="minorHAnsi"/>
              </w:rPr>
              <w:t xml:space="preserve"> Ltd</w:t>
            </w:r>
          </w:p>
        </w:tc>
      </w:tr>
      <w:tr w:rsidR="000D39A2" w:rsidRPr="000D39A2" w14:paraId="1B73C3F7" w14:textId="77777777" w:rsidTr="000D39A2">
        <w:tc>
          <w:tcPr>
            <w:tcW w:w="3080" w:type="dxa"/>
            <w:tcBorders>
              <w:top w:val="single" w:sz="4" w:space="0" w:color="92D050"/>
              <w:left w:val="single" w:sz="4" w:space="0" w:color="92D050"/>
              <w:bottom w:val="single" w:sz="4" w:space="0" w:color="92D050"/>
              <w:right w:val="single" w:sz="4" w:space="0" w:color="92D050"/>
            </w:tcBorders>
            <w:hideMark/>
          </w:tcPr>
          <w:p w14:paraId="5C9216BD" w14:textId="77777777" w:rsidR="000D39A2" w:rsidRPr="000D39A2" w:rsidRDefault="000D39A2" w:rsidP="000D39A2">
            <w:pPr>
              <w:rPr>
                <w:rFonts w:asciiTheme="minorHAnsi" w:hAnsiTheme="minorHAnsi" w:cstheme="minorHAnsi"/>
              </w:rPr>
            </w:pPr>
            <w:r w:rsidRPr="000D39A2">
              <w:rPr>
                <w:rFonts w:asciiTheme="minorHAnsi" w:hAnsiTheme="minorHAnsi" w:cstheme="minorHAnsi"/>
              </w:rPr>
              <w:t>Customer:</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B7F2A32" w14:textId="77777777" w:rsidR="000D39A2" w:rsidRPr="000D39A2" w:rsidRDefault="000D39A2" w:rsidP="000D39A2">
            <w:pPr>
              <w:rPr>
                <w:rFonts w:asciiTheme="minorHAnsi" w:hAnsiTheme="minorHAnsi" w:cstheme="minorHAnsi"/>
              </w:rPr>
            </w:pPr>
            <w:r w:rsidRPr="000D39A2">
              <w:rPr>
                <w:rFonts w:asciiTheme="minorHAnsi" w:hAnsiTheme="minorHAnsi" w:cstheme="minorHAnsi"/>
              </w:rPr>
              <w:t>Tom Prichard</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882C2B1" w14:textId="77777777" w:rsidR="000D39A2" w:rsidRPr="000D39A2" w:rsidRDefault="000D39A2" w:rsidP="000D39A2">
            <w:pPr>
              <w:rPr>
                <w:rFonts w:asciiTheme="minorHAnsi" w:hAnsiTheme="minorHAnsi" w:cstheme="minorHAnsi"/>
              </w:rPr>
            </w:pPr>
            <w:r>
              <w:rPr>
                <w:rFonts w:asciiTheme="minorHAnsi" w:hAnsiTheme="minorHAnsi" w:cstheme="minorHAnsi"/>
              </w:rPr>
              <w:t>Project Yellow Recycling</w:t>
            </w:r>
            <w:r w:rsidRPr="000D39A2">
              <w:rPr>
                <w:rFonts w:asciiTheme="minorHAnsi" w:hAnsiTheme="minorHAnsi" w:cstheme="minorHAnsi"/>
              </w:rPr>
              <w:t xml:space="preserve"> Ltd</w:t>
            </w:r>
          </w:p>
        </w:tc>
      </w:tr>
      <w:tr w:rsidR="000D39A2" w:rsidRPr="000D39A2" w14:paraId="3334DCDE" w14:textId="77777777" w:rsidTr="000D39A2">
        <w:tc>
          <w:tcPr>
            <w:tcW w:w="3080" w:type="dxa"/>
            <w:tcBorders>
              <w:top w:val="single" w:sz="4" w:space="0" w:color="92D050"/>
              <w:left w:val="single" w:sz="4" w:space="0" w:color="92D050"/>
              <w:bottom w:val="single" w:sz="4" w:space="0" w:color="92D050"/>
              <w:right w:val="single" w:sz="4" w:space="0" w:color="92D050"/>
            </w:tcBorders>
            <w:hideMark/>
          </w:tcPr>
          <w:p w14:paraId="43318F08" w14:textId="77777777" w:rsidR="000D39A2" w:rsidRPr="000D39A2" w:rsidRDefault="000D39A2" w:rsidP="000D39A2">
            <w:pPr>
              <w:rPr>
                <w:rFonts w:asciiTheme="minorHAnsi" w:hAnsiTheme="minorHAnsi" w:cstheme="minorHAnsi"/>
              </w:rPr>
            </w:pPr>
            <w:r w:rsidRPr="000D39A2">
              <w:rPr>
                <w:rFonts w:asciiTheme="minorHAnsi" w:hAnsiTheme="minorHAnsi" w:cstheme="minorHAnsi"/>
              </w:rPr>
              <w:t>Requirement:</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48F780" w14:textId="77777777" w:rsidR="000D39A2" w:rsidRPr="000D39A2" w:rsidRDefault="000618DB" w:rsidP="000D39A2">
            <w:pPr>
              <w:rPr>
                <w:rFonts w:asciiTheme="minorHAnsi" w:hAnsiTheme="minorHAnsi" w:cstheme="minorHAnsi"/>
              </w:rPr>
            </w:pPr>
            <w:r>
              <w:rPr>
                <w:rFonts w:asciiTheme="minorHAnsi" w:hAnsiTheme="minorHAnsi" w:cstheme="minorHAnsi"/>
              </w:rPr>
              <w:t>EMS update</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D4BE24A" w14:textId="77777777" w:rsidR="000D39A2" w:rsidRPr="000D39A2" w:rsidRDefault="000D39A2" w:rsidP="000D39A2">
            <w:pPr>
              <w:rPr>
                <w:rFonts w:asciiTheme="minorHAnsi" w:hAnsiTheme="minorHAnsi" w:cstheme="minorHAnsi"/>
              </w:rPr>
            </w:pPr>
            <w:r>
              <w:rPr>
                <w:rFonts w:asciiTheme="minorHAnsi" w:hAnsiTheme="minorHAnsi" w:cstheme="minorHAnsi"/>
              </w:rPr>
              <w:t>EPR/AB3298HZ</w:t>
            </w:r>
          </w:p>
        </w:tc>
      </w:tr>
      <w:tr w:rsidR="000D39A2" w:rsidRPr="000D39A2" w14:paraId="790FA0E8" w14:textId="77777777" w:rsidTr="000D39A2">
        <w:tc>
          <w:tcPr>
            <w:tcW w:w="3080" w:type="dxa"/>
            <w:tcBorders>
              <w:top w:val="single" w:sz="4" w:space="0" w:color="92D050"/>
              <w:left w:val="single" w:sz="4" w:space="0" w:color="92D050"/>
              <w:bottom w:val="single" w:sz="4" w:space="0" w:color="92D050"/>
              <w:right w:val="single" w:sz="4" w:space="0" w:color="92D050"/>
            </w:tcBorders>
            <w:hideMark/>
          </w:tcPr>
          <w:p w14:paraId="0E09FC08" w14:textId="77777777" w:rsidR="000D39A2" w:rsidRPr="000D39A2" w:rsidRDefault="000D39A2" w:rsidP="000D39A2">
            <w:pPr>
              <w:rPr>
                <w:rFonts w:asciiTheme="minorHAnsi" w:hAnsiTheme="minorHAnsi" w:cstheme="minorHAnsi"/>
              </w:rPr>
            </w:pPr>
            <w:r w:rsidRPr="000D39A2">
              <w:rPr>
                <w:rFonts w:asciiTheme="minorHAnsi" w:hAnsiTheme="minorHAnsi" w:cstheme="minorHAnsi"/>
              </w:rPr>
              <w:t xml:space="preserve">Date of </w:t>
            </w:r>
            <w:r w:rsidR="001163D6">
              <w:rPr>
                <w:rFonts w:asciiTheme="minorHAnsi" w:hAnsiTheme="minorHAnsi" w:cstheme="minorHAnsi"/>
              </w:rPr>
              <w:t xml:space="preserve">NRW </w:t>
            </w:r>
            <w:r w:rsidRPr="000D39A2">
              <w:rPr>
                <w:rFonts w:asciiTheme="minorHAnsi" w:hAnsiTheme="minorHAnsi" w:cstheme="minorHAnsi"/>
              </w:rPr>
              <w:t>Submission:</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016680B" w14:textId="77777777" w:rsidR="000D39A2" w:rsidRPr="000D39A2" w:rsidRDefault="000618DB" w:rsidP="000D39A2">
            <w:pPr>
              <w:rPr>
                <w:rFonts w:asciiTheme="minorHAnsi" w:hAnsiTheme="minorHAnsi" w:cstheme="minorHAnsi"/>
              </w:rPr>
            </w:pPr>
            <w:r>
              <w:rPr>
                <w:rFonts w:asciiTheme="minorHAnsi" w:hAnsiTheme="minorHAnsi" w:cstheme="minorHAnsi"/>
              </w:rPr>
              <w:t>12</w:t>
            </w:r>
            <w:r w:rsidR="001163D6" w:rsidRPr="001163D6">
              <w:rPr>
                <w:rFonts w:asciiTheme="minorHAnsi" w:hAnsiTheme="minorHAnsi" w:cstheme="minorHAnsi"/>
                <w:vertAlign w:val="superscript"/>
              </w:rPr>
              <w:t>th</w:t>
            </w:r>
            <w:r w:rsidR="00D772D9">
              <w:rPr>
                <w:rFonts w:asciiTheme="minorHAnsi" w:hAnsiTheme="minorHAnsi" w:cstheme="minorHAnsi"/>
              </w:rPr>
              <w:t xml:space="preserve"> May 2019</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A23D1E" w14:textId="77777777" w:rsidR="000D39A2" w:rsidRPr="000D39A2" w:rsidRDefault="000D39A2" w:rsidP="000D39A2">
            <w:pPr>
              <w:rPr>
                <w:rFonts w:asciiTheme="minorHAnsi" w:hAnsiTheme="minorHAnsi" w:cstheme="minorHAnsi"/>
              </w:rPr>
            </w:pPr>
          </w:p>
        </w:tc>
      </w:tr>
      <w:tr w:rsidR="000D39A2" w:rsidRPr="000D39A2" w14:paraId="233B1249" w14:textId="77777777" w:rsidTr="000D39A2">
        <w:trPr>
          <w:trHeight w:val="281"/>
        </w:trPr>
        <w:tc>
          <w:tcPr>
            <w:tcW w:w="3080" w:type="dxa"/>
            <w:tcBorders>
              <w:top w:val="single" w:sz="4" w:space="0" w:color="92D050"/>
              <w:left w:val="single" w:sz="4" w:space="0" w:color="92D050"/>
              <w:bottom w:val="single" w:sz="4" w:space="0" w:color="92D050"/>
              <w:right w:val="single" w:sz="4" w:space="0" w:color="92D050"/>
            </w:tcBorders>
            <w:hideMark/>
          </w:tcPr>
          <w:p w14:paraId="679CCB88" w14:textId="77777777" w:rsidR="000D39A2" w:rsidRPr="000D39A2" w:rsidRDefault="000D39A2" w:rsidP="000D39A2">
            <w:pPr>
              <w:rPr>
                <w:rFonts w:asciiTheme="minorHAnsi" w:hAnsiTheme="minorHAnsi" w:cstheme="minorHAnsi"/>
              </w:rPr>
            </w:pPr>
            <w:r w:rsidRPr="000D39A2">
              <w:rPr>
                <w:rFonts w:asciiTheme="minorHAnsi" w:hAnsiTheme="minorHAnsi" w:cstheme="minorHAnsi"/>
              </w:rPr>
              <w:t>Signature:</w:t>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53905F0" w14:textId="77777777" w:rsidR="000D39A2" w:rsidRPr="000D39A2" w:rsidRDefault="000D39A2" w:rsidP="000D39A2">
            <w:pPr>
              <w:rPr>
                <w:rFonts w:asciiTheme="minorHAnsi" w:hAnsiTheme="minorHAnsi" w:cstheme="minorHAnsi"/>
              </w:rPr>
            </w:pPr>
            <w:r w:rsidRPr="000D39A2">
              <w:rPr>
                <w:rFonts w:asciiTheme="minorHAnsi" w:hAnsiTheme="minorHAnsi" w:cstheme="minorHAnsi"/>
                <w:noProof/>
              </w:rPr>
              <w:drawing>
                <wp:inline distT="0" distB="0" distL="0" distR="0" wp14:anchorId="4F3323C0" wp14:editId="77EF54B7">
                  <wp:extent cx="1573530" cy="170180"/>
                  <wp:effectExtent l="1905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srcRect/>
                          <a:stretch>
                            <a:fillRect/>
                          </a:stretch>
                        </pic:blipFill>
                        <pic:spPr bwMode="auto">
                          <a:xfrm>
                            <a:off x="0" y="0"/>
                            <a:ext cx="1573530" cy="170180"/>
                          </a:xfrm>
                          <a:prstGeom prst="rect">
                            <a:avLst/>
                          </a:prstGeom>
                          <a:noFill/>
                          <a:ln w="9525">
                            <a:noFill/>
                            <a:miter lim="800000"/>
                            <a:headEnd/>
                            <a:tailEnd/>
                          </a:ln>
                        </pic:spPr>
                      </pic:pic>
                    </a:graphicData>
                  </a:graphic>
                </wp:inline>
              </w:drawing>
            </w:r>
          </w:p>
        </w:tc>
        <w:tc>
          <w:tcPr>
            <w:tcW w:w="308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7A58061" w14:textId="77777777" w:rsidR="000D39A2" w:rsidRPr="000D39A2" w:rsidRDefault="000D39A2" w:rsidP="000D39A2">
            <w:pPr>
              <w:rPr>
                <w:rFonts w:asciiTheme="minorHAnsi" w:hAnsiTheme="minorHAnsi" w:cstheme="minorHAnsi"/>
              </w:rPr>
            </w:pPr>
            <w:r w:rsidRPr="000D39A2">
              <w:rPr>
                <w:rFonts w:asciiTheme="minorHAnsi" w:hAnsiTheme="minorHAnsi" w:cstheme="minorHAnsi"/>
              </w:rPr>
              <w:t>Gareth Danter-Hill</w:t>
            </w:r>
          </w:p>
        </w:tc>
      </w:tr>
      <w:tr w:rsidR="000D39A2" w:rsidRPr="000D39A2" w14:paraId="346310B2" w14:textId="77777777" w:rsidTr="001B78C0">
        <w:trPr>
          <w:trHeight w:val="285"/>
        </w:trPr>
        <w:tc>
          <w:tcPr>
            <w:tcW w:w="3080" w:type="dxa"/>
            <w:tcBorders>
              <w:top w:val="single" w:sz="4" w:space="0" w:color="92D050"/>
              <w:left w:val="single" w:sz="4" w:space="0" w:color="92D050"/>
              <w:bottom w:val="single" w:sz="4" w:space="0" w:color="auto"/>
              <w:right w:val="single" w:sz="4" w:space="0" w:color="92D050"/>
            </w:tcBorders>
            <w:hideMark/>
          </w:tcPr>
          <w:p w14:paraId="2C39368A" w14:textId="77777777" w:rsidR="000D39A2" w:rsidRPr="000D39A2" w:rsidRDefault="000D39A2" w:rsidP="000D39A2">
            <w:pPr>
              <w:rPr>
                <w:rFonts w:asciiTheme="minorHAnsi" w:hAnsiTheme="minorHAnsi" w:cstheme="minorHAnsi"/>
              </w:rPr>
            </w:pPr>
            <w:r w:rsidRPr="000D39A2">
              <w:rPr>
                <w:rFonts w:asciiTheme="minorHAnsi" w:hAnsiTheme="minorHAnsi" w:cstheme="minorHAnsi"/>
              </w:rPr>
              <w:t>Version number and date:</w:t>
            </w:r>
          </w:p>
        </w:tc>
        <w:tc>
          <w:tcPr>
            <w:tcW w:w="3081" w:type="dxa"/>
            <w:tcBorders>
              <w:top w:val="single" w:sz="4" w:space="0" w:color="000000" w:themeColor="text1"/>
              <w:left w:val="single" w:sz="4" w:space="0" w:color="000000" w:themeColor="text1"/>
              <w:bottom w:val="single" w:sz="4" w:space="0" w:color="auto"/>
              <w:right w:val="single" w:sz="4" w:space="0" w:color="000000" w:themeColor="text1"/>
            </w:tcBorders>
            <w:hideMark/>
          </w:tcPr>
          <w:p w14:paraId="29EE1291" w14:textId="77777777" w:rsidR="000D39A2" w:rsidRPr="000D39A2" w:rsidRDefault="005B77B8" w:rsidP="005B77B8">
            <w:pPr>
              <w:rPr>
                <w:rFonts w:asciiTheme="minorHAnsi" w:hAnsiTheme="minorHAnsi" w:cstheme="minorHAnsi"/>
                <w:noProof/>
                <w:lang w:eastAsia="en-GB"/>
              </w:rPr>
            </w:pPr>
            <w:r>
              <w:rPr>
                <w:rFonts w:asciiTheme="minorHAnsi" w:hAnsiTheme="minorHAnsi" w:cstheme="minorHAnsi"/>
                <w:noProof/>
                <w:lang w:eastAsia="en-GB"/>
              </w:rPr>
              <w:t>First submission</w:t>
            </w:r>
          </w:p>
        </w:tc>
        <w:tc>
          <w:tcPr>
            <w:tcW w:w="3081" w:type="dxa"/>
            <w:tcBorders>
              <w:top w:val="single" w:sz="4" w:space="0" w:color="000000" w:themeColor="text1"/>
              <w:left w:val="single" w:sz="4" w:space="0" w:color="000000" w:themeColor="text1"/>
              <w:bottom w:val="single" w:sz="4" w:space="0" w:color="auto"/>
              <w:right w:val="single" w:sz="4" w:space="0" w:color="000000" w:themeColor="text1"/>
            </w:tcBorders>
            <w:hideMark/>
          </w:tcPr>
          <w:p w14:paraId="2D4B14A0" w14:textId="77777777" w:rsidR="000D39A2" w:rsidRPr="000D39A2" w:rsidRDefault="000618DB" w:rsidP="001163D6">
            <w:pPr>
              <w:rPr>
                <w:rFonts w:asciiTheme="minorHAnsi" w:hAnsiTheme="minorHAnsi" w:cstheme="minorHAnsi"/>
              </w:rPr>
            </w:pPr>
            <w:r>
              <w:rPr>
                <w:rFonts w:asciiTheme="minorHAnsi" w:hAnsiTheme="minorHAnsi" w:cstheme="minorHAnsi"/>
              </w:rPr>
              <w:t>12</w:t>
            </w:r>
            <w:r w:rsidR="001163D6" w:rsidRPr="001163D6">
              <w:rPr>
                <w:rFonts w:asciiTheme="minorHAnsi" w:hAnsiTheme="minorHAnsi" w:cstheme="minorHAnsi"/>
                <w:vertAlign w:val="superscript"/>
              </w:rPr>
              <w:t>th</w:t>
            </w:r>
            <w:r w:rsidR="005B77B8">
              <w:rPr>
                <w:rFonts w:asciiTheme="minorHAnsi" w:hAnsiTheme="minorHAnsi" w:cstheme="minorHAnsi"/>
              </w:rPr>
              <w:t xml:space="preserve"> May</w:t>
            </w:r>
            <w:r w:rsidR="001163D6">
              <w:rPr>
                <w:rFonts w:asciiTheme="minorHAnsi" w:hAnsiTheme="minorHAnsi" w:cstheme="minorHAnsi"/>
              </w:rPr>
              <w:t xml:space="preserve"> </w:t>
            </w:r>
            <w:r w:rsidR="005B77B8">
              <w:rPr>
                <w:rFonts w:asciiTheme="minorHAnsi" w:hAnsiTheme="minorHAnsi" w:cstheme="minorHAnsi"/>
              </w:rPr>
              <w:t>2019</w:t>
            </w:r>
          </w:p>
        </w:tc>
      </w:tr>
      <w:tr w:rsidR="004B4E29" w:rsidRPr="000D39A2" w14:paraId="634DA58E" w14:textId="77777777" w:rsidTr="001B78C0">
        <w:trPr>
          <w:trHeight w:val="285"/>
        </w:trPr>
        <w:tc>
          <w:tcPr>
            <w:tcW w:w="3080" w:type="dxa"/>
            <w:tcBorders>
              <w:top w:val="single" w:sz="4" w:space="0" w:color="92D050"/>
              <w:left w:val="single" w:sz="4" w:space="0" w:color="92D050"/>
              <w:bottom w:val="single" w:sz="4" w:space="0" w:color="auto"/>
              <w:right w:val="single" w:sz="4" w:space="0" w:color="92D050"/>
            </w:tcBorders>
          </w:tcPr>
          <w:p w14:paraId="57845CF2" w14:textId="77777777" w:rsidR="004B4E29" w:rsidRPr="000D39A2" w:rsidRDefault="004B4E29" w:rsidP="000D39A2">
            <w:pPr>
              <w:rPr>
                <w:rFonts w:asciiTheme="minorHAnsi" w:hAnsiTheme="minorHAnsi" w:cstheme="minorHAnsi"/>
              </w:rPr>
            </w:pPr>
          </w:p>
        </w:tc>
        <w:tc>
          <w:tcPr>
            <w:tcW w:w="3081" w:type="dxa"/>
            <w:tcBorders>
              <w:top w:val="single" w:sz="4" w:space="0" w:color="000000" w:themeColor="text1"/>
              <w:left w:val="single" w:sz="4" w:space="0" w:color="000000" w:themeColor="text1"/>
              <w:bottom w:val="single" w:sz="4" w:space="0" w:color="auto"/>
              <w:right w:val="single" w:sz="4" w:space="0" w:color="000000" w:themeColor="text1"/>
            </w:tcBorders>
          </w:tcPr>
          <w:p w14:paraId="0BEE996B" w14:textId="77777777" w:rsidR="004B4E29" w:rsidRPr="004B4E29" w:rsidRDefault="004B4E29" w:rsidP="004B4E29">
            <w:pPr>
              <w:rPr>
                <w:rFonts w:asciiTheme="minorHAnsi" w:hAnsiTheme="minorHAnsi" w:cstheme="minorHAnsi"/>
                <w:noProof/>
                <w:color w:val="FF0000"/>
              </w:rPr>
            </w:pPr>
            <w:r w:rsidRPr="004B4E29">
              <w:rPr>
                <w:rFonts w:asciiTheme="minorHAnsi" w:hAnsiTheme="minorHAnsi" w:cstheme="minorHAnsi"/>
                <w:noProof/>
                <w:color w:val="FF0000"/>
              </w:rPr>
              <w:t>Updated for Schedule 5</w:t>
            </w:r>
          </w:p>
        </w:tc>
        <w:tc>
          <w:tcPr>
            <w:tcW w:w="3081" w:type="dxa"/>
            <w:tcBorders>
              <w:top w:val="single" w:sz="4" w:space="0" w:color="000000" w:themeColor="text1"/>
              <w:left w:val="single" w:sz="4" w:space="0" w:color="000000" w:themeColor="text1"/>
              <w:bottom w:val="single" w:sz="4" w:space="0" w:color="auto"/>
              <w:right w:val="single" w:sz="4" w:space="0" w:color="000000" w:themeColor="text1"/>
            </w:tcBorders>
          </w:tcPr>
          <w:p w14:paraId="5B8047C1" w14:textId="77777777" w:rsidR="004B4E29" w:rsidRPr="004B4E29" w:rsidRDefault="004B4E29" w:rsidP="001163D6">
            <w:pPr>
              <w:rPr>
                <w:rFonts w:asciiTheme="minorHAnsi" w:hAnsiTheme="minorHAnsi" w:cstheme="minorHAnsi"/>
                <w:color w:val="FF0000"/>
              </w:rPr>
            </w:pPr>
            <w:r w:rsidRPr="004B4E29">
              <w:rPr>
                <w:rFonts w:asciiTheme="minorHAnsi" w:hAnsiTheme="minorHAnsi" w:cstheme="minorHAnsi"/>
                <w:color w:val="FF0000"/>
              </w:rPr>
              <w:t>6</w:t>
            </w:r>
            <w:r w:rsidRPr="004B4E29">
              <w:rPr>
                <w:rFonts w:asciiTheme="minorHAnsi" w:hAnsiTheme="minorHAnsi" w:cstheme="minorHAnsi"/>
                <w:color w:val="FF0000"/>
                <w:vertAlign w:val="superscript"/>
              </w:rPr>
              <w:t>th</w:t>
            </w:r>
            <w:r w:rsidRPr="004B4E29">
              <w:rPr>
                <w:rFonts w:asciiTheme="minorHAnsi" w:hAnsiTheme="minorHAnsi" w:cstheme="minorHAnsi"/>
                <w:color w:val="FF0000"/>
              </w:rPr>
              <w:t xml:space="preserve"> September 2019</w:t>
            </w:r>
          </w:p>
        </w:tc>
      </w:tr>
      <w:tr w:rsidR="000D39A2" w:rsidRPr="000D39A2" w14:paraId="7F412C72" w14:textId="77777777" w:rsidTr="001B78C0">
        <w:tc>
          <w:tcPr>
            <w:tcW w:w="3080" w:type="dxa"/>
            <w:tcBorders>
              <w:top w:val="single" w:sz="4" w:space="0" w:color="auto"/>
              <w:left w:val="single" w:sz="4" w:space="0" w:color="92D050"/>
              <w:bottom w:val="single" w:sz="4" w:space="0" w:color="92D050"/>
              <w:right w:val="single" w:sz="4" w:space="0" w:color="92D050"/>
            </w:tcBorders>
            <w:hideMark/>
          </w:tcPr>
          <w:p w14:paraId="34D52EC0" w14:textId="77777777" w:rsidR="000D39A2" w:rsidRPr="000D39A2" w:rsidRDefault="000D39A2" w:rsidP="000D39A2">
            <w:pPr>
              <w:rPr>
                <w:rFonts w:asciiTheme="minorHAnsi" w:hAnsiTheme="minorHAnsi" w:cstheme="minorHAnsi"/>
              </w:rPr>
            </w:pPr>
          </w:p>
        </w:tc>
        <w:tc>
          <w:tcPr>
            <w:tcW w:w="3081" w:type="dxa"/>
            <w:tcBorders>
              <w:top w:val="single" w:sz="4" w:space="0" w:color="auto"/>
              <w:left w:val="single" w:sz="4" w:space="0" w:color="000000" w:themeColor="text1"/>
              <w:bottom w:val="single" w:sz="4" w:space="0" w:color="000000" w:themeColor="text1"/>
              <w:right w:val="single" w:sz="4" w:space="0" w:color="000000" w:themeColor="text1"/>
            </w:tcBorders>
            <w:hideMark/>
          </w:tcPr>
          <w:p w14:paraId="716F4062" w14:textId="77777777" w:rsidR="000D39A2" w:rsidRPr="000D39A2" w:rsidRDefault="000D39A2" w:rsidP="000D39A2">
            <w:pPr>
              <w:rPr>
                <w:rFonts w:asciiTheme="minorHAnsi" w:hAnsiTheme="minorHAnsi" w:cstheme="minorHAnsi"/>
              </w:rPr>
            </w:pPr>
          </w:p>
        </w:tc>
        <w:tc>
          <w:tcPr>
            <w:tcW w:w="3081" w:type="dxa"/>
            <w:tcBorders>
              <w:top w:val="single" w:sz="4" w:space="0" w:color="auto"/>
              <w:left w:val="single" w:sz="4" w:space="0" w:color="000000" w:themeColor="text1"/>
              <w:bottom w:val="single" w:sz="4" w:space="0" w:color="000000" w:themeColor="text1"/>
              <w:right w:val="single" w:sz="4" w:space="0" w:color="000000" w:themeColor="text1"/>
            </w:tcBorders>
            <w:hideMark/>
          </w:tcPr>
          <w:p w14:paraId="5405D820" w14:textId="77777777" w:rsidR="000D39A2" w:rsidRPr="000D39A2" w:rsidRDefault="000D39A2" w:rsidP="000D39A2">
            <w:pPr>
              <w:rPr>
                <w:rFonts w:asciiTheme="minorHAnsi" w:hAnsiTheme="minorHAnsi" w:cstheme="minorHAnsi"/>
              </w:rPr>
            </w:pPr>
          </w:p>
        </w:tc>
      </w:tr>
    </w:tbl>
    <w:p w14:paraId="0253160B" w14:textId="77777777" w:rsidR="00C17D26" w:rsidRPr="000D39A2" w:rsidRDefault="00C17D26">
      <w:pPr>
        <w:spacing w:after="0" w:line="259" w:lineRule="auto"/>
        <w:ind w:left="566" w:right="0" w:firstLine="0"/>
        <w:rPr>
          <w:rFonts w:asciiTheme="minorHAnsi" w:hAnsiTheme="minorHAnsi" w:cstheme="minorHAnsi"/>
        </w:rPr>
      </w:pPr>
    </w:p>
    <w:p w14:paraId="48814497" w14:textId="77777777" w:rsidR="00C17D26" w:rsidRPr="000D39A2" w:rsidRDefault="000D39A2">
      <w:pPr>
        <w:spacing w:after="0" w:line="259" w:lineRule="auto"/>
        <w:ind w:left="566" w:right="0" w:firstLine="0"/>
        <w:rPr>
          <w:rFonts w:asciiTheme="minorHAnsi" w:hAnsiTheme="minorHAnsi" w:cstheme="minorHAnsi"/>
        </w:rPr>
      </w:pPr>
      <w:r w:rsidRPr="000D39A2">
        <w:rPr>
          <w:rFonts w:asciiTheme="minorHAnsi" w:hAnsiTheme="minorHAnsi" w:cstheme="minorHAnsi"/>
          <w:b/>
        </w:rPr>
        <w:t xml:space="preserve"> </w:t>
      </w:r>
    </w:p>
    <w:p w14:paraId="22312F39" w14:textId="77777777" w:rsidR="00C17D26" w:rsidRPr="000D39A2" w:rsidRDefault="000D39A2">
      <w:pPr>
        <w:spacing w:after="0" w:line="259" w:lineRule="auto"/>
        <w:ind w:left="566" w:right="0" w:firstLine="0"/>
        <w:rPr>
          <w:rFonts w:asciiTheme="minorHAnsi" w:hAnsiTheme="minorHAnsi" w:cstheme="minorHAnsi"/>
        </w:rPr>
      </w:pPr>
      <w:r w:rsidRPr="000D39A2">
        <w:rPr>
          <w:rFonts w:asciiTheme="minorHAnsi" w:hAnsiTheme="minorHAnsi" w:cstheme="minorHAnsi"/>
          <w:b/>
        </w:rPr>
        <w:t xml:space="preserve"> </w:t>
      </w:r>
    </w:p>
    <w:p w14:paraId="53ED6A6F" w14:textId="77777777" w:rsidR="00C17D26" w:rsidRDefault="000D39A2">
      <w:pPr>
        <w:spacing w:after="0" w:line="259" w:lineRule="auto"/>
        <w:ind w:left="566" w:right="0" w:firstLine="0"/>
      </w:pPr>
      <w:r>
        <w:rPr>
          <w:b/>
        </w:rPr>
        <w:t xml:space="preserve"> </w:t>
      </w:r>
    </w:p>
    <w:p w14:paraId="5618FE2A" w14:textId="77777777" w:rsidR="00C17D26" w:rsidRDefault="000D39A2">
      <w:pPr>
        <w:spacing w:after="0" w:line="259" w:lineRule="auto"/>
        <w:ind w:left="566" w:right="0" w:firstLine="0"/>
      </w:pPr>
      <w:r>
        <w:rPr>
          <w:b/>
        </w:rPr>
        <w:t xml:space="preserve"> </w:t>
      </w:r>
    </w:p>
    <w:p w14:paraId="17DB62EF" w14:textId="77777777" w:rsidR="00C17D26" w:rsidRDefault="000D39A2">
      <w:pPr>
        <w:spacing w:after="0" w:line="259" w:lineRule="auto"/>
        <w:ind w:left="566" w:right="0" w:firstLine="0"/>
      </w:pPr>
      <w:r>
        <w:rPr>
          <w:b/>
        </w:rPr>
        <w:t xml:space="preserve"> </w:t>
      </w:r>
    </w:p>
    <w:p w14:paraId="566F1DD9" w14:textId="77777777" w:rsidR="00C17D26" w:rsidRDefault="000D39A2">
      <w:pPr>
        <w:spacing w:after="31" w:line="259" w:lineRule="auto"/>
        <w:ind w:left="566" w:right="0" w:firstLine="0"/>
        <w:rPr>
          <w:b/>
        </w:rPr>
      </w:pPr>
      <w:r>
        <w:rPr>
          <w:b/>
        </w:rPr>
        <w:t xml:space="preserve"> </w:t>
      </w:r>
    </w:p>
    <w:p w14:paraId="7FD9026B" w14:textId="77777777" w:rsidR="000D39A2" w:rsidRDefault="000D39A2">
      <w:pPr>
        <w:spacing w:after="31" w:line="259" w:lineRule="auto"/>
        <w:ind w:left="566" w:right="0" w:firstLine="0"/>
        <w:rPr>
          <w:b/>
        </w:rPr>
      </w:pPr>
    </w:p>
    <w:p w14:paraId="433EB4FD" w14:textId="77777777" w:rsidR="000D39A2" w:rsidRDefault="000D39A2">
      <w:pPr>
        <w:spacing w:after="31" w:line="259" w:lineRule="auto"/>
        <w:ind w:left="566" w:right="0" w:firstLine="0"/>
        <w:rPr>
          <w:b/>
        </w:rPr>
      </w:pPr>
    </w:p>
    <w:p w14:paraId="57B219F6" w14:textId="77777777" w:rsidR="000D39A2" w:rsidRDefault="000D39A2">
      <w:pPr>
        <w:spacing w:after="31" w:line="259" w:lineRule="auto"/>
        <w:ind w:left="566" w:right="0" w:firstLine="0"/>
        <w:rPr>
          <w:b/>
        </w:rPr>
      </w:pPr>
    </w:p>
    <w:p w14:paraId="669ADA37" w14:textId="77777777" w:rsidR="000D39A2" w:rsidRDefault="000D39A2">
      <w:pPr>
        <w:spacing w:after="31" w:line="259" w:lineRule="auto"/>
        <w:ind w:left="566" w:right="0" w:firstLine="0"/>
        <w:rPr>
          <w:b/>
        </w:rPr>
      </w:pPr>
    </w:p>
    <w:p w14:paraId="5DB266BE" w14:textId="77777777" w:rsidR="000D39A2" w:rsidRDefault="000D39A2">
      <w:pPr>
        <w:spacing w:after="31" w:line="259" w:lineRule="auto"/>
        <w:ind w:left="566" w:right="0" w:firstLine="0"/>
        <w:rPr>
          <w:b/>
        </w:rPr>
      </w:pPr>
    </w:p>
    <w:p w14:paraId="201C5D0B" w14:textId="77777777" w:rsidR="000D39A2" w:rsidRDefault="000D39A2">
      <w:pPr>
        <w:spacing w:after="31" w:line="259" w:lineRule="auto"/>
        <w:ind w:left="566" w:right="0" w:firstLine="0"/>
        <w:rPr>
          <w:b/>
        </w:rPr>
      </w:pPr>
    </w:p>
    <w:p w14:paraId="7B2A368D" w14:textId="77777777" w:rsidR="000D39A2" w:rsidRDefault="000D39A2">
      <w:pPr>
        <w:spacing w:after="31" w:line="259" w:lineRule="auto"/>
        <w:ind w:left="566" w:right="0" w:firstLine="0"/>
        <w:rPr>
          <w:b/>
        </w:rPr>
      </w:pPr>
    </w:p>
    <w:p w14:paraId="1D7BAAF9" w14:textId="77777777" w:rsidR="000D39A2" w:rsidRDefault="000D39A2">
      <w:pPr>
        <w:spacing w:after="31" w:line="259" w:lineRule="auto"/>
        <w:ind w:left="566" w:right="0" w:firstLine="0"/>
        <w:rPr>
          <w:b/>
        </w:rPr>
      </w:pPr>
    </w:p>
    <w:p w14:paraId="2C5ACDBA" w14:textId="77777777" w:rsidR="000D39A2" w:rsidRDefault="000D39A2">
      <w:pPr>
        <w:spacing w:after="31" w:line="259" w:lineRule="auto"/>
        <w:ind w:left="566" w:right="0" w:firstLine="0"/>
        <w:rPr>
          <w:b/>
        </w:rPr>
      </w:pPr>
    </w:p>
    <w:p w14:paraId="3293260C" w14:textId="77777777" w:rsidR="000D39A2" w:rsidRDefault="000D39A2">
      <w:pPr>
        <w:spacing w:after="31" w:line="259" w:lineRule="auto"/>
        <w:ind w:left="566" w:right="0" w:firstLine="0"/>
        <w:rPr>
          <w:b/>
        </w:rPr>
      </w:pPr>
    </w:p>
    <w:p w14:paraId="52276D28" w14:textId="77777777" w:rsidR="000D39A2" w:rsidRDefault="000D39A2">
      <w:pPr>
        <w:spacing w:after="31" w:line="259" w:lineRule="auto"/>
        <w:ind w:left="566" w:right="0" w:firstLine="0"/>
        <w:rPr>
          <w:b/>
        </w:rPr>
      </w:pPr>
    </w:p>
    <w:p w14:paraId="4D93665B" w14:textId="77777777" w:rsidR="000D39A2" w:rsidRDefault="000D39A2">
      <w:pPr>
        <w:spacing w:after="31" w:line="259" w:lineRule="auto"/>
        <w:ind w:left="566" w:right="0" w:firstLine="0"/>
        <w:rPr>
          <w:b/>
        </w:rPr>
      </w:pPr>
    </w:p>
    <w:p w14:paraId="2ACA8E32" w14:textId="77777777" w:rsidR="000D39A2" w:rsidRDefault="000D39A2">
      <w:pPr>
        <w:spacing w:after="31" w:line="259" w:lineRule="auto"/>
        <w:ind w:left="566" w:right="0" w:firstLine="0"/>
        <w:rPr>
          <w:b/>
        </w:rPr>
      </w:pPr>
    </w:p>
    <w:p w14:paraId="37BDE589" w14:textId="77777777" w:rsidR="000D39A2" w:rsidRDefault="000D39A2" w:rsidP="009071C3">
      <w:pPr>
        <w:spacing w:after="31" w:line="259" w:lineRule="auto"/>
        <w:ind w:left="0" w:right="0" w:firstLine="0"/>
        <w:rPr>
          <w:b/>
        </w:rPr>
      </w:pPr>
    </w:p>
    <w:p w14:paraId="0B1B9CA7" w14:textId="77777777" w:rsidR="000D39A2" w:rsidRDefault="000D39A2" w:rsidP="000D39A2">
      <w:pPr>
        <w:rPr>
          <w:rFonts w:asciiTheme="minorHAnsi" w:hAnsiTheme="minorHAnsi" w:cstheme="minorHAnsi"/>
          <w:b/>
          <w:sz w:val="24"/>
          <w:szCs w:val="24"/>
          <w:u w:val="single"/>
        </w:rPr>
      </w:pPr>
    </w:p>
    <w:p w14:paraId="3D556B04" w14:textId="77777777" w:rsidR="00CF1539" w:rsidRDefault="00CF1539" w:rsidP="000D39A2">
      <w:pPr>
        <w:rPr>
          <w:rFonts w:asciiTheme="minorHAnsi" w:hAnsiTheme="minorHAnsi" w:cstheme="minorHAnsi"/>
          <w:b/>
          <w:sz w:val="24"/>
          <w:szCs w:val="24"/>
          <w:u w:val="single"/>
        </w:rPr>
      </w:pPr>
    </w:p>
    <w:p w14:paraId="10F742B6" w14:textId="77777777" w:rsidR="001B78C0" w:rsidRDefault="001B78C0" w:rsidP="000D39A2">
      <w:pPr>
        <w:rPr>
          <w:rFonts w:asciiTheme="minorHAnsi" w:hAnsiTheme="minorHAnsi" w:cstheme="minorHAnsi"/>
          <w:b/>
          <w:sz w:val="24"/>
          <w:szCs w:val="24"/>
          <w:u w:val="single"/>
        </w:rPr>
      </w:pPr>
    </w:p>
    <w:p w14:paraId="78C6F3D1" w14:textId="77777777" w:rsidR="001B78C0" w:rsidRDefault="001B78C0" w:rsidP="000D39A2">
      <w:pPr>
        <w:rPr>
          <w:rFonts w:asciiTheme="minorHAnsi" w:hAnsiTheme="minorHAnsi" w:cstheme="minorHAnsi"/>
          <w:b/>
          <w:sz w:val="24"/>
          <w:szCs w:val="24"/>
          <w:u w:val="single"/>
        </w:rPr>
      </w:pPr>
    </w:p>
    <w:p w14:paraId="03847F82" w14:textId="77777777" w:rsidR="00CF1539" w:rsidRDefault="00CF1539" w:rsidP="000D39A2">
      <w:pPr>
        <w:rPr>
          <w:rFonts w:asciiTheme="minorHAnsi" w:hAnsiTheme="minorHAnsi" w:cstheme="minorHAnsi"/>
          <w:b/>
          <w:sz w:val="24"/>
          <w:szCs w:val="24"/>
          <w:u w:val="single"/>
        </w:rPr>
      </w:pPr>
    </w:p>
    <w:p w14:paraId="0D1C44F8" w14:textId="77777777" w:rsidR="00CF1539" w:rsidRDefault="00CF1539" w:rsidP="000D39A2">
      <w:pPr>
        <w:rPr>
          <w:rFonts w:asciiTheme="minorHAnsi" w:hAnsiTheme="minorHAnsi" w:cstheme="minorHAnsi"/>
          <w:b/>
          <w:sz w:val="24"/>
          <w:szCs w:val="24"/>
          <w:u w:val="single"/>
        </w:rPr>
      </w:pPr>
    </w:p>
    <w:p w14:paraId="108E8E0D" w14:textId="77777777" w:rsidR="000D39A2" w:rsidRDefault="000D39A2" w:rsidP="000D39A2">
      <w:pPr>
        <w:rPr>
          <w:rFonts w:asciiTheme="minorHAnsi" w:hAnsiTheme="minorHAnsi" w:cstheme="minorHAnsi"/>
          <w:b/>
          <w:sz w:val="24"/>
          <w:szCs w:val="24"/>
          <w:u w:val="single"/>
        </w:rPr>
      </w:pPr>
    </w:p>
    <w:p w14:paraId="47EC45CA" w14:textId="77777777" w:rsidR="000D39A2" w:rsidRPr="00CF1539" w:rsidRDefault="000D39A2" w:rsidP="000D39A2">
      <w:pPr>
        <w:rPr>
          <w:rFonts w:asciiTheme="minorHAnsi" w:hAnsiTheme="minorHAnsi" w:cstheme="minorHAnsi"/>
          <w:b/>
          <w:sz w:val="16"/>
          <w:szCs w:val="16"/>
          <w:u w:val="single"/>
        </w:rPr>
      </w:pPr>
      <w:r w:rsidRPr="00CF1539">
        <w:rPr>
          <w:rFonts w:asciiTheme="minorHAnsi" w:hAnsiTheme="minorHAnsi" w:cstheme="minorHAnsi"/>
          <w:b/>
          <w:sz w:val="16"/>
          <w:szCs w:val="16"/>
          <w:u w:val="single"/>
        </w:rPr>
        <w:t>Copyright Disclaimer</w:t>
      </w:r>
    </w:p>
    <w:p w14:paraId="4E3E31A5" w14:textId="77777777" w:rsidR="000D39A2" w:rsidRPr="00CF1539" w:rsidRDefault="000D39A2" w:rsidP="000D39A2">
      <w:pPr>
        <w:rPr>
          <w:rFonts w:asciiTheme="minorHAnsi" w:hAnsiTheme="minorHAnsi" w:cstheme="minorHAnsi"/>
          <w:sz w:val="16"/>
          <w:szCs w:val="16"/>
        </w:rPr>
      </w:pPr>
      <w:r w:rsidRPr="00CF1539">
        <w:rPr>
          <w:rFonts w:asciiTheme="minorHAnsi" w:hAnsiTheme="minorHAnsi" w:cstheme="minorHAnsi"/>
          <w:sz w:val="16"/>
          <w:szCs w:val="16"/>
        </w:rPr>
        <w:t>All material on the pages within this report is the property of Environmental Focus. Any reproduction of the material in any form is only permitted with full written authorisation of Environmental Focus. The report and its contents are for the use of the named client only and for the use at the location outlined above.</w:t>
      </w:r>
    </w:p>
    <w:p w14:paraId="430369EC" w14:textId="77777777" w:rsidR="0040679C" w:rsidRPr="0040679C" w:rsidRDefault="0040679C" w:rsidP="00113CA9">
      <w:pPr>
        <w:spacing w:line="240" w:lineRule="auto"/>
        <w:ind w:left="0" w:firstLine="0"/>
        <w:rPr>
          <w:rFonts w:asciiTheme="minorHAnsi" w:hAnsiTheme="minorHAnsi" w:cstheme="minorHAnsi"/>
          <w:b/>
          <w:sz w:val="24"/>
          <w:szCs w:val="24"/>
          <w:u w:val="single"/>
        </w:rPr>
      </w:pPr>
      <w:r w:rsidRPr="0040679C">
        <w:rPr>
          <w:rFonts w:asciiTheme="minorHAnsi" w:hAnsiTheme="minorHAnsi" w:cstheme="minorHAnsi"/>
          <w:b/>
          <w:sz w:val="24"/>
          <w:szCs w:val="24"/>
          <w:u w:val="single"/>
        </w:rPr>
        <w:lastRenderedPageBreak/>
        <w:t>Introduction</w:t>
      </w:r>
    </w:p>
    <w:p w14:paraId="75035A8C" w14:textId="77777777" w:rsidR="0040679C" w:rsidRPr="0040679C" w:rsidRDefault="0040679C" w:rsidP="0040679C">
      <w:pPr>
        <w:spacing w:line="240" w:lineRule="auto"/>
        <w:rPr>
          <w:rFonts w:asciiTheme="minorHAnsi" w:hAnsiTheme="minorHAnsi" w:cstheme="minorHAnsi"/>
          <w:b/>
          <w:sz w:val="20"/>
          <w:szCs w:val="20"/>
        </w:rPr>
      </w:pPr>
    </w:p>
    <w:p w14:paraId="1CB5A892" w14:textId="77777777" w:rsidR="0040679C" w:rsidRPr="0040679C" w:rsidRDefault="0040679C" w:rsidP="00E94990">
      <w:pPr>
        <w:spacing w:after="42" w:line="360" w:lineRule="auto"/>
        <w:ind w:left="0" w:right="0" w:firstLine="0"/>
        <w:rPr>
          <w:rFonts w:asciiTheme="minorHAnsi" w:hAnsiTheme="minorHAnsi" w:cstheme="minorHAnsi"/>
        </w:rPr>
      </w:pPr>
      <w:r w:rsidRPr="0040679C">
        <w:rPr>
          <w:rFonts w:asciiTheme="minorHAnsi" w:hAnsiTheme="minorHAnsi" w:cstheme="minorHAnsi"/>
        </w:rPr>
        <w:t xml:space="preserve">The EMS produced for </w:t>
      </w:r>
      <w:r>
        <w:rPr>
          <w:rFonts w:asciiTheme="minorHAnsi" w:hAnsiTheme="minorHAnsi" w:cstheme="minorHAnsi"/>
        </w:rPr>
        <w:t>Project Yellow Recycling Ltd</w:t>
      </w:r>
      <w:r w:rsidRPr="0040679C">
        <w:rPr>
          <w:rFonts w:asciiTheme="minorHAnsi" w:hAnsiTheme="minorHAnsi" w:cstheme="minorHAnsi"/>
        </w:rPr>
        <w:t xml:space="preserve"> is designed to consolidate all permitted activities allowed under the permit held.</w:t>
      </w:r>
      <w:r>
        <w:rPr>
          <w:rFonts w:asciiTheme="minorHAnsi" w:hAnsiTheme="minorHAnsi" w:cstheme="minorHAnsi"/>
        </w:rPr>
        <w:t xml:space="preserve"> </w:t>
      </w:r>
      <w:r w:rsidRPr="0040679C">
        <w:rPr>
          <w:rFonts w:asciiTheme="minorHAnsi" w:hAnsiTheme="minorHAnsi" w:cstheme="minorHAnsi"/>
        </w:rPr>
        <w:t xml:space="preserve">This EMS </w:t>
      </w:r>
      <w:r w:rsidR="00E57094">
        <w:rPr>
          <w:rFonts w:asciiTheme="minorHAnsi" w:hAnsiTheme="minorHAnsi" w:cstheme="minorHAnsi"/>
        </w:rPr>
        <w:t xml:space="preserve">summary </w:t>
      </w:r>
      <w:r w:rsidRPr="0040679C">
        <w:rPr>
          <w:rFonts w:asciiTheme="minorHAnsi" w:hAnsiTheme="minorHAnsi" w:cstheme="minorHAnsi"/>
        </w:rPr>
        <w:t xml:space="preserve">is only applicable for the existing permit </w:t>
      </w:r>
      <w:r>
        <w:rPr>
          <w:rFonts w:asciiTheme="minorHAnsi" w:hAnsiTheme="minorHAnsi" w:cstheme="minorHAnsi"/>
          <w:b/>
        </w:rPr>
        <w:t>(EPR/AB3298HZ</w:t>
      </w:r>
      <w:r w:rsidRPr="0040679C">
        <w:rPr>
          <w:rFonts w:asciiTheme="minorHAnsi" w:hAnsiTheme="minorHAnsi" w:cstheme="minorHAnsi"/>
          <w:b/>
        </w:rPr>
        <w:t>)</w:t>
      </w:r>
      <w:r w:rsidRPr="0040679C">
        <w:rPr>
          <w:rFonts w:asciiTheme="minorHAnsi" w:hAnsiTheme="minorHAnsi" w:cstheme="minorHAnsi"/>
        </w:rPr>
        <w:t xml:space="preserve"> and includes all activities covered within</w:t>
      </w:r>
      <w:r w:rsidR="00E57094">
        <w:rPr>
          <w:rFonts w:asciiTheme="minorHAnsi" w:hAnsiTheme="minorHAnsi" w:cstheme="minorHAnsi"/>
        </w:rPr>
        <w:t xml:space="preserve"> this application only</w:t>
      </w:r>
      <w:r>
        <w:rPr>
          <w:rFonts w:asciiTheme="minorHAnsi" w:hAnsiTheme="minorHAnsi" w:cstheme="minorHAnsi"/>
        </w:rPr>
        <w:t xml:space="preserve">. </w:t>
      </w:r>
      <w:r w:rsidRPr="0040679C">
        <w:rPr>
          <w:rFonts w:asciiTheme="minorHAnsi" w:hAnsiTheme="minorHAnsi" w:cstheme="minorHAnsi"/>
        </w:rPr>
        <w:t>The following documents were used as to aid the formulation of this management system and the associated documents. The standards outlined within these documents will be adhered to throughout site operations:</w:t>
      </w:r>
    </w:p>
    <w:p w14:paraId="00109853" w14:textId="77777777" w:rsidR="0040679C" w:rsidRDefault="0040679C" w:rsidP="00E94990">
      <w:pPr>
        <w:spacing w:after="42" w:line="360" w:lineRule="auto"/>
        <w:ind w:left="0" w:right="0" w:firstLine="0"/>
        <w:rPr>
          <w:rFonts w:asciiTheme="minorHAnsi" w:hAnsiTheme="minorHAnsi" w:cstheme="minorHAnsi"/>
        </w:rPr>
      </w:pPr>
      <w:r w:rsidRPr="0040679C">
        <w:rPr>
          <w:rFonts w:asciiTheme="minorHAnsi" w:hAnsiTheme="minorHAnsi" w:cstheme="minorHAnsi"/>
        </w:rPr>
        <w:t>How to Comply, SGN5.06, H1 guidance, H4 guidance</w:t>
      </w:r>
      <w:r>
        <w:rPr>
          <w:rFonts w:asciiTheme="minorHAnsi" w:hAnsiTheme="minorHAnsi" w:cstheme="minorHAnsi"/>
        </w:rPr>
        <w:t xml:space="preserve">, the DoWCoP, and the WRAP </w:t>
      </w:r>
      <w:r w:rsidRPr="0040679C">
        <w:rPr>
          <w:rFonts w:asciiTheme="minorHAnsi" w:hAnsiTheme="minorHAnsi" w:cstheme="minorHAnsi"/>
        </w:rPr>
        <w:t>QP</w:t>
      </w:r>
      <w:r>
        <w:rPr>
          <w:rFonts w:asciiTheme="minorHAnsi" w:hAnsiTheme="minorHAnsi" w:cstheme="minorHAnsi"/>
        </w:rPr>
        <w:t xml:space="preserve"> for aggregates</w:t>
      </w:r>
      <w:r w:rsidRPr="0040679C">
        <w:rPr>
          <w:rFonts w:asciiTheme="minorHAnsi" w:hAnsiTheme="minorHAnsi" w:cstheme="minorHAnsi"/>
        </w:rPr>
        <w:t>.</w:t>
      </w:r>
    </w:p>
    <w:p w14:paraId="17B04CDF" w14:textId="77777777" w:rsidR="0040679C" w:rsidRPr="0040679C" w:rsidRDefault="0040679C" w:rsidP="00E94990">
      <w:pPr>
        <w:spacing w:after="42" w:line="360" w:lineRule="auto"/>
        <w:ind w:left="0" w:right="0" w:firstLine="0"/>
        <w:rPr>
          <w:rFonts w:asciiTheme="minorHAnsi" w:hAnsiTheme="minorHAnsi" w:cstheme="minorHAnsi"/>
        </w:rPr>
      </w:pPr>
    </w:p>
    <w:p w14:paraId="6181BAA3" w14:textId="77777777" w:rsidR="0040679C" w:rsidRPr="0040679C" w:rsidRDefault="0040679C" w:rsidP="00E94990">
      <w:pPr>
        <w:spacing w:after="42" w:line="360" w:lineRule="auto"/>
        <w:ind w:left="0" w:right="0" w:firstLine="0"/>
        <w:rPr>
          <w:rFonts w:asciiTheme="minorHAnsi" w:hAnsiTheme="minorHAnsi" w:cstheme="minorHAnsi"/>
          <w:i/>
        </w:rPr>
      </w:pPr>
      <w:r w:rsidRPr="0040679C">
        <w:rPr>
          <w:rFonts w:asciiTheme="minorHAnsi" w:hAnsiTheme="minorHAnsi" w:cstheme="minorHAnsi"/>
          <w:i/>
        </w:rPr>
        <w:t>The site is situated at:</w:t>
      </w:r>
      <w:r w:rsidRPr="0040679C">
        <w:rPr>
          <w:rFonts w:asciiTheme="minorHAnsi" w:hAnsiTheme="minorHAnsi" w:cstheme="minorHAnsi"/>
          <w:i/>
        </w:rPr>
        <w:tab/>
      </w:r>
      <w:r w:rsidRPr="0040679C">
        <w:rPr>
          <w:rFonts w:asciiTheme="minorHAnsi" w:hAnsiTheme="minorHAnsi" w:cstheme="minorHAnsi"/>
          <w:i/>
        </w:rPr>
        <w:tab/>
      </w:r>
      <w:r w:rsidRPr="0040679C">
        <w:rPr>
          <w:rFonts w:asciiTheme="minorHAnsi" w:hAnsiTheme="minorHAnsi" w:cstheme="minorHAnsi"/>
          <w:i/>
        </w:rPr>
        <w:tab/>
      </w:r>
      <w:r w:rsidRPr="0040679C">
        <w:rPr>
          <w:rFonts w:asciiTheme="minorHAnsi" w:hAnsiTheme="minorHAnsi" w:cstheme="minorHAnsi"/>
          <w:i/>
        </w:rPr>
        <w:tab/>
      </w:r>
      <w:r w:rsidRPr="0040679C">
        <w:rPr>
          <w:rFonts w:asciiTheme="minorHAnsi" w:hAnsiTheme="minorHAnsi" w:cstheme="minorHAnsi"/>
          <w:i/>
        </w:rPr>
        <w:tab/>
        <w:t>The site operator is:</w:t>
      </w:r>
    </w:p>
    <w:p w14:paraId="48E1EC7B" w14:textId="77777777" w:rsidR="0040679C" w:rsidRPr="0040679C" w:rsidRDefault="0040679C" w:rsidP="00E94990">
      <w:pPr>
        <w:spacing w:after="42" w:line="360" w:lineRule="auto"/>
        <w:ind w:left="0" w:right="0" w:firstLine="0"/>
        <w:rPr>
          <w:rFonts w:asciiTheme="minorHAnsi" w:hAnsiTheme="minorHAnsi" w:cstheme="minorHAnsi"/>
          <w:b/>
        </w:rPr>
      </w:pPr>
      <w:r>
        <w:rPr>
          <w:rFonts w:asciiTheme="minorHAnsi" w:hAnsiTheme="minorHAnsi" w:cstheme="minorHAnsi"/>
          <w:b/>
        </w:rPr>
        <w:t>Project Yellow Recycling</w:t>
      </w:r>
      <w:r w:rsidRPr="0040679C">
        <w:rPr>
          <w:rFonts w:asciiTheme="minorHAnsi" w:hAnsiTheme="minorHAnsi" w:cstheme="minorHAnsi"/>
          <w:b/>
        </w:rPr>
        <w:t>,</w:t>
      </w:r>
      <w:r w:rsidR="00F05453">
        <w:rPr>
          <w:rFonts w:asciiTheme="minorHAnsi" w:hAnsiTheme="minorHAnsi" w:cstheme="minorHAnsi"/>
          <w:b/>
        </w:rPr>
        <w:tab/>
      </w:r>
      <w:r w:rsidR="00F05453">
        <w:rPr>
          <w:rFonts w:asciiTheme="minorHAnsi" w:hAnsiTheme="minorHAnsi" w:cstheme="minorHAnsi"/>
          <w:b/>
        </w:rPr>
        <w:tab/>
      </w:r>
      <w:r w:rsidR="00F05453">
        <w:rPr>
          <w:rFonts w:asciiTheme="minorHAnsi" w:hAnsiTheme="minorHAnsi" w:cstheme="minorHAnsi"/>
          <w:b/>
        </w:rPr>
        <w:tab/>
      </w:r>
      <w:r w:rsidR="00F05453">
        <w:rPr>
          <w:rFonts w:asciiTheme="minorHAnsi" w:hAnsiTheme="minorHAnsi" w:cstheme="minorHAnsi"/>
          <w:b/>
        </w:rPr>
        <w:tab/>
        <w:t>Project Y</w:t>
      </w:r>
      <w:r>
        <w:rPr>
          <w:rFonts w:asciiTheme="minorHAnsi" w:hAnsiTheme="minorHAnsi" w:cstheme="minorHAnsi"/>
          <w:b/>
        </w:rPr>
        <w:t>ellow Recycling</w:t>
      </w:r>
      <w:r w:rsidRPr="0040679C">
        <w:rPr>
          <w:rFonts w:asciiTheme="minorHAnsi" w:hAnsiTheme="minorHAnsi" w:cstheme="minorHAnsi"/>
          <w:b/>
        </w:rPr>
        <w:t xml:space="preserve"> Limited,</w:t>
      </w:r>
    </w:p>
    <w:p w14:paraId="1E39F637" w14:textId="77777777" w:rsidR="0040679C" w:rsidRPr="0040679C" w:rsidRDefault="0040679C" w:rsidP="00E94990">
      <w:pPr>
        <w:spacing w:after="42" w:line="360" w:lineRule="auto"/>
        <w:ind w:left="0" w:right="0" w:firstLine="0"/>
        <w:rPr>
          <w:rFonts w:asciiTheme="minorHAnsi" w:hAnsiTheme="minorHAnsi" w:cstheme="minorHAnsi"/>
          <w:b/>
        </w:rPr>
      </w:pPr>
      <w:r>
        <w:rPr>
          <w:rFonts w:asciiTheme="minorHAnsi" w:hAnsiTheme="minorHAnsi" w:cstheme="minorHAnsi"/>
          <w:b/>
        </w:rPr>
        <w:t>Ty Newydd Farm</w:t>
      </w:r>
      <w:r w:rsidRPr="0040679C">
        <w:rPr>
          <w:rFonts w:asciiTheme="minorHAnsi" w:hAnsiTheme="minorHAnsi" w:cstheme="minorHAnsi"/>
          <w:b/>
        </w:rPr>
        <w:t>,</w:t>
      </w:r>
      <w:r w:rsidRPr="0040679C">
        <w:rPr>
          <w:rFonts w:asciiTheme="minorHAnsi" w:hAnsiTheme="minorHAnsi" w:cstheme="minorHAnsi"/>
          <w:b/>
        </w:rPr>
        <w:tab/>
      </w:r>
      <w:r w:rsidRPr="0040679C">
        <w:rPr>
          <w:rFonts w:asciiTheme="minorHAnsi" w:hAnsiTheme="minorHAnsi" w:cstheme="minorHAnsi"/>
          <w:b/>
        </w:rPr>
        <w:tab/>
      </w:r>
      <w:r w:rsidRPr="0040679C">
        <w:rPr>
          <w:rFonts w:asciiTheme="minorHAnsi" w:hAnsiTheme="minorHAnsi" w:cstheme="minorHAnsi"/>
          <w:b/>
        </w:rPr>
        <w:tab/>
      </w:r>
      <w:r w:rsidRPr="0040679C">
        <w:rPr>
          <w:rFonts w:asciiTheme="minorHAnsi" w:hAnsiTheme="minorHAnsi" w:cstheme="minorHAnsi"/>
          <w:b/>
        </w:rPr>
        <w:tab/>
      </w:r>
      <w:r w:rsidRPr="0040679C">
        <w:rPr>
          <w:rFonts w:asciiTheme="minorHAnsi" w:hAnsiTheme="minorHAnsi" w:cstheme="minorHAnsi"/>
          <w:b/>
        </w:rPr>
        <w:tab/>
        <w:t>Earthmovers House, Unit 16,</w:t>
      </w:r>
    </w:p>
    <w:p w14:paraId="30A7530E" w14:textId="77777777" w:rsidR="0040679C" w:rsidRPr="0040679C" w:rsidRDefault="0040679C" w:rsidP="00E94990">
      <w:pPr>
        <w:spacing w:after="42" w:line="360" w:lineRule="auto"/>
        <w:ind w:left="0" w:right="0" w:firstLine="0"/>
        <w:rPr>
          <w:rFonts w:asciiTheme="minorHAnsi" w:hAnsiTheme="minorHAnsi" w:cstheme="minorHAnsi"/>
          <w:b/>
        </w:rPr>
      </w:pPr>
      <w:r>
        <w:rPr>
          <w:rFonts w:asciiTheme="minorHAnsi" w:hAnsiTheme="minorHAnsi" w:cstheme="minorHAnsi"/>
          <w:b/>
        </w:rPr>
        <w:t>Groesfaen</w:t>
      </w:r>
      <w:r w:rsidRPr="0040679C">
        <w:rPr>
          <w:rFonts w:asciiTheme="minorHAnsi" w:hAnsiTheme="minorHAnsi" w:cstheme="minorHAnsi"/>
          <w:b/>
        </w:rPr>
        <w:t>,</w:t>
      </w:r>
      <w:r w:rsidRPr="0040679C">
        <w:rPr>
          <w:rFonts w:asciiTheme="minorHAnsi" w:hAnsiTheme="minorHAnsi" w:cstheme="minorHAnsi"/>
          <w:b/>
        </w:rPr>
        <w:tab/>
      </w:r>
      <w:r w:rsidRPr="0040679C">
        <w:rPr>
          <w:rFonts w:asciiTheme="minorHAnsi" w:hAnsiTheme="minorHAnsi" w:cstheme="minorHAnsi"/>
          <w:b/>
        </w:rPr>
        <w:tab/>
      </w:r>
      <w:r w:rsidRPr="0040679C">
        <w:rPr>
          <w:rFonts w:asciiTheme="minorHAnsi" w:hAnsiTheme="minorHAnsi" w:cstheme="minorHAnsi"/>
          <w:b/>
        </w:rPr>
        <w:tab/>
      </w:r>
      <w:r w:rsidRPr="0040679C">
        <w:rPr>
          <w:rFonts w:asciiTheme="minorHAnsi" w:hAnsiTheme="minorHAnsi" w:cstheme="minorHAnsi"/>
          <w:b/>
        </w:rPr>
        <w:tab/>
      </w:r>
      <w:r w:rsidRPr="0040679C">
        <w:rPr>
          <w:rFonts w:asciiTheme="minorHAnsi" w:hAnsiTheme="minorHAnsi" w:cstheme="minorHAnsi"/>
          <w:b/>
        </w:rPr>
        <w:tab/>
      </w:r>
      <w:r w:rsidRPr="0040679C">
        <w:rPr>
          <w:rFonts w:asciiTheme="minorHAnsi" w:hAnsiTheme="minorHAnsi" w:cstheme="minorHAnsi"/>
          <w:b/>
        </w:rPr>
        <w:tab/>
        <w:t>Llantrisant Business Park,</w:t>
      </w:r>
    </w:p>
    <w:p w14:paraId="1E2A06F8" w14:textId="77777777" w:rsidR="0040679C" w:rsidRPr="0040679C" w:rsidRDefault="0040679C" w:rsidP="00E94990">
      <w:pPr>
        <w:spacing w:after="42" w:line="360" w:lineRule="auto"/>
        <w:ind w:left="0" w:right="0" w:firstLine="0"/>
        <w:rPr>
          <w:rFonts w:asciiTheme="minorHAnsi" w:hAnsiTheme="minorHAnsi" w:cstheme="minorHAnsi"/>
          <w:b/>
        </w:rPr>
      </w:pPr>
      <w:r w:rsidRPr="0040679C">
        <w:rPr>
          <w:rFonts w:asciiTheme="minorHAnsi" w:hAnsiTheme="minorHAnsi" w:cstheme="minorHAnsi"/>
          <w:b/>
        </w:rPr>
        <w:t>Pontyclun,</w:t>
      </w:r>
      <w:r w:rsidRPr="0040679C">
        <w:rPr>
          <w:rFonts w:asciiTheme="minorHAnsi" w:hAnsiTheme="minorHAnsi" w:cstheme="minorHAnsi"/>
          <w:b/>
        </w:rPr>
        <w:tab/>
      </w:r>
      <w:r w:rsidRPr="0040679C">
        <w:rPr>
          <w:rFonts w:asciiTheme="minorHAnsi" w:hAnsiTheme="minorHAnsi" w:cstheme="minorHAnsi"/>
          <w:b/>
        </w:rPr>
        <w:tab/>
      </w:r>
      <w:r w:rsidRPr="0040679C">
        <w:rPr>
          <w:rFonts w:asciiTheme="minorHAnsi" w:hAnsiTheme="minorHAnsi" w:cstheme="minorHAnsi"/>
          <w:b/>
        </w:rPr>
        <w:tab/>
      </w:r>
      <w:r w:rsidRPr="0040679C">
        <w:rPr>
          <w:rFonts w:asciiTheme="minorHAnsi" w:hAnsiTheme="minorHAnsi" w:cstheme="minorHAnsi"/>
          <w:b/>
        </w:rPr>
        <w:tab/>
      </w:r>
      <w:r w:rsidRPr="0040679C">
        <w:rPr>
          <w:rFonts w:asciiTheme="minorHAnsi" w:hAnsiTheme="minorHAnsi" w:cstheme="minorHAnsi"/>
          <w:b/>
        </w:rPr>
        <w:tab/>
      </w:r>
      <w:r w:rsidRPr="0040679C">
        <w:rPr>
          <w:rFonts w:asciiTheme="minorHAnsi" w:hAnsiTheme="minorHAnsi" w:cstheme="minorHAnsi"/>
          <w:b/>
        </w:rPr>
        <w:tab/>
        <w:t>Llantrisant,</w:t>
      </w:r>
    </w:p>
    <w:p w14:paraId="4D5A2B7D" w14:textId="77777777" w:rsidR="0040679C" w:rsidRPr="0040679C" w:rsidRDefault="0040679C" w:rsidP="00E94990">
      <w:pPr>
        <w:spacing w:after="42" w:line="360" w:lineRule="auto"/>
        <w:ind w:left="0" w:right="0" w:firstLine="0"/>
        <w:rPr>
          <w:rFonts w:asciiTheme="minorHAnsi" w:hAnsiTheme="minorHAnsi" w:cstheme="minorHAnsi"/>
          <w:b/>
        </w:rPr>
      </w:pPr>
      <w:r>
        <w:rPr>
          <w:rFonts w:asciiTheme="minorHAnsi" w:hAnsiTheme="minorHAnsi" w:cstheme="minorHAnsi"/>
          <w:b/>
        </w:rPr>
        <w:t>CF72 8NE</w:t>
      </w:r>
      <w:r w:rsidRPr="0040679C">
        <w:rPr>
          <w:rFonts w:asciiTheme="minorHAnsi" w:hAnsiTheme="minorHAnsi" w:cstheme="minorHAnsi"/>
          <w:b/>
        </w:rPr>
        <w:t>.</w:t>
      </w:r>
      <w:r w:rsidRPr="0040679C">
        <w:rPr>
          <w:rFonts w:asciiTheme="minorHAnsi" w:hAnsiTheme="minorHAnsi" w:cstheme="minorHAnsi"/>
          <w:b/>
        </w:rPr>
        <w:tab/>
      </w:r>
      <w:r w:rsidRPr="0040679C">
        <w:rPr>
          <w:rFonts w:asciiTheme="minorHAnsi" w:hAnsiTheme="minorHAnsi" w:cstheme="minorHAnsi"/>
          <w:b/>
        </w:rPr>
        <w:tab/>
      </w:r>
      <w:r w:rsidRPr="0040679C">
        <w:rPr>
          <w:rFonts w:asciiTheme="minorHAnsi" w:hAnsiTheme="minorHAnsi" w:cstheme="minorHAnsi"/>
          <w:b/>
        </w:rPr>
        <w:tab/>
      </w:r>
      <w:r w:rsidRPr="0040679C">
        <w:rPr>
          <w:rFonts w:asciiTheme="minorHAnsi" w:hAnsiTheme="minorHAnsi" w:cstheme="minorHAnsi"/>
          <w:b/>
        </w:rPr>
        <w:tab/>
      </w:r>
      <w:r w:rsidRPr="0040679C">
        <w:rPr>
          <w:rFonts w:asciiTheme="minorHAnsi" w:hAnsiTheme="minorHAnsi" w:cstheme="minorHAnsi"/>
          <w:b/>
        </w:rPr>
        <w:tab/>
      </w:r>
      <w:r w:rsidRPr="0040679C">
        <w:rPr>
          <w:rFonts w:asciiTheme="minorHAnsi" w:hAnsiTheme="minorHAnsi" w:cstheme="minorHAnsi"/>
          <w:b/>
        </w:rPr>
        <w:tab/>
        <w:t>Pontyclun,</w:t>
      </w:r>
    </w:p>
    <w:p w14:paraId="17433A9F" w14:textId="77777777" w:rsidR="0040679C" w:rsidRPr="0040679C" w:rsidRDefault="0040679C" w:rsidP="00E94990">
      <w:pPr>
        <w:spacing w:after="42" w:line="360" w:lineRule="auto"/>
        <w:ind w:left="0" w:right="0" w:firstLine="0"/>
        <w:rPr>
          <w:rFonts w:asciiTheme="minorHAnsi" w:hAnsiTheme="minorHAnsi" w:cstheme="minorHAnsi"/>
          <w:b/>
        </w:rPr>
      </w:pPr>
      <w:r w:rsidRPr="0040679C">
        <w:rPr>
          <w:rFonts w:asciiTheme="minorHAnsi" w:hAnsiTheme="minorHAnsi" w:cstheme="minorHAnsi"/>
          <w:b/>
        </w:rPr>
        <w:t>NGR: 306030, 181040</w:t>
      </w:r>
      <w:r w:rsidRPr="0040679C">
        <w:rPr>
          <w:rFonts w:asciiTheme="minorHAnsi" w:hAnsiTheme="minorHAnsi" w:cstheme="minorHAnsi"/>
          <w:b/>
        </w:rPr>
        <w:tab/>
      </w:r>
      <w:r w:rsidRPr="0040679C">
        <w:rPr>
          <w:rFonts w:asciiTheme="minorHAnsi" w:hAnsiTheme="minorHAnsi" w:cstheme="minorHAnsi"/>
          <w:b/>
        </w:rPr>
        <w:tab/>
      </w:r>
      <w:r w:rsidRPr="0040679C">
        <w:rPr>
          <w:rFonts w:asciiTheme="minorHAnsi" w:hAnsiTheme="minorHAnsi" w:cstheme="minorHAnsi"/>
          <w:b/>
        </w:rPr>
        <w:tab/>
      </w:r>
      <w:r w:rsidRPr="0040679C">
        <w:rPr>
          <w:rFonts w:asciiTheme="minorHAnsi" w:hAnsiTheme="minorHAnsi" w:cstheme="minorHAnsi"/>
          <w:b/>
        </w:rPr>
        <w:tab/>
      </w:r>
      <w:r w:rsidRPr="0040679C">
        <w:rPr>
          <w:rFonts w:asciiTheme="minorHAnsi" w:hAnsiTheme="minorHAnsi" w:cstheme="minorHAnsi"/>
          <w:b/>
        </w:rPr>
        <w:tab/>
        <w:t>CF72 8LF.</w:t>
      </w:r>
    </w:p>
    <w:p w14:paraId="092CA1EF" w14:textId="77777777" w:rsidR="0040679C" w:rsidRPr="0040679C" w:rsidRDefault="0040679C" w:rsidP="00E94990">
      <w:pPr>
        <w:spacing w:after="42" w:line="360" w:lineRule="auto"/>
        <w:ind w:left="0" w:right="0" w:firstLine="0"/>
        <w:rPr>
          <w:rFonts w:asciiTheme="minorHAnsi" w:hAnsiTheme="minorHAnsi" w:cstheme="minorHAnsi"/>
        </w:rPr>
      </w:pPr>
    </w:p>
    <w:p w14:paraId="104CFBD5" w14:textId="77777777" w:rsidR="0040679C" w:rsidRPr="0040679C" w:rsidRDefault="0040679C" w:rsidP="00E94990">
      <w:pPr>
        <w:spacing w:after="42" w:line="360" w:lineRule="auto"/>
        <w:ind w:left="0" w:right="0" w:firstLine="0"/>
        <w:rPr>
          <w:rFonts w:asciiTheme="minorHAnsi" w:hAnsiTheme="minorHAnsi" w:cstheme="minorHAnsi"/>
        </w:rPr>
      </w:pPr>
      <w:r w:rsidRPr="0040679C">
        <w:rPr>
          <w:rFonts w:asciiTheme="minorHAnsi" w:hAnsiTheme="minorHAnsi" w:cstheme="minorHAnsi"/>
        </w:rPr>
        <w:t>The site was granted full planning permission by</w:t>
      </w:r>
      <w:r w:rsidR="0051430B">
        <w:rPr>
          <w:rFonts w:asciiTheme="minorHAnsi" w:hAnsiTheme="minorHAnsi" w:cstheme="minorHAnsi"/>
        </w:rPr>
        <w:t xml:space="preserve"> way of Lawful development </w:t>
      </w:r>
      <w:r w:rsidRPr="0040679C">
        <w:rPr>
          <w:rFonts w:asciiTheme="minorHAnsi" w:hAnsiTheme="minorHAnsi" w:cstheme="minorHAnsi"/>
        </w:rPr>
        <w:t>on 30</w:t>
      </w:r>
      <w:r w:rsidRPr="0040679C">
        <w:rPr>
          <w:rFonts w:asciiTheme="minorHAnsi" w:hAnsiTheme="minorHAnsi" w:cstheme="minorHAnsi"/>
          <w:vertAlign w:val="superscript"/>
        </w:rPr>
        <w:t>th</w:t>
      </w:r>
      <w:r w:rsidRPr="0040679C">
        <w:rPr>
          <w:rFonts w:asciiTheme="minorHAnsi" w:hAnsiTheme="minorHAnsi" w:cstheme="minorHAnsi"/>
        </w:rPr>
        <w:t xml:space="preserve"> December 1997 under reference number: </w:t>
      </w:r>
      <w:r w:rsidRPr="0040679C">
        <w:rPr>
          <w:rFonts w:asciiTheme="minorHAnsi" w:hAnsiTheme="minorHAnsi" w:cstheme="minorHAnsi"/>
          <w:b/>
        </w:rPr>
        <w:t>96/2446/09</w:t>
      </w:r>
      <w:r w:rsidRPr="0040679C">
        <w:rPr>
          <w:rFonts w:asciiTheme="minorHAnsi" w:hAnsiTheme="minorHAnsi" w:cstheme="minorHAnsi"/>
        </w:rPr>
        <w:t>. Other than the shared access (shown on drawing</w:t>
      </w:r>
      <w:r w:rsidR="0051430B">
        <w:rPr>
          <w:rFonts w:asciiTheme="minorHAnsi" w:hAnsiTheme="minorHAnsi" w:cstheme="minorHAnsi"/>
        </w:rPr>
        <w:t xml:space="preserve"> 968-02-C)</w:t>
      </w:r>
      <w:r>
        <w:rPr>
          <w:rFonts w:asciiTheme="minorHAnsi" w:hAnsiTheme="minorHAnsi" w:cstheme="minorHAnsi"/>
        </w:rPr>
        <w:t xml:space="preserve"> the site is self-</w:t>
      </w:r>
      <w:r w:rsidRPr="0040679C">
        <w:rPr>
          <w:rFonts w:asciiTheme="minorHAnsi" w:hAnsiTheme="minorHAnsi" w:cstheme="minorHAnsi"/>
        </w:rPr>
        <w:t xml:space="preserve">sufficient. </w:t>
      </w:r>
    </w:p>
    <w:p w14:paraId="7465E215" w14:textId="77777777" w:rsidR="0040679C" w:rsidRPr="0040679C" w:rsidRDefault="0040679C" w:rsidP="00E94990">
      <w:pPr>
        <w:spacing w:after="42" w:line="360" w:lineRule="auto"/>
        <w:ind w:left="0" w:right="0" w:firstLine="0"/>
        <w:rPr>
          <w:rFonts w:asciiTheme="minorHAnsi" w:hAnsiTheme="minorHAnsi" w:cstheme="minorHAnsi"/>
          <w:i/>
          <w:u w:val="single"/>
        </w:rPr>
      </w:pPr>
      <w:r w:rsidRPr="0040679C">
        <w:rPr>
          <w:rFonts w:asciiTheme="minorHAnsi" w:hAnsiTheme="minorHAnsi" w:cstheme="minorHAnsi"/>
          <w:i/>
          <w:u w:val="single"/>
        </w:rPr>
        <w:t>TCM</w:t>
      </w:r>
    </w:p>
    <w:p w14:paraId="039F3951" w14:textId="77777777" w:rsidR="0040679C" w:rsidRDefault="0040679C" w:rsidP="00E94990">
      <w:pPr>
        <w:spacing w:after="42" w:line="360" w:lineRule="auto"/>
        <w:ind w:left="0" w:right="0" w:firstLine="0"/>
        <w:rPr>
          <w:rFonts w:asciiTheme="minorHAnsi" w:hAnsiTheme="minorHAnsi" w:cstheme="minorHAnsi"/>
        </w:rPr>
      </w:pPr>
      <w:r w:rsidRPr="0040679C">
        <w:rPr>
          <w:rFonts w:asciiTheme="minorHAnsi" w:hAnsiTheme="minorHAnsi" w:cstheme="minorHAnsi"/>
        </w:rPr>
        <w:t>The si</w:t>
      </w:r>
      <w:r>
        <w:rPr>
          <w:rFonts w:asciiTheme="minorHAnsi" w:hAnsiTheme="minorHAnsi" w:cstheme="minorHAnsi"/>
        </w:rPr>
        <w:t xml:space="preserve">te TCM </w:t>
      </w:r>
      <w:r w:rsidR="001163D6">
        <w:rPr>
          <w:rFonts w:asciiTheme="minorHAnsi" w:hAnsiTheme="minorHAnsi" w:cstheme="minorHAnsi"/>
        </w:rPr>
        <w:t xml:space="preserve">is Gareth Danter-Hill, he </w:t>
      </w:r>
      <w:r>
        <w:rPr>
          <w:rFonts w:asciiTheme="minorHAnsi" w:hAnsiTheme="minorHAnsi" w:cstheme="minorHAnsi"/>
        </w:rPr>
        <w:t>has successfully gained</w:t>
      </w:r>
      <w:r w:rsidRPr="0040679C">
        <w:rPr>
          <w:rFonts w:asciiTheme="minorHAnsi" w:hAnsiTheme="minorHAnsi" w:cstheme="minorHAnsi"/>
        </w:rPr>
        <w:t xml:space="preserve"> qualifications to enable him to act as the competent member of staff on site. The course on which he </w:t>
      </w:r>
      <w:r>
        <w:rPr>
          <w:rFonts w:asciiTheme="minorHAnsi" w:hAnsiTheme="minorHAnsi" w:cstheme="minorHAnsi"/>
        </w:rPr>
        <w:t>was successful</w:t>
      </w:r>
      <w:r w:rsidRPr="0040679C">
        <w:rPr>
          <w:rFonts w:asciiTheme="minorHAnsi" w:hAnsiTheme="minorHAnsi" w:cstheme="minorHAnsi"/>
        </w:rPr>
        <w:t xml:space="preserve"> was</w:t>
      </w:r>
      <w:r>
        <w:rPr>
          <w:rFonts w:asciiTheme="minorHAnsi" w:hAnsiTheme="minorHAnsi" w:cstheme="minorHAnsi"/>
        </w:rPr>
        <w:t xml:space="preserve"> the WAMITAB Level 4 High</w:t>
      </w:r>
      <w:r w:rsidRPr="0040679C">
        <w:rPr>
          <w:rFonts w:asciiTheme="minorHAnsi" w:hAnsiTheme="minorHAnsi" w:cstheme="minorHAnsi"/>
        </w:rPr>
        <w:t xml:space="preserve"> Risk Operator Competence for </w:t>
      </w:r>
      <w:r w:rsidR="00C0085B">
        <w:rPr>
          <w:rFonts w:asciiTheme="minorHAnsi" w:hAnsiTheme="minorHAnsi" w:cstheme="minorHAnsi"/>
        </w:rPr>
        <w:t>managing Physical and Chemical treatment of H</w:t>
      </w:r>
      <w:r>
        <w:rPr>
          <w:rFonts w:asciiTheme="minorHAnsi" w:hAnsiTheme="minorHAnsi" w:cstheme="minorHAnsi"/>
        </w:rPr>
        <w:t>azardous</w:t>
      </w:r>
      <w:r w:rsidR="00C0085B">
        <w:rPr>
          <w:rFonts w:asciiTheme="minorHAnsi" w:hAnsiTheme="minorHAnsi" w:cstheme="minorHAnsi"/>
        </w:rPr>
        <w:t xml:space="preserve"> Waste</w:t>
      </w:r>
      <w:r>
        <w:rPr>
          <w:rFonts w:asciiTheme="minorHAnsi" w:hAnsiTheme="minorHAnsi" w:cstheme="minorHAnsi"/>
        </w:rPr>
        <w:t xml:space="preserve"> (HROC6</w:t>
      </w:r>
      <w:r w:rsidRPr="0040679C">
        <w:rPr>
          <w:rFonts w:asciiTheme="minorHAnsi" w:hAnsiTheme="minorHAnsi" w:cstheme="minorHAnsi"/>
        </w:rPr>
        <w:t xml:space="preserve">). </w:t>
      </w:r>
    </w:p>
    <w:p w14:paraId="0E668B4E" w14:textId="77777777" w:rsidR="0040679C" w:rsidRPr="0040679C" w:rsidRDefault="0040679C" w:rsidP="00E94990">
      <w:pPr>
        <w:spacing w:after="42" w:line="360" w:lineRule="auto"/>
        <w:ind w:left="0" w:right="0" w:firstLine="0"/>
        <w:rPr>
          <w:rFonts w:asciiTheme="minorHAnsi" w:hAnsiTheme="minorHAnsi" w:cstheme="minorHAnsi"/>
          <w:i/>
          <w:u w:val="single"/>
        </w:rPr>
      </w:pPr>
      <w:r w:rsidRPr="0040679C">
        <w:rPr>
          <w:rFonts w:asciiTheme="minorHAnsi" w:hAnsiTheme="minorHAnsi" w:cstheme="minorHAnsi"/>
          <w:i/>
          <w:u w:val="single"/>
        </w:rPr>
        <w:t>Restraints</w:t>
      </w:r>
    </w:p>
    <w:p w14:paraId="0EFAEFA1" w14:textId="77777777" w:rsidR="0040679C" w:rsidRPr="0040679C" w:rsidRDefault="0040679C" w:rsidP="00E94990">
      <w:pPr>
        <w:autoSpaceDE w:val="0"/>
        <w:autoSpaceDN w:val="0"/>
        <w:adjustRightInd w:val="0"/>
        <w:spacing w:after="42" w:line="360" w:lineRule="auto"/>
        <w:ind w:left="0" w:right="0" w:firstLine="0"/>
        <w:rPr>
          <w:rFonts w:asciiTheme="minorHAnsi" w:hAnsiTheme="minorHAnsi" w:cstheme="minorHAnsi"/>
        </w:rPr>
      </w:pPr>
      <w:r w:rsidRPr="0040679C">
        <w:rPr>
          <w:rFonts w:asciiTheme="minorHAnsi" w:hAnsiTheme="minorHAnsi" w:cstheme="minorHAnsi"/>
        </w:rPr>
        <w:t>The activities shall not be carried out within:</w:t>
      </w:r>
    </w:p>
    <w:p w14:paraId="4BC7A11F" w14:textId="77777777" w:rsidR="0040679C" w:rsidRPr="0040679C" w:rsidRDefault="0040679C" w:rsidP="00E94990">
      <w:pPr>
        <w:autoSpaceDE w:val="0"/>
        <w:autoSpaceDN w:val="0"/>
        <w:adjustRightInd w:val="0"/>
        <w:spacing w:after="42" w:line="360" w:lineRule="auto"/>
        <w:ind w:left="0" w:right="0" w:firstLine="0"/>
        <w:rPr>
          <w:rFonts w:asciiTheme="minorHAnsi" w:hAnsiTheme="minorHAnsi" w:cstheme="minorHAnsi"/>
        </w:rPr>
      </w:pPr>
      <w:r w:rsidRPr="0040679C">
        <w:rPr>
          <w:rFonts w:asciiTheme="minorHAnsi" w:hAnsiTheme="minorHAnsi" w:cstheme="minorHAnsi"/>
        </w:rPr>
        <w:t>(a) 500 metres of a European Site or a SSSI;</w:t>
      </w:r>
    </w:p>
    <w:p w14:paraId="447CED7D" w14:textId="77777777" w:rsidR="0040679C" w:rsidRPr="0040679C" w:rsidRDefault="0040679C" w:rsidP="00E94990">
      <w:pPr>
        <w:autoSpaceDE w:val="0"/>
        <w:autoSpaceDN w:val="0"/>
        <w:adjustRightInd w:val="0"/>
        <w:spacing w:after="42" w:line="360" w:lineRule="auto"/>
        <w:ind w:left="0" w:right="0" w:firstLine="0"/>
        <w:rPr>
          <w:rFonts w:asciiTheme="minorHAnsi" w:hAnsiTheme="minorHAnsi" w:cstheme="minorHAnsi"/>
        </w:rPr>
      </w:pPr>
      <w:r w:rsidRPr="0040679C">
        <w:rPr>
          <w:rFonts w:asciiTheme="minorHAnsi" w:hAnsiTheme="minorHAnsi" w:cstheme="minorHAnsi"/>
        </w:rPr>
        <w:t xml:space="preserve">(b) 50m of any well spring or borehole used for the supply </w:t>
      </w:r>
      <w:r>
        <w:rPr>
          <w:rFonts w:asciiTheme="minorHAnsi" w:hAnsiTheme="minorHAnsi" w:cstheme="minorHAnsi"/>
        </w:rPr>
        <w:t>of water for human consumption.</w:t>
      </w:r>
      <w:r w:rsidRPr="0040679C">
        <w:rPr>
          <w:rFonts w:asciiTheme="minorHAnsi" w:hAnsiTheme="minorHAnsi" w:cstheme="minorHAnsi"/>
        </w:rPr>
        <w:t xml:space="preserve"> This</w:t>
      </w:r>
    </w:p>
    <w:p w14:paraId="07AFBC57" w14:textId="77777777" w:rsidR="0040679C" w:rsidRPr="0040679C" w:rsidRDefault="0040679C" w:rsidP="00E94990">
      <w:pPr>
        <w:autoSpaceDE w:val="0"/>
        <w:autoSpaceDN w:val="0"/>
        <w:adjustRightInd w:val="0"/>
        <w:spacing w:after="42" w:line="360" w:lineRule="auto"/>
        <w:ind w:left="0" w:right="0" w:firstLine="0"/>
        <w:rPr>
          <w:rFonts w:asciiTheme="minorHAnsi" w:hAnsiTheme="minorHAnsi" w:cstheme="minorHAnsi"/>
        </w:rPr>
      </w:pPr>
      <w:r w:rsidRPr="0040679C">
        <w:rPr>
          <w:rFonts w:asciiTheme="minorHAnsi" w:hAnsiTheme="minorHAnsi" w:cstheme="minorHAnsi"/>
        </w:rPr>
        <w:t>must include private water supplies</w:t>
      </w:r>
    </w:p>
    <w:p w14:paraId="7BD9069B" w14:textId="77777777" w:rsidR="0040679C" w:rsidRPr="0040679C" w:rsidRDefault="0040679C" w:rsidP="00E94990">
      <w:pPr>
        <w:autoSpaceDE w:val="0"/>
        <w:autoSpaceDN w:val="0"/>
        <w:adjustRightInd w:val="0"/>
        <w:spacing w:after="42" w:line="360" w:lineRule="auto"/>
        <w:ind w:left="0" w:right="0" w:firstLine="0"/>
        <w:rPr>
          <w:rFonts w:asciiTheme="minorHAnsi" w:hAnsiTheme="minorHAnsi" w:cstheme="minorHAnsi"/>
        </w:rPr>
      </w:pPr>
      <w:r w:rsidRPr="0040679C">
        <w:rPr>
          <w:rFonts w:asciiTheme="minorHAnsi" w:hAnsiTheme="minorHAnsi" w:cstheme="minorHAnsi"/>
        </w:rPr>
        <w:t>(c) 250 metres of the presence of Great Crested Newts, where it is linked to the breeding ponds of</w:t>
      </w:r>
    </w:p>
    <w:p w14:paraId="4FDF6091" w14:textId="77777777" w:rsidR="0040679C" w:rsidRPr="0040679C" w:rsidRDefault="0040679C" w:rsidP="00E94990">
      <w:pPr>
        <w:autoSpaceDE w:val="0"/>
        <w:autoSpaceDN w:val="0"/>
        <w:adjustRightInd w:val="0"/>
        <w:spacing w:after="42" w:line="360" w:lineRule="auto"/>
        <w:ind w:left="0" w:right="0" w:firstLine="0"/>
        <w:rPr>
          <w:rFonts w:asciiTheme="minorHAnsi" w:hAnsiTheme="minorHAnsi" w:cstheme="minorHAnsi"/>
        </w:rPr>
      </w:pPr>
      <w:r w:rsidRPr="0040679C">
        <w:rPr>
          <w:rFonts w:asciiTheme="minorHAnsi" w:hAnsiTheme="minorHAnsi" w:cstheme="minorHAnsi"/>
        </w:rPr>
        <w:t>the newts by good habitat.</w:t>
      </w:r>
    </w:p>
    <w:p w14:paraId="4788890C" w14:textId="77777777" w:rsidR="0040679C" w:rsidRPr="0040679C" w:rsidRDefault="00E94990" w:rsidP="00E94990">
      <w:pPr>
        <w:autoSpaceDE w:val="0"/>
        <w:autoSpaceDN w:val="0"/>
        <w:adjustRightInd w:val="0"/>
        <w:spacing w:after="42" w:line="360" w:lineRule="auto"/>
        <w:ind w:left="0" w:right="0" w:firstLine="0"/>
        <w:rPr>
          <w:rFonts w:asciiTheme="minorHAnsi" w:hAnsiTheme="minorHAnsi" w:cstheme="minorHAnsi"/>
        </w:rPr>
      </w:pPr>
      <w:r>
        <w:rPr>
          <w:rFonts w:asciiTheme="minorHAnsi" w:hAnsiTheme="minorHAnsi" w:cstheme="minorHAnsi"/>
        </w:rPr>
        <w:t>(d) a specified AQMA.</w:t>
      </w:r>
    </w:p>
    <w:p w14:paraId="5BFE5A30" w14:textId="77777777" w:rsidR="0040679C" w:rsidRDefault="0040679C" w:rsidP="00E94990">
      <w:pPr>
        <w:autoSpaceDE w:val="0"/>
        <w:autoSpaceDN w:val="0"/>
        <w:adjustRightInd w:val="0"/>
        <w:spacing w:after="42" w:line="360" w:lineRule="auto"/>
        <w:ind w:left="0" w:right="0" w:firstLine="0"/>
        <w:rPr>
          <w:rFonts w:asciiTheme="minorHAnsi" w:hAnsiTheme="minorHAnsi" w:cstheme="minorHAnsi"/>
        </w:rPr>
      </w:pPr>
      <w:r w:rsidRPr="0040679C">
        <w:rPr>
          <w:rFonts w:asciiTheme="minorHAnsi" w:hAnsiTheme="minorHAnsi" w:cstheme="minorHAnsi"/>
        </w:rPr>
        <w:t>At present, the Operator is not aware of any of the above being located within the stated distances of the site boundary.</w:t>
      </w:r>
    </w:p>
    <w:p w14:paraId="47D6D28E" w14:textId="77777777" w:rsidR="00BB02B9" w:rsidRDefault="00BB02B9" w:rsidP="00E94990">
      <w:pPr>
        <w:autoSpaceDE w:val="0"/>
        <w:autoSpaceDN w:val="0"/>
        <w:adjustRightInd w:val="0"/>
        <w:spacing w:after="42" w:line="360" w:lineRule="auto"/>
        <w:ind w:left="0" w:right="0" w:firstLine="0"/>
        <w:rPr>
          <w:rFonts w:asciiTheme="minorHAnsi" w:hAnsiTheme="minorHAnsi" w:cstheme="minorHAnsi"/>
          <w:b/>
          <w:i/>
          <w:u w:val="single"/>
        </w:rPr>
      </w:pPr>
    </w:p>
    <w:p w14:paraId="175879BD" w14:textId="77777777" w:rsidR="00CA2661" w:rsidRPr="00CA2661" w:rsidRDefault="00CA2661" w:rsidP="00E94990">
      <w:pPr>
        <w:autoSpaceDE w:val="0"/>
        <w:autoSpaceDN w:val="0"/>
        <w:adjustRightInd w:val="0"/>
        <w:spacing w:after="42" w:line="360" w:lineRule="auto"/>
        <w:ind w:left="0" w:right="0" w:firstLine="0"/>
        <w:rPr>
          <w:rFonts w:asciiTheme="minorHAnsi" w:hAnsiTheme="minorHAnsi" w:cstheme="minorHAnsi"/>
          <w:b/>
          <w:i/>
          <w:u w:val="single"/>
        </w:rPr>
      </w:pPr>
      <w:r w:rsidRPr="00CA2661">
        <w:rPr>
          <w:rFonts w:asciiTheme="minorHAnsi" w:hAnsiTheme="minorHAnsi" w:cstheme="minorHAnsi"/>
          <w:b/>
          <w:i/>
          <w:u w:val="single"/>
        </w:rPr>
        <w:lastRenderedPageBreak/>
        <w:t>Site Operations</w:t>
      </w:r>
    </w:p>
    <w:p w14:paraId="38430D92" w14:textId="77777777" w:rsidR="002F2E65" w:rsidRDefault="002F2E65" w:rsidP="00E94990">
      <w:pPr>
        <w:autoSpaceDE w:val="0"/>
        <w:autoSpaceDN w:val="0"/>
        <w:adjustRightInd w:val="0"/>
        <w:spacing w:after="42" w:line="360" w:lineRule="auto"/>
        <w:ind w:left="0" w:right="0" w:firstLine="0"/>
        <w:rPr>
          <w:rFonts w:asciiTheme="minorHAnsi" w:hAnsiTheme="minorHAnsi" w:cstheme="minorHAnsi"/>
        </w:rPr>
      </w:pPr>
      <w:r>
        <w:rPr>
          <w:rFonts w:asciiTheme="minorHAnsi" w:hAnsiTheme="minorHAnsi" w:cstheme="minorHAnsi"/>
        </w:rPr>
        <w:t>Site operations will be undertaken in line with those requirements highlighted within Table S1.1 of the permit held at site.</w:t>
      </w:r>
    </w:p>
    <w:p w14:paraId="7F6C5F92" w14:textId="77777777" w:rsidR="00CA2661" w:rsidRDefault="00CA2661" w:rsidP="00E94990">
      <w:pPr>
        <w:autoSpaceDE w:val="0"/>
        <w:autoSpaceDN w:val="0"/>
        <w:adjustRightInd w:val="0"/>
        <w:spacing w:after="42" w:line="360" w:lineRule="auto"/>
        <w:ind w:left="0" w:right="0" w:firstLine="0"/>
        <w:rPr>
          <w:rFonts w:asciiTheme="minorHAnsi" w:hAnsiTheme="minorHAnsi" w:cstheme="minorHAnsi"/>
        </w:rPr>
      </w:pPr>
      <w:r w:rsidRPr="00CA2661">
        <w:rPr>
          <w:rFonts w:asciiTheme="minorHAnsi" w:hAnsiTheme="minorHAnsi" w:cstheme="minorHAnsi"/>
        </w:rPr>
        <w:t xml:space="preserve">For all waste accepted on to the facility full upstream checks are to be carried out before new waste types or suppliers are to be allowed to import waste on to site. </w:t>
      </w:r>
    </w:p>
    <w:p w14:paraId="7B9B5374" w14:textId="77777777" w:rsidR="00E94990" w:rsidRPr="00CA2661" w:rsidRDefault="00E94990" w:rsidP="00E94990">
      <w:pPr>
        <w:autoSpaceDE w:val="0"/>
        <w:autoSpaceDN w:val="0"/>
        <w:adjustRightInd w:val="0"/>
        <w:spacing w:after="42" w:line="360" w:lineRule="auto"/>
        <w:ind w:left="0" w:right="0" w:firstLine="0"/>
        <w:rPr>
          <w:rFonts w:asciiTheme="minorHAnsi" w:hAnsiTheme="minorHAnsi" w:cstheme="minorHAnsi"/>
        </w:rPr>
      </w:pPr>
    </w:p>
    <w:p w14:paraId="10DD8D3E" w14:textId="77777777" w:rsidR="00CA2661" w:rsidRPr="00CA2661" w:rsidRDefault="00CA2661" w:rsidP="00E94990">
      <w:pPr>
        <w:autoSpaceDE w:val="0"/>
        <w:autoSpaceDN w:val="0"/>
        <w:adjustRightInd w:val="0"/>
        <w:spacing w:after="42" w:line="360" w:lineRule="auto"/>
        <w:ind w:left="0" w:right="0" w:firstLine="0"/>
        <w:rPr>
          <w:rFonts w:asciiTheme="minorHAnsi" w:hAnsiTheme="minorHAnsi" w:cstheme="minorHAnsi"/>
          <w:i/>
          <w:u w:val="single"/>
        </w:rPr>
      </w:pPr>
      <w:r w:rsidRPr="00CA2661">
        <w:rPr>
          <w:rFonts w:asciiTheme="minorHAnsi" w:hAnsiTheme="minorHAnsi" w:cstheme="minorHAnsi"/>
          <w:i/>
          <w:u w:val="single"/>
        </w:rPr>
        <w:t>Pre-acceptance Procedures</w:t>
      </w:r>
    </w:p>
    <w:p w14:paraId="1E803FFE" w14:textId="77777777" w:rsidR="00CA2661" w:rsidRDefault="00CA2661" w:rsidP="00E94990">
      <w:pPr>
        <w:spacing w:after="42" w:line="360" w:lineRule="auto"/>
        <w:ind w:left="0" w:right="0" w:firstLine="0"/>
        <w:rPr>
          <w:rFonts w:asciiTheme="minorHAnsi" w:hAnsiTheme="minorHAnsi" w:cstheme="minorHAnsi"/>
        </w:rPr>
      </w:pPr>
      <w:r w:rsidRPr="00CA2661">
        <w:rPr>
          <w:rFonts w:asciiTheme="minorHAnsi" w:hAnsiTheme="minorHAnsi" w:cstheme="minorHAnsi"/>
        </w:rPr>
        <w:t>The pre-acceptanc</w:t>
      </w:r>
      <w:r w:rsidR="000A18FE">
        <w:rPr>
          <w:rFonts w:asciiTheme="minorHAnsi" w:hAnsiTheme="minorHAnsi" w:cstheme="minorHAnsi"/>
        </w:rPr>
        <w:t xml:space="preserve">e procedures adopted at Project Yellow Recycling </w:t>
      </w:r>
      <w:r w:rsidRPr="00CA2661">
        <w:rPr>
          <w:rFonts w:asciiTheme="minorHAnsi" w:hAnsiTheme="minorHAnsi" w:cstheme="minorHAnsi"/>
        </w:rPr>
        <w:t>are in accordance with the Sector G</w:t>
      </w:r>
      <w:r w:rsidR="000A18FE">
        <w:rPr>
          <w:rFonts w:asciiTheme="minorHAnsi" w:hAnsiTheme="minorHAnsi" w:cstheme="minorHAnsi"/>
        </w:rPr>
        <w:t>uidance Note 5.06 section 2.1.1</w:t>
      </w:r>
      <w:r w:rsidRPr="00CA2661">
        <w:rPr>
          <w:rFonts w:asciiTheme="minorHAnsi" w:hAnsiTheme="minorHAnsi" w:cstheme="minorHAnsi"/>
        </w:rPr>
        <w:t xml:space="preserve">. In order to ensure that unsuitable wastes are not accepted onto site, the senior management team will be used to ensure that the materials delivered are suitable to be recovered on site. This will be done by checking that the waste being delivered firstly is coded correctly and secondly whether the EWC code is on the list of permitted wastes at site. The site management will also determine whether the waste is likely to be contaminated </w:t>
      </w:r>
      <w:r w:rsidR="000A18FE">
        <w:rPr>
          <w:rFonts w:asciiTheme="minorHAnsi" w:hAnsiTheme="minorHAnsi" w:cstheme="minorHAnsi"/>
        </w:rPr>
        <w:t>due to the site of origin and sample results</w:t>
      </w:r>
      <w:r w:rsidRPr="00CA2661">
        <w:rPr>
          <w:rFonts w:asciiTheme="minorHAnsi" w:hAnsiTheme="minorHAnsi" w:cstheme="minorHAnsi"/>
        </w:rPr>
        <w:t>. This assessment will be visually and olfactory only</w:t>
      </w:r>
      <w:r w:rsidR="000A18FE">
        <w:rPr>
          <w:rFonts w:asciiTheme="minorHAnsi" w:hAnsiTheme="minorHAnsi" w:cstheme="minorHAnsi"/>
        </w:rPr>
        <w:t xml:space="preserve"> if the material has had satisfactory soils chemical tests</w:t>
      </w:r>
      <w:r w:rsidRPr="00CA2661">
        <w:rPr>
          <w:rFonts w:asciiTheme="minorHAnsi" w:hAnsiTheme="minorHAnsi" w:cstheme="minorHAnsi"/>
        </w:rPr>
        <w:t xml:space="preserve">. If it is deemed that the wastes are not suitable to be recovered on site as a result of these procedures; they will not be accepted and will be returned to the waste producer. </w:t>
      </w:r>
    </w:p>
    <w:p w14:paraId="3923BD27" w14:textId="77777777" w:rsidR="00CA2661" w:rsidRPr="00CA2661" w:rsidRDefault="00CA2661" w:rsidP="00E94990">
      <w:pPr>
        <w:spacing w:after="42" w:line="360" w:lineRule="auto"/>
        <w:ind w:left="0" w:right="0" w:firstLine="0"/>
        <w:rPr>
          <w:rFonts w:asciiTheme="minorHAnsi" w:hAnsiTheme="minorHAnsi" w:cstheme="minorHAnsi"/>
        </w:rPr>
      </w:pPr>
      <w:r w:rsidRPr="00CA2661">
        <w:rPr>
          <w:rFonts w:asciiTheme="minorHAnsi" w:hAnsiTheme="minorHAnsi" w:cstheme="minorHAnsi"/>
        </w:rPr>
        <w:t>A pre-acceptance screening procedure will be used to ensure that the wastes that are being proposed for delivery comply with firstly the requirements of the environmental permit held and secondly, whether the wastes are suitable to be recovered. This process will involve a review of information from the waste producer which may include representative samples of the waste being brought to site before bulk loading inputs.</w:t>
      </w:r>
    </w:p>
    <w:p w14:paraId="2B1C5EC1" w14:textId="77777777" w:rsidR="00CA2661" w:rsidRDefault="00CA2661" w:rsidP="00E94990">
      <w:pPr>
        <w:spacing w:after="42" w:line="360" w:lineRule="auto"/>
        <w:ind w:left="0" w:right="0" w:firstLine="0"/>
        <w:rPr>
          <w:rFonts w:asciiTheme="minorHAnsi" w:hAnsiTheme="minorHAnsi" w:cstheme="minorHAnsi"/>
        </w:rPr>
      </w:pPr>
      <w:r w:rsidRPr="00CA2661">
        <w:rPr>
          <w:rFonts w:asciiTheme="minorHAnsi" w:hAnsiTheme="minorHAnsi" w:cstheme="minorHAnsi"/>
        </w:rPr>
        <w:t>All waste deposits to be utilised within the above mentioned treatment process will therefore be pre-booked for acceptance to site.</w:t>
      </w:r>
    </w:p>
    <w:p w14:paraId="7A6BE6EE" w14:textId="77777777" w:rsidR="00CA2661" w:rsidRPr="00CA2661" w:rsidRDefault="00CA2661" w:rsidP="00E94990">
      <w:pPr>
        <w:spacing w:after="42" w:line="360" w:lineRule="auto"/>
        <w:ind w:left="0" w:right="0" w:firstLine="0"/>
        <w:rPr>
          <w:rFonts w:asciiTheme="minorHAnsi" w:hAnsiTheme="minorHAnsi" w:cstheme="minorHAnsi"/>
        </w:rPr>
      </w:pPr>
    </w:p>
    <w:p w14:paraId="188729FB" w14:textId="77777777" w:rsidR="00CA2661" w:rsidRDefault="00CA2661" w:rsidP="00E94990">
      <w:pPr>
        <w:spacing w:after="42" w:line="360" w:lineRule="auto"/>
        <w:ind w:left="0" w:right="0" w:firstLine="0"/>
        <w:rPr>
          <w:rFonts w:asciiTheme="minorHAnsi" w:hAnsiTheme="minorHAnsi" w:cstheme="minorHAnsi"/>
        </w:rPr>
      </w:pPr>
      <w:r w:rsidRPr="00CA2661">
        <w:rPr>
          <w:rFonts w:asciiTheme="minorHAnsi" w:hAnsiTheme="minorHAnsi" w:cstheme="minorHAnsi"/>
        </w:rPr>
        <w:t>On arrival all wastes will be visually checked to confirm that they meet the description and EWC assigned by the waste producer. If not, they will not be accepted on to site for any recovery operation and will either be returned to the waste producer or quarantined on site.</w:t>
      </w:r>
    </w:p>
    <w:p w14:paraId="14623CDB" w14:textId="77777777" w:rsidR="00CA2661" w:rsidRPr="00CA2661" w:rsidRDefault="00CA2661" w:rsidP="00E94990">
      <w:pPr>
        <w:spacing w:after="42" w:line="360" w:lineRule="auto"/>
        <w:ind w:left="0" w:right="0" w:firstLine="0"/>
        <w:rPr>
          <w:rFonts w:asciiTheme="minorHAnsi" w:hAnsiTheme="minorHAnsi" w:cstheme="minorHAnsi"/>
        </w:rPr>
      </w:pPr>
    </w:p>
    <w:p w14:paraId="17C559A7" w14:textId="77777777" w:rsidR="00CA2661" w:rsidRPr="00CA2661" w:rsidRDefault="00CA2661" w:rsidP="00E94990">
      <w:pPr>
        <w:spacing w:after="42" w:line="360" w:lineRule="auto"/>
        <w:ind w:left="0" w:right="0" w:firstLine="0"/>
        <w:rPr>
          <w:rFonts w:asciiTheme="minorHAnsi" w:hAnsiTheme="minorHAnsi" w:cstheme="minorHAnsi"/>
        </w:rPr>
      </w:pPr>
      <w:r w:rsidRPr="00CA2661">
        <w:rPr>
          <w:rFonts w:asciiTheme="minorHAnsi" w:hAnsiTheme="minorHAnsi" w:cstheme="minorHAnsi"/>
        </w:rPr>
        <w:t>Pre-booked deliveries will have to have the following information assigned to them:</w:t>
      </w:r>
    </w:p>
    <w:p w14:paraId="090D2913" w14:textId="77777777" w:rsidR="00CA2661" w:rsidRPr="00CA2661" w:rsidRDefault="00CA2661" w:rsidP="00E94990">
      <w:pPr>
        <w:pStyle w:val="ListParagraph"/>
        <w:numPr>
          <w:ilvl w:val="0"/>
          <w:numId w:val="27"/>
        </w:numPr>
        <w:spacing w:after="42" w:line="360" w:lineRule="auto"/>
        <w:ind w:left="0" w:firstLine="0"/>
        <w:rPr>
          <w:rFonts w:cstheme="minorHAnsi"/>
        </w:rPr>
      </w:pPr>
      <w:r w:rsidRPr="00CA2661">
        <w:rPr>
          <w:rFonts w:cstheme="minorHAnsi"/>
        </w:rPr>
        <w:t>How the waste was derived including any variability within the process.</w:t>
      </w:r>
    </w:p>
    <w:p w14:paraId="58ED635E" w14:textId="77777777" w:rsidR="00CA2661" w:rsidRPr="00CA2661" w:rsidRDefault="00CA2661" w:rsidP="00E94990">
      <w:pPr>
        <w:pStyle w:val="ListParagraph"/>
        <w:numPr>
          <w:ilvl w:val="0"/>
          <w:numId w:val="27"/>
        </w:numPr>
        <w:spacing w:after="42" w:line="360" w:lineRule="auto"/>
        <w:ind w:left="0" w:firstLine="0"/>
        <w:rPr>
          <w:rFonts w:cstheme="minorHAnsi"/>
        </w:rPr>
      </w:pPr>
      <w:r w:rsidRPr="00CA2661">
        <w:rPr>
          <w:rFonts w:cstheme="minorHAnsi"/>
        </w:rPr>
        <w:t>The EWC code assigned for the waste.</w:t>
      </w:r>
    </w:p>
    <w:p w14:paraId="2609E019" w14:textId="77777777" w:rsidR="00CA2661" w:rsidRPr="00CA2661" w:rsidRDefault="00CA2661" w:rsidP="00E94990">
      <w:pPr>
        <w:pStyle w:val="ListParagraph"/>
        <w:numPr>
          <w:ilvl w:val="0"/>
          <w:numId w:val="27"/>
        </w:numPr>
        <w:spacing w:after="42" w:line="360" w:lineRule="auto"/>
        <w:ind w:left="0" w:firstLine="0"/>
        <w:rPr>
          <w:rFonts w:cstheme="minorHAnsi"/>
        </w:rPr>
      </w:pPr>
      <w:r w:rsidRPr="00CA2661">
        <w:rPr>
          <w:rFonts w:cstheme="minorHAnsi"/>
        </w:rPr>
        <w:t>Chemical analysis (if required) and composition of the waste.</w:t>
      </w:r>
    </w:p>
    <w:p w14:paraId="63E6D57A" w14:textId="77777777" w:rsidR="00CA2661" w:rsidRPr="00CA2661" w:rsidRDefault="00CA2661" w:rsidP="00E94990">
      <w:pPr>
        <w:pStyle w:val="ListParagraph"/>
        <w:numPr>
          <w:ilvl w:val="0"/>
          <w:numId w:val="27"/>
        </w:numPr>
        <w:spacing w:after="42" w:line="360" w:lineRule="auto"/>
        <w:ind w:left="0" w:firstLine="0"/>
        <w:rPr>
          <w:rFonts w:cstheme="minorHAnsi"/>
        </w:rPr>
      </w:pPr>
      <w:r w:rsidRPr="00CA2661">
        <w:rPr>
          <w:rFonts w:cstheme="minorHAnsi"/>
        </w:rPr>
        <w:t>Quantity of waste to be delivered.</w:t>
      </w:r>
    </w:p>
    <w:p w14:paraId="2998A494" w14:textId="77777777" w:rsidR="00CA2661" w:rsidRPr="00CA2661" w:rsidRDefault="00CA2661" w:rsidP="00E94990">
      <w:pPr>
        <w:pStyle w:val="ListParagraph"/>
        <w:numPr>
          <w:ilvl w:val="0"/>
          <w:numId w:val="27"/>
        </w:numPr>
        <w:spacing w:after="42" w:line="360" w:lineRule="auto"/>
        <w:ind w:left="0" w:firstLine="0"/>
        <w:rPr>
          <w:rFonts w:cstheme="minorHAnsi"/>
        </w:rPr>
      </w:pPr>
      <w:r w:rsidRPr="00CA2661">
        <w:rPr>
          <w:rFonts w:cstheme="minorHAnsi"/>
        </w:rPr>
        <w:t>Any hazards within the waste.</w:t>
      </w:r>
    </w:p>
    <w:p w14:paraId="5FEE93E3" w14:textId="77777777" w:rsidR="00CA2661" w:rsidRPr="00CA2661" w:rsidRDefault="00CA2661" w:rsidP="00E94990">
      <w:pPr>
        <w:pStyle w:val="ListParagraph"/>
        <w:numPr>
          <w:ilvl w:val="0"/>
          <w:numId w:val="27"/>
        </w:numPr>
        <w:spacing w:after="42" w:line="360" w:lineRule="auto"/>
        <w:ind w:left="0" w:firstLine="0"/>
        <w:rPr>
          <w:rFonts w:cstheme="minorHAnsi"/>
        </w:rPr>
      </w:pPr>
      <w:r w:rsidRPr="00CA2661">
        <w:rPr>
          <w:rFonts w:cstheme="minorHAnsi"/>
        </w:rPr>
        <w:t>How old the waste is</w:t>
      </w:r>
      <w:r w:rsidR="000A18FE">
        <w:rPr>
          <w:rFonts w:cstheme="minorHAnsi"/>
        </w:rPr>
        <w:t>/has it been stored before acceptance</w:t>
      </w:r>
      <w:r w:rsidRPr="00CA2661">
        <w:rPr>
          <w:rFonts w:cstheme="minorHAnsi"/>
        </w:rPr>
        <w:t>.</w:t>
      </w:r>
    </w:p>
    <w:p w14:paraId="5EAC484D" w14:textId="77777777" w:rsidR="00E94990" w:rsidRDefault="00CA2661" w:rsidP="00E94990">
      <w:pPr>
        <w:pStyle w:val="ListParagraph"/>
        <w:numPr>
          <w:ilvl w:val="0"/>
          <w:numId w:val="27"/>
        </w:numPr>
        <w:spacing w:after="42" w:line="360" w:lineRule="auto"/>
        <w:ind w:left="0" w:firstLine="0"/>
        <w:rPr>
          <w:rFonts w:cstheme="minorHAnsi"/>
        </w:rPr>
      </w:pPr>
      <w:r w:rsidRPr="00CA2661">
        <w:rPr>
          <w:rFonts w:cstheme="minorHAnsi"/>
        </w:rPr>
        <w:t>Contingency plans for non-conform</w:t>
      </w:r>
      <w:r w:rsidR="00E94990">
        <w:rPr>
          <w:rFonts w:cstheme="minorHAnsi"/>
        </w:rPr>
        <w:t>ing waste should the need arise.</w:t>
      </w:r>
    </w:p>
    <w:p w14:paraId="125E8DD6" w14:textId="77777777" w:rsidR="00E94990" w:rsidRPr="00E94990" w:rsidRDefault="00E94990" w:rsidP="00E94990">
      <w:pPr>
        <w:pStyle w:val="ListParagraph"/>
        <w:spacing w:after="42" w:line="360" w:lineRule="auto"/>
        <w:ind w:left="0"/>
        <w:rPr>
          <w:rFonts w:cstheme="minorHAnsi"/>
        </w:rPr>
      </w:pPr>
    </w:p>
    <w:p w14:paraId="507418BE" w14:textId="77777777" w:rsidR="00CA2661" w:rsidRDefault="00CA2661" w:rsidP="00E94990">
      <w:pPr>
        <w:spacing w:after="42" w:line="360" w:lineRule="auto"/>
        <w:ind w:left="0" w:right="0" w:firstLine="0"/>
        <w:rPr>
          <w:rFonts w:asciiTheme="minorHAnsi" w:hAnsiTheme="minorHAnsi" w:cstheme="minorHAnsi"/>
        </w:rPr>
      </w:pPr>
      <w:r w:rsidRPr="00CA2661">
        <w:rPr>
          <w:rFonts w:asciiTheme="minorHAnsi" w:hAnsiTheme="minorHAnsi" w:cstheme="minorHAnsi"/>
        </w:rPr>
        <w:lastRenderedPageBreak/>
        <w:t xml:space="preserve">It is not anticipated that </w:t>
      </w:r>
      <w:r w:rsidR="008935A1">
        <w:rPr>
          <w:rFonts w:asciiTheme="minorHAnsi" w:hAnsiTheme="minorHAnsi" w:cstheme="minorHAnsi"/>
        </w:rPr>
        <w:t xml:space="preserve">vehicles and wastes </w:t>
      </w:r>
      <w:r w:rsidRPr="00CA2661">
        <w:rPr>
          <w:rFonts w:asciiTheme="minorHAnsi" w:hAnsiTheme="minorHAnsi" w:cstheme="minorHAnsi"/>
        </w:rPr>
        <w:t xml:space="preserve">from companies outside of the local authorities and Tom Prichard Contracting Companies is to be </w:t>
      </w:r>
      <w:r w:rsidR="008935A1">
        <w:rPr>
          <w:rFonts w:asciiTheme="minorHAnsi" w:hAnsiTheme="minorHAnsi" w:cstheme="minorHAnsi"/>
        </w:rPr>
        <w:t xml:space="preserve">accepted, however, </w:t>
      </w:r>
      <w:r w:rsidRPr="00CA2661">
        <w:rPr>
          <w:rFonts w:asciiTheme="minorHAnsi" w:hAnsiTheme="minorHAnsi" w:cstheme="minorHAnsi"/>
        </w:rPr>
        <w:t xml:space="preserve">this may be acceptable if the waste meets the above pre-acceptance criteria. The wastes will still undergo full inspection </w:t>
      </w:r>
      <w:r w:rsidR="008935A1">
        <w:rPr>
          <w:rFonts w:asciiTheme="minorHAnsi" w:hAnsiTheme="minorHAnsi" w:cstheme="minorHAnsi"/>
        </w:rPr>
        <w:t>upon arrival</w:t>
      </w:r>
      <w:r w:rsidRPr="00CA2661">
        <w:rPr>
          <w:rFonts w:asciiTheme="minorHAnsi" w:hAnsiTheme="minorHAnsi" w:cstheme="minorHAnsi"/>
        </w:rPr>
        <w:t xml:space="preserve"> and will be directed away from any source segregated materials avoiding cross contamination. These wastes will then</w:t>
      </w:r>
      <w:r w:rsidR="000A18FE">
        <w:rPr>
          <w:rFonts w:asciiTheme="minorHAnsi" w:hAnsiTheme="minorHAnsi" w:cstheme="minorHAnsi"/>
        </w:rPr>
        <w:t xml:space="preserve"> be visually checked by </w:t>
      </w:r>
      <w:r w:rsidRPr="00CA2661">
        <w:rPr>
          <w:rFonts w:asciiTheme="minorHAnsi" w:hAnsiTheme="minorHAnsi" w:cstheme="minorHAnsi"/>
        </w:rPr>
        <w:t>management via on site checks before being incorporated into any further recovery projects.</w:t>
      </w:r>
    </w:p>
    <w:p w14:paraId="10E60E3D" w14:textId="77777777" w:rsidR="00CA2661" w:rsidRPr="00CA2661" w:rsidRDefault="00CA2661" w:rsidP="00E94990">
      <w:pPr>
        <w:spacing w:after="42" w:line="360" w:lineRule="auto"/>
        <w:ind w:left="0" w:right="0" w:firstLine="0"/>
        <w:rPr>
          <w:rFonts w:asciiTheme="minorHAnsi" w:hAnsiTheme="minorHAnsi" w:cstheme="minorHAnsi"/>
        </w:rPr>
      </w:pPr>
    </w:p>
    <w:p w14:paraId="64BCEC23" w14:textId="77777777" w:rsidR="00CA2661" w:rsidRPr="00CA2661" w:rsidRDefault="00CA2661" w:rsidP="00E94990">
      <w:pPr>
        <w:spacing w:after="42" w:line="360" w:lineRule="auto"/>
        <w:ind w:left="0" w:right="0" w:firstLine="0"/>
        <w:rPr>
          <w:rFonts w:asciiTheme="minorHAnsi" w:hAnsiTheme="minorHAnsi" w:cstheme="minorHAnsi"/>
        </w:rPr>
      </w:pPr>
      <w:r w:rsidRPr="00CA2661">
        <w:rPr>
          <w:rFonts w:asciiTheme="minorHAnsi" w:hAnsiTheme="minorHAnsi" w:cstheme="minorHAnsi"/>
        </w:rPr>
        <w:t>Testing of feedstock supplies will identify the following:</w:t>
      </w:r>
    </w:p>
    <w:p w14:paraId="3EBBDA79" w14:textId="77777777" w:rsidR="00CA2661" w:rsidRPr="00CA2661" w:rsidRDefault="00CA2661" w:rsidP="00E94990">
      <w:pPr>
        <w:pStyle w:val="ListParagraph"/>
        <w:numPr>
          <w:ilvl w:val="0"/>
          <w:numId w:val="30"/>
        </w:numPr>
        <w:spacing w:after="42" w:line="360" w:lineRule="auto"/>
        <w:ind w:left="0" w:firstLine="0"/>
        <w:rPr>
          <w:rFonts w:cstheme="minorHAnsi"/>
        </w:rPr>
      </w:pPr>
      <w:r w:rsidRPr="00CA2661">
        <w:rPr>
          <w:rFonts w:cstheme="minorHAnsi"/>
        </w:rPr>
        <w:t>Nature of the waste and how it has arisen</w:t>
      </w:r>
    </w:p>
    <w:p w14:paraId="47B9330A" w14:textId="77777777" w:rsidR="00CA2661" w:rsidRPr="00CA2661" w:rsidRDefault="00CA2661" w:rsidP="00E94990">
      <w:pPr>
        <w:pStyle w:val="ListParagraph"/>
        <w:numPr>
          <w:ilvl w:val="0"/>
          <w:numId w:val="30"/>
        </w:numPr>
        <w:spacing w:after="42" w:line="360" w:lineRule="auto"/>
        <w:ind w:left="0" w:firstLine="0"/>
        <w:rPr>
          <w:rFonts w:cstheme="minorHAnsi"/>
        </w:rPr>
      </w:pPr>
      <w:r w:rsidRPr="00CA2661">
        <w:rPr>
          <w:rFonts w:cstheme="minorHAnsi"/>
        </w:rPr>
        <w:t>Any variations in the feedstock</w:t>
      </w:r>
    </w:p>
    <w:p w14:paraId="26E7F3BB" w14:textId="77777777" w:rsidR="00CA2661" w:rsidRPr="00CA2661" w:rsidRDefault="00CA2661" w:rsidP="00E94990">
      <w:pPr>
        <w:pStyle w:val="ListParagraph"/>
        <w:numPr>
          <w:ilvl w:val="0"/>
          <w:numId w:val="30"/>
        </w:numPr>
        <w:spacing w:after="42" w:line="360" w:lineRule="auto"/>
        <w:ind w:left="0" w:firstLine="0"/>
        <w:rPr>
          <w:rFonts w:cstheme="minorHAnsi"/>
        </w:rPr>
      </w:pPr>
      <w:r w:rsidRPr="00CA2661">
        <w:rPr>
          <w:rFonts w:cstheme="minorHAnsi"/>
        </w:rPr>
        <w:t>Inhibitory values in the feedstock</w:t>
      </w:r>
    </w:p>
    <w:p w14:paraId="2B7E1265" w14:textId="77777777" w:rsidR="00CA2661" w:rsidRPr="00CA2661" w:rsidRDefault="00CA2661" w:rsidP="00E94990">
      <w:pPr>
        <w:pStyle w:val="ListParagraph"/>
        <w:numPr>
          <w:ilvl w:val="0"/>
          <w:numId w:val="30"/>
        </w:numPr>
        <w:spacing w:after="42" w:line="360" w:lineRule="auto"/>
        <w:ind w:left="0" w:firstLine="0"/>
        <w:rPr>
          <w:rFonts w:cstheme="minorHAnsi"/>
        </w:rPr>
      </w:pPr>
      <w:r w:rsidRPr="00CA2661">
        <w:rPr>
          <w:rFonts w:cstheme="minorHAnsi"/>
        </w:rPr>
        <w:t xml:space="preserve">Biodegradability of the feedstock </w:t>
      </w:r>
      <w:r w:rsidR="000A18FE">
        <w:rPr>
          <w:rFonts w:cstheme="minorHAnsi"/>
        </w:rPr>
        <w:t>(if high in organic content)</w:t>
      </w:r>
    </w:p>
    <w:p w14:paraId="1E946EC8" w14:textId="77777777" w:rsidR="00CA2661" w:rsidRDefault="00CA2661" w:rsidP="00E94990">
      <w:pPr>
        <w:spacing w:after="42" w:line="360" w:lineRule="auto"/>
        <w:ind w:left="0" w:right="0" w:firstLine="0"/>
        <w:rPr>
          <w:rFonts w:asciiTheme="minorHAnsi" w:hAnsiTheme="minorHAnsi" w:cstheme="minorHAnsi"/>
        </w:rPr>
      </w:pPr>
      <w:r w:rsidRPr="00CA2661">
        <w:rPr>
          <w:rFonts w:asciiTheme="minorHAnsi" w:hAnsiTheme="minorHAnsi" w:cstheme="minorHAnsi"/>
        </w:rPr>
        <w:t>Wastes should not be accepted at the installation without a clear method or defined treatment and disposal/recovery route with a full costing.</w:t>
      </w:r>
    </w:p>
    <w:p w14:paraId="3F6AAA13" w14:textId="77777777" w:rsidR="00CA2661" w:rsidRPr="00CA2661" w:rsidRDefault="00CA2661" w:rsidP="00E94990">
      <w:pPr>
        <w:spacing w:after="42" w:line="360" w:lineRule="auto"/>
        <w:ind w:left="0" w:right="0" w:firstLine="0"/>
        <w:rPr>
          <w:rFonts w:asciiTheme="minorHAnsi" w:hAnsiTheme="minorHAnsi" w:cstheme="minorHAnsi"/>
        </w:rPr>
      </w:pPr>
    </w:p>
    <w:p w14:paraId="7A0B7650" w14:textId="77777777" w:rsidR="00CA2661" w:rsidRDefault="00CA2661" w:rsidP="00E94990">
      <w:pPr>
        <w:spacing w:after="42" w:line="360" w:lineRule="auto"/>
        <w:ind w:left="0" w:right="0" w:firstLine="0"/>
        <w:rPr>
          <w:rFonts w:asciiTheme="minorHAnsi" w:hAnsiTheme="minorHAnsi" w:cstheme="minorHAnsi"/>
          <w:i/>
          <w:u w:val="single"/>
        </w:rPr>
      </w:pPr>
      <w:r w:rsidRPr="00CA2661">
        <w:rPr>
          <w:rFonts w:asciiTheme="minorHAnsi" w:hAnsiTheme="minorHAnsi" w:cstheme="minorHAnsi"/>
          <w:i/>
          <w:u w:val="single"/>
        </w:rPr>
        <w:t>Acceptance procedures</w:t>
      </w:r>
    </w:p>
    <w:p w14:paraId="24C6CBFB" w14:textId="77777777" w:rsidR="00CA2661" w:rsidRPr="00CA2661" w:rsidRDefault="00CA2661" w:rsidP="00E94990">
      <w:pPr>
        <w:spacing w:after="42" w:line="360" w:lineRule="auto"/>
        <w:ind w:left="0" w:right="0" w:firstLine="0"/>
        <w:rPr>
          <w:rFonts w:asciiTheme="minorHAnsi" w:hAnsiTheme="minorHAnsi" w:cstheme="minorHAnsi"/>
        </w:rPr>
      </w:pPr>
      <w:r w:rsidRPr="00CA2661">
        <w:rPr>
          <w:rFonts w:asciiTheme="minorHAnsi" w:hAnsiTheme="minorHAnsi" w:cstheme="minorHAnsi"/>
        </w:rPr>
        <w:t>All</w:t>
      </w:r>
      <w:r w:rsidR="000A18FE">
        <w:rPr>
          <w:rFonts w:asciiTheme="minorHAnsi" w:hAnsiTheme="minorHAnsi" w:cstheme="minorHAnsi"/>
        </w:rPr>
        <w:t xml:space="preserve"> wastes that are received at Project Yellow Recycling</w:t>
      </w:r>
      <w:r w:rsidRPr="00CA2661">
        <w:rPr>
          <w:rFonts w:asciiTheme="minorHAnsi" w:hAnsiTheme="minorHAnsi" w:cstheme="minorHAnsi"/>
        </w:rPr>
        <w:t xml:space="preserve"> are both visually checked when tipped off and </w:t>
      </w:r>
      <w:r w:rsidR="008935A1">
        <w:rPr>
          <w:rFonts w:asciiTheme="minorHAnsi" w:hAnsiTheme="minorHAnsi" w:cstheme="minorHAnsi"/>
        </w:rPr>
        <w:t>loaded on to the trucks at source</w:t>
      </w:r>
      <w:r w:rsidRPr="00CA2661">
        <w:rPr>
          <w:rFonts w:asciiTheme="minorHAnsi" w:hAnsiTheme="minorHAnsi" w:cstheme="minorHAnsi"/>
        </w:rPr>
        <w:t xml:space="preserve">. </w:t>
      </w:r>
    </w:p>
    <w:p w14:paraId="798C2BD4" w14:textId="77777777" w:rsidR="00CA2661" w:rsidRDefault="00CA2661" w:rsidP="00E94990">
      <w:pPr>
        <w:spacing w:after="42" w:line="360" w:lineRule="auto"/>
        <w:ind w:left="0" w:right="0" w:firstLine="0"/>
        <w:rPr>
          <w:rFonts w:asciiTheme="minorHAnsi" w:hAnsiTheme="minorHAnsi" w:cstheme="minorHAnsi"/>
        </w:rPr>
      </w:pPr>
      <w:r w:rsidRPr="00CA2661">
        <w:rPr>
          <w:rFonts w:asciiTheme="minorHAnsi" w:hAnsiTheme="minorHAnsi" w:cstheme="minorHAnsi"/>
        </w:rPr>
        <w:t>Duty of care paperwork is checked by t</w:t>
      </w:r>
      <w:r w:rsidR="008935A1">
        <w:rPr>
          <w:rFonts w:asciiTheme="minorHAnsi" w:hAnsiTheme="minorHAnsi" w:cstheme="minorHAnsi"/>
        </w:rPr>
        <w:t xml:space="preserve">he operative </w:t>
      </w:r>
      <w:r w:rsidRPr="00CA2661">
        <w:rPr>
          <w:rFonts w:asciiTheme="minorHAnsi" w:hAnsiTheme="minorHAnsi" w:cstheme="minorHAnsi"/>
        </w:rPr>
        <w:t>to ensure that the waste is compliant with the EWCs on the permit of the site. It may be the case, as with some local authorities that a season ticket is used for wastes that are repeat</w:t>
      </w:r>
      <w:r w:rsidR="000A18FE">
        <w:rPr>
          <w:rFonts w:asciiTheme="minorHAnsi" w:hAnsiTheme="minorHAnsi" w:cstheme="minorHAnsi"/>
        </w:rPr>
        <w:t xml:space="preserve"> loads</w:t>
      </w:r>
      <w:r w:rsidRPr="00CA2661">
        <w:rPr>
          <w:rFonts w:asciiTheme="minorHAnsi" w:hAnsiTheme="minorHAnsi" w:cstheme="minorHAnsi"/>
        </w:rPr>
        <w:t>.</w:t>
      </w:r>
    </w:p>
    <w:p w14:paraId="117A6771" w14:textId="77777777" w:rsidR="00CA2661" w:rsidRPr="00CA2661" w:rsidRDefault="00CA2661" w:rsidP="00E94990">
      <w:pPr>
        <w:spacing w:after="42" w:line="360" w:lineRule="auto"/>
        <w:ind w:left="0" w:right="0" w:firstLine="0"/>
        <w:rPr>
          <w:rFonts w:asciiTheme="minorHAnsi" w:hAnsiTheme="minorHAnsi" w:cstheme="minorHAnsi"/>
        </w:rPr>
      </w:pPr>
    </w:p>
    <w:p w14:paraId="1FDF249B" w14:textId="77777777" w:rsidR="00CA2661" w:rsidRPr="00CA2661" w:rsidRDefault="00CA2661" w:rsidP="00E94990">
      <w:pPr>
        <w:spacing w:after="42" w:line="360" w:lineRule="auto"/>
        <w:ind w:left="0" w:right="0" w:firstLine="0"/>
        <w:rPr>
          <w:rFonts w:asciiTheme="minorHAnsi" w:hAnsiTheme="minorHAnsi" w:cstheme="minorHAnsi"/>
        </w:rPr>
      </w:pPr>
      <w:r w:rsidRPr="00CA2661">
        <w:rPr>
          <w:rFonts w:asciiTheme="minorHAnsi" w:hAnsiTheme="minorHAnsi" w:cstheme="minorHAnsi"/>
        </w:rPr>
        <w:t>All vehicles that are depositing materials onto site will be directed to the most appropriate waste reception area by the foreman on site. When the load is tipped off, the contents are visually checked for contaminants and to see if the waste matches that described and coded on the accompanying transfer note.</w:t>
      </w:r>
    </w:p>
    <w:p w14:paraId="4E8C1DE2" w14:textId="77777777" w:rsidR="00CA2661" w:rsidRDefault="00CA2661" w:rsidP="00E94990">
      <w:pPr>
        <w:spacing w:after="42" w:line="360" w:lineRule="auto"/>
        <w:ind w:left="0" w:right="0" w:firstLine="0"/>
        <w:rPr>
          <w:rFonts w:asciiTheme="minorHAnsi" w:hAnsiTheme="minorHAnsi" w:cstheme="minorHAnsi"/>
        </w:rPr>
      </w:pPr>
      <w:r w:rsidRPr="00CA2661">
        <w:rPr>
          <w:rFonts w:asciiTheme="minorHAnsi" w:hAnsiTheme="minorHAnsi" w:cstheme="minorHAnsi"/>
        </w:rPr>
        <w:t>Due to the nature of the waste and how it is collected, there is inevitably going to be a certain amount of contamination in the waste. For example</w:t>
      </w:r>
      <w:r>
        <w:rPr>
          <w:rFonts w:asciiTheme="minorHAnsi" w:hAnsiTheme="minorHAnsi" w:cstheme="minorHAnsi"/>
        </w:rPr>
        <w:t>,</w:t>
      </w:r>
      <w:r w:rsidRPr="00CA2661">
        <w:rPr>
          <w:rFonts w:asciiTheme="minorHAnsi" w:hAnsiTheme="minorHAnsi" w:cstheme="minorHAnsi"/>
        </w:rPr>
        <w:t xml:space="preserve"> materials </w:t>
      </w:r>
      <w:r w:rsidR="000A18FE">
        <w:rPr>
          <w:rFonts w:asciiTheme="minorHAnsi" w:hAnsiTheme="minorHAnsi" w:cstheme="minorHAnsi"/>
        </w:rPr>
        <w:t>that is excavated from a previously used commercial setting may have pieces of wood/metals within the wastes</w:t>
      </w:r>
      <w:r w:rsidRPr="00CA2661">
        <w:rPr>
          <w:rFonts w:asciiTheme="minorHAnsi" w:hAnsiTheme="minorHAnsi" w:cstheme="minorHAnsi"/>
        </w:rPr>
        <w:t xml:space="preserve">. In order to remove these contraries a </w:t>
      </w:r>
      <w:r w:rsidR="000A18FE">
        <w:rPr>
          <w:rFonts w:asciiTheme="minorHAnsi" w:hAnsiTheme="minorHAnsi" w:cstheme="minorHAnsi"/>
        </w:rPr>
        <w:t>manual picker has been employed o</w:t>
      </w:r>
      <w:r w:rsidRPr="00CA2661">
        <w:rPr>
          <w:rFonts w:asciiTheme="minorHAnsi" w:hAnsiTheme="minorHAnsi" w:cstheme="minorHAnsi"/>
        </w:rPr>
        <w:t>n site an</w:t>
      </w:r>
      <w:r w:rsidR="00043040">
        <w:rPr>
          <w:rFonts w:asciiTheme="minorHAnsi" w:hAnsiTheme="minorHAnsi" w:cstheme="minorHAnsi"/>
        </w:rPr>
        <w:t>d the material will be picked</w:t>
      </w:r>
      <w:r w:rsidRPr="00CA2661">
        <w:rPr>
          <w:rFonts w:asciiTheme="minorHAnsi" w:hAnsiTheme="minorHAnsi" w:cstheme="minorHAnsi"/>
        </w:rPr>
        <w:t xml:space="preserve"> here in order to remove all contaminants before being batched for onward processing.</w:t>
      </w:r>
    </w:p>
    <w:p w14:paraId="70633D31" w14:textId="77777777" w:rsidR="00CA2661" w:rsidRDefault="00CA2661" w:rsidP="00E94990">
      <w:pPr>
        <w:spacing w:after="42" w:line="360" w:lineRule="auto"/>
        <w:ind w:left="0" w:right="0" w:firstLine="0"/>
        <w:rPr>
          <w:rFonts w:asciiTheme="minorHAnsi" w:hAnsiTheme="minorHAnsi" w:cstheme="minorHAnsi"/>
        </w:rPr>
      </w:pPr>
      <w:r w:rsidRPr="00CA2661">
        <w:rPr>
          <w:rFonts w:asciiTheme="minorHAnsi" w:hAnsiTheme="minorHAnsi" w:cstheme="minorHAnsi"/>
        </w:rPr>
        <w:t>Waste will then be stored on the appropriate surface awaiting the batching</w:t>
      </w:r>
      <w:r w:rsidR="00043040">
        <w:rPr>
          <w:rFonts w:asciiTheme="minorHAnsi" w:hAnsiTheme="minorHAnsi" w:cstheme="minorHAnsi"/>
        </w:rPr>
        <w:t xml:space="preserve"> and screening/crushing process</w:t>
      </w:r>
      <w:r w:rsidRPr="00CA2661">
        <w:rPr>
          <w:rFonts w:asciiTheme="minorHAnsi" w:hAnsiTheme="minorHAnsi" w:cstheme="minorHAnsi"/>
        </w:rPr>
        <w:t xml:space="preserve">. </w:t>
      </w:r>
    </w:p>
    <w:p w14:paraId="2A2F75B1" w14:textId="77777777" w:rsidR="00CA2661" w:rsidRPr="00CA2661" w:rsidRDefault="00CA2661" w:rsidP="00E94990">
      <w:pPr>
        <w:spacing w:after="42" w:line="360" w:lineRule="auto"/>
        <w:ind w:left="0" w:right="0" w:firstLine="0"/>
        <w:rPr>
          <w:rFonts w:asciiTheme="minorHAnsi" w:hAnsiTheme="minorHAnsi" w:cstheme="minorHAnsi"/>
        </w:rPr>
      </w:pPr>
      <w:r w:rsidRPr="00CA2661">
        <w:rPr>
          <w:rFonts w:asciiTheme="minorHAnsi" w:hAnsiTheme="minorHAnsi" w:cstheme="minorHAnsi"/>
        </w:rPr>
        <w:t>For all loads received, a detailed record is kept that will contain the following information:</w:t>
      </w:r>
    </w:p>
    <w:p w14:paraId="79C2C88F" w14:textId="77777777" w:rsidR="00CA2661" w:rsidRPr="00CA2661" w:rsidRDefault="00CA2661" w:rsidP="00E94990">
      <w:pPr>
        <w:pStyle w:val="ListParagraph"/>
        <w:numPr>
          <w:ilvl w:val="0"/>
          <w:numId w:val="28"/>
        </w:numPr>
        <w:spacing w:after="42" w:line="360" w:lineRule="auto"/>
        <w:ind w:left="0" w:firstLine="0"/>
        <w:rPr>
          <w:rFonts w:cstheme="minorHAnsi"/>
        </w:rPr>
      </w:pPr>
      <w:r w:rsidRPr="00CA2661">
        <w:rPr>
          <w:rFonts w:cstheme="minorHAnsi"/>
        </w:rPr>
        <w:t>Description of waste</w:t>
      </w:r>
    </w:p>
    <w:p w14:paraId="40951E2B" w14:textId="77777777" w:rsidR="00CA2661" w:rsidRPr="00CA2661" w:rsidRDefault="00CA2661" w:rsidP="00E94990">
      <w:pPr>
        <w:pStyle w:val="ListParagraph"/>
        <w:numPr>
          <w:ilvl w:val="0"/>
          <w:numId w:val="28"/>
        </w:numPr>
        <w:spacing w:after="42" w:line="360" w:lineRule="auto"/>
        <w:ind w:left="0" w:firstLine="0"/>
        <w:rPr>
          <w:rFonts w:cstheme="minorHAnsi"/>
        </w:rPr>
      </w:pPr>
      <w:r w:rsidRPr="00CA2661">
        <w:rPr>
          <w:rFonts w:cstheme="minorHAnsi"/>
        </w:rPr>
        <w:t>EWC code</w:t>
      </w:r>
    </w:p>
    <w:p w14:paraId="33B33A27" w14:textId="77777777" w:rsidR="00CA2661" w:rsidRPr="00CA2661" w:rsidRDefault="00CA2661" w:rsidP="00E94990">
      <w:pPr>
        <w:pStyle w:val="ListParagraph"/>
        <w:numPr>
          <w:ilvl w:val="0"/>
          <w:numId w:val="28"/>
        </w:numPr>
        <w:spacing w:after="42" w:line="360" w:lineRule="auto"/>
        <w:ind w:left="0" w:firstLine="0"/>
        <w:rPr>
          <w:rFonts w:cstheme="minorHAnsi"/>
        </w:rPr>
      </w:pPr>
      <w:r w:rsidRPr="00CA2661">
        <w:rPr>
          <w:rFonts w:cstheme="minorHAnsi"/>
        </w:rPr>
        <w:t>Date and time of delivery</w:t>
      </w:r>
    </w:p>
    <w:p w14:paraId="7DCABE89" w14:textId="77777777" w:rsidR="00CA2661" w:rsidRPr="00CA2661" w:rsidRDefault="00CA2661" w:rsidP="00E94990">
      <w:pPr>
        <w:pStyle w:val="ListParagraph"/>
        <w:numPr>
          <w:ilvl w:val="0"/>
          <w:numId w:val="28"/>
        </w:numPr>
        <w:spacing w:after="42" w:line="360" w:lineRule="auto"/>
        <w:ind w:left="0" w:firstLine="0"/>
        <w:rPr>
          <w:rFonts w:cstheme="minorHAnsi"/>
        </w:rPr>
      </w:pPr>
      <w:r w:rsidRPr="00CA2661">
        <w:rPr>
          <w:rFonts w:cstheme="minorHAnsi"/>
        </w:rPr>
        <w:t>Weight of load</w:t>
      </w:r>
    </w:p>
    <w:p w14:paraId="65FC7BD6" w14:textId="77777777" w:rsidR="00CA2661" w:rsidRDefault="00CA2661" w:rsidP="00E94990">
      <w:pPr>
        <w:pStyle w:val="ListParagraph"/>
        <w:numPr>
          <w:ilvl w:val="0"/>
          <w:numId w:val="28"/>
        </w:numPr>
        <w:spacing w:after="42" w:line="360" w:lineRule="auto"/>
        <w:ind w:left="0" w:firstLine="0"/>
        <w:rPr>
          <w:rFonts w:cstheme="minorHAnsi"/>
        </w:rPr>
      </w:pPr>
      <w:r w:rsidRPr="00CA2661">
        <w:rPr>
          <w:rFonts w:cstheme="minorHAnsi"/>
        </w:rPr>
        <w:lastRenderedPageBreak/>
        <w:t>W</w:t>
      </w:r>
      <w:r w:rsidR="00E94990">
        <w:rPr>
          <w:rFonts w:cstheme="minorHAnsi"/>
        </w:rPr>
        <w:t>aste carrier registration number</w:t>
      </w:r>
    </w:p>
    <w:p w14:paraId="2227BA81" w14:textId="77777777" w:rsidR="00E94990" w:rsidRPr="00CA2661" w:rsidRDefault="00E94990" w:rsidP="00E94990">
      <w:pPr>
        <w:pStyle w:val="ListParagraph"/>
        <w:spacing w:after="42" w:line="360" w:lineRule="auto"/>
        <w:ind w:left="0"/>
        <w:rPr>
          <w:rFonts w:cstheme="minorHAnsi"/>
        </w:rPr>
      </w:pPr>
    </w:p>
    <w:p w14:paraId="692AA0B5" w14:textId="77777777" w:rsidR="00CA2661" w:rsidRPr="00CA2661" w:rsidRDefault="00CA2661" w:rsidP="00E94990">
      <w:pPr>
        <w:spacing w:after="42" w:line="360" w:lineRule="auto"/>
        <w:ind w:left="0" w:right="0" w:firstLine="0"/>
        <w:rPr>
          <w:rFonts w:asciiTheme="minorHAnsi" w:hAnsiTheme="minorHAnsi" w:cstheme="minorHAnsi"/>
        </w:rPr>
      </w:pPr>
      <w:r w:rsidRPr="00CA2661">
        <w:rPr>
          <w:rFonts w:asciiTheme="minorHAnsi" w:hAnsiTheme="minorHAnsi" w:cstheme="minorHAnsi"/>
        </w:rPr>
        <w:t>A monthly and quarterly log is kept (for waste return purposes) of all waste that is accepted at site. This log is checked each month and this ensures that the permitted tonnage will not be breached. If this figure is reached, then waste rejection procedures (detailed below) will be initiated to remain compliant on site.</w:t>
      </w:r>
      <w:r w:rsidR="0034317A">
        <w:rPr>
          <w:rFonts w:asciiTheme="minorHAnsi" w:hAnsiTheme="minorHAnsi" w:cstheme="minorHAnsi"/>
        </w:rPr>
        <w:t xml:space="preserve"> </w:t>
      </w:r>
      <w:r w:rsidR="0034317A" w:rsidRPr="0034317A">
        <w:rPr>
          <w:rFonts w:asciiTheme="minorHAnsi" w:hAnsiTheme="minorHAnsi" w:cstheme="minorHAnsi"/>
          <w:color w:val="FF0000"/>
        </w:rPr>
        <w:t>For any hazardous wastes received, the log will be maintained daily to ensure that a maximum capacity of 50</w:t>
      </w:r>
      <w:r w:rsidR="0034317A">
        <w:rPr>
          <w:rFonts w:asciiTheme="minorHAnsi" w:hAnsiTheme="minorHAnsi" w:cstheme="minorHAnsi"/>
          <w:color w:val="FF0000"/>
        </w:rPr>
        <w:t>T at any one time is no</w:t>
      </w:r>
      <w:r w:rsidR="00720CED">
        <w:rPr>
          <w:rFonts w:asciiTheme="minorHAnsi" w:hAnsiTheme="minorHAnsi" w:cstheme="minorHAnsi"/>
          <w:color w:val="FF0000"/>
        </w:rPr>
        <w:t>t</w:t>
      </w:r>
      <w:r w:rsidR="0034317A">
        <w:rPr>
          <w:rFonts w:asciiTheme="minorHAnsi" w:hAnsiTheme="minorHAnsi" w:cstheme="minorHAnsi"/>
          <w:color w:val="FF0000"/>
        </w:rPr>
        <w:t xml:space="preserve"> exceeded. </w:t>
      </w:r>
    </w:p>
    <w:p w14:paraId="23642249" w14:textId="77777777" w:rsidR="00CA2661" w:rsidRDefault="00CA2661" w:rsidP="00E94990">
      <w:pPr>
        <w:spacing w:after="42" w:line="360" w:lineRule="auto"/>
        <w:ind w:left="0" w:right="0" w:firstLine="0"/>
        <w:rPr>
          <w:rFonts w:asciiTheme="minorHAnsi" w:hAnsiTheme="minorHAnsi" w:cstheme="minorHAnsi"/>
        </w:rPr>
      </w:pPr>
      <w:r w:rsidRPr="00CA2661">
        <w:rPr>
          <w:rFonts w:asciiTheme="minorHAnsi" w:hAnsiTheme="minorHAnsi" w:cstheme="minorHAnsi"/>
        </w:rPr>
        <w:t>Batchi</w:t>
      </w:r>
      <w:r>
        <w:rPr>
          <w:rFonts w:asciiTheme="minorHAnsi" w:hAnsiTheme="minorHAnsi" w:cstheme="minorHAnsi"/>
        </w:rPr>
        <w:t>ng and tracking of the accepted</w:t>
      </w:r>
      <w:r w:rsidRPr="00CA2661">
        <w:rPr>
          <w:rFonts w:asciiTheme="minorHAnsi" w:hAnsiTheme="minorHAnsi" w:cstheme="minorHAnsi"/>
        </w:rPr>
        <w:t xml:space="preserve"> wastes will also take place upon acceptance to site and</w:t>
      </w:r>
      <w:r>
        <w:rPr>
          <w:rFonts w:asciiTheme="minorHAnsi" w:hAnsiTheme="minorHAnsi" w:cstheme="minorHAnsi"/>
        </w:rPr>
        <w:t xml:space="preserve"> as a requirement of both the Small Site Strategy</w:t>
      </w:r>
      <w:r w:rsidRPr="00CA2661">
        <w:rPr>
          <w:rFonts w:asciiTheme="minorHAnsi" w:hAnsiTheme="minorHAnsi" w:cstheme="minorHAnsi"/>
        </w:rPr>
        <w:t xml:space="preserve"> and the QP. The information to be retained and used as part of the batching process will include all information obtained during pre-acceptance, acceptance, storage, treatment and/or removal off-site. </w:t>
      </w:r>
    </w:p>
    <w:p w14:paraId="53841EE3" w14:textId="77777777" w:rsidR="00CA2661" w:rsidRDefault="00CA2661" w:rsidP="00E94990">
      <w:pPr>
        <w:spacing w:after="42" w:line="360" w:lineRule="auto"/>
        <w:ind w:left="0" w:right="0" w:firstLine="0"/>
        <w:rPr>
          <w:rFonts w:asciiTheme="minorHAnsi" w:hAnsiTheme="minorHAnsi" w:cstheme="minorHAnsi"/>
        </w:rPr>
      </w:pPr>
      <w:r w:rsidRPr="00CA2661">
        <w:rPr>
          <w:rFonts w:asciiTheme="minorHAnsi" w:hAnsiTheme="minorHAnsi" w:cstheme="minorHAnsi"/>
        </w:rPr>
        <w:t>These records will be kept in the site offices in dedicated files so that inspection of loads can be simply carried out.</w:t>
      </w:r>
    </w:p>
    <w:p w14:paraId="0EA1D88A" w14:textId="77777777" w:rsidR="00CA2661" w:rsidRPr="00CA2661" w:rsidRDefault="00CA2661" w:rsidP="00E94990">
      <w:pPr>
        <w:spacing w:after="42" w:line="360" w:lineRule="auto"/>
        <w:ind w:left="0" w:right="0" w:firstLine="0"/>
        <w:rPr>
          <w:rFonts w:asciiTheme="minorHAnsi" w:hAnsiTheme="minorHAnsi" w:cstheme="minorHAnsi"/>
        </w:rPr>
      </w:pPr>
      <w:r w:rsidRPr="00CA2661">
        <w:rPr>
          <w:rFonts w:asciiTheme="minorHAnsi" w:hAnsiTheme="minorHAnsi" w:cstheme="minorHAnsi"/>
        </w:rPr>
        <w:t xml:space="preserve">The tracking system should operate as a waste inventory/stock control system and include as a minimum:  </w:t>
      </w:r>
    </w:p>
    <w:p w14:paraId="71FCD316" w14:textId="77777777" w:rsidR="00CA2661" w:rsidRPr="00CA2661" w:rsidRDefault="00CA2661" w:rsidP="00E94990">
      <w:pPr>
        <w:pStyle w:val="ListParagraph"/>
        <w:numPr>
          <w:ilvl w:val="0"/>
          <w:numId w:val="29"/>
        </w:numPr>
        <w:spacing w:after="42" w:line="360" w:lineRule="auto"/>
        <w:ind w:left="0" w:firstLine="0"/>
        <w:rPr>
          <w:rFonts w:cstheme="minorHAnsi"/>
        </w:rPr>
      </w:pPr>
      <w:r w:rsidRPr="00CA2661">
        <w:rPr>
          <w:rFonts w:cstheme="minorHAnsi"/>
        </w:rPr>
        <w:t>date of arrival on-site</w:t>
      </w:r>
    </w:p>
    <w:p w14:paraId="0B3AF299" w14:textId="77777777" w:rsidR="00CA2661" w:rsidRPr="00CA2661" w:rsidRDefault="00A972E4" w:rsidP="00E94990">
      <w:pPr>
        <w:pStyle w:val="ListParagraph"/>
        <w:numPr>
          <w:ilvl w:val="0"/>
          <w:numId w:val="29"/>
        </w:numPr>
        <w:spacing w:after="42" w:line="360" w:lineRule="auto"/>
        <w:ind w:left="0" w:firstLine="0"/>
        <w:rPr>
          <w:rFonts w:cstheme="minorHAnsi"/>
        </w:rPr>
      </w:pPr>
      <w:r>
        <w:rPr>
          <w:rFonts w:cstheme="minorHAnsi"/>
        </w:rPr>
        <w:t>producer</w:t>
      </w:r>
      <w:r w:rsidR="00CA2661" w:rsidRPr="00CA2661">
        <w:rPr>
          <w:rFonts w:cstheme="minorHAnsi"/>
        </w:rPr>
        <w:t xml:space="preserve"> details  </w:t>
      </w:r>
    </w:p>
    <w:p w14:paraId="6F7997F1" w14:textId="77777777" w:rsidR="00CA2661" w:rsidRPr="00CA2661" w:rsidRDefault="00CA2661" w:rsidP="00E94990">
      <w:pPr>
        <w:pStyle w:val="ListParagraph"/>
        <w:numPr>
          <w:ilvl w:val="0"/>
          <w:numId w:val="29"/>
        </w:numPr>
        <w:spacing w:after="42" w:line="360" w:lineRule="auto"/>
        <w:ind w:left="0" w:firstLine="0"/>
        <w:rPr>
          <w:rFonts w:cstheme="minorHAnsi"/>
        </w:rPr>
      </w:pPr>
      <w:r w:rsidRPr="00CA2661">
        <w:rPr>
          <w:rFonts w:cstheme="minorHAnsi"/>
        </w:rPr>
        <w:t xml:space="preserve">all previous holders  </w:t>
      </w:r>
    </w:p>
    <w:p w14:paraId="26C6F9E1" w14:textId="77777777" w:rsidR="00CA2661" w:rsidRPr="00CA2661" w:rsidRDefault="00CA2661" w:rsidP="00E94990">
      <w:pPr>
        <w:pStyle w:val="ListParagraph"/>
        <w:numPr>
          <w:ilvl w:val="0"/>
          <w:numId w:val="29"/>
        </w:numPr>
        <w:spacing w:after="42" w:line="360" w:lineRule="auto"/>
        <w:ind w:left="0" w:firstLine="0"/>
        <w:rPr>
          <w:rFonts w:cstheme="minorHAnsi"/>
        </w:rPr>
      </w:pPr>
      <w:r w:rsidRPr="00CA2661">
        <w:rPr>
          <w:rFonts w:cstheme="minorHAnsi"/>
        </w:rPr>
        <w:t xml:space="preserve">a unique reference number  </w:t>
      </w:r>
    </w:p>
    <w:p w14:paraId="3A6CF3FF" w14:textId="77777777" w:rsidR="00CA2661" w:rsidRPr="00CA2661" w:rsidRDefault="00CA2661" w:rsidP="00E94990">
      <w:pPr>
        <w:pStyle w:val="ListParagraph"/>
        <w:numPr>
          <w:ilvl w:val="0"/>
          <w:numId w:val="29"/>
        </w:numPr>
        <w:spacing w:after="42" w:line="360" w:lineRule="auto"/>
        <w:ind w:left="0" w:firstLine="0"/>
        <w:rPr>
          <w:rFonts w:cstheme="minorHAnsi"/>
        </w:rPr>
      </w:pPr>
      <w:r w:rsidRPr="00CA2661">
        <w:rPr>
          <w:rFonts w:cstheme="minorHAnsi"/>
        </w:rPr>
        <w:t>pre acceptance and acceptance analysis results if required</w:t>
      </w:r>
    </w:p>
    <w:p w14:paraId="00D94D84" w14:textId="77777777" w:rsidR="00CA2661" w:rsidRPr="00CA2661" w:rsidRDefault="00CA2661" w:rsidP="00E94990">
      <w:pPr>
        <w:pStyle w:val="ListParagraph"/>
        <w:numPr>
          <w:ilvl w:val="0"/>
          <w:numId w:val="29"/>
        </w:numPr>
        <w:spacing w:after="42" w:line="360" w:lineRule="auto"/>
        <w:ind w:left="0" w:firstLine="0"/>
        <w:rPr>
          <w:rFonts w:cstheme="minorHAnsi"/>
        </w:rPr>
      </w:pPr>
      <w:r w:rsidRPr="00CA2661">
        <w:rPr>
          <w:rFonts w:cstheme="minorHAnsi"/>
        </w:rPr>
        <w:t xml:space="preserve">package type and size  </w:t>
      </w:r>
    </w:p>
    <w:p w14:paraId="2B7F6632" w14:textId="77777777" w:rsidR="00CA2661" w:rsidRPr="00CA2661" w:rsidRDefault="00CA2661" w:rsidP="00E94990">
      <w:pPr>
        <w:pStyle w:val="ListParagraph"/>
        <w:numPr>
          <w:ilvl w:val="0"/>
          <w:numId w:val="29"/>
        </w:numPr>
        <w:spacing w:after="42" w:line="360" w:lineRule="auto"/>
        <w:ind w:left="0" w:firstLine="0"/>
        <w:rPr>
          <w:rFonts w:cstheme="minorHAnsi"/>
        </w:rPr>
      </w:pPr>
      <w:r w:rsidRPr="00CA2661">
        <w:rPr>
          <w:rFonts w:cstheme="minorHAnsi"/>
        </w:rPr>
        <w:t xml:space="preserve">intended treatment/disposal route  </w:t>
      </w:r>
    </w:p>
    <w:p w14:paraId="51804A35" w14:textId="77777777" w:rsidR="00CA2661" w:rsidRPr="00CA2661" w:rsidRDefault="00CA2661" w:rsidP="00E94990">
      <w:pPr>
        <w:pStyle w:val="ListParagraph"/>
        <w:numPr>
          <w:ilvl w:val="0"/>
          <w:numId w:val="29"/>
        </w:numPr>
        <w:spacing w:after="42" w:line="360" w:lineRule="auto"/>
        <w:ind w:left="0" w:firstLine="0"/>
        <w:rPr>
          <w:rFonts w:cstheme="minorHAnsi"/>
        </w:rPr>
      </w:pPr>
      <w:r w:rsidRPr="00CA2661">
        <w:rPr>
          <w:rFonts w:cstheme="minorHAnsi"/>
        </w:rPr>
        <w:t xml:space="preserve">record accurately the nature and quantity of wastes held on site </w:t>
      </w:r>
    </w:p>
    <w:p w14:paraId="41ABA184" w14:textId="77777777" w:rsidR="00CA2661" w:rsidRPr="00CA2661" w:rsidRDefault="00CA2661" w:rsidP="00E94990">
      <w:pPr>
        <w:pStyle w:val="ListParagraph"/>
        <w:numPr>
          <w:ilvl w:val="0"/>
          <w:numId w:val="29"/>
        </w:numPr>
        <w:spacing w:after="42" w:line="360" w:lineRule="auto"/>
        <w:ind w:left="0" w:firstLine="0"/>
        <w:rPr>
          <w:rFonts w:cstheme="minorHAnsi"/>
        </w:rPr>
      </w:pPr>
      <w:r w:rsidRPr="00CA2661">
        <w:rPr>
          <w:rFonts w:cstheme="minorHAnsi"/>
        </w:rPr>
        <w:t xml:space="preserve">where the waste is physically located in relation to a site plan  </w:t>
      </w:r>
    </w:p>
    <w:p w14:paraId="70602768" w14:textId="77777777" w:rsidR="00CA2661" w:rsidRPr="00CA2661" w:rsidRDefault="00CA2661" w:rsidP="00E94990">
      <w:pPr>
        <w:pStyle w:val="ListParagraph"/>
        <w:numPr>
          <w:ilvl w:val="0"/>
          <w:numId w:val="29"/>
        </w:numPr>
        <w:spacing w:after="42" w:line="360" w:lineRule="auto"/>
        <w:ind w:left="0" w:firstLine="0"/>
        <w:rPr>
          <w:rFonts w:cstheme="minorHAnsi"/>
        </w:rPr>
      </w:pPr>
      <w:r w:rsidRPr="00CA2661">
        <w:rPr>
          <w:rFonts w:cstheme="minorHAnsi"/>
        </w:rPr>
        <w:t>identification of operator</w:t>
      </w:r>
      <w:r w:rsidR="00F05453">
        <w:rPr>
          <w:rFonts w:cstheme="minorHAnsi"/>
        </w:rPr>
        <w:t>’</w:t>
      </w:r>
      <w:r w:rsidRPr="00CA2661">
        <w:rPr>
          <w:rFonts w:cstheme="minorHAnsi"/>
        </w:rPr>
        <w:t>s staff who have taken any decisions re acceptance or rejection of waste streams and decided upon recovery / disposal options</w:t>
      </w:r>
    </w:p>
    <w:p w14:paraId="33D4B48C" w14:textId="77777777" w:rsidR="00CA2661" w:rsidRDefault="00CA2661" w:rsidP="00E94990">
      <w:pPr>
        <w:spacing w:after="42" w:line="360" w:lineRule="auto"/>
        <w:ind w:left="0" w:right="0" w:firstLine="0"/>
        <w:rPr>
          <w:rFonts w:asciiTheme="minorHAnsi" w:hAnsiTheme="minorHAnsi" w:cstheme="minorHAnsi"/>
        </w:rPr>
      </w:pPr>
      <w:r w:rsidRPr="00CA2661">
        <w:rPr>
          <w:rFonts w:asciiTheme="minorHAnsi" w:hAnsiTheme="minorHAnsi" w:cstheme="minorHAnsi"/>
        </w:rPr>
        <w:t>The adoption of such a tracking system will allow for accurate figures with regards current storage and treatment tonnages on site at any one time to be provided.</w:t>
      </w:r>
    </w:p>
    <w:p w14:paraId="021F2AC4" w14:textId="77777777" w:rsidR="00CA2661" w:rsidRPr="00CA2661" w:rsidRDefault="00CA2661" w:rsidP="00E94990">
      <w:pPr>
        <w:spacing w:after="42" w:line="360" w:lineRule="auto"/>
        <w:ind w:left="0" w:right="0" w:firstLine="0"/>
        <w:rPr>
          <w:rFonts w:asciiTheme="minorHAnsi" w:hAnsiTheme="minorHAnsi" w:cstheme="minorHAnsi"/>
        </w:rPr>
      </w:pPr>
    </w:p>
    <w:p w14:paraId="00B854C2" w14:textId="77777777" w:rsidR="00CA2661" w:rsidRDefault="00CA2661" w:rsidP="00E94990">
      <w:pPr>
        <w:spacing w:after="42" w:line="360" w:lineRule="auto"/>
        <w:ind w:left="0" w:right="0" w:firstLine="0"/>
        <w:rPr>
          <w:rFonts w:asciiTheme="minorHAnsi" w:hAnsiTheme="minorHAnsi" w:cstheme="minorHAnsi"/>
          <w:i/>
          <w:u w:val="single"/>
        </w:rPr>
      </w:pPr>
      <w:r w:rsidRPr="00CA2661">
        <w:rPr>
          <w:rFonts w:asciiTheme="minorHAnsi" w:hAnsiTheme="minorHAnsi" w:cstheme="minorHAnsi"/>
          <w:i/>
          <w:u w:val="single"/>
        </w:rPr>
        <w:t>Rejection procedures</w:t>
      </w:r>
    </w:p>
    <w:p w14:paraId="3A9848C2" w14:textId="77777777" w:rsidR="00CA2661" w:rsidRDefault="00CA2661" w:rsidP="00E94990">
      <w:pPr>
        <w:spacing w:after="42" w:line="360" w:lineRule="auto"/>
        <w:ind w:left="0" w:right="0" w:firstLine="0"/>
        <w:rPr>
          <w:rFonts w:asciiTheme="minorHAnsi" w:hAnsiTheme="minorHAnsi" w:cstheme="minorHAnsi"/>
        </w:rPr>
      </w:pPr>
      <w:r w:rsidRPr="00CA2661">
        <w:rPr>
          <w:rFonts w:asciiTheme="minorHAnsi" w:hAnsiTheme="minorHAnsi" w:cstheme="minorHAnsi"/>
        </w:rPr>
        <w:t xml:space="preserve">Waste shall only be accepted at site if it conforms to the list of permitted wastes and if it conforms to the written description of the waste producer. </w:t>
      </w:r>
    </w:p>
    <w:p w14:paraId="7F2C0060" w14:textId="77777777" w:rsidR="00CA2661" w:rsidRPr="00CA2661" w:rsidRDefault="00CA2661" w:rsidP="00E94990">
      <w:pPr>
        <w:spacing w:after="42" w:line="360" w:lineRule="auto"/>
        <w:ind w:left="0" w:right="0" w:firstLine="0"/>
        <w:rPr>
          <w:rFonts w:asciiTheme="minorHAnsi" w:hAnsiTheme="minorHAnsi" w:cstheme="minorHAnsi"/>
        </w:rPr>
      </w:pPr>
      <w:r w:rsidRPr="00CA2661">
        <w:rPr>
          <w:rFonts w:asciiTheme="minorHAnsi" w:hAnsiTheme="minorHAnsi" w:cstheme="minorHAnsi"/>
        </w:rPr>
        <w:t>If, in the unlikely event a waste is accepted onto site that does not comply with the above then the usual site rejection procedures will be enforced:</w:t>
      </w:r>
    </w:p>
    <w:p w14:paraId="56176207" w14:textId="77777777" w:rsidR="00CA2661" w:rsidRPr="00CA2661" w:rsidRDefault="00CA2661" w:rsidP="00E94990">
      <w:pPr>
        <w:pStyle w:val="ListParagraph"/>
        <w:numPr>
          <w:ilvl w:val="0"/>
          <w:numId w:val="31"/>
        </w:numPr>
        <w:spacing w:after="42" w:line="360" w:lineRule="auto"/>
        <w:ind w:left="0" w:firstLine="0"/>
        <w:rPr>
          <w:rFonts w:cstheme="minorHAnsi"/>
        </w:rPr>
      </w:pPr>
      <w:r w:rsidRPr="00CA2661">
        <w:rPr>
          <w:rFonts w:cstheme="minorHAnsi"/>
        </w:rPr>
        <w:t>The waste will be separated from any other wastes currently on site.</w:t>
      </w:r>
    </w:p>
    <w:p w14:paraId="5A1889D2" w14:textId="77777777" w:rsidR="00CA2661" w:rsidRPr="00CA2661" w:rsidRDefault="00CA2661" w:rsidP="00E94990">
      <w:pPr>
        <w:pStyle w:val="ListParagraph"/>
        <w:numPr>
          <w:ilvl w:val="0"/>
          <w:numId w:val="31"/>
        </w:numPr>
        <w:spacing w:after="42" w:line="360" w:lineRule="auto"/>
        <w:ind w:left="0" w:firstLine="0"/>
        <w:rPr>
          <w:rFonts w:cstheme="minorHAnsi"/>
        </w:rPr>
      </w:pPr>
      <w:r w:rsidRPr="00CA2661">
        <w:rPr>
          <w:rFonts w:cstheme="minorHAnsi"/>
        </w:rPr>
        <w:t>The driver of the load will be instructed to return the load and provided will detailed reasons as to why the load has not been accepted at site (if not deposited)</w:t>
      </w:r>
      <w:r w:rsidR="003F31AF">
        <w:rPr>
          <w:rFonts w:cstheme="minorHAnsi"/>
        </w:rPr>
        <w:t xml:space="preserve">, </w:t>
      </w:r>
      <w:r w:rsidR="003F31AF" w:rsidRPr="003F31AF">
        <w:rPr>
          <w:rFonts w:cstheme="minorHAnsi"/>
          <w:color w:val="FF0000"/>
        </w:rPr>
        <w:t xml:space="preserve">a load may not be deposited as it is common for loads to </w:t>
      </w:r>
      <w:r w:rsidR="003F31AF" w:rsidRPr="003F31AF">
        <w:rPr>
          <w:rFonts w:cstheme="minorHAnsi"/>
          <w:color w:val="FF0000"/>
        </w:rPr>
        <w:lastRenderedPageBreak/>
        <w:t>arrive at site closely together</w:t>
      </w:r>
      <w:r w:rsidRPr="003F31AF">
        <w:rPr>
          <w:rFonts w:cstheme="minorHAnsi"/>
          <w:color w:val="FF0000"/>
        </w:rPr>
        <w:t>.</w:t>
      </w:r>
      <w:r w:rsidR="003F31AF" w:rsidRPr="003F31AF">
        <w:rPr>
          <w:rFonts w:cstheme="minorHAnsi"/>
          <w:color w:val="FF0000"/>
        </w:rPr>
        <w:t xml:space="preserve"> For example, one load may be tippe</w:t>
      </w:r>
      <w:r w:rsidR="003F31AF">
        <w:rPr>
          <w:rFonts w:cstheme="minorHAnsi"/>
          <w:color w:val="FF0000"/>
        </w:rPr>
        <w:t>d off and subsequently rejected;</w:t>
      </w:r>
      <w:r w:rsidR="003F31AF" w:rsidRPr="003F31AF">
        <w:rPr>
          <w:rFonts w:cstheme="minorHAnsi"/>
          <w:color w:val="FF0000"/>
        </w:rPr>
        <w:t xml:space="preserve"> if this happens then loads wait</w:t>
      </w:r>
      <w:r w:rsidR="003F31AF">
        <w:rPr>
          <w:rFonts w:cstheme="minorHAnsi"/>
          <w:color w:val="FF0000"/>
        </w:rPr>
        <w:t>ing to tip from the same source are prevented from tipping and</w:t>
      </w:r>
      <w:r w:rsidR="003F31AF" w:rsidRPr="003F31AF">
        <w:rPr>
          <w:rFonts w:cstheme="minorHAnsi"/>
          <w:color w:val="FF0000"/>
        </w:rPr>
        <w:t xml:space="preserve"> rejected at the weighbridge.</w:t>
      </w:r>
    </w:p>
    <w:p w14:paraId="7A6C30FA" w14:textId="77777777" w:rsidR="00CA2661" w:rsidRPr="00CA2661" w:rsidRDefault="00CA2661" w:rsidP="00E94990">
      <w:pPr>
        <w:pStyle w:val="ListParagraph"/>
        <w:numPr>
          <w:ilvl w:val="0"/>
          <w:numId w:val="31"/>
        </w:numPr>
        <w:spacing w:after="42" w:line="360" w:lineRule="auto"/>
        <w:ind w:left="0" w:firstLine="0"/>
        <w:rPr>
          <w:rFonts w:cstheme="minorHAnsi"/>
        </w:rPr>
      </w:pPr>
      <w:r w:rsidRPr="00CA2661">
        <w:rPr>
          <w:rFonts w:cstheme="minorHAnsi"/>
        </w:rPr>
        <w:t>NRW will be informed of the non-compliant load and sent a copy of the on-site log of the activity that will detail the origin and carrier of the load.</w:t>
      </w:r>
    </w:p>
    <w:p w14:paraId="239FD20B" w14:textId="77777777" w:rsidR="0004704B" w:rsidRPr="0004704B" w:rsidRDefault="00D2039C" w:rsidP="00E94990">
      <w:pPr>
        <w:spacing w:after="42" w:line="360" w:lineRule="auto"/>
        <w:ind w:left="0" w:right="0" w:firstLine="0"/>
        <w:rPr>
          <w:rFonts w:asciiTheme="minorHAnsi" w:hAnsiTheme="minorHAnsi" w:cstheme="minorHAnsi"/>
          <w:b/>
          <w:u w:val="single"/>
        </w:rPr>
      </w:pPr>
      <w:r>
        <w:rPr>
          <w:rFonts w:asciiTheme="minorHAnsi" w:hAnsiTheme="minorHAnsi" w:cstheme="minorHAnsi"/>
          <w:b/>
          <w:u w:val="single"/>
        </w:rPr>
        <w:t xml:space="preserve">Currently </w:t>
      </w:r>
      <w:r w:rsidR="0004704B" w:rsidRPr="0004704B">
        <w:rPr>
          <w:rFonts w:asciiTheme="minorHAnsi" w:hAnsiTheme="minorHAnsi" w:cstheme="minorHAnsi"/>
          <w:b/>
          <w:u w:val="single"/>
        </w:rPr>
        <w:t>Permitted Wastes</w:t>
      </w:r>
    </w:p>
    <w:p w14:paraId="4549C723" w14:textId="77777777" w:rsidR="0004704B" w:rsidRPr="0004704B" w:rsidRDefault="0004704B" w:rsidP="00E94990">
      <w:pPr>
        <w:spacing w:after="42" w:line="360" w:lineRule="auto"/>
        <w:ind w:left="0" w:right="0" w:firstLine="0"/>
        <w:rPr>
          <w:rFonts w:asciiTheme="minorHAnsi" w:hAnsiTheme="minorHAnsi" w:cstheme="minorHAnsi"/>
          <w:b/>
          <w:u w:val="single"/>
        </w:rPr>
      </w:pPr>
    </w:p>
    <w:tbl>
      <w:tblPr>
        <w:tblStyle w:val="GridTable5Dark-Accent6"/>
        <w:tblW w:w="0" w:type="auto"/>
        <w:tblLook w:val="04A0" w:firstRow="1" w:lastRow="0" w:firstColumn="1" w:lastColumn="0" w:noHBand="0" w:noVBand="1"/>
      </w:tblPr>
      <w:tblGrid>
        <w:gridCol w:w="1809"/>
        <w:gridCol w:w="7433"/>
      </w:tblGrid>
      <w:tr w:rsidR="0004704B" w:rsidRPr="0004704B" w14:paraId="42F4157B" w14:textId="77777777" w:rsidTr="000470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14:paraId="3A696D12" w14:textId="77777777" w:rsidR="0004704B" w:rsidRPr="0004704B" w:rsidRDefault="0004704B" w:rsidP="00E94990">
            <w:pPr>
              <w:spacing w:after="42" w:line="360" w:lineRule="auto"/>
              <w:ind w:left="0" w:right="0" w:firstLine="0"/>
              <w:rPr>
                <w:rFonts w:asciiTheme="minorHAnsi" w:hAnsiTheme="minorHAnsi" w:cstheme="minorHAnsi"/>
                <w:color w:val="FFFFFF" w:themeColor="background1"/>
              </w:rPr>
            </w:pPr>
            <w:r w:rsidRPr="0004704B">
              <w:rPr>
                <w:rFonts w:asciiTheme="minorHAnsi" w:hAnsiTheme="minorHAnsi" w:cstheme="minorHAnsi"/>
                <w:color w:val="FFFFFF" w:themeColor="background1"/>
              </w:rPr>
              <w:t>Waste Code</w:t>
            </w:r>
          </w:p>
        </w:tc>
        <w:tc>
          <w:tcPr>
            <w:tcW w:w="7433" w:type="dxa"/>
          </w:tcPr>
          <w:p w14:paraId="798A1FD5" w14:textId="77777777" w:rsidR="0004704B" w:rsidRPr="0004704B" w:rsidRDefault="0004704B" w:rsidP="00E94990">
            <w:pPr>
              <w:spacing w:after="42" w:line="360" w:lineRule="auto"/>
              <w:ind w:left="0" w:right="0" w:firstLine="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color w:val="FFFFFF" w:themeColor="background1"/>
              </w:rPr>
            </w:pPr>
            <w:r>
              <w:rPr>
                <w:rFonts w:asciiTheme="minorHAnsi" w:hAnsiTheme="minorHAnsi" w:cstheme="minorHAnsi"/>
                <w:color w:val="FFFFFF" w:themeColor="background1"/>
              </w:rPr>
              <w:t>Description—For Inert waste transfer station with</w:t>
            </w:r>
            <w:r w:rsidRPr="0004704B">
              <w:rPr>
                <w:rFonts w:asciiTheme="minorHAnsi" w:hAnsiTheme="minorHAnsi" w:cstheme="minorHAnsi"/>
                <w:color w:val="FFFFFF" w:themeColor="background1"/>
              </w:rPr>
              <w:t xml:space="preserve"> treatment   </w:t>
            </w:r>
          </w:p>
        </w:tc>
      </w:tr>
      <w:tr w:rsidR="0004704B" w:rsidRPr="0004704B" w14:paraId="79489895" w14:textId="77777777" w:rsidTr="000470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14:paraId="28E8E720" w14:textId="77777777" w:rsidR="0004704B" w:rsidRPr="0004704B" w:rsidRDefault="0004704B" w:rsidP="00E94990">
            <w:pPr>
              <w:spacing w:after="42" w:line="360" w:lineRule="auto"/>
              <w:ind w:left="0" w:right="0" w:firstLine="0"/>
              <w:rPr>
                <w:rFonts w:asciiTheme="minorHAnsi" w:hAnsiTheme="minorHAnsi" w:cstheme="minorHAnsi"/>
                <w:color w:val="FFFFFF" w:themeColor="background1"/>
              </w:rPr>
            </w:pPr>
            <w:r w:rsidRPr="0004704B">
              <w:rPr>
                <w:rFonts w:asciiTheme="minorHAnsi" w:hAnsiTheme="minorHAnsi" w:cstheme="minorHAnsi"/>
                <w:color w:val="FFFFFF" w:themeColor="background1"/>
              </w:rPr>
              <w:t>01 01</w:t>
            </w:r>
            <w:r>
              <w:rPr>
                <w:rFonts w:asciiTheme="minorHAnsi" w:hAnsiTheme="minorHAnsi" w:cstheme="minorHAnsi"/>
                <w:color w:val="FFFFFF" w:themeColor="background1"/>
              </w:rPr>
              <w:t xml:space="preserve"> 02</w:t>
            </w:r>
          </w:p>
        </w:tc>
        <w:tc>
          <w:tcPr>
            <w:tcW w:w="7433" w:type="dxa"/>
          </w:tcPr>
          <w:p w14:paraId="09F78F7E" w14:textId="77777777" w:rsidR="0004704B" w:rsidRPr="0004704B" w:rsidRDefault="0004704B" w:rsidP="00E94990">
            <w:pPr>
              <w:spacing w:after="42" w:line="360" w:lineRule="auto"/>
              <w:ind w:left="0" w:right="0" w:firstLine="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Waste from mineral non metalliferous excavation</w:t>
            </w:r>
          </w:p>
        </w:tc>
      </w:tr>
      <w:tr w:rsidR="0004704B" w:rsidRPr="0004704B" w14:paraId="7AC63120" w14:textId="77777777" w:rsidTr="0004704B">
        <w:tc>
          <w:tcPr>
            <w:cnfStyle w:val="001000000000" w:firstRow="0" w:lastRow="0" w:firstColumn="1" w:lastColumn="0" w:oddVBand="0" w:evenVBand="0" w:oddHBand="0" w:evenHBand="0" w:firstRowFirstColumn="0" w:firstRowLastColumn="0" w:lastRowFirstColumn="0" w:lastRowLastColumn="0"/>
            <w:tcW w:w="1809" w:type="dxa"/>
          </w:tcPr>
          <w:p w14:paraId="711274BA" w14:textId="77777777" w:rsidR="0004704B" w:rsidRPr="0004704B" w:rsidRDefault="0004704B" w:rsidP="00E94990">
            <w:pPr>
              <w:spacing w:after="42" w:line="360" w:lineRule="auto"/>
              <w:ind w:left="0" w:right="0" w:firstLine="0"/>
              <w:rPr>
                <w:rFonts w:asciiTheme="minorHAnsi" w:hAnsiTheme="minorHAnsi" w:cstheme="minorHAnsi"/>
                <w:color w:val="FFFFFF" w:themeColor="background1"/>
              </w:rPr>
            </w:pPr>
            <w:r>
              <w:rPr>
                <w:rFonts w:asciiTheme="minorHAnsi" w:hAnsiTheme="minorHAnsi" w:cstheme="minorHAnsi"/>
                <w:color w:val="FFFFFF" w:themeColor="background1"/>
              </w:rPr>
              <w:t>01 04 08</w:t>
            </w:r>
          </w:p>
        </w:tc>
        <w:tc>
          <w:tcPr>
            <w:tcW w:w="7433" w:type="dxa"/>
          </w:tcPr>
          <w:p w14:paraId="6C14F349" w14:textId="77777777" w:rsidR="0004704B" w:rsidRPr="0004704B" w:rsidRDefault="0004704B"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Waste gravel and crushed rock other than those mentioned in 01 04 07</w:t>
            </w:r>
          </w:p>
        </w:tc>
      </w:tr>
      <w:tr w:rsidR="0004704B" w:rsidRPr="0004704B" w14:paraId="7D1D9221" w14:textId="77777777" w:rsidTr="000470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14:paraId="20579156" w14:textId="77777777" w:rsidR="0004704B" w:rsidRPr="0004704B" w:rsidRDefault="0004704B" w:rsidP="00E94990">
            <w:pPr>
              <w:spacing w:after="42" w:line="360" w:lineRule="auto"/>
              <w:ind w:left="0" w:right="0" w:firstLine="0"/>
              <w:rPr>
                <w:rFonts w:asciiTheme="minorHAnsi" w:hAnsiTheme="minorHAnsi" w:cstheme="minorHAnsi"/>
                <w:color w:val="FFFFFF" w:themeColor="background1"/>
              </w:rPr>
            </w:pPr>
            <w:r>
              <w:rPr>
                <w:rFonts w:asciiTheme="minorHAnsi" w:hAnsiTheme="minorHAnsi" w:cstheme="minorHAnsi"/>
                <w:color w:val="FFFFFF" w:themeColor="background1"/>
              </w:rPr>
              <w:t>01 04 09</w:t>
            </w:r>
          </w:p>
        </w:tc>
        <w:tc>
          <w:tcPr>
            <w:tcW w:w="7433" w:type="dxa"/>
          </w:tcPr>
          <w:p w14:paraId="5A6F5BB2" w14:textId="77777777" w:rsidR="0004704B" w:rsidRPr="0004704B" w:rsidRDefault="0004704B" w:rsidP="00E94990">
            <w:pPr>
              <w:spacing w:after="42" w:line="360" w:lineRule="auto"/>
              <w:ind w:left="0" w:right="0" w:firstLine="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Waste sand and clays</w:t>
            </w:r>
          </w:p>
        </w:tc>
      </w:tr>
      <w:tr w:rsidR="0004704B" w:rsidRPr="0004704B" w14:paraId="1579B5F2" w14:textId="77777777" w:rsidTr="0004704B">
        <w:tc>
          <w:tcPr>
            <w:cnfStyle w:val="001000000000" w:firstRow="0" w:lastRow="0" w:firstColumn="1" w:lastColumn="0" w:oddVBand="0" w:evenVBand="0" w:oddHBand="0" w:evenHBand="0" w:firstRowFirstColumn="0" w:firstRowLastColumn="0" w:lastRowFirstColumn="0" w:lastRowLastColumn="0"/>
            <w:tcW w:w="1809" w:type="dxa"/>
          </w:tcPr>
          <w:p w14:paraId="727BED5A" w14:textId="77777777" w:rsidR="0004704B" w:rsidRPr="0004704B" w:rsidRDefault="002F2E65" w:rsidP="00E94990">
            <w:pPr>
              <w:spacing w:after="42" w:line="360" w:lineRule="auto"/>
              <w:ind w:left="0" w:right="0" w:firstLine="0"/>
              <w:rPr>
                <w:rFonts w:asciiTheme="minorHAnsi" w:hAnsiTheme="minorHAnsi" w:cstheme="minorHAnsi"/>
                <w:color w:val="FFFFFF" w:themeColor="background1"/>
              </w:rPr>
            </w:pPr>
            <w:r>
              <w:rPr>
                <w:rFonts w:asciiTheme="minorHAnsi" w:hAnsiTheme="minorHAnsi" w:cstheme="minorHAnsi"/>
                <w:color w:val="FFFFFF" w:themeColor="background1"/>
              </w:rPr>
              <w:t>10 12 08</w:t>
            </w:r>
          </w:p>
        </w:tc>
        <w:tc>
          <w:tcPr>
            <w:tcW w:w="7433" w:type="dxa"/>
          </w:tcPr>
          <w:p w14:paraId="174D8F28" w14:textId="77777777" w:rsidR="0004704B" w:rsidRPr="0004704B" w:rsidRDefault="002F2E65"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Waste ceramics, bricks, tiles and construction products (after thermal processing)</w:t>
            </w:r>
          </w:p>
        </w:tc>
      </w:tr>
      <w:tr w:rsidR="0004704B" w:rsidRPr="0004704B" w14:paraId="4C7BD28A" w14:textId="77777777" w:rsidTr="000470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14:paraId="7945B22B" w14:textId="77777777" w:rsidR="0004704B" w:rsidRPr="0004704B" w:rsidRDefault="002F2E65" w:rsidP="00E94990">
            <w:pPr>
              <w:spacing w:after="42" w:line="360" w:lineRule="auto"/>
              <w:ind w:left="0" w:right="0" w:firstLine="0"/>
              <w:rPr>
                <w:rFonts w:asciiTheme="minorHAnsi" w:hAnsiTheme="minorHAnsi" w:cstheme="minorHAnsi"/>
                <w:color w:val="FFFFFF" w:themeColor="background1"/>
              </w:rPr>
            </w:pPr>
            <w:r>
              <w:rPr>
                <w:rFonts w:asciiTheme="minorHAnsi" w:hAnsiTheme="minorHAnsi" w:cstheme="minorHAnsi"/>
                <w:color w:val="FFFFFF" w:themeColor="background1"/>
              </w:rPr>
              <w:t>10 13 14</w:t>
            </w:r>
          </w:p>
        </w:tc>
        <w:tc>
          <w:tcPr>
            <w:tcW w:w="7433" w:type="dxa"/>
          </w:tcPr>
          <w:p w14:paraId="01D110BD" w14:textId="77777777" w:rsidR="0004704B" w:rsidRPr="0004704B" w:rsidRDefault="002F2E65" w:rsidP="00E94990">
            <w:pPr>
              <w:spacing w:after="42" w:line="360" w:lineRule="auto"/>
              <w:ind w:left="0" w:right="0" w:firstLine="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Waste concrete and concrete sludge</w:t>
            </w:r>
          </w:p>
        </w:tc>
      </w:tr>
      <w:tr w:rsidR="0004704B" w:rsidRPr="0004704B" w14:paraId="1BE030DA" w14:textId="77777777" w:rsidTr="0004704B">
        <w:tc>
          <w:tcPr>
            <w:cnfStyle w:val="001000000000" w:firstRow="0" w:lastRow="0" w:firstColumn="1" w:lastColumn="0" w:oddVBand="0" w:evenVBand="0" w:oddHBand="0" w:evenHBand="0" w:firstRowFirstColumn="0" w:firstRowLastColumn="0" w:lastRowFirstColumn="0" w:lastRowLastColumn="0"/>
            <w:tcW w:w="1809" w:type="dxa"/>
          </w:tcPr>
          <w:p w14:paraId="4548D499" w14:textId="77777777" w:rsidR="0004704B" w:rsidRPr="0004704B" w:rsidRDefault="002F2E65" w:rsidP="00E94990">
            <w:pPr>
              <w:spacing w:after="42" w:line="360" w:lineRule="auto"/>
              <w:ind w:left="0" w:right="0" w:firstLine="0"/>
              <w:rPr>
                <w:rFonts w:asciiTheme="minorHAnsi" w:hAnsiTheme="minorHAnsi" w:cstheme="minorHAnsi"/>
                <w:color w:val="FFFFFF" w:themeColor="background1"/>
              </w:rPr>
            </w:pPr>
            <w:r>
              <w:rPr>
                <w:rFonts w:asciiTheme="minorHAnsi" w:hAnsiTheme="minorHAnsi" w:cstheme="minorHAnsi"/>
                <w:color w:val="FFFFFF" w:themeColor="background1"/>
              </w:rPr>
              <w:t>17 01 01</w:t>
            </w:r>
          </w:p>
        </w:tc>
        <w:tc>
          <w:tcPr>
            <w:tcW w:w="7433" w:type="dxa"/>
          </w:tcPr>
          <w:p w14:paraId="1610C19C" w14:textId="77777777" w:rsidR="0004704B" w:rsidRPr="0004704B" w:rsidRDefault="002F2E65"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Concrete</w:t>
            </w:r>
          </w:p>
        </w:tc>
      </w:tr>
      <w:tr w:rsidR="0004704B" w:rsidRPr="0004704B" w14:paraId="4514A089" w14:textId="77777777" w:rsidTr="000470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14:paraId="02BED0FF" w14:textId="77777777" w:rsidR="0004704B" w:rsidRPr="0004704B" w:rsidRDefault="00CE77E9" w:rsidP="00E94990">
            <w:pPr>
              <w:spacing w:after="42" w:line="360" w:lineRule="auto"/>
              <w:ind w:left="0" w:right="0" w:firstLine="0"/>
              <w:rPr>
                <w:rFonts w:asciiTheme="minorHAnsi" w:hAnsiTheme="minorHAnsi" w:cstheme="minorHAnsi"/>
                <w:color w:val="FFFFFF" w:themeColor="background1"/>
              </w:rPr>
            </w:pPr>
            <w:r>
              <w:rPr>
                <w:rFonts w:asciiTheme="minorHAnsi" w:hAnsiTheme="minorHAnsi" w:cstheme="minorHAnsi"/>
                <w:color w:val="FFFFFF" w:themeColor="background1"/>
              </w:rPr>
              <w:t>17 01 02</w:t>
            </w:r>
          </w:p>
        </w:tc>
        <w:tc>
          <w:tcPr>
            <w:tcW w:w="7433" w:type="dxa"/>
          </w:tcPr>
          <w:p w14:paraId="6D648A25" w14:textId="77777777" w:rsidR="0004704B" w:rsidRPr="0004704B" w:rsidRDefault="002F2E65" w:rsidP="00E94990">
            <w:pPr>
              <w:spacing w:after="42" w:line="360" w:lineRule="auto"/>
              <w:ind w:left="0" w:right="0" w:firstLine="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Bricks</w:t>
            </w:r>
          </w:p>
        </w:tc>
      </w:tr>
      <w:tr w:rsidR="0004704B" w:rsidRPr="0004704B" w14:paraId="1DC91AAA" w14:textId="77777777" w:rsidTr="0004704B">
        <w:tc>
          <w:tcPr>
            <w:cnfStyle w:val="001000000000" w:firstRow="0" w:lastRow="0" w:firstColumn="1" w:lastColumn="0" w:oddVBand="0" w:evenVBand="0" w:oddHBand="0" w:evenHBand="0" w:firstRowFirstColumn="0" w:firstRowLastColumn="0" w:lastRowFirstColumn="0" w:lastRowLastColumn="0"/>
            <w:tcW w:w="1809" w:type="dxa"/>
          </w:tcPr>
          <w:p w14:paraId="435F7253" w14:textId="77777777" w:rsidR="0004704B" w:rsidRPr="0004704B" w:rsidRDefault="002F2E65" w:rsidP="00E94990">
            <w:pPr>
              <w:spacing w:after="42" w:line="360" w:lineRule="auto"/>
              <w:ind w:left="0" w:right="0" w:firstLine="0"/>
              <w:rPr>
                <w:rFonts w:asciiTheme="minorHAnsi" w:hAnsiTheme="minorHAnsi" w:cstheme="minorHAnsi"/>
                <w:color w:val="FFFFFF" w:themeColor="background1"/>
              </w:rPr>
            </w:pPr>
            <w:r>
              <w:rPr>
                <w:rFonts w:asciiTheme="minorHAnsi" w:hAnsiTheme="minorHAnsi" w:cstheme="minorHAnsi"/>
                <w:color w:val="FFFFFF" w:themeColor="background1"/>
              </w:rPr>
              <w:t>17 01 03</w:t>
            </w:r>
          </w:p>
        </w:tc>
        <w:tc>
          <w:tcPr>
            <w:tcW w:w="7433" w:type="dxa"/>
          </w:tcPr>
          <w:p w14:paraId="3FB1A9BA" w14:textId="77777777" w:rsidR="0004704B" w:rsidRPr="0004704B" w:rsidRDefault="002F2E65"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Tiles and Ceramics</w:t>
            </w:r>
          </w:p>
        </w:tc>
      </w:tr>
      <w:tr w:rsidR="0004704B" w:rsidRPr="0004704B" w14:paraId="6AF850F8" w14:textId="77777777" w:rsidTr="000470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14:paraId="4710BA48" w14:textId="77777777" w:rsidR="0004704B" w:rsidRPr="0004704B" w:rsidRDefault="002F2E65" w:rsidP="00E94990">
            <w:pPr>
              <w:spacing w:after="42" w:line="360" w:lineRule="auto"/>
              <w:ind w:left="0" w:right="0" w:firstLine="0"/>
              <w:rPr>
                <w:rFonts w:asciiTheme="minorHAnsi" w:hAnsiTheme="minorHAnsi" w:cstheme="minorHAnsi"/>
                <w:color w:val="FFFFFF" w:themeColor="background1"/>
              </w:rPr>
            </w:pPr>
            <w:r>
              <w:rPr>
                <w:rFonts w:asciiTheme="minorHAnsi" w:hAnsiTheme="minorHAnsi" w:cstheme="minorHAnsi"/>
                <w:color w:val="FFFFFF" w:themeColor="background1"/>
              </w:rPr>
              <w:t>17 01 07</w:t>
            </w:r>
          </w:p>
          <w:p w14:paraId="67C743C8" w14:textId="77777777" w:rsidR="0004704B" w:rsidRPr="0004704B" w:rsidRDefault="0004704B" w:rsidP="00E94990">
            <w:pPr>
              <w:spacing w:after="42" w:line="360" w:lineRule="auto"/>
              <w:ind w:left="0" w:right="0" w:firstLine="0"/>
              <w:rPr>
                <w:rFonts w:asciiTheme="minorHAnsi" w:hAnsiTheme="minorHAnsi" w:cstheme="minorHAnsi"/>
                <w:color w:val="FFFFFF" w:themeColor="background1"/>
              </w:rPr>
            </w:pPr>
          </w:p>
        </w:tc>
        <w:tc>
          <w:tcPr>
            <w:tcW w:w="7433" w:type="dxa"/>
          </w:tcPr>
          <w:p w14:paraId="62803183" w14:textId="77777777" w:rsidR="0004704B" w:rsidRPr="0004704B" w:rsidRDefault="002F2E65" w:rsidP="00E94990">
            <w:pPr>
              <w:spacing w:after="42" w:line="360" w:lineRule="auto"/>
              <w:ind w:left="0" w:right="0" w:firstLine="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Mixtures of concrete, bricks, tiles and ceramics other than those mentioned in 17 01 06</w:t>
            </w:r>
          </w:p>
        </w:tc>
      </w:tr>
      <w:tr w:rsidR="0004704B" w:rsidRPr="0004704B" w14:paraId="38424CDD" w14:textId="77777777" w:rsidTr="0004704B">
        <w:tc>
          <w:tcPr>
            <w:cnfStyle w:val="001000000000" w:firstRow="0" w:lastRow="0" w:firstColumn="1" w:lastColumn="0" w:oddVBand="0" w:evenVBand="0" w:oddHBand="0" w:evenHBand="0" w:firstRowFirstColumn="0" w:firstRowLastColumn="0" w:lastRowFirstColumn="0" w:lastRowLastColumn="0"/>
            <w:tcW w:w="1809" w:type="dxa"/>
          </w:tcPr>
          <w:p w14:paraId="534726E4" w14:textId="77777777" w:rsidR="0004704B" w:rsidRPr="0004704B" w:rsidRDefault="002F2E65" w:rsidP="00E94990">
            <w:pPr>
              <w:spacing w:after="42" w:line="360" w:lineRule="auto"/>
              <w:ind w:left="0" w:right="0" w:firstLine="0"/>
              <w:rPr>
                <w:rFonts w:asciiTheme="minorHAnsi" w:hAnsiTheme="minorHAnsi" w:cstheme="minorHAnsi"/>
                <w:color w:val="FFFFFF" w:themeColor="background1"/>
              </w:rPr>
            </w:pPr>
            <w:r>
              <w:rPr>
                <w:rFonts w:asciiTheme="minorHAnsi" w:hAnsiTheme="minorHAnsi" w:cstheme="minorHAnsi"/>
                <w:color w:val="FFFFFF" w:themeColor="background1"/>
              </w:rPr>
              <w:t>17 02 02</w:t>
            </w:r>
          </w:p>
        </w:tc>
        <w:tc>
          <w:tcPr>
            <w:tcW w:w="7433" w:type="dxa"/>
          </w:tcPr>
          <w:p w14:paraId="6BABC8C6" w14:textId="77777777" w:rsidR="0004704B" w:rsidRPr="0004704B" w:rsidRDefault="002F2E65"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Glass</w:t>
            </w:r>
          </w:p>
        </w:tc>
      </w:tr>
      <w:tr w:rsidR="0004704B" w:rsidRPr="0004704B" w14:paraId="4DDBE060" w14:textId="77777777" w:rsidTr="000470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14:paraId="628B9AB7" w14:textId="77777777" w:rsidR="0004704B" w:rsidRPr="0004704B" w:rsidRDefault="002F2E65" w:rsidP="00E94990">
            <w:pPr>
              <w:spacing w:after="42" w:line="360" w:lineRule="auto"/>
              <w:ind w:left="0" w:right="0" w:firstLine="0"/>
              <w:rPr>
                <w:rFonts w:asciiTheme="minorHAnsi" w:hAnsiTheme="minorHAnsi" w:cstheme="minorHAnsi"/>
                <w:color w:val="FFFFFF" w:themeColor="background1"/>
              </w:rPr>
            </w:pPr>
            <w:r>
              <w:rPr>
                <w:rFonts w:asciiTheme="minorHAnsi" w:hAnsiTheme="minorHAnsi" w:cstheme="minorHAnsi"/>
                <w:color w:val="FFFFFF" w:themeColor="background1"/>
              </w:rPr>
              <w:t>17 03 02</w:t>
            </w:r>
          </w:p>
        </w:tc>
        <w:tc>
          <w:tcPr>
            <w:tcW w:w="7433" w:type="dxa"/>
          </w:tcPr>
          <w:p w14:paraId="20BB55EB" w14:textId="77777777" w:rsidR="0004704B" w:rsidRPr="0004704B" w:rsidRDefault="002F2E65" w:rsidP="00E94990">
            <w:pPr>
              <w:spacing w:after="42" w:line="360" w:lineRule="auto"/>
              <w:ind w:left="0" w:right="0" w:firstLine="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Bituminous mixtures other than those mentioned in 17 03 01</w:t>
            </w:r>
          </w:p>
        </w:tc>
      </w:tr>
      <w:tr w:rsidR="0004704B" w:rsidRPr="0004704B" w14:paraId="4A429665" w14:textId="77777777" w:rsidTr="0004704B">
        <w:tc>
          <w:tcPr>
            <w:cnfStyle w:val="001000000000" w:firstRow="0" w:lastRow="0" w:firstColumn="1" w:lastColumn="0" w:oddVBand="0" w:evenVBand="0" w:oddHBand="0" w:evenHBand="0" w:firstRowFirstColumn="0" w:firstRowLastColumn="0" w:lastRowFirstColumn="0" w:lastRowLastColumn="0"/>
            <w:tcW w:w="1809" w:type="dxa"/>
          </w:tcPr>
          <w:p w14:paraId="073BB213" w14:textId="77777777" w:rsidR="0004704B" w:rsidRPr="00E94990" w:rsidRDefault="002F2E65" w:rsidP="00E94990">
            <w:pPr>
              <w:spacing w:after="42" w:line="360" w:lineRule="auto"/>
              <w:ind w:left="0" w:right="0" w:firstLine="0"/>
              <w:rPr>
                <w:rFonts w:asciiTheme="minorHAnsi" w:hAnsiTheme="minorHAnsi" w:cstheme="minorHAnsi"/>
                <w:color w:val="FFFFFF" w:themeColor="background1"/>
              </w:rPr>
            </w:pPr>
            <w:r>
              <w:rPr>
                <w:rFonts w:asciiTheme="minorHAnsi" w:hAnsiTheme="minorHAnsi" w:cstheme="minorHAnsi"/>
                <w:color w:val="FFFFFF" w:themeColor="background1"/>
              </w:rPr>
              <w:t>17 05 04</w:t>
            </w:r>
          </w:p>
        </w:tc>
        <w:tc>
          <w:tcPr>
            <w:tcW w:w="7433" w:type="dxa"/>
          </w:tcPr>
          <w:p w14:paraId="182B254C" w14:textId="77777777" w:rsidR="0004704B" w:rsidRPr="0004704B" w:rsidRDefault="002F2E65"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Soil and stones other than those mentioned in 17 05 03</w:t>
            </w:r>
          </w:p>
        </w:tc>
      </w:tr>
      <w:tr w:rsidR="0004704B" w:rsidRPr="0004704B" w14:paraId="6BDCEAC2" w14:textId="77777777" w:rsidTr="000470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14:paraId="77908CF6" w14:textId="77777777" w:rsidR="0004704B" w:rsidRPr="0004704B" w:rsidRDefault="002F2E65" w:rsidP="00E94990">
            <w:pPr>
              <w:spacing w:after="42" w:line="360" w:lineRule="auto"/>
              <w:ind w:left="0" w:right="0" w:firstLine="0"/>
              <w:rPr>
                <w:rFonts w:asciiTheme="minorHAnsi" w:hAnsiTheme="minorHAnsi" w:cstheme="minorHAnsi"/>
                <w:color w:val="FFFFFF" w:themeColor="background1"/>
              </w:rPr>
            </w:pPr>
            <w:r>
              <w:rPr>
                <w:rFonts w:asciiTheme="minorHAnsi" w:hAnsiTheme="minorHAnsi" w:cstheme="minorHAnsi"/>
                <w:color w:val="FFFFFF" w:themeColor="background1"/>
              </w:rPr>
              <w:t>17 05 08</w:t>
            </w:r>
          </w:p>
        </w:tc>
        <w:tc>
          <w:tcPr>
            <w:tcW w:w="7433" w:type="dxa"/>
          </w:tcPr>
          <w:p w14:paraId="7F7CA543" w14:textId="77777777" w:rsidR="0004704B" w:rsidRPr="0004704B" w:rsidRDefault="002F2E65" w:rsidP="00E94990">
            <w:pPr>
              <w:spacing w:after="42" w:line="360" w:lineRule="auto"/>
              <w:ind w:left="0" w:right="0" w:firstLine="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Track ballast other than those mentioned in 17 05 07</w:t>
            </w:r>
          </w:p>
        </w:tc>
      </w:tr>
      <w:tr w:rsidR="0004704B" w:rsidRPr="0004704B" w14:paraId="7916D9A7" w14:textId="77777777" w:rsidTr="0004704B">
        <w:tc>
          <w:tcPr>
            <w:cnfStyle w:val="001000000000" w:firstRow="0" w:lastRow="0" w:firstColumn="1" w:lastColumn="0" w:oddVBand="0" w:evenVBand="0" w:oddHBand="0" w:evenHBand="0" w:firstRowFirstColumn="0" w:firstRowLastColumn="0" w:lastRowFirstColumn="0" w:lastRowLastColumn="0"/>
            <w:tcW w:w="1809" w:type="dxa"/>
          </w:tcPr>
          <w:p w14:paraId="1526F237" w14:textId="77777777" w:rsidR="0004704B" w:rsidRPr="0004704B" w:rsidRDefault="002F2E65" w:rsidP="00E94990">
            <w:pPr>
              <w:spacing w:after="42" w:line="360" w:lineRule="auto"/>
              <w:ind w:left="0" w:right="0" w:firstLine="0"/>
              <w:rPr>
                <w:rFonts w:asciiTheme="minorHAnsi" w:hAnsiTheme="minorHAnsi" w:cstheme="minorHAnsi"/>
                <w:color w:val="FFFFFF" w:themeColor="background1"/>
              </w:rPr>
            </w:pPr>
            <w:r>
              <w:rPr>
                <w:rFonts w:asciiTheme="minorHAnsi" w:hAnsiTheme="minorHAnsi" w:cstheme="minorHAnsi"/>
                <w:color w:val="FFFFFF" w:themeColor="background1"/>
              </w:rPr>
              <w:t>19 12 05</w:t>
            </w:r>
          </w:p>
        </w:tc>
        <w:tc>
          <w:tcPr>
            <w:tcW w:w="7433" w:type="dxa"/>
          </w:tcPr>
          <w:p w14:paraId="1226E473" w14:textId="77777777" w:rsidR="0004704B" w:rsidRPr="0004704B" w:rsidRDefault="002F2E65"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Glass</w:t>
            </w:r>
          </w:p>
        </w:tc>
      </w:tr>
      <w:tr w:rsidR="0004704B" w:rsidRPr="0004704B" w14:paraId="50E16071" w14:textId="77777777" w:rsidTr="000470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14:paraId="7CA8DF9D" w14:textId="77777777" w:rsidR="0004704B" w:rsidRPr="0004704B" w:rsidRDefault="002F2E65" w:rsidP="00E94990">
            <w:pPr>
              <w:spacing w:after="42" w:line="360" w:lineRule="auto"/>
              <w:ind w:left="0" w:right="0" w:firstLine="0"/>
              <w:rPr>
                <w:rFonts w:asciiTheme="minorHAnsi" w:hAnsiTheme="minorHAnsi" w:cstheme="minorHAnsi"/>
                <w:color w:val="FFFFFF" w:themeColor="background1"/>
              </w:rPr>
            </w:pPr>
            <w:r>
              <w:rPr>
                <w:rFonts w:asciiTheme="minorHAnsi" w:hAnsiTheme="minorHAnsi" w:cstheme="minorHAnsi"/>
                <w:color w:val="FFFFFF" w:themeColor="background1"/>
              </w:rPr>
              <w:t>19 12 09</w:t>
            </w:r>
          </w:p>
        </w:tc>
        <w:tc>
          <w:tcPr>
            <w:tcW w:w="7433" w:type="dxa"/>
          </w:tcPr>
          <w:p w14:paraId="7597854A" w14:textId="77777777" w:rsidR="0004704B" w:rsidRPr="0004704B" w:rsidRDefault="002F2E65" w:rsidP="00E94990">
            <w:pPr>
              <w:spacing w:after="42" w:line="360" w:lineRule="auto"/>
              <w:ind w:left="0" w:right="0" w:firstLine="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Minerals (for example soil and stones)</w:t>
            </w:r>
          </w:p>
        </w:tc>
      </w:tr>
      <w:tr w:rsidR="0004704B" w:rsidRPr="0004704B" w14:paraId="5631A339" w14:textId="77777777" w:rsidTr="0004704B">
        <w:tc>
          <w:tcPr>
            <w:cnfStyle w:val="001000000000" w:firstRow="0" w:lastRow="0" w:firstColumn="1" w:lastColumn="0" w:oddVBand="0" w:evenVBand="0" w:oddHBand="0" w:evenHBand="0" w:firstRowFirstColumn="0" w:firstRowLastColumn="0" w:lastRowFirstColumn="0" w:lastRowLastColumn="0"/>
            <w:tcW w:w="1809" w:type="dxa"/>
          </w:tcPr>
          <w:p w14:paraId="713DB2ED" w14:textId="77777777" w:rsidR="0004704B" w:rsidRPr="0004704B" w:rsidRDefault="002F2E65" w:rsidP="00E94990">
            <w:pPr>
              <w:spacing w:after="42" w:line="360" w:lineRule="auto"/>
              <w:ind w:left="0" w:right="0" w:firstLine="0"/>
              <w:rPr>
                <w:rFonts w:asciiTheme="minorHAnsi" w:hAnsiTheme="minorHAnsi" w:cstheme="minorHAnsi"/>
                <w:color w:val="FFFFFF" w:themeColor="background1"/>
              </w:rPr>
            </w:pPr>
            <w:r>
              <w:rPr>
                <w:rFonts w:asciiTheme="minorHAnsi" w:hAnsiTheme="minorHAnsi" w:cstheme="minorHAnsi"/>
                <w:color w:val="FFFFFF" w:themeColor="background1"/>
              </w:rPr>
              <w:t xml:space="preserve">19 12 12 </w:t>
            </w:r>
          </w:p>
          <w:p w14:paraId="6706332B" w14:textId="77777777" w:rsidR="0004704B" w:rsidRPr="0004704B" w:rsidRDefault="0004704B" w:rsidP="00E94990">
            <w:pPr>
              <w:spacing w:after="42" w:line="360" w:lineRule="auto"/>
              <w:ind w:left="0" w:right="0" w:firstLine="0"/>
              <w:rPr>
                <w:rFonts w:asciiTheme="minorHAnsi" w:hAnsiTheme="minorHAnsi" w:cstheme="minorHAnsi"/>
                <w:color w:val="FFFFFF" w:themeColor="background1"/>
              </w:rPr>
            </w:pPr>
          </w:p>
        </w:tc>
        <w:tc>
          <w:tcPr>
            <w:tcW w:w="7433" w:type="dxa"/>
          </w:tcPr>
          <w:p w14:paraId="73E5E93C" w14:textId="77777777" w:rsidR="0004704B" w:rsidRPr="0004704B" w:rsidRDefault="002F2E65"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rPr>
            </w:pPr>
            <w:r>
              <w:rPr>
                <w:rFonts w:asciiTheme="minorHAnsi" w:hAnsiTheme="minorHAnsi" w:cstheme="minorHAnsi"/>
              </w:rPr>
              <w:t>Other wastes (including mixtures of materials) from mechanical treatment of wastes other than those mentioned in 19 12 11—aggregates only</w:t>
            </w:r>
          </w:p>
        </w:tc>
      </w:tr>
      <w:tr w:rsidR="002F2E65" w:rsidRPr="0004704B" w14:paraId="0BEF2EFE" w14:textId="77777777" w:rsidTr="0004704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09" w:type="dxa"/>
          </w:tcPr>
          <w:p w14:paraId="494FA86F" w14:textId="77777777" w:rsidR="002F2E65" w:rsidRDefault="00E94990" w:rsidP="00E94990">
            <w:pPr>
              <w:spacing w:after="42" w:line="360" w:lineRule="auto"/>
              <w:ind w:left="0" w:right="0" w:firstLine="0"/>
              <w:rPr>
                <w:rFonts w:asciiTheme="minorHAnsi" w:hAnsiTheme="minorHAnsi" w:cstheme="minorHAnsi"/>
                <w:color w:val="FFFFFF" w:themeColor="background1"/>
              </w:rPr>
            </w:pPr>
            <w:r>
              <w:rPr>
                <w:rFonts w:asciiTheme="minorHAnsi" w:hAnsiTheme="minorHAnsi" w:cstheme="minorHAnsi"/>
                <w:color w:val="FFFFFF" w:themeColor="background1"/>
              </w:rPr>
              <w:t>20 02 02</w:t>
            </w:r>
          </w:p>
        </w:tc>
        <w:tc>
          <w:tcPr>
            <w:tcW w:w="7433" w:type="dxa"/>
          </w:tcPr>
          <w:p w14:paraId="0FFD854A" w14:textId="77777777" w:rsidR="002F2E65" w:rsidRDefault="002F2E65" w:rsidP="00E94990">
            <w:pPr>
              <w:spacing w:after="42" w:line="360" w:lineRule="auto"/>
              <w:ind w:left="0" w:right="0" w:firstLine="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rPr>
            </w:pPr>
            <w:r>
              <w:rPr>
                <w:rFonts w:asciiTheme="minorHAnsi" w:hAnsiTheme="minorHAnsi" w:cstheme="minorHAnsi"/>
              </w:rPr>
              <w:t xml:space="preserve">Soil and stones </w:t>
            </w:r>
          </w:p>
        </w:tc>
      </w:tr>
    </w:tbl>
    <w:p w14:paraId="71EA8835" w14:textId="77777777" w:rsidR="004B2905" w:rsidRDefault="004B2905" w:rsidP="00E94990">
      <w:pPr>
        <w:spacing w:after="42" w:line="360" w:lineRule="auto"/>
        <w:ind w:left="0" w:right="0" w:firstLine="0"/>
      </w:pPr>
    </w:p>
    <w:p w14:paraId="4D785376" w14:textId="77777777" w:rsidR="00997C51" w:rsidRDefault="00396A6D" w:rsidP="00E94990">
      <w:pPr>
        <w:spacing w:after="42" w:line="360" w:lineRule="auto"/>
        <w:ind w:left="0" w:right="0" w:firstLine="0"/>
        <w:rPr>
          <w:rFonts w:asciiTheme="minorHAnsi" w:hAnsiTheme="minorHAnsi"/>
        </w:rPr>
      </w:pPr>
      <w:r w:rsidRPr="00396A6D">
        <w:rPr>
          <w:rFonts w:asciiTheme="minorHAnsi" w:hAnsiTheme="minorHAnsi"/>
        </w:rPr>
        <w:t xml:space="preserve">The waste codes </w:t>
      </w:r>
      <w:r w:rsidR="00661243">
        <w:rPr>
          <w:rFonts w:asciiTheme="minorHAnsi" w:hAnsiTheme="minorHAnsi"/>
        </w:rPr>
        <w:t xml:space="preserve">that </w:t>
      </w:r>
      <w:r w:rsidRPr="00396A6D">
        <w:rPr>
          <w:rFonts w:asciiTheme="minorHAnsi" w:hAnsiTheme="minorHAnsi"/>
        </w:rPr>
        <w:t xml:space="preserve">are </w:t>
      </w:r>
      <w:r w:rsidR="00661243">
        <w:rPr>
          <w:rFonts w:asciiTheme="minorHAnsi" w:hAnsiTheme="minorHAnsi"/>
        </w:rPr>
        <w:t xml:space="preserve">being applied for </w:t>
      </w:r>
      <w:r w:rsidR="000973D3">
        <w:rPr>
          <w:rFonts w:asciiTheme="minorHAnsi" w:hAnsiTheme="minorHAnsi"/>
        </w:rPr>
        <w:t>and are to be added to the permit, a</w:t>
      </w:r>
      <w:r w:rsidR="00661243">
        <w:rPr>
          <w:rFonts w:asciiTheme="minorHAnsi" w:hAnsiTheme="minorHAnsi"/>
        </w:rPr>
        <w:t>re:</w:t>
      </w:r>
    </w:p>
    <w:tbl>
      <w:tblPr>
        <w:tblStyle w:val="GridTable5Dark-Accent6"/>
        <w:tblW w:w="0" w:type="auto"/>
        <w:tblLook w:val="04A0" w:firstRow="1" w:lastRow="0" w:firstColumn="1" w:lastColumn="0" w:noHBand="0" w:noVBand="1"/>
      </w:tblPr>
      <w:tblGrid>
        <w:gridCol w:w="1838"/>
        <w:gridCol w:w="8410"/>
      </w:tblGrid>
      <w:tr w:rsidR="00661243" w14:paraId="7D46BC8D" w14:textId="77777777" w:rsidTr="006612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1C26B999" w14:textId="77777777" w:rsidR="00661243" w:rsidRDefault="00661243" w:rsidP="00E94990">
            <w:pPr>
              <w:spacing w:after="42" w:line="360" w:lineRule="auto"/>
              <w:ind w:left="0" w:right="0" w:firstLine="0"/>
              <w:rPr>
                <w:rFonts w:asciiTheme="minorHAnsi" w:hAnsiTheme="minorHAnsi"/>
              </w:rPr>
            </w:pPr>
            <w:r>
              <w:rPr>
                <w:rFonts w:asciiTheme="minorHAnsi" w:hAnsiTheme="minorHAnsi"/>
              </w:rPr>
              <w:t>Waste Code</w:t>
            </w:r>
          </w:p>
        </w:tc>
        <w:tc>
          <w:tcPr>
            <w:tcW w:w="8410" w:type="dxa"/>
          </w:tcPr>
          <w:p w14:paraId="14AAF35C" w14:textId="77777777" w:rsidR="00661243" w:rsidRDefault="00661243" w:rsidP="00E94990">
            <w:pPr>
              <w:spacing w:after="42" w:line="360" w:lineRule="auto"/>
              <w:ind w:left="0" w:right="0" w:firstLine="0"/>
              <w:cnfStyle w:val="100000000000" w:firstRow="1"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Description of waste</w:t>
            </w:r>
          </w:p>
        </w:tc>
      </w:tr>
      <w:tr w:rsidR="002136FC" w14:paraId="0CF60B3A" w14:textId="77777777" w:rsidTr="006612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1DBC6CE7" w14:textId="77777777" w:rsidR="002136FC" w:rsidRDefault="002136FC" w:rsidP="00E94990">
            <w:pPr>
              <w:spacing w:after="42" w:line="360" w:lineRule="auto"/>
              <w:ind w:left="0" w:right="0" w:firstLine="0"/>
              <w:rPr>
                <w:rFonts w:asciiTheme="minorHAnsi" w:hAnsiTheme="minorHAnsi"/>
              </w:rPr>
            </w:pPr>
            <w:r>
              <w:rPr>
                <w:rFonts w:asciiTheme="minorHAnsi" w:hAnsiTheme="minorHAnsi"/>
              </w:rPr>
              <w:t>17 05 06</w:t>
            </w:r>
          </w:p>
        </w:tc>
        <w:tc>
          <w:tcPr>
            <w:tcW w:w="8410" w:type="dxa"/>
          </w:tcPr>
          <w:p w14:paraId="60AAA12C" w14:textId="77777777" w:rsidR="002136FC" w:rsidRDefault="002136FC" w:rsidP="00E94990">
            <w:pPr>
              <w:spacing w:after="42" w:line="360" w:lineRule="auto"/>
              <w:ind w:left="0" w:right="0" w:firstLine="0"/>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Dredging spoil other than those mentioned in 17 05 05</w:t>
            </w:r>
          </w:p>
        </w:tc>
      </w:tr>
      <w:tr w:rsidR="002136FC" w14:paraId="57737A92" w14:textId="77777777" w:rsidTr="00661243">
        <w:tc>
          <w:tcPr>
            <w:cnfStyle w:val="001000000000" w:firstRow="0" w:lastRow="0" w:firstColumn="1" w:lastColumn="0" w:oddVBand="0" w:evenVBand="0" w:oddHBand="0" w:evenHBand="0" w:firstRowFirstColumn="0" w:firstRowLastColumn="0" w:lastRowFirstColumn="0" w:lastRowLastColumn="0"/>
            <w:tcW w:w="1838" w:type="dxa"/>
          </w:tcPr>
          <w:p w14:paraId="5619554F" w14:textId="77777777" w:rsidR="002136FC" w:rsidRDefault="002136FC" w:rsidP="00E94990">
            <w:pPr>
              <w:spacing w:after="42" w:line="360" w:lineRule="auto"/>
              <w:ind w:left="0" w:right="0" w:firstLine="0"/>
              <w:rPr>
                <w:rFonts w:asciiTheme="minorHAnsi" w:hAnsiTheme="minorHAnsi"/>
              </w:rPr>
            </w:pPr>
            <w:r>
              <w:rPr>
                <w:rFonts w:asciiTheme="minorHAnsi" w:hAnsiTheme="minorHAnsi"/>
              </w:rPr>
              <w:t>17 09 04</w:t>
            </w:r>
          </w:p>
        </w:tc>
        <w:tc>
          <w:tcPr>
            <w:tcW w:w="8410" w:type="dxa"/>
          </w:tcPr>
          <w:p w14:paraId="24EA9C1B" w14:textId="77777777" w:rsidR="002136FC" w:rsidRDefault="002136FC"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Mixed C&amp;D wastes other than those mentioned in 17 09 01, 17 09 02 &amp; 17 09 03</w:t>
            </w:r>
          </w:p>
        </w:tc>
      </w:tr>
      <w:tr w:rsidR="00661243" w14:paraId="313A4564" w14:textId="77777777" w:rsidTr="006612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38" w:type="dxa"/>
          </w:tcPr>
          <w:p w14:paraId="043206D0" w14:textId="77777777" w:rsidR="00661243" w:rsidRDefault="00661243" w:rsidP="00E94990">
            <w:pPr>
              <w:spacing w:after="42" w:line="360" w:lineRule="auto"/>
              <w:ind w:left="0" w:right="0" w:firstLine="0"/>
              <w:rPr>
                <w:rFonts w:asciiTheme="minorHAnsi" w:hAnsiTheme="minorHAnsi"/>
              </w:rPr>
            </w:pPr>
            <w:r>
              <w:rPr>
                <w:rFonts w:asciiTheme="minorHAnsi" w:hAnsiTheme="minorHAnsi"/>
              </w:rPr>
              <w:t>19 01 11</w:t>
            </w:r>
            <w:r w:rsidR="00BA72A6">
              <w:rPr>
                <w:rFonts w:asciiTheme="minorHAnsi" w:hAnsiTheme="minorHAnsi"/>
              </w:rPr>
              <w:t>*</w:t>
            </w:r>
          </w:p>
        </w:tc>
        <w:tc>
          <w:tcPr>
            <w:tcW w:w="8410" w:type="dxa"/>
          </w:tcPr>
          <w:p w14:paraId="0E3C0FE4" w14:textId="77777777" w:rsidR="00661243" w:rsidRDefault="00BA72A6" w:rsidP="00E94990">
            <w:pPr>
              <w:spacing w:after="42" w:line="360" w:lineRule="auto"/>
              <w:ind w:left="0" w:right="0" w:firstLine="0"/>
              <w:cnfStyle w:val="000000100000" w:firstRow="0" w:lastRow="0" w:firstColumn="0" w:lastColumn="0" w:oddVBand="0" w:evenVBand="0" w:oddHBand="1" w:evenHBand="0" w:firstRowFirstColumn="0" w:firstRowLastColumn="0" w:lastRowFirstColumn="0" w:lastRowLastColumn="0"/>
              <w:rPr>
                <w:rFonts w:asciiTheme="minorHAnsi" w:hAnsiTheme="minorHAnsi"/>
              </w:rPr>
            </w:pPr>
            <w:r>
              <w:rPr>
                <w:rFonts w:asciiTheme="minorHAnsi" w:hAnsiTheme="minorHAnsi"/>
              </w:rPr>
              <w:t>Bottom ash and slag containing hazardous substances</w:t>
            </w:r>
          </w:p>
        </w:tc>
      </w:tr>
      <w:tr w:rsidR="00661243" w14:paraId="7AB9F1E1" w14:textId="77777777" w:rsidTr="00661243">
        <w:tc>
          <w:tcPr>
            <w:cnfStyle w:val="001000000000" w:firstRow="0" w:lastRow="0" w:firstColumn="1" w:lastColumn="0" w:oddVBand="0" w:evenVBand="0" w:oddHBand="0" w:evenHBand="0" w:firstRowFirstColumn="0" w:firstRowLastColumn="0" w:lastRowFirstColumn="0" w:lastRowLastColumn="0"/>
            <w:tcW w:w="1838" w:type="dxa"/>
          </w:tcPr>
          <w:p w14:paraId="2384E393" w14:textId="77777777" w:rsidR="00661243" w:rsidRDefault="00661243" w:rsidP="00E94990">
            <w:pPr>
              <w:spacing w:after="42" w:line="360" w:lineRule="auto"/>
              <w:ind w:left="0" w:right="0" w:firstLine="0"/>
              <w:rPr>
                <w:rFonts w:asciiTheme="minorHAnsi" w:hAnsiTheme="minorHAnsi"/>
              </w:rPr>
            </w:pPr>
            <w:r>
              <w:rPr>
                <w:rFonts w:asciiTheme="minorHAnsi" w:hAnsiTheme="minorHAnsi"/>
              </w:rPr>
              <w:lastRenderedPageBreak/>
              <w:t>19 01 12</w:t>
            </w:r>
          </w:p>
        </w:tc>
        <w:tc>
          <w:tcPr>
            <w:tcW w:w="8410" w:type="dxa"/>
          </w:tcPr>
          <w:p w14:paraId="3C1B3480" w14:textId="77777777" w:rsidR="00661243" w:rsidRDefault="00BA72A6"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Bottom ash and slag other than those mentioned in 19 01 11</w:t>
            </w:r>
          </w:p>
        </w:tc>
      </w:tr>
    </w:tbl>
    <w:p w14:paraId="4A814DB5" w14:textId="77777777" w:rsidR="00661243" w:rsidRPr="00396A6D" w:rsidRDefault="00661243" w:rsidP="00E94990">
      <w:pPr>
        <w:spacing w:after="42" w:line="360" w:lineRule="auto"/>
        <w:ind w:left="0" w:right="0" w:firstLine="0"/>
        <w:rPr>
          <w:rFonts w:asciiTheme="minorHAnsi" w:hAnsiTheme="minorHAnsi"/>
        </w:rPr>
      </w:pPr>
    </w:p>
    <w:p w14:paraId="5D8EF417" w14:textId="77777777" w:rsidR="00FE4655" w:rsidRDefault="00FE4655" w:rsidP="00E94990">
      <w:pPr>
        <w:spacing w:after="42" w:line="360" w:lineRule="auto"/>
        <w:ind w:left="0" w:right="0" w:firstLine="0"/>
        <w:rPr>
          <w:rFonts w:asciiTheme="minorHAnsi" w:hAnsiTheme="minorHAnsi"/>
          <w:b/>
          <w:u w:val="single"/>
        </w:rPr>
      </w:pPr>
    </w:p>
    <w:p w14:paraId="5037004E" w14:textId="77777777" w:rsidR="00FE4655" w:rsidRDefault="00FE4655" w:rsidP="00E94990">
      <w:pPr>
        <w:spacing w:after="42" w:line="360" w:lineRule="auto"/>
        <w:ind w:left="0" w:right="0" w:firstLine="0"/>
        <w:rPr>
          <w:rFonts w:asciiTheme="minorHAnsi" w:hAnsiTheme="minorHAnsi"/>
          <w:b/>
          <w:u w:val="single"/>
        </w:rPr>
      </w:pPr>
    </w:p>
    <w:p w14:paraId="69138407" w14:textId="77777777" w:rsidR="004B2905" w:rsidRDefault="00D2039C" w:rsidP="00E94990">
      <w:pPr>
        <w:spacing w:after="42" w:line="360" w:lineRule="auto"/>
        <w:ind w:left="0" w:right="0" w:firstLine="0"/>
        <w:rPr>
          <w:rFonts w:asciiTheme="minorHAnsi" w:hAnsiTheme="minorHAnsi"/>
          <w:b/>
          <w:u w:val="single"/>
        </w:rPr>
      </w:pPr>
      <w:r>
        <w:rPr>
          <w:rFonts w:asciiTheme="minorHAnsi" w:hAnsiTheme="minorHAnsi"/>
          <w:b/>
          <w:u w:val="single"/>
        </w:rPr>
        <w:t xml:space="preserve">Current </w:t>
      </w:r>
      <w:r w:rsidR="004B2905">
        <w:rPr>
          <w:rFonts w:asciiTheme="minorHAnsi" w:hAnsiTheme="minorHAnsi"/>
          <w:b/>
          <w:u w:val="single"/>
        </w:rPr>
        <w:t>Permitted Operations</w:t>
      </w:r>
    </w:p>
    <w:p w14:paraId="2CBCFCA0" w14:textId="77777777" w:rsidR="00C17D26" w:rsidRDefault="004B2905" w:rsidP="00E94990">
      <w:pPr>
        <w:spacing w:after="42" w:line="360" w:lineRule="auto"/>
        <w:ind w:left="0" w:right="0" w:firstLine="0"/>
      </w:pPr>
      <w:r>
        <w:rPr>
          <w:rFonts w:asciiTheme="minorHAnsi" w:hAnsiTheme="minorHAnsi"/>
        </w:rPr>
        <w:t>The operatio</w:t>
      </w:r>
      <w:r w:rsidR="000973D3">
        <w:rPr>
          <w:rFonts w:asciiTheme="minorHAnsi" w:hAnsiTheme="minorHAnsi"/>
        </w:rPr>
        <w:t>ns</w:t>
      </w:r>
      <w:r w:rsidR="00E34DB4">
        <w:rPr>
          <w:rFonts w:asciiTheme="minorHAnsi" w:hAnsiTheme="minorHAnsi"/>
        </w:rPr>
        <w:t xml:space="preserve"> allowed </w:t>
      </w:r>
      <w:r>
        <w:rPr>
          <w:rFonts w:asciiTheme="minorHAnsi" w:hAnsiTheme="minorHAnsi"/>
        </w:rPr>
        <w:t>within the permitted area are detailed in the permit as table</w:t>
      </w:r>
      <w:r w:rsidR="00E34DB4">
        <w:rPr>
          <w:rFonts w:asciiTheme="minorHAnsi" w:hAnsiTheme="minorHAnsi"/>
        </w:rPr>
        <w:t xml:space="preserve"> S1.1; these activities are listed below</w:t>
      </w:r>
      <w:r w:rsidR="00B70DC6">
        <w:rPr>
          <w:rFonts w:asciiTheme="minorHAnsi" w:hAnsiTheme="minorHAnsi"/>
        </w:rPr>
        <w:t xml:space="preserve">. </w:t>
      </w:r>
      <w:r w:rsidR="00B70DC6" w:rsidRPr="005541BB">
        <w:rPr>
          <w:rFonts w:asciiTheme="minorHAnsi" w:hAnsiTheme="minorHAnsi"/>
          <w:color w:val="auto"/>
        </w:rPr>
        <w:t xml:space="preserve">As part of this variation, Project Yellow </w:t>
      </w:r>
      <w:r w:rsidR="000973D3" w:rsidRPr="005541BB">
        <w:rPr>
          <w:rFonts w:asciiTheme="minorHAnsi" w:hAnsiTheme="minorHAnsi"/>
          <w:color w:val="auto"/>
        </w:rPr>
        <w:t>believe that the current codes are sufficient for the screening of the IBA (A1 would need to be altered to suit)</w:t>
      </w:r>
      <w:r w:rsidR="00E34DB4" w:rsidRPr="005541BB">
        <w:rPr>
          <w:rFonts w:asciiTheme="minorHAnsi" w:hAnsiTheme="minorHAnsi"/>
          <w:color w:val="auto"/>
        </w:rPr>
        <w:t>:</w:t>
      </w:r>
      <w:r w:rsidR="000D39A2" w:rsidRPr="005541BB">
        <w:rPr>
          <w:color w:val="auto"/>
        </w:rPr>
        <w:t xml:space="preserve">    </w:t>
      </w:r>
      <w:r w:rsidR="000D39A2" w:rsidRPr="005541BB">
        <w:t xml:space="preserve"> </w:t>
      </w:r>
    </w:p>
    <w:p w14:paraId="6934582B" w14:textId="77777777" w:rsidR="00C17D26" w:rsidRDefault="000D39A2" w:rsidP="00E94990">
      <w:pPr>
        <w:spacing w:after="42" w:line="360" w:lineRule="auto"/>
        <w:ind w:left="0" w:right="0" w:firstLine="0"/>
      </w:pPr>
      <w:r>
        <w:rPr>
          <w:b/>
          <w:sz w:val="24"/>
        </w:rPr>
        <w:t xml:space="preserve"> </w:t>
      </w:r>
    </w:p>
    <w:tbl>
      <w:tblPr>
        <w:tblStyle w:val="GridTable1Light-Accent2"/>
        <w:tblW w:w="9036" w:type="dxa"/>
        <w:tblLook w:val="04A0" w:firstRow="1" w:lastRow="0" w:firstColumn="1" w:lastColumn="0" w:noHBand="0" w:noVBand="1"/>
      </w:tblPr>
      <w:tblGrid>
        <w:gridCol w:w="1413"/>
        <w:gridCol w:w="2583"/>
        <w:gridCol w:w="5040"/>
      </w:tblGrid>
      <w:tr w:rsidR="00C17D26" w:rsidRPr="004B2905" w14:paraId="07BB89FA" w14:textId="77777777" w:rsidTr="009E3791">
        <w:trPr>
          <w:cnfStyle w:val="100000000000" w:firstRow="1" w:lastRow="0" w:firstColumn="0" w:lastColumn="0" w:oddVBand="0" w:evenVBand="0" w:oddHBand="0" w:evenHBand="0" w:firstRowFirstColumn="0" w:firstRowLastColumn="0" w:lastRowFirstColumn="0" w:lastRowLastColumn="0"/>
          <w:trHeight w:val="422"/>
        </w:trPr>
        <w:tc>
          <w:tcPr>
            <w:cnfStyle w:val="001000000000" w:firstRow="0" w:lastRow="0" w:firstColumn="1" w:lastColumn="0" w:oddVBand="0" w:evenVBand="0" w:oddHBand="0" w:evenHBand="0" w:firstRowFirstColumn="0" w:firstRowLastColumn="0" w:lastRowFirstColumn="0" w:lastRowLastColumn="0"/>
            <w:tcW w:w="1413" w:type="dxa"/>
          </w:tcPr>
          <w:p w14:paraId="182765DB" w14:textId="77777777" w:rsidR="00C17D26" w:rsidRPr="004B2905" w:rsidRDefault="000D39A2" w:rsidP="00E94990">
            <w:pPr>
              <w:spacing w:after="42" w:line="360" w:lineRule="auto"/>
              <w:ind w:left="0" w:right="0" w:firstLine="0"/>
              <w:rPr>
                <w:rFonts w:asciiTheme="minorHAnsi" w:hAnsiTheme="minorHAnsi"/>
              </w:rPr>
            </w:pPr>
            <w:r w:rsidRPr="004B2905">
              <w:rPr>
                <w:rFonts w:asciiTheme="minorHAnsi" w:eastAsia="Arial" w:hAnsiTheme="minorHAnsi" w:cs="Arial"/>
                <w:b w:val="0"/>
              </w:rPr>
              <w:t xml:space="preserve">Activity reference </w:t>
            </w:r>
          </w:p>
        </w:tc>
        <w:tc>
          <w:tcPr>
            <w:tcW w:w="2583" w:type="dxa"/>
          </w:tcPr>
          <w:p w14:paraId="3A7B3C2E" w14:textId="77777777" w:rsidR="00C17D26" w:rsidRPr="004B2905" w:rsidRDefault="000D39A2" w:rsidP="00E94990">
            <w:pPr>
              <w:spacing w:after="42" w:line="360" w:lineRule="auto"/>
              <w:ind w:left="0" w:right="0" w:firstLine="0"/>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4B2905">
              <w:rPr>
                <w:rFonts w:asciiTheme="minorHAnsi" w:eastAsia="Arial" w:hAnsiTheme="minorHAnsi" w:cs="Arial"/>
                <w:b w:val="0"/>
              </w:rPr>
              <w:t xml:space="preserve">Description of activities  for waste operations </w:t>
            </w:r>
          </w:p>
        </w:tc>
        <w:tc>
          <w:tcPr>
            <w:tcW w:w="5040" w:type="dxa"/>
          </w:tcPr>
          <w:p w14:paraId="24C07E57" w14:textId="77777777" w:rsidR="00C17D26" w:rsidRPr="004B2905" w:rsidRDefault="000D39A2" w:rsidP="00E94990">
            <w:pPr>
              <w:spacing w:after="42" w:line="360" w:lineRule="auto"/>
              <w:ind w:left="0" w:right="0" w:firstLine="0"/>
              <w:cnfStyle w:val="100000000000" w:firstRow="1" w:lastRow="0" w:firstColumn="0" w:lastColumn="0" w:oddVBand="0" w:evenVBand="0" w:oddHBand="0" w:evenHBand="0" w:firstRowFirstColumn="0" w:firstRowLastColumn="0" w:lastRowFirstColumn="0" w:lastRowLastColumn="0"/>
              <w:rPr>
                <w:rFonts w:asciiTheme="minorHAnsi" w:hAnsiTheme="minorHAnsi"/>
              </w:rPr>
            </w:pPr>
            <w:r w:rsidRPr="004B2905">
              <w:rPr>
                <w:rFonts w:asciiTheme="minorHAnsi" w:eastAsia="Arial" w:hAnsiTheme="minorHAnsi" w:cs="Arial"/>
                <w:b w:val="0"/>
              </w:rPr>
              <w:t xml:space="preserve">Limits of activities </w:t>
            </w:r>
          </w:p>
        </w:tc>
      </w:tr>
      <w:tr w:rsidR="00C17D26" w:rsidRPr="004B2905" w14:paraId="5D2A95C5" w14:textId="77777777" w:rsidTr="009E3791">
        <w:trPr>
          <w:trHeight w:val="3943"/>
        </w:trPr>
        <w:tc>
          <w:tcPr>
            <w:cnfStyle w:val="001000000000" w:firstRow="0" w:lastRow="0" w:firstColumn="1" w:lastColumn="0" w:oddVBand="0" w:evenVBand="0" w:oddHBand="0" w:evenHBand="0" w:firstRowFirstColumn="0" w:firstRowLastColumn="0" w:lastRowFirstColumn="0" w:lastRowLastColumn="0"/>
            <w:tcW w:w="1413" w:type="dxa"/>
            <w:vMerge w:val="restart"/>
          </w:tcPr>
          <w:p w14:paraId="40A90267" w14:textId="77777777" w:rsidR="00C17D26" w:rsidRPr="004B2905" w:rsidRDefault="000D39A2" w:rsidP="00E94990">
            <w:pPr>
              <w:spacing w:after="42" w:line="360" w:lineRule="auto"/>
              <w:ind w:left="0" w:right="0" w:firstLine="0"/>
              <w:rPr>
                <w:rFonts w:asciiTheme="minorHAnsi" w:hAnsiTheme="minorHAnsi"/>
              </w:rPr>
            </w:pPr>
            <w:r w:rsidRPr="004B2905">
              <w:rPr>
                <w:rFonts w:asciiTheme="minorHAnsi" w:eastAsia="Arial" w:hAnsiTheme="minorHAnsi" w:cs="Arial"/>
                <w:b w:val="0"/>
              </w:rPr>
              <w:t xml:space="preserve"> </w:t>
            </w:r>
            <w:r w:rsidRPr="004B2905">
              <w:rPr>
                <w:rFonts w:asciiTheme="minorHAnsi" w:eastAsia="Arial" w:hAnsiTheme="minorHAnsi" w:cs="Arial"/>
              </w:rPr>
              <w:t xml:space="preserve">A1 – Inert waste transfer station with </w:t>
            </w:r>
          </w:p>
          <w:p w14:paraId="2ECE074E" w14:textId="77777777" w:rsidR="00C17D26" w:rsidRPr="004B2905" w:rsidRDefault="000D39A2" w:rsidP="00E94990">
            <w:pPr>
              <w:spacing w:after="42" w:line="360" w:lineRule="auto"/>
              <w:ind w:left="0" w:right="0" w:firstLine="0"/>
              <w:rPr>
                <w:rFonts w:asciiTheme="minorHAnsi" w:hAnsiTheme="minorHAnsi"/>
              </w:rPr>
            </w:pPr>
            <w:r w:rsidRPr="004B2905">
              <w:rPr>
                <w:rFonts w:asciiTheme="minorHAnsi" w:eastAsia="Arial" w:hAnsiTheme="minorHAnsi" w:cs="Arial"/>
              </w:rPr>
              <w:t xml:space="preserve">treatment </w:t>
            </w:r>
          </w:p>
          <w:p w14:paraId="30FB05AB" w14:textId="77777777" w:rsidR="00C17D26" w:rsidRPr="004B2905" w:rsidRDefault="000D39A2" w:rsidP="00E94990">
            <w:pPr>
              <w:spacing w:after="42" w:line="360" w:lineRule="auto"/>
              <w:ind w:left="0" w:right="0" w:firstLine="0"/>
              <w:rPr>
                <w:rFonts w:asciiTheme="minorHAnsi" w:hAnsiTheme="minorHAnsi"/>
              </w:rPr>
            </w:pPr>
            <w:r w:rsidRPr="004B2905">
              <w:rPr>
                <w:rFonts w:asciiTheme="minorHAnsi" w:eastAsia="Arial" w:hAnsiTheme="minorHAnsi" w:cs="Arial"/>
                <w:b w:val="0"/>
              </w:rPr>
              <w:t xml:space="preserve"> </w:t>
            </w:r>
          </w:p>
          <w:p w14:paraId="29152BCB" w14:textId="77777777" w:rsidR="00C17D26" w:rsidRPr="004B2905" w:rsidRDefault="000D39A2" w:rsidP="00E94990">
            <w:pPr>
              <w:spacing w:after="42" w:line="360" w:lineRule="auto"/>
              <w:ind w:left="0" w:right="0" w:firstLine="0"/>
              <w:rPr>
                <w:rFonts w:asciiTheme="minorHAnsi" w:hAnsiTheme="minorHAnsi"/>
              </w:rPr>
            </w:pPr>
            <w:r w:rsidRPr="004B2905">
              <w:rPr>
                <w:rFonts w:asciiTheme="minorHAnsi" w:eastAsia="Arial" w:hAnsiTheme="minorHAnsi" w:cs="Arial"/>
                <w:b w:val="0"/>
              </w:rPr>
              <w:t xml:space="preserve"> </w:t>
            </w:r>
          </w:p>
          <w:p w14:paraId="2C3DC6D7" w14:textId="77777777" w:rsidR="00C17D26" w:rsidRPr="004B2905" w:rsidRDefault="000D39A2" w:rsidP="00E94990">
            <w:pPr>
              <w:spacing w:after="42" w:line="360" w:lineRule="auto"/>
              <w:ind w:left="0" w:right="0" w:firstLine="0"/>
              <w:rPr>
                <w:rFonts w:asciiTheme="minorHAnsi" w:hAnsiTheme="minorHAnsi"/>
              </w:rPr>
            </w:pPr>
            <w:r w:rsidRPr="004B2905">
              <w:rPr>
                <w:rFonts w:asciiTheme="minorHAnsi" w:eastAsia="Arial" w:hAnsiTheme="minorHAnsi" w:cs="Arial"/>
                <w:b w:val="0"/>
              </w:rPr>
              <w:t xml:space="preserve"> </w:t>
            </w:r>
          </w:p>
          <w:p w14:paraId="5901F381" w14:textId="77777777" w:rsidR="00C17D26" w:rsidRPr="004B2905" w:rsidRDefault="000D39A2" w:rsidP="00E94990">
            <w:pPr>
              <w:spacing w:after="42" w:line="360" w:lineRule="auto"/>
              <w:ind w:left="0" w:right="0" w:firstLine="0"/>
              <w:rPr>
                <w:rFonts w:asciiTheme="minorHAnsi" w:hAnsiTheme="minorHAnsi"/>
              </w:rPr>
            </w:pPr>
            <w:r w:rsidRPr="004B2905">
              <w:rPr>
                <w:rFonts w:asciiTheme="minorHAnsi" w:eastAsia="Arial" w:hAnsiTheme="minorHAnsi" w:cs="Arial"/>
                <w:b w:val="0"/>
              </w:rPr>
              <w:t xml:space="preserve"> </w:t>
            </w:r>
          </w:p>
          <w:p w14:paraId="3AE78E0E" w14:textId="77777777" w:rsidR="00C17D26" w:rsidRPr="004B2905" w:rsidRDefault="000D39A2" w:rsidP="00E94990">
            <w:pPr>
              <w:spacing w:after="42" w:line="360" w:lineRule="auto"/>
              <w:ind w:left="0" w:right="0" w:firstLine="0"/>
              <w:rPr>
                <w:rFonts w:asciiTheme="minorHAnsi" w:hAnsiTheme="minorHAnsi"/>
              </w:rPr>
            </w:pPr>
            <w:r w:rsidRPr="004B2905">
              <w:rPr>
                <w:rFonts w:asciiTheme="minorHAnsi" w:eastAsia="Arial" w:hAnsiTheme="minorHAnsi" w:cs="Arial"/>
                <w:b w:val="0"/>
              </w:rPr>
              <w:t xml:space="preserve"> </w:t>
            </w:r>
          </w:p>
          <w:p w14:paraId="60418208" w14:textId="77777777" w:rsidR="00C17D26" w:rsidRPr="004B2905" w:rsidRDefault="000D39A2" w:rsidP="00E94990">
            <w:pPr>
              <w:spacing w:after="42" w:line="360" w:lineRule="auto"/>
              <w:ind w:left="0" w:right="0" w:firstLine="0"/>
              <w:rPr>
                <w:rFonts w:asciiTheme="minorHAnsi" w:hAnsiTheme="minorHAnsi"/>
              </w:rPr>
            </w:pPr>
            <w:r w:rsidRPr="004B2905">
              <w:rPr>
                <w:rFonts w:asciiTheme="minorHAnsi" w:eastAsia="Arial" w:hAnsiTheme="minorHAnsi" w:cs="Arial"/>
                <w:b w:val="0"/>
              </w:rPr>
              <w:t xml:space="preserve"> </w:t>
            </w:r>
          </w:p>
          <w:p w14:paraId="4C2649AB" w14:textId="77777777" w:rsidR="00C17D26" w:rsidRPr="004B2905" w:rsidRDefault="000D39A2" w:rsidP="00E94990">
            <w:pPr>
              <w:spacing w:after="42" w:line="360" w:lineRule="auto"/>
              <w:ind w:left="0" w:right="0" w:firstLine="0"/>
              <w:rPr>
                <w:rFonts w:asciiTheme="minorHAnsi" w:hAnsiTheme="minorHAnsi"/>
              </w:rPr>
            </w:pPr>
            <w:r w:rsidRPr="004B2905">
              <w:rPr>
                <w:rFonts w:asciiTheme="minorHAnsi" w:eastAsia="Arial" w:hAnsiTheme="minorHAnsi" w:cs="Arial"/>
                <w:b w:val="0"/>
              </w:rPr>
              <w:t xml:space="preserve"> </w:t>
            </w:r>
          </w:p>
          <w:p w14:paraId="73E4FA03" w14:textId="77777777" w:rsidR="00C17D26" w:rsidRPr="004B2905" w:rsidRDefault="000D39A2" w:rsidP="00E94990">
            <w:pPr>
              <w:spacing w:after="42" w:line="360" w:lineRule="auto"/>
              <w:ind w:left="0" w:right="0" w:firstLine="0"/>
              <w:rPr>
                <w:rFonts w:asciiTheme="minorHAnsi" w:hAnsiTheme="minorHAnsi"/>
              </w:rPr>
            </w:pPr>
            <w:r w:rsidRPr="004B2905">
              <w:rPr>
                <w:rFonts w:asciiTheme="minorHAnsi" w:eastAsia="Arial" w:hAnsiTheme="minorHAnsi" w:cs="Arial"/>
                <w:b w:val="0"/>
              </w:rPr>
              <w:t xml:space="preserve"> </w:t>
            </w:r>
          </w:p>
          <w:p w14:paraId="32583D93" w14:textId="77777777" w:rsidR="00C17D26" w:rsidRPr="004B2905" w:rsidRDefault="000D39A2" w:rsidP="00E94990">
            <w:pPr>
              <w:spacing w:after="42" w:line="360" w:lineRule="auto"/>
              <w:ind w:left="0" w:right="0" w:firstLine="0"/>
              <w:rPr>
                <w:rFonts w:asciiTheme="minorHAnsi" w:hAnsiTheme="minorHAnsi"/>
              </w:rPr>
            </w:pPr>
            <w:r w:rsidRPr="004B2905">
              <w:rPr>
                <w:rFonts w:asciiTheme="minorHAnsi" w:eastAsia="Arial" w:hAnsiTheme="minorHAnsi" w:cs="Arial"/>
                <w:b w:val="0"/>
              </w:rPr>
              <w:t xml:space="preserve"> </w:t>
            </w:r>
          </w:p>
          <w:p w14:paraId="7E3F0D3C" w14:textId="77777777" w:rsidR="00C17D26" w:rsidRPr="004B2905" w:rsidRDefault="000D39A2" w:rsidP="00E94990">
            <w:pPr>
              <w:spacing w:after="42" w:line="360" w:lineRule="auto"/>
              <w:ind w:left="0" w:right="0" w:firstLine="0"/>
              <w:rPr>
                <w:rFonts w:asciiTheme="minorHAnsi" w:hAnsiTheme="minorHAnsi"/>
              </w:rPr>
            </w:pPr>
            <w:r w:rsidRPr="004B2905">
              <w:rPr>
                <w:rFonts w:asciiTheme="minorHAnsi" w:eastAsia="Arial" w:hAnsiTheme="minorHAnsi" w:cs="Arial"/>
                <w:b w:val="0"/>
              </w:rPr>
              <w:t xml:space="preserve"> </w:t>
            </w:r>
          </w:p>
        </w:tc>
        <w:tc>
          <w:tcPr>
            <w:tcW w:w="2583" w:type="dxa"/>
          </w:tcPr>
          <w:p w14:paraId="53EBB905" w14:textId="77777777" w:rsidR="00C17D26" w:rsidRPr="004B2905" w:rsidRDefault="000D39A2"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4B2905">
              <w:rPr>
                <w:rFonts w:asciiTheme="minorHAnsi" w:eastAsia="Arial" w:hAnsiTheme="minorHAnsi" w:cs="Arial"/>
                <w:b/>
              </w:rPr>
              <w:t>R13</w:t>
            </w:r>
            <w:r w:rsidRPr="004B2905">
              <w:rPr>
                <w:rFonts w:asciiTheme="minorHAnsi" w:eastAsia="Arial" w:hAnsiTheme="minorHAnsi" w:cs="Arial"/>
              </w:rPr>
              <w:t xml:space="preserve">: Storage of waste pending any of the operations numbered R1 to R12 (excluding temporary storage, pending collection, on the </w:t>
            </w:r>
          </w:p>
          <w:p w14:paraId="1525E955" w14:textId="77777777" w:rsidR="00C17D26" w:rsidRPr="004B2905" w:rsidRDefault="000D39A2"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4B2905">
              <w:rPr>
                <w:rFonts w:asciiTheme="minorHAnsi" w:eastAsia="Arial" w:hAnsiTheme="minorHAnsi" w:cs="Arial"/>
              </w:rPr>
              <w:t xml:space="preserve">site where it is produced) </w:t>
            </w:r>
          </w:p>
          <w:p w14:paraId="6A7526A9" w14:textId="77777777" w:rsidR="00C17D26" w:rsidRPr="004B2905" w:rsidRDefault="000D39A2"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4B2905">
              <w:rPr>
                <w:rFonts w:asciiTheme="minorHAnsi" w:eastAsia="Arial" w:hAnsiTheme="minorHAnsi" w:cs="Arial"/>
                <w:b/>
              </w:rPr>
              <w:t xml:space="preserve"> </w:t>
            </w:r>
          </w:p>
          <w:p w14:paraId="2B5917DC" w14:textId="77777777" w:rsidR="00C17D26" w:rsidRPr="004B2905" w:rsidRDefault="000D39A2"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4B2905">
              <w:rPr>
                <w:rFonts w:asciiTheme="minorHAnsi" w:eastAsia="Arial" w:hAnsiTheme="minorHAnsi" w:cs="Arial"/>
                <w:b/>
              </w:rPr>
              <w:t xml:space="preserve"> </w:t>
            </w:r>
          </w:p>
          <w:p w14:paraId="13F50D12" w14:textId="77777777" w:rsidR="00C17D26" w:rsidRPr="004B2905" w:rsidRDefault="000D39A2"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4B2905">
              <w:rPr>
                <w:rFonts w:asciiTheme="minorHAnsi" w:eastAsia="Arial" w:hAnsiTheme="minorHAnsi" w:cs="Arial"/>
                <w:b/>
              </w:rPr>
              <w:t>R5</w:t>
            </w:r>
            <w:r w:rsidR="00E34DB4">
              <w:rPr>
                <w:rFonts w:asciiTheme="minorHAnsi" w:eastAsia="Arial" w:hAnsiTheme="minorHAnsi" w:cs="Arial"/>
              </w:rPr>
              <w:t>:</w:t>
            </w:r>
            <w:r w:rsidR="009E3791">
              <w:rPr>
                <w:rFonts w:asciiTheme="minorHAnsi" w:eastAsia="Arial" w:hAnsiTheme="minorHAnsi" w:cs="Arial"/>
              </w:rPr>
              <w:t xml:space="preserve"> </w:t>
            </w:r>
            <w:r w:rsidRPr="004B2905">
              <w:rPr>
                <w:rFonts w:asciiTheme="minorHAnsi" w:eastAsia="Arial" w:hAnsiTheme="minorHAnsi" w:cs="Arial"/>
              </w:rPr>
              <w:t xml:space="preserve">Recycling/reclamation </w:t>
            </w:r>
          </w:p>
          <w:p w14:paraId="3B031D38" w14:textId="77777777" w:rsidR="00C17D26" w:rsidRPr="004B2905" w:rsidRDefault="000D39A2" w:rsidP="009E3791">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4B2905">
              <w:rPr>
                <w:rFonts w:asciiTheme="minorHAnsi" w:eastAsia="Arial" w:hAnsiTheme="minorHAnsi" w:cs="Arial"/>
              </w:rPr>
              <w:t xml:space="preserve">of other inorganic compounds </w:t>
            </w:r>
          </w:p>
        </w:tc>
        <w:tc>
          <w:tcPr>
            <w:tcW w:w="5040" w:type="dxa"/>
          </w:tcPr>
          <w:p w14:paraId="0184B13C" w14:textId="77777777" w:rsidR="00C17D26" w:rsidRPr="004B2905" w:rsidRDefault="000D39A2"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4B2905">
              <w:rPr>
                <w:rFonts w:asciiTheme="minorHAnsi" w:eastAsia="Arial" w:hAnsiTheme="minorHAnsi" w:cs="Arial"/>
              </w:rPr>
              <w:t xml:space="preserve">All inert waste must be stored and treated on hard standing. </w:t>
            </w:r>
          </w:p>
          <w:p w14:paraId="5A8FEDA3" w14:textId="77777777" w:rsidR="00C17D26" w:rsidRPr="004B2905" w:rsidRDefault="000D39A2"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4B2905">
              <w:rPr>
                <w:rFonts w:asciiTheme="minorHAnsi" w:eastAsia="Arial" w:hAnsiTheme="minorHAnsi" w:cs="Arial"/>
              </w:rPr>
              <w:t xml:space="preserve"> </w:t>
            </w:r>
          </w:p>
          <w:p w14:paraId="5E9C71D0" w14:textId="77777777" w:rsidR="00C17D26" w:rsidRPr="004B2905" w:rsidRDefault="00E34DB4"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T</w:t>
            </w:r>
            <w:r w:rsidR="000D39A2" w:rsidRPr="004B2905">
              <w:rPr>
                <w:rFonts w:asciiTheme="minorHAnsi" w:eastAsia="Arial" w:hAnsiTheme="minorHAnsi" w:cs="Arial"/>
              </w:rPr>
              <w:t xml:space="preserve">reatment operations shall be limited to manual and/or mechanical: </w:t>
            </w:r>
          </w:p>
          <w:p w14:paraId="32C71793" w14:textId="77777777" w:rsidR="00C17D26" w:rsidRPr="004B2905" w:rsidRDefault="000D39A2" w:rsidP="00E94990">
            <w:pPr>
              <w:numPr>
                <w:ilvl w:val="0"/>
                <w:numId w:val="24"/>
              </w:numPr>
              <w:spacing w:after="42" w:line="360" w:lineRule="auto"/>
              <w:ind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4B2905">
              <w:rPr>
                <w:rFonts w:asciiTheme="minorHAnsi" w:eastAsia="Arial" w:hAnsiTheme="minorHAnsi" w:cs="Arial"/>
              </w:rPr>
              <w:t xml:space="preserve">sorting and/or separation </w:t>
            </w:r>
          </w:p>
          <w:p w14:paraId="1AE0222B" w14:textId="77777777" w:rsidR="00C17D26" w:rsidRPr="004B2905" w:rsidRDefault="000D39A2" w:rsidP="00E94990">
            <w:pPr>
              <w:numPr>
                <w:ilvl w:val="0"/>
                <w:numId w:val="24"/>
              </w:numPr>
              <w:spacing w:after="42" w:line="360" w:lineRule="auto"/>
              <w:ind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4B2905">
              <w:rPr>
                <w:rFonts w:asciiTheme="minorHAnsi" w:eastAsia="Arial" w:hAnsiTheme="minorHAnsi" w:cs="Arial"/>
              </w:rPr>
              <w:t xml:space="preserve">screening </w:t>
            </w:r>
          </w:p>
          <w:p w14:paraId="238B9534" w14:textId="77777777" w:rsidR="00C17D26" w:rsidRPr="004B2905" w:rsidRDefault="000D39A2" w:rsidP="00E94990">
            <w:pPr>
              <w:numPr>
                <w:ilvl w:val="0"/>
                <w:numId w:val="24"/>
              </w:numPr>
              <w:spacing w:after="42" w:line="360" w:lineRule="auto"/>
              <w:ind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4B2905">
              <w:rPr>
                <w:rFonts w:asciiTheme="minorHAnsi" w:eastAsia="Arial" w:hAnsiTheme="minorHAnsi" w:cs="Arial"/>
              </w:rPr>
              <w:t xml:space="preserve">bulking-up </w:t>
            </w:r>
          </w:p>
          <w:p w14:paraId="3CE7AD9A" w14:textId="77777777" w:rsidR="00E34DB4" w:rsidRPr="00B70DC6" w:rsidRDefault="000D39A2" w:rsidP="00E94990">
            <w:pPr>
              <w:numPr>
                <w:ilvl w:val="0"/>
                <w:numId w:val="24"/>
              </w:numPr>
              <w:spacing w:after="42" w:line="360" w:lineRule="auto"/>
              <w:ind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4B2905">
              <w:rPr>
                <w:rFonts w:asciiTheme="minorHAnsi" w:eastAsia="Arial" w:hAnsiTheme="minorHAnsi" w:cs="Arial"/>
              </w:rPr>
              <w:t>crushing</w:t>
            </w:r>
          </w:p>
          <w:p w14:paraId="1EFBD240" w14:textId="77777777" w:rsidR="00B70DC6" w:rsidRPr="000973D3" w:rsidRDefault="00B70DC6" w:rsidP="00E94990">
            <w:pPr>
              <w:numPr>
                <w:ilvl w:val="0"/>
                <w:numId w:val="24"/>
              </w:numPr>
              <w:spacing w:after="42" w:line="360" w:lineRule="auto"/>
              <w:ind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color w:val="auto"/>
              </w:rPr>
            </w:pPr>
            <w:r w:rsidRPr="000973D3">
              <w:rPr>
                <w:rFonts w:asciiTheme="minorHAnsi" w:eastAsia="Arial" w:hAnsiTheme="minorHAnsi" w:cs="Arial"/>
                <w:color w:val="auto"/>
              </w:rPr>
              <w:t>hydraulic hammering</w:t>
            </w:r>
          </w:p>
          <w:p w14:paraId="3DBDAAE8" w14:textId="77777777" w:rsidR="00E34DB4" w:rsidRPr="00E34DB4" w:rsidRDefault="000D39A2" w:rsidP="00E94990">
            <w:pPr>
              <w:numPr>
                <w:ilvl w:val="0"/>
                <w:numId w:val="24"/>
              </w:numPr>
              <w:spacing w:after="42" w:line="360" w:lineRule="auto"/>
              <w:ind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4B2905">
              <w:rPr>
                <w:rFonts w:asciiTheme="minorHAnsi" w:eastAsia="Arial" w:hAnsiTheme="minorHAnsi" w:cs="Arial"/>
              </w:rPr>
              <w:t>blending;</w:t>
            </w:r>
          </w:p>
          <w:p w14:paraId="30524EF7" w14:textId="77777777" w:rsidR="00C17D26" w:rsidRPr="00E34DB4" w:rsidRDefault="000D39A2"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E34DB4">
              <w:rPr>
                <w:rFonts w:asciiTheme="minorHAnsi" w:eastAsia="Arial" w:hAnsiTheme="minorHAnsi" w:cs="Arial"/>
              </w:rPr>
              <w:t xml:space="preserve">of permitted waste for the purpose of recovery. </w:t>
            </w:r>
          </w:p>
          <w:p w14:paraId="60AC148C" w14:textId="77777777" w:rsidR="00C17D26" w:rsidRPr="004B2905" w:rsidRDefault="000D39A2"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4B2905">
              <w:rPr>
                <w:rFonts w:asciiTheme="minorHAnsi" w:eastAsia="Arial" w:hAnsiTheme="minorHAnsi" w:cs="Arial"/>
              </w:rPr>
              <w:t xml:space="preserve"> </w:t>
            </w:r>
          </w:p>
          <w:p w14:paraId="449D2F40" w14:textId="77777777" w:rsidR="00C17D26" w:rsidRPr="004B2905" w:rsidRDefault="000D39A2"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4B2905">
              <w:rPr>
                <w:rFonts w:asciiTheme="minorHAnsi" w:eastAsia="Arial" w:hAnsiTheme="minorHAnsi" w:cs="Arial"/>
              </w:rPr>
              <w:t>Waste t</w:t>
            </w:r>
            <w:r w:rsidR="00E34DB4">
              <w:rPr>
                <w:rFonts w:asciiTheme="minorHAnsi" w:eastAsia="Arial" w:hAnsiTheme="minorHAnsi" w:cs="Arial"/>
              </w:rPr>
              <w:t>ypes as specified in the table above.</w:t>
            </w:r>
            <w:r w:rsidRPr="004B2905">
              <w:rPr>
                <w:rFonts w:asciiTheme="minorHAnsi" w:eastAsia="Arial" w:hAnsiTheme="minorHAnsi" w:cs="Arial"/>
              </w:rPr>
              <w:t xml:space="preserve"> </w:t>
            </w:r>
          </w:p>
        </w:tc>
      </w:tr>
      <w:tr w:rsidR="00C17D26" w:rsidRPr="004B2905" w14:paraId="146C268E" w14:textId="77777777" w:rsidTr="009E3791">
        <w:trPr>
          <w:trHeight w:val="2863"/>
        </w:trPr>
        <w:tc>
          <w:tcPr>
            <w:cnfStyle w:val="001000000000" w:firstRow="0" w:lastRow="0" w:firstColumn="1" w:lastColumn="0" w:oddVBand="0" w:evenVBand="0" w:oddHBand="0" w:evenHBand="0" w:firstRowFirstColumn="0" w:firstRowLastColumn="0" w:lastRowFirstColumn="0" w:lastRowLastColumn="0"/>
            <w:tcW w:w="1413" w:type="dxa"/>
            <w:vMerge/>
          </w:tcPr>
          <w:p w14:paraId="45C09982" w14:textId="77777777" w:rsidR="00C17D26" w:rsidRPr="004B2905" w:rsidRDefault="00C17D26" w:rsidP="00E94990">
            <w:pPr>
              <w:spacing w:after="42" w:line="360" w:lineRule="auto"/>
              <w:ind w:left="0" w:right="0" w:firstLine="0"/>
              <w:rPr>
                <w:rFonts w:asciiTheme="minorHAnsi" w:hAnsiTheme="minorHAnsi"/>
              </w:rPr>
            </w:pPr>
          </w:p>
        </w:tc>
        <w:tc>
          <w:tcPr>
            <w:tcW w:w="2583" w:type="dxa"/>
          </w:tcPr>
          <w:p w14:paraId="08CDDC22" w14:textId="77777777" w:rsidR="00E34DB4" w:rsidRPr="004B2905" w:rsidRDefault="000D39A2"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eastAsia="Arial" w:hAnsiTheme="minorHAnsi" w:cs="Arial"/>
                <w:b/>
              </w:rPr>
            </w:pPr>
            <w:r w:rsidRPr="004B2905">
              <w:rPr>
                <w:rFonts w:asciiTheme="minorHAnsi" w:eastAsia="Arial" w:hAnsiTheme="minorHAnsi" w:cs="Arial"/>
              </w:rPr>
              <w:t xml:space="preserve">Discharge of </w:t>
            </w:r>
            <w:r w:rsidR="00E34DB4">
              <w:rPr>
                <w:rFonts w:asciiTheme="minorHAnsi" w:eastAsia="Arial" w:hAnsiTheme="minorHAnsi" w:cs="Arial"/>
              </w:rPr>
              <w:t>integral site drainage (process effluent) from the emission points indicated on the plan referenced below as incorporated into Table S1.2 of the permit.</w:t>
            </w:r>
          </w:p>
          <w:p w14:paraId="5C82B7E7" w14:textId="77777777" w:rsidR="00C17D26" w:rsidRPr="004B2905" w:rsidRDefault="000D39A2"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4B2905">
              <w:rPr>
                <w:rFonts w:asciiTheme="minorHAnsi" w:eastAsia="Arial" w:hAnsiTheme="minorHAnsi" w:cs="Arial"/>
                <w:b/>
              </w:rPr>
              <w:t xml:space="preserve"> </w:t>
            </w:r>
          </w:p>
        </w:tc>
        <w:tc>
          <w:tcPr>
            <w:tcW w:w="5040" w:type="dxa"/>
          </w:tcPr>
          <w:p w14:paraId="1DD5F190" w14:textId="77777777" w:rsidR="00C17D26" w:rsidRPr="004B2905" w:rsidRDefault="000D39A2"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4B2905">
              <w:rPr>
                <w:rFonts w:asciiTheme="minorHAnsi" w:eastAsia="Arial" w:hAnsiTheme="minorHAnsi" w:cs="Arial"/>
              </w:rPr>
              <w:t xml:space="preserve">Drainage consisting solely of: </w:t>
            </w:r>
          </w:p>
          <w:p w14:paraId="33A0D038" w14:textId="77777777" w:rsidR="00E34DB4" w:rsidRDefault="000D39A2"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4B2905">
              <w:rPr>
                <w:rFonts w:asciiTheme="minorHAnsi" w:eastAsia="Arial" w:hAnsiTheme="minorHAnsi" w:cs="Arial"/>
              </w:rPr>
              <w:t>- clean, rainfall depend</w:t>
            </w:r>
            <w:r w:rsidR="00E34DB4">
              <w:rPr>
                <w:rFonts w:asciiTheme="minorHAnsi" w:eastAsia="Arial" w:hAnsiTheme="minorHAnsi" w:cs="Arial"/>
              </w:rPr>
              <w:t xml:space="preserve">ant drainage from areas of the site not used </w:t>
            </w:r>
            <w:r w:rsidRPr="004B2905">
              <w:rPr>
                <w:rFonts w:asciiTheme="minorHAnsi" w:eastAsia="Arial" w:hAnsiTheme="minorHAnsi" w:cs="Arial"/>
              </w:rPr>
              <w:t>in connection with the storag</w:t>
            </w:r>
            <w:r w:rsidR="00E34DB4">
              <w:rPr>
                <w:rFonts w:asciiTheme="minorHAnsi" w:eastAsia="Arial" w:hAnsiTheme="minorHAnsi" w:cs="Arial"/>
              </w:rPr>
              <w:t>e and/or treatment waste</w:t>
            </w:r>
          </w:p>
          <w:p w14:paraId="3B60C2F2" w14:textId="77777777" w:rsidR="00E34DB4" w:rsidRPr="00E34DB4" w:rsidRDefault="009E3791"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rPr>
            </w:pPr>
            <w:r>
              <w:rPr>
                <w:rFonts w:asciiTheme="minorHAnsi" w:hAnsiTheme="minorHAnsi"/>
              </w:rPr>
              <w:t>-run-</w:t>
            </w:r>
            <w:r w:rsidR="00E34DB4">
              <w:rPr>
                <w:rFonts w:asciiTheme="minorHAnsi" w:hAnsiTheme="minorHAnsi"/>
              </w:rPr>
              <w:t xml:space="preserve">off from the impermeable surface from external areas of the site </w:t>
            </w:r>
            <w:r w:rsidR="005D3E66">
              <w:rPr>
                <w:rFonts w:asciiTheme="minorHAnsi" w:hAnsiTheme="minorHAnsi"/>
              </w:rPr>
              <w:t>used to store and/or treat waste</w:t>
            </w:r>
          </w:p>
          <w:p w14:paraId="0A238626" w14:textId="77777777" w:rsidR="00C17D26" w:rsidRPr="004B2905" w:rsidRDefault="000D39A2"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4B2905">
              <w:rPr>
                <w:rFonts w:asciiTheme="minorHAnsi" w:eastAsia="Arial" w:hAnsiTheme="minorHAnsi" w:cs="Arial"/>
              </w:rPr>
              <w:t xml:space="preserve"> </w:t>
            </w:r>
          </w:p>
          <w:p w14:paraId="0FDE172E" w14:textId="77777777" w:rsidR="00C17D26" w:rsidRDefault="000D39A2"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eastAsia="Arial" w:hAnsiTheme="minorHAnsi" w:cs="Arial"/>
                <w:b/>
              </w:rPr>
            </w:pPr>
            <w:r w:rsidRPr="004B2905">
              <w:rPr>
                <w:rFonts w:asciiTheme="minorHAnsi" w:eastAsia="Arial" w:hAnsiTheme="minorHAnsi" w:cs="Arial"/>
              </w:rPr>
              <w:t>No visible oil, grease or suspended solids shall be present in the discharge</w:t>
            </w:r>
            <w:r w:rsidRPr="004B2905">
              <w:rPr>
                <w:rFonts w:asciiTheme="minorHAnsi" w:eastAsia="Arial" w:hAnsiTheme="minorHAnsi" w:cs="Arial"/>
                <w:b/>
              </w:rPr>
              <w:t xml:space="preserve"> </w:t>
            </w:r>
          </w:p>
          <w:p w14:paraId="562BFC1A" w14:textId="77777777" w:rsidR="005D3E66" w:rsidRDefault="005D3E66"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eastAsia="Arial" w:hAnsiTheme="minorHAnsi" w:cs="Arial"/>
                <w:b/>
              </w:rPr>
            </w:pPr>
          </w:p>
          <w:p w14:paraId="70735AB8" w14:textId="77777777" w:rsidR="005D3E66" w:rsidRPr="005D3E66" w:rsidRDefault="005D3E66" w:rsidP="00E94990">
            <w:pPr>
              <w:spacing w:after="42" w:line="360" w:lineRule="auto"/>
              <w:ind w:left="0" w:right="0" w:firstLine="0"/>
              <w:cnfStyle w:val="000000000000" w:firstRow="0" w:lastRow="0" w:firstColumn="0" w:lastColumn="0" w:oddVBand="0" w:evenVBand="0" w:oddHBand="0" w:evenHBand="0" w:firstRowFirstColumn="0" w:firstRowLastColumn="0" w:lastRowFirstColumn="0" w:lastRowLastColumn="0"/>
              <w:rPr>
                <w:rFonts w:asciiTheme="minorHAnsi" w:hAnsiTheme="minorHAnsi"/>
              </w:rPr>
            </w:pPr>
            <w:r w:rsidRPr="005D3E66">
              <w:rPr>
                <w:rFonts w:asciiTheme="minorHAnsi" w:eastAsia="Arial" w:hAnsiTheme="minorHAnsi" w:cs="Arial"/>
              </w:rPr>
              <w:t>Discharge of site drainage shall be controlled through condition 3</w:t>
            </w:r>
            <w:r>
              <w:rPr>
                <w:rFonts w:asciiTheme="minorHAnsi" w:eastAsia="Arial" w:hAnsiTheme="minorHAnsi" w:cs="Arial"/>
              </w:rPr>
              <w:t>.1 and the provision of approp</w:t>
            </w:r>
            <w:r w:rsidRPr="005D3E66">
              <w:rPr>
                <w:rFonts w:asciiTheme="minorHAnsi" w:eastAsia="Arial" w:hAnsiTheme="minorHAnsi" w:cs="Arial"/>
              </w:rPr>
              <w:t>riate measures as set out in this EMS.</w:t>
            </w:r>
          </w:p>
        </w:tc>
      </w:tr>
    </w:tbl>
    <w:p w14:paraId="140FC3AB" w14:textId="77777777" w:rsidR="00DA105F" w:rsidRDefault="00DA105F" w:rsidP="00E94990">
      <w:pPr>
        <w:spacing w:after="42" w:line="360" w:lineRule="auto"/>
        <w:ind w:left="0" w:right="0" w:firstLine="0"/>
        <w:rPr>
          <w:rFonts w:asciiTheme="minorHAnsi" w:hAnsiTheme="minorHAnsi"/>
          <w:b/>
          <w:u w:val="single"/>
        </w:rPr>
      </w:pPr>
    </w:p>
    <w:p w14:paraId="3BD245CC" w14:textId="77777777" w:rsidR="00C17D26" w:rsidRPr="00560303" w:rsidRDefault="007C74EC" w:rsidP="00E94990">
      <w:pPr>
        <w:spacing w:after="42" w:line="360" w:lineRule="auto"/>
        <w:ind w:left="0" w:right="0" w:firstLine="0"/>
      </w:pPr>
      <w:r>
        <w:rPr>
          <w:rFonts w:asciiTheme="minorHAnsi" w:hAnsiTheme="minorHAnsi"/>
          <w:b/>
          <w:u w:val="single"/>
        </w:rPr>
        <w:t>Processes and Storage</w:t>
      </w:r>
      <w:r w:rsidR="000973D3">
        <w:rPr>
          <w:rFonts w:asciiTheme="minorHAnsi" w:hAnsiTheme="minorHAnsi"/>
          <w:b/>
          <w:u w:val="single"/>
        </w:rPr>
        <w:t xml:space="preserve"> of new EWC coded wastes</w:t>
      </w:r>
    </w:p>
    <w:p w14:paraId="0CCC7250" w14:textId="77777777" w:rsidR="0084591F" w:rsidRPr="00304B2C" w:rsidRDefault="00B70DC6" w:rsidP="00E94990">
      <w:pPr>
        <w:spacing w:after="42" w:line="360" w:lineRule="auto"/>
        <w:ind w:left="0" w:right="0" w:firstLine="0"/>
        <w:rPr>
          <w:rFonts w:asciiTheme="minorHAnsi" w:hAnsiTheme="minorHAnsi"/>
          <w:color w:val="auto"/>
        </w:rPr>
      </w:pPr>
      <w:r w:rsidRPr="00304B2C">
        <w:rPr>
          <w:rFonts w:asciiTheme="minorHAnsi" w:hAnsiTheme="minorHAnsi"/>
          <w:color w:val="auto"/>
        </w:rPr>
        <w:t xml:space="preserve">As part of this variation application, Project Yellow Recycling would like to add the </w:t>
      </w:r>
      <w:r w:rsidR="000973D3" w:rsidRPr="00304B2C">
        <w:rPr>
          <w:rFonts w:asciiTheme="minorHAnsi" w:hAnsiTheme="minorHAnsi"/>
          <w:color w:val="auto"/>
        </w:rPr>
        <w:t xml:space="preserve">EWC codes detailed above </w:t>
      </w:r>
      <w:r w:rsidRPr="00304B2C">
        <w:rPr>
          <w:rFonts w:asciiTheme="minorHAnsi" w:hAnsiTheme="minorHAnsi"/>
          <w:color w:val="auto"/>
        </w:rPr>
        <w:t xml:space="preserve">to </w:t>
      </w:r>
      <w:r w:rsidR="000973D3" w:rsidRPr="00304B2C">
        <w:rPr>
          <w:rFonts w:asciiTheme="minorHAnsi" w:hAnsiTheme="minorHAnsi"/>
          <w:color w:val="auto"/>
        </w:rPr>
        <w:t xml:space="preserve">the list of permitted wastes. </w:t>
      </w:r>
      <w:r w:rsidR="00DA105F" w:rsidRPr="00DA105F">
        <w:rPr>
          <w:rFonts w:asciiTheme="minorHAnsi" w:hAnsiTheme="minorHAnsi"/>
          <w:color w:val="FF0000"/>
        </w:rPr>
        <w:t xml:space="preserve">The non-hazardous EWCs to be added will be stored and processed on site in line with those procedures already allowed, as it is not anticipated that the risk is to increase by their acceptance. </w:t>
      </w:r>
      <w:r w:rsidR="000973D3" w:rsidRPr="00304B2C">
        <w:rPr>
          <w:rFonts w:asciiTheme="minorHAnsi" w:hAnsiTheme="minorHAnsi"/>
          <w:color w:val="auto"/>
        </w:rPr>
        <w:t xml:space="preserve">Due to the nature of </w:t>
      </w:r>
      <w:r w:rsidR="00DA105F" w:rsidRPr="00DA105F">
        <w:rPr>
          <w:rFonts w:asciiTheme="minorHAnsi" w:hAnsiTheme="minorHAnsi"/>
          <w:color w:val="FF0000"/>
        </w:rPr>
        <w:t xml:space="preserve">a small proportion of the IBA </w:t>
      </w:r>
      <w:r w:rsidR="000973D3" w:rsidRPr="00304B2C">
        <w:rPr>
          <w:rFonts w:asciiTheme="minorHAnsi" w:hAnsiTheme="minorHAnsi"/>
          <w:color w:val="auto"/>
        </w:rPr>
        <w:t>waste</w:t>
      </w:r>
      <w:r w:rsidR="00DA105F">
        <w:rPr>
          <w:rFonts w:asciiTheme="minorHAnsi" w:hAnsiTheme="minorHAnsi"/>
          <w:color w:val="auto"/>
        </w:rPr>
        <w:t xml:space="preserve"> </w:t>
      </w:r>
      <w:r w:rsidR="00DA105F" w:rsidRPr="00DA105F">
        <w:rPr>
          <w:rFonts w:asciiTheme="minorHAnsi" w:hAnsiTheme="minorHAnsi"/>
          <w:color w:val="FF0000"/>
        </w:rPr>
        <w:t>(it is only thought that some of the IBA may be classified as hazardous)</w:t>
      </w:r>
      <w:r w:rsidR="000973D3" w:rsidRPr="00304B2C">
        <w:rPr>
          <w:rFonts w:asciiTheme="minorHAnsi" w:hAnsiTheme="minorHAnsi"/>
          <w:color w:val="auto"/>
        </w:rPr>
        <w:t>, it will be imported onto site and stored aw</w:t>
      </w:r>
      <w:r w:rsidR="00A44CA4">
        <w:rPr>
          <w:rFonts w:asciiTheme="minorHAnsi" w:hAnsiTheme="minorHAnsi"/>
          <w:color w:val="auto"/>
        </w:rPr>
        <w:t>ay from all other wastes</w:t>
      </w:r>
      <w:r w:rsidR="00DA105F">
        <w:rPr>
          <w:rFonts w:asciiTheme="minorHAnsi" w:hAnsiTheme="minorHAnsi"/>
          <w:color w:val="auto"/>
        </w:rPr>
        <w:t xml:space="preserve">. </w:t>
      </w:r>
      <w:r w:rsidR="00DA105F" w:rsidRPr="00DA105F">
        <w:rPr>
          <w:rFonts w:asciiTheme="minorHAnsi" w:hAnsiTheme="minorHAnsi"/>
          <w:color w:val="FF0000"/>
        </w:rPr>
        <w:t>Any</w:t>
      </w:r>
      <w:r w:rsidR="000973D3" w:rsidRPr="00DA105F">
        <w:rPr>
          <w:rFonts w:asciiTheme="minorHAnsi" w:hAnsiTheme="minorHAnsi"/>
          <w:color w:val="FF0000"/>
        </w:rPr>
        <w:t xml:space="preserve"> </w:t>
      </w:r>
      <w:r w:rsidR="00DA105F" w:rsidRPr="00DA105F">
        <w:rPr>
          <w:rFonts w:asciiTheme="minorHAnsi" w:hAnsiTheme="minorHAnsi"/>
          <w:color w:val="FF0000"/>
        </w:rPr>
        <w:t xml:space="preserve">hazardous IBA </w:t>
      </w:r>
      <w:r w:rsidR="003B07CF">
        <w:rPr>
          <w:rFonts w:asciiTheme="minorHAnsi" w:hAnsiTheme="minorHAnsi"/>
          <w:color w:val="FF0000"/>
        </w:rPr>
        <w:t xml:space="preserve">identified within the pre-acceptance stage </w:t>
      </w:r>
      <w:r w:rsidR="000973D3" w:rsidRPr="00304B2C">
        <w:rPr>
          <w:rFonts w:asciiTheme="minorHAnsi" w:hAnsiTheme="minorHAnsi"/>
          <w:color w:val="auto"/>
        </w:rPr>
        <w:t xml:space="preserve">will have its own dedicated storage location that will be constructed of impermeable concrete that will </w:t>
      </w:r>
      <w:r w:rsidR="0084591F" w:rsidRPr="00304B2C">
        <w:rPr>
          <w:rFonts w:asciiTheme="minorHAnsi" w:hAnsiTheme="minorHAnsi"/>
          <w:color w:val="auto"/>
        </w:rPr>
        <w:t xml:space="preserve">benefit from being walled and will </w:t>
      </w:r>
      <w:r w:rsidR="000973D3" w:rsidRPr="00304B2C">
        <w:rPr>
          <w:rFonts w:asciiTheme="minorHAnsi" w:hAnsiTheme="minorHAnsi"/>
          <w:color w:val="auto"/>
        </w:rPr>
        <w:t>drain to a sealed tank. No water that has been in contact with this waste will be discharged to the stream or be allowed to infiltrate the any of the hardstanding area.</w:t>
      </w:r>
      <w:r w:rsidR="0084591F" w:rsidRPr="00304B2C">
        <w:rPr>
          <w:rFonts w:asciiTheme="minorHAnsi" w:hAnsiTheme="minorHAnsi"/>
          <w:color w:val="auto"/>
        </w:rPr>
        <w:t xml:space="preserve"> This waste will</w:t>
      </w:r>
      <w:r w:rsidR="00C8599D">
        <w:rPr>
          <w:rFonts w:asciiTheme="minorHAnsi" w:hAnsiTheme="minorHAnsi"/>
          <w:color w:val="auto"/>
        </w:rPr>
        <w:t xml:space="preserve"> not be tipped on any area </w:t>
      </w:r>
      <w:r w:rsidR="0084591F" w:rsidRPr="00304B2C">
        <w:rPr>
          <w:rFonts w:asciiTheme="minorHAnsi" w:hAnsiTheme="minorHAnsi"/>
          <w:color w:val="auto"/>
        </w:rPr>
        <w:t xml:space="preserve">without </w:t>
      </w:r>
      <w:r w:rsidR="00C8599D">
        <w:rPr>
          <w:rFonts w:asciiTheme="minorHAnsi" w:hAnsiTheme="minorHAnsi"/>
          <w:color w:val="auto"/>
        </w:rPr>
        <w:t xml:space="preserve">an impermeable surface and </w:t>
      </w:r>
      <w:r w:rsidR="0084591F" w:rsidRPr="00304B2C">
        <w:rPr>
          <w:rFonts w:asciiTheme="minorHAnsi" w:hAnsiTheme="minorHAnsi"/>
          <w:color w:val="auto"/>
        </w:rPr>
        <w:t>sealed drainage system.</w:t>
      </w:r>
    </w:p>
    <w:p w14:paraId="1A4A1A51" w14:textId="77777777" w:rsidR="003B07CF" w:rsidRDefault="003B07CF" w:rsidP="00E94990">
      <w:pPr>
        <w:spacing w:after="42" w:line="360" w:lineRule="auto"/>
        <w:ind w:left="0" w:right="0" w:firstLine="0"/>
        <w:rPr>
          <w:rFonts w:asciiTheme="minorHAnsi" w:hAnsiTheme="minorHAnsi"/>
          <w:color w:val="auto"/>
        </w:rPr>
      </w:pPr>
    </w:p>
    <w:p w14:paraId="27E05232" w14:textId="77777777" w:rsidR="00FC6CCD" w:rsidRDefault="0084591F" w:rsidP="00E94990">
      <w:pPr>
        <w:spacing w:after="42" w:line="360" w:lineRule="auto"/>
        <w:ind w:left="0" w:right="0" w:firstLine="0"/>
        <w:rPr>
          <w:rFonts w:asciiTheme="minorHAnsi" w:hAnsiTheme="minorHAnsi"/>
          <w:color w:val="auto"/>
        </w:rPr>
      </w:pPr>
      <w:r w:rsidRPr="00304B2C">
        <w:rPr>
          <w:rFonts w:asciiTheme="minorHAnsi" w:hAnsiTheme="minorHAnsi"/>
          <w:color w:val="auto"/>
        </w:rPr>
        <w:t>The treatment processes for these waste codes will be the same those already permitted, therefore, it is not anticipated that the acceptance of these wastes on site will adversely</w:t>
      </w:r>
      <w:r w:rsidR="00D045CD" w:rsidRPr="00304B2C">
        <w:rPr>
          <w:rFonts w:asciiTheme="minorHAnsi" w:hAnsiTheme="minorHAnsi"/>
          <w:color w:val="auto"/>
        </w:rPr>
        <w:t xml:space="preserve"> affect </w:t>
      </w:r>
      <w:r w:rsidRPr="00304B2C">
        <w:rPr>
          <w:rFonts w:asciiTheme="minorHAnsi" w:hAnsiTheme="minorHAnsi"/>
          <w:color w:val="auto"/>
        </w:rPr>
        <w:t>the local environment</w:t>
      </w:r>
      <w:r w:rsidR="00CC1E43" w:rsidRPr="00304B2C">
        <w:rPr>
          <w:rFonts w:asciiTheme="minorHAnsi" w:hAnsiTheme="minorHAnsi"/>
          <w:color w:val="auto"/>
        </w:rPr>
        <w:t xml:space="preserve"> due to the containment measures</w:t>
      </w:r>
      <w:r w:rsidR="00BC7FFE">
        <w:rPr>
          <w:rFonts w:asciiTheme="minorHAnsi" w:hAnsiTheme="minorHAnsi"/>
          <w:color w:val="auto"/>
        </w:rPr>
        <w:t xml:space="preserve"> proposed</w:t>
      </w:r>
      <w:r w:rsidRPr="00304B2C">
        <w:rPr>
          <w:rFonts w:asciiTheme="minorHAnsi" w:hAnsiTheme="minorHAnsi"/>
          <w:color w:val="auto"/>
        </w:rPr>
        <w:t>.</w:t>
      </w:r>
      <w:r w:rsidR="00FC6CCD">
        <w:rPr>
          <w:rFonts w:asciiTheme="minorHAnsi" w:hAnsiTheme="minorHAnsi"/>
          <w:color w:val="auto"/>
        </w:rPr>
        <w:t xml:space="preserve"> </w:t>
      </w:r>
      <w:r w:rsidR="00FC6CCD" w:rsidRPr="00FC6CCD">
        <w:rPr>
          <w:rFonts w:asciiTheme="minorHAnsi" w:hAnsiTheme="minorHAnsi"/>
          <w:color w:val="FF0000"/>
        </w:rPr>
        <w:t>The containment measures for site are to be the concrete surface and sealed drainage system for any hazardous materials, as well as dust suppression, earth bunds, maintained hardstanding and the settlement lagoon and attenuation for all non-hazardous wastes as per current operations. Dust suppression etc will also be used when required with clean water for the processing of the IBA.</w:t>
      </w:r>
      <w:r w:rsidRPr="00FC6CCD">
        <w:rPr>
          <w:rFonts w:asciiTheme="minorHAnsi" w:hAnsiTheme="minorHAnsi"/>
          <w:color w:val="FF0000"/>
        </w:rPr>
        <w:t xml:space="preserve"> </w:t>
      </w:r>
      <w:r w:rsidR="003B07CF" w:rsidRPr="00FC6CCD">
        <w:rPr>
          <w:rFonts w:asciiTheme="minorHAnsi" w:hAnsiTheme="minorHAnsi"/>
          <w:color w:val="FF0000"/>
        </w:rPr>
        <w:t xml:space="preserve"> </w:t>
      </w:r>
    </w:p>
    <w:p w14:paraId="63BE078D" w14:textId="77777777" w:rsidR="00FC6CCD" w:rsidRDefault="00FC6CCD" w:rsidP="00E94990">
      <w:pPr>
        <w:spacing w:after="42" w:line="360" w:lineRule="auto"/>
        <w:ind w:left="0" w:right="0" w:firstLine="0"/>
        <w:rPr>
          <w:rFonts w:asciiTheme="minorHAnsi" w:hAnsiTheme="minorHAnsi"/>
          <w:color w:val="auto"/>
        </w:rPr>
      </w:pPr>
    </w:p>
    <w:p w14:paraId="0C349FB1" w14:textId="77777777" w:rsidR="003B07CF" w:rsidRDefault="003B07CF" w:rsidP="00E94990">
      <w:pPr>
        <w:spacing w:after="42" w:line="360" w:lineRule="auto"/>
        <w:ind w:left="0" w:right="0" w:firstLine="0"/>
        <w:rPr>
          <w:rFonts w:asciiTheme="minorHAnsi" w:hAnsiTheme="minorHAnsi"/>
          <w:color w:val="auto"/>
        </w:rPr>
      </w:pPr>
      <w:r w:rsidRPr="003B07CF">
        <w:rPr>
          <w:rFonts w:asciiTheme="minorHAnsi" w:hAnsiTheme="minorHAnsi"/>
          <w:color w:val="FF0000"/>
        </w:rPr>
        <w:t>The EWCs 17 05 06 and 17 09 04 are to be screened firstly to separate the fractions within the waste, following this the material will be crushed (stone/aggregate) and stockpiled pending testing and sale. It is not anticipated that the material will require and further treatments other than screening and potentially crushing of the stone elements within the material. The soils element will be blended with other similar materials for storage on site pending the removal.</w:t>
      </w:r>
    </w:p>
    <w:p w14:paraId="59DEF941" w14:textId="77777777" w:rsidR="003B07CF" w:rsidRDefault="003B07CF" w:rsidP="00E94990">
      <w:pPr>
        <w:spacing w:after="42" w:line="360" w:lineRule="auto"/>
        <w:ind w:left="0" w:right="0" w:firstLine="0"/>
        <w:rPr>
          <w:rFonts w:asciiTheme="minorHAnsi" w:hAnsiTheme="minorHAnsi"/>
          <w:color w:val="auto"/>
        </w:rPr>
      </w:pPr>
    </w:p>
    <w:p w14:paraId="5A0D160B" w14:textId="77777777" w:rsidR="003B07CF" w:rsidRDefault="0084591F" w:rsidP="00E94990">
      <w:pPr>
        <w:spacing w:after="42" w:line="360" w:lineRule="auto"/>
        <w:ind w:left="0" w:right="0" w:firstLine="0"/>
        <w:rPr>
          <w:rFonts w:asciiTheme="minorHAnsi" w:hAnsiTheme="minorHAnsi"/>
          <w:color w:val="auto"/>
        </w:rPr>
      </w:pPr>
      <w:r w:rsidRPr="00304B2C">
        <w:rPr>
          <w:rFonts w:asciiTheme="minorHAnsi" w:hAnsiTheme="minorHAnsi"/>
          <w:color w:val="auto"/>
        </w:rPr>
        <w:t xml:space="preserve">The </w:t>
      </w:r>
      <w:r w:rsidR="00FC6CCD" w:rsidRPr="00FC6CCD">
        <w:rPr>
          <w:rFonts w:asciiTheme="minorHAnsi" w:hAnsiTheme="minorHAnsi"/>
          <w:color w:val="FF0000"/>
        </w:rPr>
        <w:t xml:space="preserve">IBA </w:t>
      </w:r>
      <w:r w:rsidRPr="00304B2C">
        <w:rPr>
          <w:rFonts w:asciiTheme="minorHAnsi" w:hAnsiTheme="minorHAnsi"/>
          <w:color w:val="auto"/>
        </w:rPr>
        <w:t xml:space="preserve">waste will not need to be crushed regularly as the material is accepted in </w:t>
      </w:r>
      <w:r w:rsidR="00BC7FFE">
        <w:rPr>
          <w:rFonts w:asciiTheme="minorHAnsi" w:hAnsiTheme="minorHAnsi"/>
          <w:color w:val="auto"/>
        </w:rPr>
        <w:t xml:space="preserve">a </w:t>
      </w:r>
      <w:r w:rsidRPr="00304B2C">
        <w:rPr>
          <w:rFonts w:asciiTheme="minorHAnsi" w:hAnsiTheme="minorHAnsi"/>
          <w:color w:val="auto"/>
        </w:rPr>
        <w:t xml:space="preserve">graded form of material sizes of approximately </w:t>
      </w:r>
      <w:r w:rsidR="00D045CD" w:rsidRPr="00304B2C">
        <w:rPr>
          <w:rFonts w:asciiTheme="minorHAnsi" w:hAnsiTheme="minorHAnsi"/>
          <w:color w:val="auto"/>
        </w:rPr>
        <w:t>10mm down. However, on occasion this will need to occur if the material is accepted with larger aggregate</w:t>
      </w:r>
      <w:r w:rsidR="00DA105F" w:rsidRPr="00DA105F">
        <w:rPr>
          <w:rFonts w:asciiTheme="minorHAnsi" w:hAnsiTheme="minorHAnsi"/>
          <w:color w:val="FF0000"/>
        </w:rPr>
        <w:t xml:space="preserve"> pieces</w:t>
      </w:r>
      <w:r w:rsidR="00D045CD" w:rsidRPr="00DA105F">
        <w:rPr>
          <w:rFonts w:asciiTheme="minorHAnsi" w:hAnsiTheme="minorHAnsi"/>
          <w:color w:val="FF0000"/>
        </w:rPr>
        <w:t xml:space="preserve"> </w:t>
      </w:r>
      <w:r w:rsidR="00D045CD" w:rsidRPr="00304B2C">
        <w:rPr>
          <w:rFonts w:asciiTheme="minorHAnsi" w:hAnsiTheme="minorHAnsi"/>
          <w:color w:val="auto"/>
        </w:rPr>
        <w:t>within it.</w:t>
      </w:r>
    </w:p>
    <w:p w14:paraId="43137F42" w14:textId="77777777" w:rsidR="008C0E18" w:rsidRPr="00304B2C" w:rsidRDefault="008C0E18" w:rsidP="00E94990">
      <w:pPr>
        <w:spacing w:after="42" w:line="360" w:lineRule="auto"/>
        <w:ind w:left="0" w:right="0" w:firstLine="0"/>
        <w:rPr>
          <w:rFonts w:asciiTheme="minorHAnsi" w:hAnsiTheme="minorHAnsi"/>
          <w:color w:val="auto"/>
        </w:rPr>
      </w:pPr>
    </w:p>
    <w:p w14:paraId="5E05E9F5" w14:textId="77777777" w:rsidR="008C0E18" w:rsidRDefault="00D045CD" w:rsidP="008C0E18">
      <w:pPr>
        <w:spacing w:after="42" w:line="360" w:lineRule="auto"/>
        <w:ind w:left="0" w:right="0" w:firstLine="0"/>
        <w:rPr>
          <w:rFonts w:asciiTheme="minorHAnsi" w:hAnsiTheme="minorHAnsi"/>
          <w:color w:val="auto"/>
        </w:rPr>
      </w:pPr>
      <w:r w:rsidRPr="00304B2C">
        <w:rPr>
          <w:rFonts w:asciiTheme="minorHAnsi" w:hAnsiTheme="minorHAnsi"/>
          <w:color w:val="auto"/>
        </w:rPr>
        <w:lastRenderedPageBreak/>
        <w:t>The material will be fed through a screening belt that has a magnet attached</w:t>
      </w:r>
      <w:r w:rsidR="0073051E">
        <w:rPr>
          <w:rFonts w:asciiTheme="minorHAnsi" w:hAnsiTheme="minorHAnsi"/>
          <w:color w:val="auto"/>
        </w:rPr>
        <w:t xml:space="preserve"> to remove</w:t>
      </w:r>
      <w:r w:rsidR="008C0E18">
        <w:rPr>
          <w:rFonts w:asciiTheme="minorHAnsi" w:hAnsiTheme="minorHAnsi"/>
          <w:color w:val="auto"/>
        </w:rPr>
        <w:t xml:space="preserve"> the ferrous metal fraction, the material will then pass through an eddy-current separator to remove the non-ferrous metal content</w:t>
      </w:r>
      <w:r w:rsidRPr="00304B2C">
        <w:rPr>
          <w:rFonts w:asciiTheme="minorHAnsi" w:hAnsiTheme="minorHAnsi"/>
          <w:color w:val="auto"/>
        </w:rPr>
        <w:t xml:space="preserve">. </w:t>
      </w:r>
      <w:r w:rsidR="008C0E18">
        <w:rPr>
          <w:rFonts w:asciiTheme="minorHAnsi" w:hAnsiTheme="minorHAnsi"/>
          <w:color w:val="auto"/>
        </w:rPr>
        <w:t xml:space="preserve">The IBA will then undergo a secondary screening process to make the material suitable for use within SHW 600 (non-hazardous). Any hazardous IBA received on site will undergo a weathering process that through exposure to atmospheric conditions allows the metal oxides and hydrates to react with water and carbon dioxide to form carbonate. These reactions lower the leachability potential of the material and reduce the potential impact on the environment. The reaction with water can cause the material to swell and so this stage of the treatment process is vital if it is to be used within applications in the future. Weathering is usually achieved by stockpiling the material in the open to </w:t>
      </w:r>
      <w:r w:rsidR="004817A6">
        <w:rPr>
          <w:rFonts w:asciiTheme="minorHAnsi" w:hAnsiTheme="minorHAnsi"/>
          <w:color w:val="auto"/>
        </w:rPr>
        <w:t>allow the rainfall time to complete the reaction. Any run-off created by this process will be captured in the sealed drainage system and disposed of at an appropriate facility.</w:t>
      </w:r>
      <w:r w:rsidR="008C0E18">
        <w:rPr>
          <w:rFonts w:asciiTheme="minorHAnsi" w:hAnsiTheme="minorHAnsi"/>
          <w:color w:val="auto"/>
        </w:rPr>
        <w:t xml:space="preserve"> </w:t>
      </w:r>
    </w:p>
    <w:p w14:paraId="23ED33D2" w14:textId="77777777" w:rsidR="008C0E18" w:rsidRDefault="008C0E18" w:rsidP="008C0E18">
      <w:pPr>
        <w:rPr>
          <w:rFonts w:asciiTheme="minorHAnsi" w:hAnsiTheme="minorHAnsi"/>
          <w:color w:val="auto"/>
        </w:rPr>
      </w:pPr>
    </w:p>
    <w:p w14:paraId="5DE9D4A2" w14:textId="77777777" w:rsidR="002515E9" w:rsidRPr="00304B2C" w:rsidRDefault="008C0E18" w:rsidP="004817A6">
      <w:pPr>
        <w:spacing w:after="42" w:line="360" w:lineRule="auto"/>
        <w:ind w:left="0" w:right="0" w:firstLine="0"/>
        <w:rPr>
          <w:rFonts w:asciiTheme="minorHAnsi" w:hAnsiTheme="minorHAnsi"/>
          <w:color w:val="auto"/>
        </w:rPr>
      </w:pPr>
      <w:r>
        <w:rPr>
          <w:rFonts w:asciiTheme="minorHAnsi" w:hAnsiTheme="minorHAnsi"/>
          <w:color w:val="auto"/>
        </w:rPr>
        <w:t xml:space="preserve"> </w:t>
      </w:r>
      <w:r w:rsidR="00D045CD" w:rsidRPr="00304B2C">
        <w:rPr>
          <w:rFonts w:asciiTheme="minorHAnsi" w:hAnsiTheme="minorHAnsi"/>
          <w:color w:val="auto"/>
        </w:rPr>
        <w:t>There is an amount of recoverable metals within the waste. This material will be stored in skips and recovered on permitted sites elsewhere. Once recovered</w:t>
      </w:r>
      <w:r w:rsidR="0064543E" w:rsidRPr="00304B2C">
        <w:rPr>
          <w:rFonts w:asciiTheme="minorHAnsi" w:hAnsiTheme="minorHAnsi"/>
          <w:color w:val="auto"/>
        </w:rPr>
        <w:t>,</w:t>
      </w:r>
      <w:r w:rsidR="00D045CD" w:rsidRPr="00304B2C">
        <w:rPr>
          <w:rFonts w:asciiTheme="minorHAnsi" w:hAnsiTheme="minorHAnsi"/>
          <w:color w:val="auto"/>
        </w:rPr>
        <w:t xml:space="preserve"> the aggregate will be tested for suitability for engineering projects in accordance with either SHW series 600, </w:t>
      </w:r>
      <w:r w:rsidR="00F72AED" w:rsidRPr="00304B2C">
        <w:rPr>
          <w:rFonts w:asciiTheme="minorHAnsi" w:hAnsiTheme="minorHAnsi"/>
          <w:color w:val="auto"/>
        </w:rPr>
        <w:t>7</w:t>
      </w:r>
      <w:r w:rsidR="00D045CD" w:rsidRPr="00304B2C">
        <w:rPr>
          <w:rFonts w:asciiTheme="minorHAnsi" w:hAnsiTheme="minorHAnsi"/>
          <w:color w:val="auto"/>
        </w:rPr>
        <w:t>00</w:t>
      </w:r>
      <w:r w:rsidR="00F72AED" w:rsidRPr="00304B2C">
        <w:rPr>
          <w:rFonts w:asciiTheme="minorHAnsi" w:hAnsiTheme="minorHAnsi"/>
          <w:color w:val="auto"/>
        </w:rPr>
        <w:t>, 800 or 1000</w:t>
      </w:r>
      <w:r w:rsidR="007D509F">
        <w:rPr>
          <w:rFonts w:asciiTheme="minorHAnsi" w:hAnsiTheme="minorHAnsi"/>
          <w:color w:val="auto"/>
        </w:rPr>
        <w:t xml:space="preserve"> </w:t>
      </w:r>
      <w:r w:rsidR="007D509F">
        <w:rPr>
          <w:rFonts w:asciiTheme="minorHAnsi" w:hAnsiTheme="minorHAnsi"/>
          <w:color w:val="FF0000"/>
        </w:rPr>
        <w:t>(17 05 06 &amp;</w:t>
      </w:r>
      <w:r w:rsidR="007D509F" w:rsidRPr="007D509F">
        <w:rPr>
          <w:rFonts w:asciiTheme="minorHAnsi" w:hAnsiTheme="minorHAnsi"/>
          <w:color w:val="FF0000"/>
        </w:rPr>
        <w:t xml:space="preserve"> 17 09 04 for all and </w:t>
      </w:r>
      <w:r w:rsidR="007D509F">
        <w:rPr>
          <w:rFonts w:asciiTheme="minorHAnsi" w:hAnsiTheme="minorHAnsi"/>
          <w:color w:val="FF0000"/>
        </w:rPr>
        <w:t>19 01 11 &amp;</w:t>
      </w:r>
      <w:r w:rsidR="007D509F" w:rsidRPr="007D509F">
        <w:rPr>
          <w:rFonts w:asciiTheme="minorHAnsi" w:hAnsiTheme="minorHAnsi"/>
          <w:color w:val="FF0000"/>
        </w:rPr>
        <w:t xml:space="preserve"> 19 01 12 for 700 and 1000 only</w:t>
      </w:r>
      <w:r w:rsidR="004F419A">
        <w:rPr>
          <w:rFonts w:asciiTheme="minorHAnsi" w:hAnsiTheme="minorHAnsi"/>
          <w:color w:val="FF0000"/>
        </w:rPr>
        <w:t xml:space="preserve"> (if hazardous)</w:t>
      </w:r>
      <w:r w:rsidR="007D509F" w:rsidRPr="007D509F">
        <w:rPr>
          <w:rFonts w:asciiTheme="minorHAnsi" w:hAnsiTheme="minorHAnsi"/>
          <w:color w:val="FF0000"/>
        </w:rPr>
        <w:t>)</w:t>
      </w:r>
      <w:r w:rsidR="00F72AED" w:rsidRPr="007D509F">
        <w:rPr>
          <w:rFonts w:asciiTheme="minorHAnsi" w:hAnsiTheme="minorHAnsi"/>
          <w:color w:val="FF0000"/>
        </w:rPr>
        <w:t xml:space="preserve">. </w:t>
      </w:r>
      <w:r w:rsidR="007853E1" w:rsidRPr="00304B2C">
        <w:rPr>
          <w:rFonts w:asciiTheme="minorHAnsi" w:hAnsiTheme="minorHAnsi" w:cstheme="minorHAnsi"/>
          <w:color w:val="auto"/>
        </w:rPr>
        <w:t xml:space="preserve">These SHW are focussed on the re-use of aggregate products in bound and unbound products largely for road pavement construction. </w:t>
      </w:r>
      <w:r w:rsidR="002515E9" w:rsidRPr="00304B2C">
        <w:rPr>
          <w:rFonts w:asciiTheme="minorHAnsi" w:hAnsiTheme="minorHAnsi"/>
          <w:color w:val="auto"/>
        </w:rPr>
        <w:t xml:space="preserve">The testing will </w:t>
      </w:r>
      <w:r w:rsidR="004B7AEE">
        <w:rPr>
          <w:rFonts w:asciiTheme="minorHAnsi" w:hAnsiTheme="minorHAnsi"/>
          <w:color w:val="auto"/>
        </w:rPr>
        <w:t>include the following</w:t>
      </w:r>
      <w:r w:rsidR="00666D08">
        <w:rPr>
          <w:rFonts w:asciiTheme="minorHAnsi" w:hAnsiTheme="minorHAnsi"/>
          <w:color w:val="auto"/>
        </w:rPr>
        <w:t xml:space="preserve"> </w:t>
      </w:r>
      <w:r w:rsidR="00666D08" w:rsidRPr="00666D08">
        <w:rPr>
          <w:rFonts w:asciiTheme="minorHAnsi" w:hAnsiTheme="minorHAnsi"/>
          <w:color w:val="FF0000"/>
        </w:rPr>
        <w:t>in line with our customer specifications</w:t>
      </w:r>
      <w:r w:rsidR="00666D08">
        <w:rPr>
          <w:rFonts w:asciiTheme="minorHAnsi" w:hAnsiTheme="minorHAnsi"/>
          <w:color w:val="FF0000"/>
        </w:rPr>
        <w:t xml:space="preserve"> </w:t>
      </w:r>
      <w:r w:rsidR="004B7AEE">
        <w:rPr>
          <w:rFonts w:asciiTheme="minorHAnsi" w:hAnsiTheme="minorHAnsi"/>
          <w:color w:val="FF0000"/>
        </w:rPr>
        <w:t xml:space="preserve">that are </w:t>
      </w:r>
      <w:r w:rsidR="00666D08">
        <w:rPr>
          <w:rFonts w:asciiTheme="minorHAnsi" w:hAnsiTheme="minorHAnsi"/>
          <w:color w:val="FF0000"/>
        </w:rPr>
        <w:t xml:space="preserve">based on the </w:t>
      </w:r>
      <w:r w:rsidR="004B7AEE">
        <w:rPr>
          <w:rFonts w:asciiTheme="minorHAnsi" w:hAnsiTheme="minorHAnsi"/>
          <w:color w:val="FF0000"/>
        </w:rPr>
        <w:t xml:space="preserve">appropriate </w:t>
      </w:r>
      <w:r w:rsidR="00666D08">
        <w:rPr>
          <w:rFonts w:asciiTheme="minorHAnsi" w:hAnsiTheme="minorHAnsi"/>
          <w:color w:val="FF0000"/>
        </w:rPr>
        <w:t>SHW series</w:t>
      </w:r>
      <w:r w:rsidR="004B7AEE">
        <w:rPr>
          <w:rFonts w:asciiTheme="minorHAnsi" w:hAnsiTheme="minorHAnsi"/>
          <w:color w:val="FF0000"/>
        </w:rPr>
        <w:t xml:space="preserve"> (individual limits/targets are detailed within the published SHW documentation. The limits for each to be tested will vary depending on each SHW</w:t>
      </w:r>
      <w:r w:rsidR="00FC6CCD">
        <w:rPr>
          <w:rFonts w:asciiTheme="minorHAnsi" w:hAnsiTheme="minorHAnsi"/>
          <w:color w:val="FF0000"/>
        </w:rPr>
        <w:t xml:space="preserve"> used</w:t>
      </w:r>
      <w:r w:rsidR="004B7AEE">
        <w:rPr>
          <w:rFonts w:asciiTheme="minorHAnsi" w:hAnsiTheme="minorHAnsi"/>
          <w:color w:val="FF0000"/>
        </w:rPr>
        <w:t>)</w:t>
      </w:r>
      <w:r w:rsidR="002515E9" w:rsidRPr="00304B2C">
        <w:rPr>
          <w:rFonts w:asciiTheme="minorHAnsi" w:hAnsiTheme="minorHAnsi"/>
          <w:color w:val="auto"/>
        </w:rPr>
        <w:t>:</w:t>
      </w:r>
    </w:p>
    <w:p w14:paraId="6E8F206B" w14:textId="77777777" w:rsidR="002515E9" w:rsidRPr="00304B2C" w:rsidRDefault="002515E9" w:rsidP="002515E9">
      <w:pPr>
        <w:pStyle w:val="ListParagraph"/>
        <w:numPr>
          <w:ilvl w:val="0"/>
          <w:numId w:val="31"/>
        </w:numPr>
        <w:spacing w:after="42" w:line="360" w:lineRule="auto"/>
      </w:pPr>
      <w:r w:rsidRPr="00304B2C">
        <w:t>Particle size distribution</w:t>
      </w:r>
      <w:r w:rsidR="002470CD">
        <w:t xml:space="preserve"> </w:t>
      </w:r>
    </w:p>
    <w:p w14:paraId="03DB9359" w14:textId="77777777" w:rsidR="002515E9" w:rsidRPr="00304B2C" w:rsidRDefault="002515E9" w:rsidP="002515E9">
      <w:pPr>
        <w:pStyle w:val="ListParagraph"/>
        <w:numPr>
          <w:ilvl w:val="0"/>
          <w:numId w:val="31"/>
        </w:numPr>
        <w:spacing w:after="42" w:line="360" w:lineRule="auto"/>
      </w:pPr>
      <w:r w:rsidRPr="00304B2C">
        <w:t>California Bearing Ratio</w:t>
      </w:r>
    </w:p>
    <w:p w14:paraId="19B07528" w14:textId="77777777" w:rsidR="002515E9" w:rsidRPr="00304B2C" w:rsidRDefault="002515E9" w:rsidP="002515E9">
      <w:pPr>
        <w:pStyle w:val="ListParagraph"/>
        <w:numPr>
          <w:ilvl w:val="0"/>
          <w:numId w:val="31"/>
        </w:numPr>
        <w:spacing w:after="42" w:line="360" w:lineRule="auto"/>
      </w:pPr>
      <w:r w:rsidRPr="00304B2C">
        <w:t>Plasticity Index</w:t>
      </w:r>
    </w:p>
    <w:p w14:paraId="218B3F5F" w14:textId="77777777" w:rsidR="002515E9" w:rsidRPr="00304B2C" w:rsidRDefault="002515E9" w:rsidP="002515E9">
      <w:pPr>
        <w:pStyle w:val="ListParagraph"/>
        <w:numPr>
          <w:ilvl w:val="0"/>
          <w:numId w:val="31"/>
        </w:numPr>
        <w:spacing w:after="42" w:line="360" w:lineRule="auto"/>
      </w:pPr>
      <w:r w:rsidRPr="00304B2C">
        <w:t>Los Angeles Coefficient</w:t>
      </w:r>
    </w:p>
    <w:p w14:paraId="760AF00F" w14:textId="77777777" w:rsidR="002515E9" w:rsidRPr="00304B2C" w:rsidRDefault="002515E9" w:rsidP="002515E9">
      <w:pPr>
        <w:pStyle w:val="ListParagraph"/>
        <w:numPr>
          <w:ilvl w:val="0"/>
          <w:numId w:val="31"/>
        </w:numPr>
        <w:spacing w:after="42" w:line="360" w:lineRule="auto"/>
      </w:pPr>
      <w:r w:rsidRPr="00304B2C">
        <w:t>Mg soundness</w:t>
      </w:r>
    </w:p>
    <w:p w14:paraId="1CA85368" w14:textId="77777777" w:rsidR="002515E9" w:rsidRPr="00304B2C" w:rsidRDefault="002515E9" w:rsidP="005220B9">
      <w:pPr>
        <w:pStyle w:val="ListParagraph"/>
        <w:numPr>
          <w:ilvl w:val="0"/>
          <w:numId w:val="31"/>
        </w:numPr>
        <w:spacing w:after="42" w:line="360" w:lineRule="auto"/>
      </w:pPr>
      <w:r w:rsidRPr="00304B2C">
        <w:t>Particle density/water abs</w:t>
      </w:r>
      <w:r w:rsidR="00CB76A5" w:rsidRPr="00304B2C">
        <w:t>orp</w:t>
      </w:r>
      <w:r w:rsidRPr="00304B2C">
        <w:t>tion</w:t>
      </w:r>
    </w:p>
    <w:p w14:paraId="00947C40" w14:textId="77777777" w:rsidR="002515E9" w:rsidRPr="00304B2C" w:rsidRDefault="002515E9" w:rsidP="005220B9">
      <w:pPr>
        <w:pStyle w:val="ListParagraph"/>
        <w:numPr>
          <w:ilvl w:val="0"/>
          <w:numId w:val="31"/>
        </w:numPr>
        <w:spacing w:after="42" w:line="360" w:lineRule="auto"/>
      </w:pPr>
      <w:r w:rsidRPr="00304B2C">
        <w:t>Frost Heave</w:t>
      </w:r>
    </w:p>
    <w:p w14:paraId="5B6F50F4" w14:textId="77777777" w:rsidR="002515E9" w:rsidRPr="00304B2C" w:rsidRDefault="002515E9" w:rsidP="005220B9">
      <w:pPr>
        <w:pStyle w:val="ListParagraph"/>
        <w:numPr>
          <w:ilvl w:val="0"/>
          <w:numId w:val="31"/>
        </w:numPr>
        <w:spacing w:after="42" w:line="360" w:lineRule="auto"/>
      </w:pPr>
      <w:r w:rsidRPr="00304B2C">
        <w:t>Constituent analysis</w:t>
      </w:r>
    </w:p>
    <w:p w14:paraId="58819933" w14:textId="77777777" w:rsidR="002515E9" w:rsidRPr="00304B2C" w:rsidRDefault="002515E9" w:rsidP="002515E9">
      <w:pPr>
        <w:pStyle w:val="ListParagraph"/>
        <w:numPr>
          <w:ilvl w:val="0"/>
          <w:numId w:val="31"/>
        </w:numPr>
        <w:spacing w:after="42" w:line="360" w:lineRule="auto"/>
      </w:pPr>
      <w:r w:rsidRPr="00304B2C">
        <w:t>TRL Sulphate</w:t>
      </w:r>
      <w:r w:rsidR="00E22300">
        <w:t xml:space="preserve"> </w:t>
      </w:r>
    </w:p>
    <w:p w14:paraId="7EDF28CB" w14:textId="77777777" w:rsidR="00492018" w:rsidRPr="00304B2C" w:rsidRDefault="00492018" w:rsidP="002515E9">
      <w:pPr>
        <w:pStyle w:val="ListParagraph"/>
        <w:numPr>
          <w:ilvl w:val="0"/>
          <w:numId w:val="31"/>
        </w:numPr>
        <w:spacing w:after="42" w:line="360" w:lineRule="auto"/>
      </w:pPr>
      <w:r w:rsidRPr="00304B2C">
        <w:t>WAC testing</w:t>
      </w:r>
      <w:r w:rsidR="004B7AEE">
        <w:t xml:space="preserve"> </w:t>
      </w:r>
      <w:r w:rsidR="004B7AEE" w:rsidRPr="00E94C06">
        <w:rPr>
          <w:color w:val="FF0000"/>
        </w:rPr>
        <w:t>(</w:t>
      </w:r>
      <w:r w:rsidR="00E94C06" w:rsidRPr="00E94C06">
        <w:rPr>
          <w:color w:val="FF0000"/>
        </w:rPr>
        <w:t xml:space="preserve">testing undertaken in accordance with </w:t>
      </w:r>
      <w:r w:rsidR="00E94C06">
        <w:rPr>
          <w:color w:val="FF0000"/>
        </w:rPr>
        <w:t>landfill acceptance criteria</w:t>
      </w:r>
      <w:r w:rsidR="004B7AEE" w:rsidRPr="00E94C06">
        <w:rPr>
          <w:color w:val="FF0000"/>
        </w:rPr>
        <w:t xml:space="preserve"> </w:t>
      </w:r>
      <w:r w:rsidR="00E94C06" w:rsidRPr="00E94C06">
        <w:rPr>
          <w:color w:val="FF0000"/>
        </w:rPr>
        <w:t>BS EN 12457-3 limit values at L:S 10:1)</w:t>
      </w:r>
    </w:p>
    <w:p w14:paraId="522CE9D5" w14:textId="77777777" w:rsidR="00B70DC6" w:rsidRDefault="00492018" w:rsidP="00E94990">
      <w:pPr>
        <w:spacing w:after="42" w:line="360" w:lineRule="auto"/>
        <w:ind w:left="0" w:right="0" w:firstLine="0"/>
        <w:rPr>
          <w:rFonts w:asciiTheme="minorHAnsi" w:hAnsiTheme="minorHAnsi"/>
        </w:rPr>
      </w:pPr>
      <w:r w:rsidRPr="00304B2C">
        <w:rPr>
          <w:rFonts w:asciiTheme="minorHAnsi" w:hAnsiTheme="minorHAnsi"/>
          <w:color w:val="auto"/>
        </w:rPr>
        <w:t>Only when the testing results and parameters have been achieved</w:t>
      </w:r>
      <w:r w:rsidR="00E94C06">
        <w:rPr>
          <w:rFonts w:asciiTheme="minorHAnsi" w:hAnsiTheme="minorHAnsi"/>
          <w:color w:val="auto"/>
        </w:rPr>
        <w:t xml:space="preserve"> </w:t>
      </w:r>
      <w:r w:rsidR="00E94C06" w:rsidRPr="00E94C06">
        <w:rPr>
          <w:rFonts w:asciiTheme="minorHAnsi" w:hAnsiTheme="minorHAnsi"/>
          <w:color w:val="FF0000"/>
        </w:rPr>
        <w:t>in accordance with the relevant SHW</w:t>
      </w:r>
      <w:r w:rsidRPr="00304B2C">
        <w:rPr>
          <w:rFonts w:asciiTheme="minorHAnsi" w:hAnsiTheme="minorHAnsi"/>
          <w:color w:val="auto"/>
        </w:rPr>
        <w:t>, will the material be blended with different aggregate types as part of the aggregate recycling processes on site</w:t>
      </w:r>
      <w:r w:rsidR="00CC1E43" w:rsidRPr="00304B2C">
        <w:rPr>
          <w:rFonts w:asciiTheme="minorHAnsi" w:hAnsiTheme="minorHAnsi"/>
          <w:color w:val="auto"/>
        </w:rPr>
        <w:t xml:space="preserve"> if applicable</w:t>
      </w:r>
      <w:r w:rsidRPr="00304B2C">
        <w:rPr>
          <w:rFonts w:asciiTheme="minorHAnsi" w:hAnsiTheme="minorHAnsi"/>
          <w:color w:val="auto"/>
        </w:rPr>
        <w:t xml:space="preserve">. </w:t>
      </w:r>
      <w:r w:rsidR="00E94C06" w:rsidRPr="00E94C06">
        <w:rPr>
          <w:rFonts w:asciiTheme="minorHAnsi" w:hAnsiTheme="minorHAnsi"/>
          <w:color w:val="FF0000"/>
        </w:rPr>
        <w:t xml:space="preserve">For the WAC testing, the results will be compared to the inert criteria. If the leachate analysis is compliant with the limits set </w:t>
      </w:r>
      <w:r w:rsidR="00FC6CCD">
        <w:rPr>
          <w:rFonts w:asciiTheme="minorHAnsi" w:hAnsiTheme="minorHAnsi"/>
          <w:color w:val="FF0000"/>
        </w:rPr>
        <w:t xml:space="preserve">(identified above) </w:t>
      </w:r>
      <w:r w:rsidR="00E94C06" w:rsidRPr="00E94C06">
        <w:rPr>
          <w:rFonts w:asciiTheme="minorHAnsi" w:hAnsiTheme="minorHAnsi"/>
          <w:color w:val="FF0000"/>
        </w:rPr>
        <w:t xml:space="preserve">then </w:t>
      </w:r>
      <w:r w:rsidR="00E94C06">
        <w:rPr>
          <w:rFonts w:asciiTheme="minorHAnsi" w:hAnsiTheme="minorHAnsi"/>
          <w:color w:val="auto"/>
        </w:rPr>
        <w:t>the material</w:t>
      </w:r>
      <w:r w:rsidRPr="00304B2C">
        <w:rPr>
          <w:rFonts w:asciiTheme="minorHAnsi" w:hAnsiTheme="minorHAnsi"/>
          <w:color w:val="auto"/>
        </w:rPr>
        <w:t xml:space="preserve"> can be used on its own </w:t>
      </w:r>
      <w:r w:rsidR="00E94C06">
        <w:rPr>
          <w:rFonts w:asciiTheme="minorHAnsi" w:hAnsiTheme="minorHAnsi"/>
          <w:color w:val="auto"/>
        </w:rPr>
        <w:t xml:space="preserve">or </w:t>
      </w:r>
      <w:r w:rsidRPr="00304B2C">
        <w:rPr>
          <w:rFonts w:asciiTheme="minorHAnsi" w:hAnsiTheme="minorHAnsi"/>
          <w:color w:val="auto"/>
        </w:rPr>
        <w:t>as part of both bound and unbound projects</w:t>
      </w:r>
      <w:r w:rsidR="00E312CB">
        <w:rPr>
          <w:rFonts w:asciiTheme="minorHAnsi" w:hAnsiTheme="minorHAnsi"/>
          <w:color w:val="auto"/>
        </w:rPr>
        <w:t xml:space="preserve"> as </w:t>
      </w:r>
      <w:r w:rsidR="00E312CB" w:rsidRPr="00E312CB">
        <w:rPr>
          <w:rFonts w:asciiTheme="minorHAnsi" w:hAnsiTheme="minorHAnsi"/>
          <w:color w:val="FF0000"/>
        </w:rPr>
        <w:t>non-hazardous material</w:t>
      </w:r>
      <w:r w:rsidRPr="00E312CB">
        <w:rPr>
          <w:rFonts w:asciiTheme="minorHAnsi" w:hAnsiTheme="minorHAnsi"/>
          <w:color w:val="FF0000"/>
        </w:rPr>
        <w:t xml:space="preserve">. </w:t>
      </w:r>
      <w:r w:rsidR="00E312CB">
        <w:rPr>
          <w:rFonts w:asciiTheme="minorHAnsi" w:hAnsiTheme="minorHAnsi"/>
          <w:color w:val="FF0000"/>
        </w:rPr>
        <w:t>If the criteria for inert is not achieved then the material will only be used in bound substances to ensure leachability is prevented.</w:t>
      </w:r>
    </w:p>
    <w:p w14:paraId="20137469" w14:textId="77777777" w:rsidR="00B70DC6" w:rsidRDefault="000D39A2" w:rsidP="00E94990">
      <w:pPr>
        <w:spacing w:after="42" w:line="360" w:lineRule="auto"/>
        <w:ind w:left="0" w:right="0" w:firstLine="0"/>
        <w:rPr>
          <w:rFonts w:asciiTheme="minorHAnsi" w:hAnsiTheme="minorHAnsi"/>
        </w:rPr>
      </w:pPr>
      <w:r w:rsidRPr="00CC2D23">
        <w:rPr>
          <w:rFonts w:asciiTheme="minorHAnsi" w:hAnsiTheme="minorHAnsi"/>
        </w:rPr>
        <w:lastRenderedPageBreak/>
        <w:t>Materials w</w:t>
      </w:r>
      <w:r w:rsidR="000B1A40">
        <w:rPr>
          <w:rFonts w:asciiTheme="minorHAnsi" w:hAnsiTheme="minorHAnsi"/>
        </w:rPr>
        <w:t xml:space="preserve">ill be delivered to the site and </w:t>
      </w:r>
      <w:r w:rsidR="00A943CA" w:rsidRPr="00CC2D23">
        <w:rPr>
          <w:rFonts w:asciiTheme="minorHAnsi" w:hAnsiTheme="minorHAnsi"/>
        </w:rPr>
        <w:t>stored in unproce</w:t>
      </w:r>
      <w:r w:rsidR="000B1A40">
        <w:rPr>
          <w:rFonts w:asciiTheme="minorHAnsi" w:hAnsiTheme="minorHAnsi"/>
        </w:rPr>
        <w:t>ssed stockpiles</w:t>
      </w:r>
      <w:r w:rsidR="00CC1E43">
        <w:rPr>
          <w:rFonts w:asciiTheme="minorHAnsi" w:hAnsiTheme="minorHAnsi"/>
        </w:rPr>
        <w:t>.</w:t>
      </w:r>
      <w:r w:rsidR="00A943CA" w:rsidRPr="00CC2D23">
        <w:rPr>
          <w:rFonts w:asciiTheme="minorHAnsi" w:hAnsiTheme="minorHAnsi"/>
        </w:rPr>
        <w:t xml:space="preserve"> This is to be done to ensure that each stockpile of unprocessed</w:t>
      </w:r>
      <w:r w:rsidR="00CC2D23" w:rsidRPr="00CC2D23">
        <w:rPr>
          <w:rFonts w:asciiTheme="minorHAnsi" w:hAnsiTheme="minorHAnsi"/>
        </w:rPr>
        <w:t xml:space="preserve"> materials can be tracked back to the source site and so </w:t>
      </w:r>
      <w:r w:rsidR="00043040">
        <w:rPr>
          <w:rFonts w:asciiTheme="minorHAnsi" w:hAnsiTheme="minorHAnsi"/>
        </w:rPr>
        <w:t xml:space="preserve">paired with </w:t>
      </w:r>
      <w:r w:rsidR="00CC1E43">
        <w:rPr>
          <w:rFonts w:asciiTheme="minorHAnsi" w:hAnsiTheme="minorHAnsi"/>
        </w:rPr>
        <w:t xml:space="preserve">the relevant </w:t>
      </w:r>
      <w:r w:rsidR="00CC2D23" w:rsidRPr="00CC2D23">
        <w:rPr>
          <w:rFonts w:asciiTheme="minorHAnsi" w:hAnsiTheme="minorHAnsi"/>
        </w:rPr>
        <w:t>che</w:t>
      </w:r>
      <w:r w:rsidR="00CC1E43">
        <w:rPr>
          <w:rFonts w:asciiTheme="minorHAnsi" w:hAnsiTheme="minorHAnsi"/>
        </w:rPr>
        <w:t>mical testing</w:t>
      </w:r>
      <w:r w:rsidR="00CC2D23" w:rsidRPr="00CC2D23">
        <w:rPr>
          <w:rFonts w:asciiTheme="minorHAnsi" w:hAnsiTheme="minorHAnsi"/>
        </w:rPr>
        <w:t>.</w:t>
      </w:r>
      <w:r w:rsidRPr="00CC2D23">
        <w:rPr>
          <w:rFonts w:asciiTheme="minorHAnsi" w:hAnsiTheme="minorHAnsi"/>
        </w:rPr>
        <w:t xml:space="preserve">   </w:t>
      </w:r>
    </w:p>
    <w:p w14:paraId="2565A66E" w14:textId="77777777" w:rsidR="00B70DC6" w:rsidRDefault="000D39A2" w:rsidP="003B5B10">
      <w:pPr>
        <w:spacing w:after="42" w:line="360" w:lineRule="auto"/>
        <w:ind w:left="0" w:right="0" w:firstLine="0"/>
        <w:rPr>
          <w:rFonts w:asciiTheme="minorHAnsi" w:hAnsiTheme="minorHAnsi"/>
        </w:rPr>
      </w:pPr>
      <w:r w:rsidRPr="00A752DA">
        <w:rPr>
          <w:rFonts w:asciiTheme="minorHAnsi" w:hAnsiTheme="minorHAnsi"/>
        </w:rPr>
        <w:t>Mobile crushing and screening machiner</w:t>
      </w:r>
      <w:r w:rsidR="00A752DA" w:rsidRPr="00A752DA">
        <w:rPr>
          <w:rFonts w:asciiTheme="minorHAnsi" w:hAnsiTheme="minorHAnsi"/>
        </w:rPr>
        <w:t>y will be based on the site to crush and screen wastes t</w:t>
      </w:r>
      <w:r w:rsidRPr="00A752DA">
        <w:rPr>
          <w:rFonts w:asciiTheme="minorHAnsi" w:hAnsiTheme="minorHAnsi"/>
        </w:rPr>
        <w:t xml:space="preserve">o produce a range of graded stone and fill materials suitable for re-sale. </w:t>
      </w:r>
      <w:r w:rsidR="00A752DA" w:rsidRPr="00A752DA">
        <w:rPr>
          <w:rFonts w:asciiTheme="minorHAnsi" w:hAnsiTheme="minorHAnsi"/>
        </w:rPr>
        <w:t xml:space="preserve">All aggregates that undergo this process are done so in line with the requirements of the WRAP QP </w:t>
      </w:r>
      <w:r w:rsidR="00C8152F" w:rsidRPr="00C8152F">
        <w:rPr>
          <w:rFonts w:asciiTheme="minorHAnsi" w:hAnsiTheme="minorHAnsi"/>
          <w:color w:val="FF0000"/>
        </w:rPr>
        <w:t xml:space="preserve">(17 05 06 and 17 09 04 only) </w:t>
      </w:r>
      <w:r w:rsidR="00A752DA" w:rsidRPr="00A752DA">
        <w:rPr>
          <w:rFonts w:asciiTheme="minorHAnsi" w:hAnsiTheme="minorHAnsi"/>
        </w:rPr>
        <w:t>and are tested routinely to ensure that they comply with the requirements.</w:t>
      </w:r>
      <w:r w:rsidR="00A752DA">
        <w:rPr>
          <w:rFonts w:asciiTheme="minorHAnsi" w:hAnsiTheme="minorHAnsi"/>
        </w:rPr>
        <w:t xml:space="preserve"> </w:t>
      </w:r>
      <w:r w:rsidR="00C8152F" w:rsidRPr="00C8152F">
        <w:rPr>
          <w:rFonts w:asciiTheme="minorHAnsi" w:hAnsiTheme="minorHAnsi"/>
          <w:color w:val="FF0000"/>
        </w:rPr>
        <w:t>The 19 codes applied for as part of this variation will not be used in the materials sold as products when tested in accordance with the aggregate QP. They will be removed from site as a waste material and recovered/re-used under the correct environmental authorisation.</w:t>
      </w:r>
      <w:r w:rsidR="00C8152F">
        <w:rPr>
          <w:rFonts w:asciiTheme="minorHAnsi" w:hAnsiTheme="minorHAnsi"/>
          <w:color w:val="FF0000"/>
        </w:rPr>
        <w:t xml:space="preserve"> However, the standards required within the aggregate protocol will be used as a benchmark standard for compliance on site.</w:t>
      </w:r>
    </w:p>
    <w:p w14:paraId="47AE8BF9" w14:textId="77777777" w:rsidR="004D6ED7" w:rsidRDefault="004D6ED7" w:rsidP="003B5B10">
      <w:pPr>
        <w:spacing w:after="42" w:line="360" w:lineRule="auto"/>
        <w:ind w:left="0" w:right="0" w:firstLine="0"/>
        <w:rPr>
          <w:rFonts w:asciiTheme="minorHAnsi" w:hAnsiTheme="minorHAnsi"/>
        </w:rPr>
      </w:pPr>
    </w:p>
    <w:p w14:paraId="0E3CAA46" w14:textId="77777777" w:rsidR="00C17D26" w:rsidRPr="00D85C0D" w:rsidRDefault="00BB02B9" w:rsidP="00E94990">
      <w:pPr>
        <w:pStyle w:val="Heading3"/>
        <w:spacing w:after="42" w:line="360" w:lineRule="auto"/>
        <w:ind w:left="0" w:firstLine="0"/>
        <w:rPr>
          <w:rFonts w:asciiTheme="minorHAnsi" w:hAnsiTheme="minorHAnsi"/>
          <w:b w:val="0"/>
          <w:color w:val="auto"/>
          <w:sz w:val="22"/>
          <w:u w:val="single"/>
        </w:rPr>
      </w:pPr>
      <w:r w:rsidRPr="00D85C0D">
        <w:rPr>
          <w:rFonts w:asciiTheme="minorHAnsi" w:hAnsiTheme="minorHAnsi"/>
          <w:b w:val="0"/>
          <w:color w:val="auto"/>
          <w:sz w:val="22"/>
          <w:u w:val="single"/>
        </w:rPr>
        <w:t xml:space="preserve">Proposed </w:t>
      </w:r>
      <w:r w:rsidR="00A37C54" w:rsidRPr="00D85C0D">
        <w:rPr>
          <w:rFonts w:asciiTheme="minorHAnsi" w:hAnsiTheme="minorHAnsi"/>
          <w:b w:val="0"/>
          <w:color w:val="auto"/>
          <w:sz w:val="22"/>
          <w:u w:val="single"/>
        </w:rPr>
        <w:t>s</w:t>
      </w:r>
      <w:r w:rsidR="000D39A2" w:rsidRPr="00D85C0D">
        <w:rPr>
          <w:rFonts w:asciiTheme="minorHAnsi" w:hAnsiTheme="minorHAnsi"/>
          <w:b w:val="0"/>
          <w:color w:val="auto"/>
          <w:sz w:val="22"/>
          <w:u w:val="single"/>
        </w:rPr>
        <w:t xml:space="preserve">ite engineering </w:t>
      </w:r>
      <w:r w:rsidR="00A37C54" w:rsidRPr="00D85C0D">
        <w:rPr>
          <w:rFonts w:asciiTheme="minorHAnsi" w:hAnsiTheme="minorHAnsi"/>
          <w:b w:val="0"/>
          <w:color w:val="auto"/>
          <w:sz w:val="22"/>
          <w:u w:val="single"/>
        </w:rPr>
        <w:t>and</w:t>
      </w:r>
      <w:r w:rsidR="00A37C54" w:rsidRPr="008A0C35">
        <w:rPr>
          <w:rFonts w:asciiTheme="minorHAnsi" w:hAnsiTheme="minorHAnsi"/>
          <w:b w:val="0"/>
          <w:color w:val="auto"/>
          <w:sz w:val="22"/>
          <w:u w:val="single"/>
        </w:rPr>
        <w:t xml:space="preserve"> </w:t>
      </w:r>
      <w:r w:rsidR="00B046CC" w:rsidRPr="008A0C35">
        <w:rPr>
          <w:rFonts w:asciiTheme="minorHAnsi" w:hAnsiTheme="minorHAnsi"/>
          <w:b w:val="0"/>
          <w:color w:val="auto"/>
          <w:sz w:val="22"/>
          <w:u w:val="single"/>
        </w:rPr>
        <w:t>drainage</w:t>
      </w:r>
    </w:p>
    <w:p w14:paraId="485CF89A" w14:textId="77777777" w:rsidR="008A0C35" w:rsidRPr="005541BB" w:rsidRDefault="00A164C9" w:rsidP="00E94990">
      <w:pPr>
        <w:spacing w:after="42" w:line="360" w:lineRule="auto"/>
        <w:ind w:left="0" w:right="0" w:firstLine="0"/>
        <w:rPr>
          <w:rFonts w:asciiTheme="minorHAnsi" w:hAnsiTheme="minorHAnsi"/>
          <w:color w:val="auto"/>
        </w:rPr>
      </w:pPr>
      <w:r>
        <w:rPr>
          <w:rFonts w:asciiTheme="minorHAnsi" w:hAnsiTheme="minorHAnsi"/>
        </w:rPr>
        <w:t>A compact</w:t>
      </w:r>
      <w:r w:rsidR="000D39A2" w:rsidRPr="00A02482">
        <w:rPr>
          <w:rFonts w:asciiTheme="minorHAnsi" w:hAnsiTheme="minorHAnsi"/>
        </w:rPr>
        <w:t xml:space="preserve"> surface of crushed stone </w:t>
      </w:r>
      <w:r>
        <w:rPr>
          <w:rFonts w:asciiTheme="minorHAnsi" w:hAnsiTheme="minorHAnsi"/>
        </w:rPr>
        <w:t xml:space="preserve">has </w:t>
      </w:r>
      <w:r w:rsidR="008A0C35">
        <w:rPr>
          <w:rFonts w:asciiTheme="minorHAnsi" w:hAnsiTheme="minorHAnsi"/>
        </w:rPr>
        <w:t xml:space="preserve">already </w:t>
      </w:r>
      <w:r>
        <w:rPr>
          <w:rFonts w:asciiTheme="minorHAnsi" w:hAnsiTheme="minorHAnsi"/>
        </w:rPr>
        <w:t>been created</w:t>
      </w:r>
      <w:r w:rsidR="000D39A2" w:rsidRPr="00A02482">
        <w:rPr>
          <w:rFonts w:asciiTheme="minorHAnsi" w:hAnsiTheme="minorHAnsi"/>
        </w:rPr>
        <w:t xml:space="preserve"> on the </w:t>
      </w:r>
      <w:r>
        <w:rPr>
          <w:rFonts w:asciiTheme="minorHAnsi" w:hAnsiTheme="minorHAnsi"/>
        </w:rPr>
        <w:t xml:space="preserve">proposed area </w:t>
      </w:r>
      <w:r w:rsidR="00D7567B">
        <w:rPr>
          <w:rFonts w:asciiTheme="minorHAnsi" w:hAnsiTheme="minorHAnsi"/>
        </w:rPr>
        <w:t xml:space="preserve">of the site that will </w:t>
      </w:r>
      <w:r w:rsidR="00D92BB8">
        <w:rPr>
          <w:rFonts w:asciiTheme="minorHAnsi" w:hAnsiTheme="minorHAnsi"/>
        </w:rPr>
        <w:t>be use</w:t>
      </w:r>
      <w:r w:rsidR="008A0C35">
        <w:rPr>
          <w:rFonts w:asciiTheme="minorHAnsi" w:hAnsiTheme="minorHAnsi"/>
        </w:rPr>
        <w:t xml:space="preserve">d for the storage and treatment of the new materials. This area is to be improved further with the construction of a concrete surface that drains to a sealed sump. The concrete surface will be edged with a concrete kerb and will have concrete block walls </w:t>
      </w:r>
      <w:r w:rsidR="008A0C35" w:rsidRPr="005541BB">
        <w:rPr>
          <w:rFonts w:asciiTheme="minorHAnsi" w:hAnsiTheme="minorHAnsi"/>
          <w:color w:val="auto"/>
        </w:rPr>
        <w:t>that will fully enclose the bay from other waste types. The construction of this new area will ensure that the environment is protected on/under the site. The new surface will be constructed before any of the new waste streams will be tipped on site.</w:t>
      </w:r>
      <w:r w:rsidR="000D39A2" w:rsidRPr="005541BB">
        <w:rPr>
          <w:rFonts w:asciiTheme="minorHAnsi" w:hAnsiTheme="minorHAnsi"/>
          <w:color w:val="auto"/>
        </w:rPr>
        <w:t xml:space="preserve"> </w:t>
      </w:r>
      <w:r w:rsidRPr="005541BB">
        <w:rPr>
          <w:rFonts w:asciiTheme="minorHAnsi" w:hAnsiTheme="minorHAnsi"/>
          <w:color w:val="auto"/>
        </w:rPr>
        <w:t xml:space="preserve">The surface, to be </w:t>
      </w:r>
      <w:r w:rsidR="00C764F3" w:rsidRPr="005541BB">
        <w:rPr>
          <w:rFonts w:asciiTheme="minorHAnsi" w:hAnsiTheme="minorHAnsi"/>
          <w:color w:val="auto"/>
        </w:rPr>
        <w:t>maintained as and when required</w:t>
      </w:r>
      <w:r w:rsidR="008A0C35" w:rsidRPr="005541BB">
        <w:rPr>
          <w:rFonts w:asciiTheme="minorHAnsi" w:hAnsiTheme="minorHAnsi"/>
          <w:color w:val="auto"/>
        </w:rPr>
        <w:t xml:space="preserve"> will be checked weekly to ensure that its integrity is maintained.</w:t>
      </w:r>
      <w:r w:rsidR="00C764F3" w:rsidRPr="005541BB">
        <w:rPr>
          <w:rFonts w:asciiTheme="minorHAnsi" w:hAnsiTheme="minorHAnsi"/>
          <w:color w:val="auto"/>
        </w:rPr>
        <w:t xml:space="preserve"> </w:t>
      </w:r>
      <w:r w:rsidR="008A0C35" w:rsidRPr="005541BB">
        <w:rPr>
          <w:rFonts w:asciiTheme="minorHAnsi" w:hAnsiTheme="minorHAnsi"/>
          <w:color w:val="auto"/>
        </w:rPr>
        <w:t xml:space="preserve"> The drainage tank that serves the concrete wi</w:t>
      </w:r>
      <w:r w:rsidR="001B7CFA">
        <w:rPr>
          <w:rFonts w:asciiTheme="minorHAnsi" w:hAnsiTheme="minorHAnsi"/>
          <w:color w:val="auto"/>
        </w:rPr>
        <w:t>ll be also be regularly (every 3</w:t>
      </w:r>
      <w:r w:rsidR="008A0C35" w:rsidRPr="005541BB">
        <w:rPr>
          <w:rFonts w:asciiTheme="minorHAnsi" w:hAnsiTheme="minorHAnsi"/>
          <w:color w:val="auto"/>
        </w:rPr>
        <w:t xml:space="preserve"> months) checked for integrity. The water will be emptied as and when required to prevent overtopping. The water from the tank will either be taken off site for disposal/treatment by a third party contractor to an appropriately permitted facility</w:t>
      </w:r>
      <w:r w:rsidR="001B7CFA">
        <w:rPr>
          <w:rFonts w:asciiTheme="minorHAnsi" w:hAnsiTheme="minorHAnsi"/>
          <w:color w:val="auto"/>
        </w:rPr>
        <w:t>.</w:t>
      </w:r>
    </w:p>
    <w:p w14:paraId="31B9F620" w14:textId="77777777" w:rsidR="00C17D26" w:rsidRPr="005541BB" w:rsidRDefault="00971197" w:rsidP="00E94990">
      <w:pPr>
        <w:spacing w:after="42" w:line="360" w:lineRule="auto"/>
        <w:ind w:left="0" w:right="0" w:firstLine="0"/>
        <w:rPr>
          <w:rFonts w:asciiTheme="minorHAnsi" w:hAnsiTheme="minorHAnsi"/>
          <w:color w:val="auto"/>
        </w:rPr>
      </w:pPr>
      <w:r w:rsidRPr="005541BB">
        <w:rPr>
          <w:rFonts w:asciiTheme="minorHAnsi" w:hAnsiTheme="minorHAnsi"/>
          <w:color w:val="auto"/>
        </w:rPr>
        <w:t xml:space="preserve">During periods of heavy rainfall, </w:t>
      </w:r>
      <w:r w:rsidR="000D39A2" w:rsidRPr="005541BB">
        <w:rPr>
          <w:rFonts w:asciiTheme="minorHAnsi" w:hAnsiTheme="minorHAnsi"/>
          <w:color w:val="auto"/>
        </w:rPr>
        <w:t xml:space="preserve">there is a risk that any surcharge </w:t>
      </w:r>
      <w:r w:rsidR="00A164C9" w:rsidRPr="005541BB">
        <w:rPr>
          <w:rFonts w:asciiTheme="minorHAnsi" w:hAnsiTheme="minorHAnsi"/>
          <w:color w:val="auto"/>
        </w:rPr>
        <w:t xml:space="preserve">from the </w:t>
      </w:r>
      <w:r w:rsidR="008A0C35" w:rsidRPr="005541BB">
        <w:rPr>
          <w:rFonts w:asciiTheme="minorHAnsi" w:hAnsiTheme="minorHAnsi"/>
          <w:color w:val="auto"/>
        </w:rPr>
        <w:t>concrete</w:t>
      </w:r>
      <w:r w:rsidR="00A164C9" w:rsidRPr="005541BB">
        <w:rPr>
          <w:rFonts w:asciiTheme="minorHAnsi" w:hAnsiTheme="minorHAnsi"/>
          <w:color w:val="auto"/>
        </w:rPr>
        <w:t xml:space="preserve"> </w:t>
      </w:r>
      <w:r w:rsidR="000D39A2" w:rsidRPr="005541BB">
        <w:rPr>
          <w:rFonts w:asciiTheme="minorHAnsi" w:hAnsiTheme="minorHAnsi"/>
          <w:color w:val="auto"/>
        </w:rPr>
        <w:t xml:space="preserve">will </w:t>
      </w:r>
      <w:r w:rsidR="008A0C35" w:rsidRPr="005541BB">
        <w:rPr>
          <w:rFonts w:asciiTheme="minorHAnsi" w:hAnsiTheme="minorHAnsi"/>
          <w:color w:val="auto"/>
        </w:rPr>
        <w:t xml:space="preserve">overwhelm the storage tank and create an on-site pollution. This </w:t>
      </w:r>
      <w:r w:rsidRPr="005541BB">
        <w:rPr>
          <w:rFonts w:asciiTheme="minorHAnsi" w:hAnsiTheme="minorHAnsi"/>
          <w:color w:val="auto"/>
        </w:rPr>
        <w:t xml:space="preserve">will be counteracted by the site monitoring </w:t>
      </w:r>
      <w:r w:rsidR="001B7CFA" w:rsidRPr="001B7CFA">
        <w:rPr>
          <w:rFonts w:asciiTheme="minorHAnsi" w:hAnsiTheme="minorHAnsi"/>
          <w:color w:val="FF0000"/>
        </w:rPr>
        <w:t xml:space="preserve">(daily visual checks of the water level within the collection tank. This is to be done at the beginning of each working day and at the end, additional checks will be made if the rainfall is prolonged throughout the day) </w:t>
      </w:r>
      <w:r w:rsidRPr="005541BB">
        <w:rPr>
          <w:rFonts w:asciiTheme="minorHAnsi" w:hAnsiTheme="minorHAnsi"/>
          <w:color w:val="auto"/>
        </w:rPr>
        <w:t>and more frequent tanker movements to empty the storage vessel.</w:t>
      </w:r>
      <w:r w:rsidR="0091652B" w:rsidRPr="005541BB">
        <w:rPr>
          <w:rFonts w:asciiTheme="minorHAnsi" w:hAnsiTheme="minorHAnsi"/>
          <w:color w:val="auto"/>
        </w:rPr>
        <w:t xml:space="preserve"> However, this is not anticipated to occur as the volume of the tank is substantial (45,000l) and has been calculated using a flow of a 1 in </w:t>
      </w:r>
      <w:proofErr w:type="gramStart"/>
      <w:r w:rsidR="0091652B" w:rsidRPr="005541BB">
        <w:rPr>
          <w:rFonts w:asciiTheme="minorHAnsi" w:hAnsiTheme="minorHAnsi"/>
          <w:color w:val="auto"/>
        </w:rPr>
        <w:t>100 year</w:t>
      </w:r>
      <w:proofErr w:type="gramEnd"/>
      <w:r w:rsidR="0091652B" w:rsidRPr="005541BB">
        <w:rPr>
          <w:rFonts w:asciiTheme="minorHAnsi" w:hAnsiTheme="minorHAnsi"/>
          <w:color w:val="auto"/>
        </w:rPr>
        <w:t xml:space="preserve"> event for the approximate size of the pad to be constructed (final dimensions have not yet been decided).</w:t>
      </w:r>
      <w:r w:rsidR="000D39A2" w:rsidRPr="005541BB">
        <w:rPr>
          <w:rFonts w:asciiTheme="minorHAnsi" w:hAnsiTheme="minorHAnsi"/>
          <w:color w:val="auto"/>
        </w:rPr>
        <w:t xml:space="preserve">  </w:t>
      </w:r>
    </w:p>
    <w:p w14:paraId="4623FCB8" w14:textId="77777777" w:rsidR="00971197" w:rsidRPr="005541BB" w:rsidRDefault="00971197" w:rsidP="00E94990">
      <w:pPr>
        <w:spacing w:after="42" w:line="360" w:lineRule="auto"/>
        <w:ind w:left="0" w:right="0" w:firstLine="0"/>
        <w:rPr>
          <w:rFonts w:asciiTheme="minorHAnsi" w:hAnsiTheme="minorHAnsi"/>
          <w:color w:val="auto"/>
          <w:u w:val="single"/>
        </w:rPr>
      </w:pPr>
    </w:p>
    <w:p w14:paraId="6DA3098A" w14:textId="77777777" w:rsidR="00104B2C" w:rsidRPr="005541BB" w:rsidRDefault="00BB02B9" w:rsidP="00E94990">
      <w:pPr>
        <w:spacing w:after="42" w:line="360" w:lineRule="auto"/>
        <w:ind w:left="0" w:right="0" w:firstLine="0"/>
        <w:rPr>
          <w:rFonts w:asciiTheme="minorHAnsi" w:hAnsiTheme="minorHAnsi"/>
          <w:color w:val="auto"/>
        </w:rPr>
      </w:pPr>
      <w:r w:rsidRPr="005541BB">
        <w:rPr>
          <w:rFonts w:asciiTheme="minorHAnsi" w:hAnsiTheme="minorHAnsi"/>
          <w:color w:val="auto"/>
          <w:u w:val="single"/>
        </w:rPr>
        <w:t xml:space="preserve">Proposed </w:t>
      </w:r>
      <w:r w:rsidR="009E3791" w:rsidRPr="005541BB">
        <w:rPr>
          <w:rFonts w:asciiTheme="minorHAnsi" w:hAnsiTheme="minorHAnsi"/>
          <w:color w:val="auto"/>
          <w:u w:val="single"/>
        </w:rPr>
        <w:t>Monitoring</w:t>
      </w:r>
    </w:p>
    <w:p w14:paraId="22B1E626" w14:textId="77777777" w:rsidR="00361E4A" w:rsidRDefault="00104B2C" w:rsidP="00E94990">
      <w:pPr>
        <w:spacing w:after="42" w:line="360" w:lineRule="auto"/>
        <w:ind w:left="0" w:right="0" w:firstLine="0"/>
        <w:rPr>
          <w:b/>
          <w:sz w:val="20"/>
        </w:rPr>
      </w:pPr>
      <w:r w:rsidRPr="005541BB">
        <w:rPr>
          <w:rFonts w:asciiTheme="minorHAnsi" w:hAnsiTheme="minorHAnsi"/>
          <w:color w:val="auto"/>
        </w:rPr>
        <w:t xml:space="preserve">The surface water is </w:t>
      </w:r>
      <w:r w:rsidR="00A46E12" w:rsidRPr="005541BB">
        <w:rPr>
          <w:rFonts w:asciiTheme="minorHAnsi" w:hAnsiTheme="minorHAnsi"/>
          <w:color w:val="auto"/>
        </w:rPr>
        <w:t xml:space="preserve">currently </w:t>
      </w:r>
      <w:r w:rsidRPr="005541BB">
        <w:rPr>
          <w:rFonts w:asciiTheme="minorHAnsi" w:hAnsiTheme="minorHAnsi"/>
          <w:color w:val="auto"/>
        </w:rPr>
        <w:t>monitored twice per year and at 3 locations</w:t>
      </w:r>
      <w:r w:rsidR="00595B0F" w:rsidRPr="005541BB">
        <w:rPr>
          <w:rFonts w:asciiTheme="minorHAnsi" w:hAnsiTheme="minorHAnsi"/>
          <w:color w:val="auto"/>
        </w:rPr>
        <w:t xml:space="preserve">, this is to continue </w:t>
      </w:r>
      <w:r w:rsidR="00361E4A" w:rsidRPr="005541BB">
        <w:rPr>
          <w:rFonts w:asciiTheme="minorHAnsi" w:hAnsiTheme="minorHAnsi"/>
          <w:color w:val="auto"/>
        </w:rPr>
        <w:t>as per current permitted conditions.</w:t>
      </w:r>
      <w:r w:rsidRPr="005541BB">
        <w:rPr>
          <w:rFonts w:asciiTheme="minorHAnsi" w:hAnsiTheme="minorHAnsi"/>
          <w:color w:val="auto"/>
        </w:rPr>
        <w:t xml:space="preserve"> The locations are identified </w:t>
      </w:r>
      <w:r w:rsidR="00361E4A" w:rsidRPr="005541BB">
        <w:rPr>
          <w:rFonts w:asciiTheme="minorHAnsi" w:hAnsiTheme="minorHAnsi"/>
          <w:color w:val="auto"/>
        </w:rPr>
        <w:t>within the EMS held for site</w:t>
      </w:r>
      <w:r w:rsidRPr="005541BB">
        <w:rPr>
          <w:rFonts w:asciiTheme="minorHAnsi" w:hAnsiTheme="minorHAnsi"/>
          <w:color w:val="auto"/>
        </w:rPr>
        <w:t xml:space="preserve">. </w:t>
      </w:r>
      <w:r w:rsidR="00F34F48">
        <w:rPr>
          <w:rFonts w:asciiTheme="minorHAnsi" w:hAnsiTheme="minorHAnsi"/>
        </w:rPr>
        <w:t xml:space="preserve">A control sample </w:t>
      </w:r>
      <w:r w:rsidR="00F34F48" w:rsidRPr="00F34F48">
        <w:rPr>
          <w:rFonts w:asciiTheme="minorHAnsi" w:hAnsiTheme="minorHAnsi"/>
          <w:color w:val="FF0000"/>
        </w:rPr>
        <w:t>will be</w:t>
      </w:r>
      <w:r w:rsidRPr="00F34F48">
        <w:rPr>
          <w:rFonts w:asciiTheme="minorHAnsi" w:hAnsiTheme="minorHAnsi"/>
          <w:color w:val="FF0000"/>
        </w:rPr>
        <w:t xml:space="preserve"> </w:t>
      </w:r>
      <w:r>
        <w:rPr>
          <w:rFonts w:asciiTheme="minorHAnsi" w:hAnsiTheme="minorHAnsi"/>
        </w:rPr>
        <w:t xml:space="preserve">taken at these points </w:t>
      </w:r>
      <w:r w:rsidRPr="00F34F48">
        <w:rPr>
          <w:rFonts w:asciiTheme="minorHAnsi" w:hAnsiTheme="minorHAnsi"/>
          <w:color w:val="FF0000"/>
        </w:rPr>
        <w:t xml:space="preserve">before any </w:t>
      </w:r>
      <w:r w:rsidR="00F34F48">
        <w:rPr>
          <w:rFonts w:asciiTheme="minorHAnsi" w:hAnsiTheme="minorHAnsi"/>
          <w:color w:val="FF0000"/>
        </w:rPr>
        <w:t>construction work is</w:t>
      </w:r>
      <w:r w:rsidRPr="00F34F48">
        <w:rPr>
          <w:rFonts w:asciiTheme="minorHAnsi" w:hAnsiTheme="minorHAnsi"/>
          <w:color w:val="FF0000"/>
        </w:rPr>
        <w:t xml:space="preserve"> </w:t>
      </w:r>
      <w:r w:rsidR="00F34F48">
        <w:rPr>
          <w:rFonts w:asciiTheme="minorHAnsi" w:hAnsiTheme="minorHAnsi"/>
        </w:rPr>
        <w:t xml:space="preserve">undertaken on the site. </w:t>
      </w:r>
      <w:r w:rsidR="00F34F48" w:rsidRPr="00F34F48">
        <w:rPr>
          <w:rFonts w:asciiTheme="minorHAnsi" w:hAnsiTheme="minorHAnsi"/>
          <w:color w:val="FF0000"/>
        </w:rPr>
        <w:t xml:space="preserve">The sample will be compared to samples taken during the currently required permitted frequency to ensure no harm to the watercourse is occurring during construction works. </w:t>
      </w:r>
      <w:r w:rsidR="000D39A2" w:rsidRPr="00F34F48">
        <w:rPr>
          <w:b/>
          <w:color w:val="FF0000"/>
          <w:sz w:val="20"/>
        </w:rPr>
        <w:t xml:space="preserve"> </w:t>
      </w:r>
    </w:p>
    <w:p w14:paraId="1DD712C1" w14:textId="77777777" w:rsidR="00720FB9" w:rsidRPr="00720FB9" w:rsidRDefault="00720FB9" w:rsidP="00E94990">
      <w:pPr>
        <w:spacing w:after="42" w:line="360" w:lineRule="auto"/>
        <w:ind w:left="0" w:right="0" w:firstLine="0"/>
        <w:rPr>
          <w:b/>
          <w:sz w:val="20"/>
        </w:rPr>
      </w:pPr>
    </w:p>
    <w:p w14:paraId="5EF72C82" w14:textId="77777777" w:rsidR="003C6E1E" w:rsidRDefault="001047D0" w:rsidP="00E94990">
      <w:pPr>
        <w:spacing w:after="42" w:line="360" w:lineRule="auto"/>
        <w:ind w:left="0" w:right="0" w:firstLine="0"/>
        <w:rPr>
          <w:rFonts w:asciiTheme="minorHAnsi" w:hAnsiTheme="minorHAnsi"/>
        </w:rPr>
      </w:pPr>
      <w:r>
        <w:rPr>
          <w:rFonts w:asciiTheme="minorHAnsi" w:hAnsiTheme="minorHAnsi"/>
        </w:rPr>
        <w:t>The parameters sampled for within the watercourse will remain as those currently permitted.</w:t>
      </w:r>
    </w:p>
    <w:p w14:paraId="4B73727C" w14:textId="77777777" w:rsidR="00361E4A" w:rsidRPr="007C55EC" w:rsidRDefault="00361E4A" w:rsidP="00E94990">
      <w:pPr>
        <w:spacing w:after="42" w:line="360" w:lineRule="auto"/>
        <w:ind w:left="0" w:right="0" w:firstLine="0"/>
        <w:rPr>
          <w:rFonts w:asciiTheme="minorHAnsi" w:hAnsiTheme="minorHAnsi"/>
        </w:rPr>
      </w:pPr>
    </w:p>
    <w:p w14:paraId="26FBD12C" w14:textId="77777777" w:rsidR="00AF69A8" w:rsidRDefault="00AF69A8" w:rsidP="00E94990">
      <w:pPr>
        <w:spacing w:after="42" w:line="360" w:lineRule="auto"/>
        <w:ind w:left="0" w:right="0" w:firstLine="0"/>
        <w:rPr>
          <w:rFonts w:asciiTheme="minorHAnsi" w:hAnsiTheme="minorHAnsi"/>
        </w:rPr>
      </w:pPr>
      <w:r>
        <w:rPr>
          <w:rFonts w:asciiTheme="minorHAnsi" w:hAnsiTheme="minorHAnsi"/>
        </w:rPr>
        <w:t>All areas of th</w:t>
      </w:r>
      <w:r w:rsidR="00BB02B9">
        <w:rPr>
          <w:rFonts w:asciiTheme="minorHAnsi" w:hAnsiTheme="minorHAnsi"/>
        </w:rPr>
        <w:t>e site are to be monitored</w:t>
      </w:r>
      <w:r>
        <w:rPr>
          <w:rFonts w:asciiTheme="minorHAnsi" w:hAnsiTheme="minorHAnsi"/>
        </w:rPr>
        <w:t xml:space="preserve"> for escape of emissions and integrity</w:t>
      </w:r>
      <w:r w:rsidR="00720FB9">
        <w:rPr>
          <w:rFonts w:asciiTheme="minorHAnsi" w:hAnsiTheme="minorHAnsi"/>
        </w:rPr>
        <w:t xml:space="preserve"> </w:t>
      </w:r>
      <w:r w:rsidR="00720FB9" w:rsidRPr="00720FB9">
        <w:rPr>
          <w:rFonts w:asciiTheme="minorHAnsi" w:hAnsiTheme="minorHAnsi"/>
          <w:color w:val="FF0000"/>
        </w:rPr>
        <w:t>as per the regular and current monitoring rounds</w:t>
      </w:r>
      <w:r w:rsidRPr="00720FB9">
        <w:rPr>
          <w:rFonts w:asciiTheme="minorHAnsi" w:hAnsiTheme="minorHAnsi"/>
          <w:color w:val="FF0000"/>
        </w:rPr>
        <w:t>.</w:t>
      </w:r>
      <w:r w:rsidR="00720FB9">
        <w:rPr>
          <w:rFonts w:asciiTheme="minorHAnsi" w:hAnsiTheme="minorHAnsi"/>
        </w:rPr>
        <w:t xml:space="preserve"> </w:t>
      </w:r>
      <w:r w:rsidR="00720FB9" w:rsidRPr="00720FB9">
        <w:rPr>
          <w:rFonts w:asciiTheme="minorHAnsi" w:hAnsiTheme="minorHAnsi"/>
          <w:color w:val="FF0000"/>
        </w:rPr>
        <w:t>The newly constructed concrete area, associated walls</w:t>
      </w:r>
      <w:r w:rsidRPr="00720FB9">
        <w:rPr>
          <w:rFonts w:asciiTheme="minorHAnsi" w:hAnsiTheme="minorHAnsi"/>
          <w:color w:val="FF0000"/>
        </w:rPr>
        <w:t xml:space="preserve"> </w:t>
      </w:r>
      <w:r w:rsidR="00720FB9" w:rsidRPr="00720FB9">
        <w:rPr>
          <w:rFonts w:asciiTheme="minorHAnsi" w:hAnsiTheme="minorHAnsi"/>
          <w:color w:val="FF0000"/>
        </w:rPr>
        <w:t xml:space="preserve">and drainage system will now be included in the daily monitoring of the site. All findings are logged on the daily log sheets. </w:t>
      </w:r>
      <w:r>
        <w:rPr>
          <w:rFonts w:asciiTheme="minorHAnsi" w:hAnsiTheme="minorHAnsi"/>
        </w:rPr>
        <w:t>Any defects found within the inspection will be reported to the Environmental Manager for the company and a schedule of repair works will be initiated. If a breach of permit conditions has occurred that has resulted in an environmental pollution</w:t>
      </w:r>
      <w:r w:rsidR="00757385">
        <w:rPr>
          <w:rFonts w:asciiTheme="minorHAnsi" w:hAnsiTheme="minorHAnsi"/>
        </w:rPr>
        <w:t xml:space="preserve"> incident as defined by NRW;</w:t>
      </w:r>
      <w:r>
        <w:rPr>
          <w:rFonts w:asciiTheme="minorHAnsi" w:hAnsiTheme="minorHAnsi"/>
        </w:rPr>
        <w:t xml:space="preserve"> NRW will be informed. </w:t>
      </w:r>
    </w:p>
    <w:p w14:paraId="25943B76" w14:textId="77777777" w:rsidR="00F32D0E" w:rsidRDefault="00F32D0E" w:rsidP="00E94990">
      <w:pPr>
        <w:spacing w:after="42" w:line="360" w:lineRule="auto"/>
        <w:ind w:left="0" w:right="0" w:firstLine="0"/>
        <w:rPr>
          <w:rFonts w:asciiTheme="minorHAnsi" w:hAnsiTheme="minorHAnsi"/>
        </w:rPr>
      </w:pPr>
    </w:p>
    <w:p w14:paraId="42B9D35E" w14:textId="77777777" w:rsidR="00AF69A8" w:rsidRDefault="00AF69A8" w:rsidP="00E94990">
      <w:pPr>
        <w:spacing w:after="42" w:line="360" w:lineRule="auto"/>
        <w:ind w:left="0" w:right="0" w:firstLine="0"/>
        <w:rPr>
          <w:rFonts w:asciiTheme="minorHAnsi" w:hAnsiTheme="minorHAnsi"/>
        </w:rPr>
      </w:pPr>
      <w:r>
        <w:rPr>
          <w:rFonts w:asciiTheme="minorHAnsi" w:hAnsiTheme="minorHAnsi"/>
        </w:rPr>
        <w:t>Minor defects will aim to be fixed within 5 working days and more major defects will need more substantial planning and resource; therefore</w:t>
      </w:r>
      <w:r w:rsidR="00334E50">
        <w:rPr>
          <w:rFonts w:asciiTheme="minorHAnsi" w:hAnsiTheme="minorHAnsi"/>
        </w:rPr>
        <w:t>,</w:t>
      </w:r>
      <w:r>
        <w:rPr>
          <w:rFonts w:asciiTheme="minorHAnsi" w:hAnsiTheme="minorHAnsi"/>
        </w:rPr>
        <w:t xml:space="preserve"> will need a longer timescale for completion.</w:t>
      </w:r>
    </w:p>
    <w:p w14:paraId="6DEE8B25" w14:textId="77777777" w:rsidR="00F32D0E" w:rsidRDefault="00F32D0E" w:rsidP="00E94990">
      <w:pPr>
        <w:spacing w:after="42" w:line="360" w:lineRule="auto"/>
        <w:ind w:left="0" w:right="0" w:firstLine="0"/>
        <w:rPr>
          <w:rFonts w:asciiTheme="minorHAnsi" w:hAnsiTheme="minorHAnsi"/>
        </w:rPr>
      </w:pPr>
    </w:p>
    <w:p w14:paraId="735D0E03" w14:textId="77777777" w:rsidR="00997C51" w:rsidRDefault="00334E50" w:rsidP="000E7013">
      <w:pPr>
        <w:spacing w:after="42" w:line="360" w:lineRule="auto"/>
        <w:ind w:left="0" w:right="0" w:firstLine="0"/>
        <w:rPr>
          <w:rFonts w:asciiTheme="minorHAnsi" w:hAnsiTheme="minorHAnsi" w:cstheme="minorHAnsi"/>
        </w:rPr>
      </w:pPr>
      <w:r w:rsidRPr="00334E50">
        <w:rPr>
          <w:rFonts w:asciiTheme="minorHAnsi" w:hAnsiTheme="minorHAnsi" w:cstheme="minorHAnsi"/>
        </w:rPr>
        <w:t>All mobile plant will be inspected by drivers in accordance with established company procedures. Any repairs will be carried out promptly by the company’s maintenance department on site, or if require</w:t>
      </w:r>
      <w:r>
        <w:rPr>
          <w:rFonts w:asciiTheme="minorHAnsi" w:hAnsiTheme="minorHAnsi" w:cstheme="minorHAnsi"/>
        </w:rPr>
        <w:t xml:space="preserve">d transported to the company’s </w:t>
      </w:r>
      <w:r w:rsidRPr="00334E50">
        <w:rPr>
          <w:rFonts w:asciiTheme="minorHAnsi" w:hAnsiTheme="minorHAnsi" w:cstheme="minorHAnsi"/>
        </w:rPr>
        <w:t>workshop.</w:t>
      </w:r>
    </w:p>
    <w:p w14:paraId="53EF87CB" w14:textId="77777777" w:rsidR="00F32D0E" w:rsidRDefault="00F32D0E" w:rsidP="000E7013">
      <w:pPr>
        <w:spacing w:after="42" w:line="360" w:lineRule="auto"/>
        <w:ind w:left="0" w:right="0" w:firstLine="0"/>
        <w:rPr>
          <w:rFonts w:asciiTheme="minorHAnsi" w:hAnsiTheme="minorHAnsi" w:cstheme="minorHAnsi"/>
        </w:rPr>
      </w:pPr>
    </w:p>
    <w:p w14:paraId="27395695" w14:textId="77777777" w:rsidR="006B05ED" w:rsidRPr="00E47AA8" w:rsidRDefault="006B05ED" w:rsidP="007B41DD">
      <w:pPr>
        <w:spacing w:after="42" w:line="360" w:lineRule="auto"/>
        <w:ind w:left="0" w:right="0" w:firstLine="0"/>
        <w:rPr>
          <w:rFonts w:asciiTheme="minorHAnsi" w:hAnsiTheme="minorHAnsi" w:cstheme="minorHAnsi"/>
          <w:u w:val="single"/>
        </w:rPr>
      </w:pPr>
      <w:r w:rsidRPr="00E47AA8">
        <w:rPr>
          <w:rFonts w:asciiTheme="minorHAnsi" w:hAnsiTheme="minorHAnsi" w:cstheme="minorHAnsi"/>
          <w:u w:val="single"/>
        </w:rPr>
        <w:t>General Accident Procedures</w:t>
      </w:r>
    </w:p>
    <w:p w14:paraId="5DBB51D1" w14:textId="77777777" w:rsidR="006B05ED" w:rsidRPr="006B05ED" w:rsidRDefault="006B05ED" w:rsidP="006B05ED">
      <w:pPr>
        <w:ind w:right="48"/>
        <w:rPr>
          <w:rFonts w:asciiTheme="minorHAnsi" w:hAnsiTheme="minorHAnsi" w:cstheme="minorHAnsi"/>
        </w:rPr>
      </w:pPr>
      <w:r w:rsidRPr="006B05ED">
        <w:rPr>
          <w:rFonts w:asciiTheme="minorHAnsi" w:hAnsiTheme="minorHAnsi" w:cstheme="minorHAnsi"/>
        </w:rPr>
        <w:t>If an accident or incident causes damage to the e</w:t>
      </w:r>
      <w:r w:rsidR="00E47AA8">
        <w:rPr>
          <w:rFonts w:asciiTheme="minorHAnsi" w:hAnsiTheme="minorHAnsi" w:cstheme="minorHAnsi"/>
        </w:rPr>
        <w:t xml:space="preserve">nvironment, or risks doing so, the site manager or </w:t>
      </w:r>
      <w:r w:rsidRPr="006B05ED">
        <w:rPr>
          <w:rFonts w:asciiTheme="minorHAnsi" w:hAnsiTheme="minorHAnsi" w:cstheme="minorHAnsi"/>
        </w:rPr>
        <w:t>a member o</w:t>
      </w:r>
      <w:r w:rsidR="00E47AA8">
        <w:rPr>
          <w:rFonts w:asciiTheme="minorHAnsi" w:hAnsiTheme="minorHAnsi" w:cstheme="minorHAnsi"/>
        </w:rPr>
        <w:t>f staff designated by him must</w:t>
      </w:r>
      <w:r w:rsidR="00CC1E43">
        <w:rPr>
          <w:rFonts w:asciiTheme="minorHAnsi" w:hAnsiTheme="minorHAnsi" w:cstheme="minorHAnsi"/>
        </w:rPr>
        <w:t xml:space="preserve"> follow the documented and established procedures on site and are summarised as</w:t>
      </w:r>
      <w:r w:rsidR="00E47AA8">
        <w:rPr>
          <w:rFonts w:asciiTheme="minorHAnsi" w:hAnsiTheme="minorHAnsi" w:cstheme="minorHAnsi"/>
        </w:rPr>
        <w:t>:</w:t>
      </w:r>
      <w:r w:rsidRPr="006B05ED">
        <w:rPr>
          <w:rFonts w:asciiTheme="minorHAnsi" w:hAnsiTheme="minorHAnsi" w:cstheme="minorHAnsi"/>
        </w:rPr>
        <w:t xml:space="preserve"> </w:t>
      </w:r>
    </w:p>
    <w:p w14:paraId="763EA7E6" w14:textId="77777777" w:rsidR="006B05ED" w:rsidRPr="006B05ED" w:rsidRDefault="006B05ED" w:rsidP="006B05ED">
      <w:pPr>
        <w:spacing w:after="0" w:line="259" w:lineRule="auto"/>
        <w:ind w:left="1133" w:right="0" w:firstLine="0"/>
        <w:rPr>
          <w:rFonts w:asciiTheme="minorHAnsi" w:hAnsiTheme="minorHAnsi" w:cstheme="minorHAnsi"/>
        </w:rPr>
      </w:pPr>
    </w:p>
    <w:p w14:paraId="5CBC0EC0" w14:textId="77777777" w:rsidR="006B05ED" w:rsidRPr="006B05ED" w:rsidRDefault="006B05ED" w:rsidP="006B05ED">
      <w:pPr>
        <w:numPr>
          <w:ilvl w:val="0"/>
          <w:numId w:val="9"/>
        </w:numPr>
        <w:ind w:right="48" w:hanging="300"/>
        <w:rPr>
          <w:rFonts w:asciiTheme="minorHAnsi" w:hAnsiTheme="minorHAnsi" w:cstheme="minorHAnsi"/>
        </w:rPr>
      </w:pPr>
      <w:r w:rsidRPr="006B05ED">
        <w:rPr>
          <w:rFonts w:asciiTheme="minorHAnsi" w:hAnsiTheme="minorHAnsi" w:cstheme="minorHAnsi"/>
        </w:rPr>
        <w:t xml:space="preserve">Immediately </w:t>
      </w:r>
      <w:r w:rsidR="00AB4F1C">
        <w:rPr>
          <w:rFonts w:asciiTheme="minorHAnsi" w:hAnsiTheme="minorHAnsi" w:cstheme="minorHAnsi"/>
        </w:rPr>
        <w:t>isolate the problem</w:t>
      </w:r>
      <w:r w:rsidRPr="006B05ED">
        <w:rPr>
          <w:rFonts w:asciiTheme="minorHAnsi" w:hAnsiTheme="minorHAnsi" w:cstheme="minorHAnsi"/>
        </w:rPr>
        <w:t xml:space="preserve"> </w:t>
      </w:r>
    </w:p>
    <w:p w14:paraId="358EC0AE" w14:textId="77777777" w:rsidR="006B05ED" w:rsidRPr="006B05ED" w:rsidRDefault="006B05ED" w:rsidP="006B05ED">
      <w:pPr>
        <w:spacing w:after="0" w:line="259" w:lineRule="auto"/>
        <w:ind w:left="1133" w:right="0" w:firstLine="0"/>
        <w:rPr>
          <w:rFonts w:asciiTheme="minorHAnsi" w:hAnsiTheme="minorHAnsi" w:cstheme="minorHAnsi"/>
        </w:rPr>
      </w:pPr>
      <w:r w:rsidRPr="006B05ED">
        <w:rPr>
          <w:rFonts w:asciiTheme="minorHAnsi" w:hAnsiTheme="minorHAnsi" w:cstheme="minorHAnsi"/>
        </w:rPr>
        <w:t xml:space="preserve"> </w:t>
      </w:r>
    </w:p>
    <w:p w14:paraId="4082A063" w14:textId="77777777" w:rsidR="006B05ED" w:rsidRPr="006B05ED" w:rsidRDefault="006B05ED" w:rsidP="006B05ED">
      <w:pPr>
        <w:numPr>
          <w:ilvl w:val="0"/>
          <w:numId w:val="9"/>
        </w:numPr>
        <w:ind w:right="48" w:hanging="300"/>
        <w:rPr>
          <w:rFonts w:asciiTheme="minorHAnsi" w:hAnsiTheme="minorHAnsi" w:cstheme="minorHAnsi"/>
        </w:rPr>
      </w:pPr>
      <w:r w:rsidRPr="006B05ED">
        <w:rPr>
          <w:rFonts w:asciiTheme="minorHAnsi" w:hAnsiTheme="minorHAnsi" w:cstheme="minorHAnsi"/>
        </w:rPr>
        <w:t xml:space="preserve">Report the accident to the Natural Resources Wales local office </w:t>
      </w:r>
    </w:p>
    <w:p w14:paraId="6E4FD340" w14:textId="77777777" w:rsidR="006B05ED" w:rsidRPr="006B05ED" w:rsidRDefault="006B05ED" w:rsidP="006B05ED">
      <w:pPr>
        <w:spacing w:after="0" w:line="259" w:lineRule="auto"/>
        <w:ind w:left="1133" w:right="0" w:firstLine="0"/>
        <w:rPr>
          <w:rFonts w:asciiTheme="minorHAnsi" w:hAnsiTheme="minorHAnsi" w:cstheme="minorHAnsi"/>
        </w:rPr>
      </w:pPr>
      <w:r w:rsidRPr="006B05ED">
        <w:rPr>
          <w:rFonts w:asciiTheme="minorHAnsi" w:hAnsiTheme="minorHAnsi" w:cstheme="minorHAnsi"/>
        </w:rPr>
        <w:t xml:space="preserve"> </w:t>
      </w:r>
    </w:p>
    <w:p w14:paraId="07681D90" w14:textId="77777777" w:rsidR="006B05ED" w:rsidRPr="006B05ED" w:rsidRDefault="006B05ED" w:rsidP="006B05ED">
      <w:pPr>
        <w:numPr>
          <w:ilvl w:val="0"/>
          <w:numId w:val="9"/>
        </w:numPr>
        <w:ind w:right="48" w:hanging="300"/>
        <w:rPr>
          <w:rFonts w:asciiTheme="minorHAnsi" w:hAnsiTheme="minorHAnsi" w:cstheme="minorHAnsi"/>
        </w:rPr>
      </w:pPr>
      <w:r w:rsidRPr="006B05ED">
        <w:rPr>
          <w:rFonts w:asciiTheme="minorHAnsi" w:hAnsiTheme="minorHAnsi" w:cstheme="minorHAnsi"/>
        </w:rPr>
        <w:t xml:space="preserve">Do whatever is necessary to minimise the environmental consequences </w:t>
      </w:r>
    </w:p>
    <w:p w14:paraId="4042D296" w14:textId="77777777" w:rsidR="006B05ED" w:rsidRPr="006B05ED" w:rsidRDefault="006B05ED" w:rsidP="006B05ED">
      <w:pPr>
        <w:spacing w:after="0" w:line="259" w:lineRule="auto"/>
        <w:ind w:left="1133" w:right="0" w:firstLine="0"/>
        <w:rPr>
          <w:rFonts w:asciiTheme="minorHAnsi" w:hAnsiTheme="minorHAnsi" w:cstheme="minorHAnsi"/>
        </w:rPr>
      </w:pPr>
      <w:r w:rsidRPr="006B05ED">
        <w:rPr>
          <w:rFonts w:asciiTheme="minorHAnsi" w:hAnsiTheme="minorHAnsi" w:cstheme="minorHAnsi"/>
        </w:rPr>
        <w:t xml:space="preserve"> </w:t>
      </w:r>
    </w:p>
    <w:p w14:paraId="5E95A3F3" w14:textId="77777777" w:rsidR="006B05ED" w:rsidRPr="006B05ED" w:rsidRDefault="006B05ED" w:rsidP="006B05ED">
      <w:pPr>
        <w:numPr>
          <w:ilvl w:val="0"/>
          <w:numId w:val="9"/>
        </w:numPr>
        <w:ind w:right="48" w:hanging="300"/>
        <w:rPr>
          <w:rFonts w:asciiTheme="minorHAnsi" w:hAnsiTheme="minorHAnsi" w:cstheme="minorHAnsi"/>
        </w:rPr>
      </w:pPr>
      <w:r w:rsidRPr="006B05ED">
        <w:rPr>
          <w:rFonts w:asciiTheme="minorHAnsi" w:hAnsiTheme="minorHAnsi" w:cstheme="minorHAnsi"/>
        </w:rPr>
        <w:t xml:space="preserve">Clean up after the incident or spillage </w:t>
      </w:r>
    </w:p>
    <w:p w14:paraId="2DBF8ADA" w14:textId="77777777" w:rsidR="006B05ED" w:rsidRPr="006B05ED" w:rsidRDefault="006B05ED" w:rsidP="006B05ED">
      <w:pPr>
        <w:spacing w:after="0" w:line="259" w:lineRule="auto"/>
        <w:ind w:left="1133" w:right="0" w:firstLine="0"/>
        <w:rPr>
          <w:rFonts w:asciiTheme="minorHAnsi" w:hAnsiTheme="minorHAnsi" w:cstheme="minorHAnsi"/>
        </w:rPr>
      </w:pPr>
      <w:r w:rsidRPr="006B05ED">
        <w:rPr>
          <w:rFonts w:asciiTheme="minorHAnsi" w:hAnsiTheme="minorHAnsi" w:cstheme="minorHAnsi"/>
        </w:rPr>
        <w:t xml:space="preserve"> </w:t>
      </w:r>
    </w:p>
    <w:p w14:paraId="283EA46A" w14:textId="77777777" w:rsidR="006B05ED" w:rsidRPr="006B05ED" w:rsidRDefault="006B05ED" w:rsidP="006B05ED">
      <w:pPr>
        <w:numPr>
          <w:ilvl w:val="0"/>
          <w:numId w:val="9"/>
        </w:numPr>
        <w:ind w:right="48" w:hanging="300"/>
        <w:rPr>
          <w:rFonts w:asciiTheme="minorHAnsi" w:hAnsiTheme="minorHAnsi" w:cstheme="minorHAnsi"/>
        </w:rPr>
      </w:pPr>
      <w:r w:rsidRPr="006B05ED">
        <w:rPr>
          <w:rFonts w:asciiTheme="minorHAnsi" w:hAnsiTheme="minorHAnsi" w:cstheme="minorHAnsi"/>
        </w:rPr>
        <w:t xml:space="preserve">Record the incident or accident, in a report book or folder </w:t>
      </w:r>
    </w:p>
    <w:p w14:paraId="06363A79" w14:textId="77777777" w:rsidR="006B05ED" w:rsidRPr="006B05ED" w:rsidRDefault="006B05ED" w:rsidP="006B05ED">
      <w:pPr>
        <w:spacing w:after="0" w:line="259" w:lineRule="auto"/>
        <w:ind w:left="1133" w:right="0" w:firstLine="0"/>
        <w:rPr>
          <w:rFonts w:asciiTheme="minorHAnsi" w:hAnsiTheme="minorHAnsi" w:cstheme="minorHAnsi"/>
        </w:rPr>
      </w:pPr>
      <w:r w:rsidRPr="006B05ED">
        <w:rPr>
          <w:rFonts w:asciiTheme="minorHAnsi" w:hAnsiTheme="minorHAnsi" w:cstheme="minorHAnsi"/>
        </w:rPr>
        <w:t xml:space="preserve"> </w:t>
      </w:r>
    </w:p>
    <w:p w14:paraId="696DDDC4" w14:textId="77777777" w:rsidR="006B05ED" w:rsidRPr="006B05ED" w:rsidRDefault="006B05ED" w:rsidP="006B05ED">
      <w:pPr>
        <w:numPr>
          <w:ilvl w:val="0"/>
          <w:numId w:val="9"/>
        </w:numPr>
        <w:ind w:right="48" w:hanging="300"/>
        <w:rPr>
          <w:rFonts w:asciiTheme="minorHAnsi" w:hAnsiTheme="minorHAnsi" w:cstheme="minorHAnsi"/>
        </w:rPr>
      </w:pPr>
      <w:r w:rsidRPr="006B05ED">
        <w:rPr>
          <w:rFonts w:asciiTheme="minorHAnsi" w:hAnsiTheme="minorHAnsi" w:cstheme="minorHAnsi"/>
        </w:rPr>
        <w:t xml:space="preserve">Find out why the accident happened </w:t>
      </w:r>
    </w:p>
    <w:p w14:paraId="36E18FAE" w14:textId="77777777" w:rsidR="006B05ED" w:rsidRPr="006B05ED" w:rsidRDefault="006B05ED" w:rsidP="006B05ED">
      <w:pPr>
        <w:spacing w:after="0" w:line="259" w:lineRule="auto"/>
        <w:ind w:left="1133" w:right="0" w:firstLine="0"/>
        <w:rPr>
          <w:rFonts w:asciiTheme="minorHAnsi" w:hAnsiTheme="minorHAnsi" w:cstheme="minorHAnsi"/>
        </w:rPr>
      </w:pPr>
      <w:r w:rsidRPr="006B05ED">
        <w:rPr>
          <w:rFonts w:asciiTheme="minorHAnsi" w:hAnsiTheme="minorHAnsi" w:cstheme="minorHAnsi"/>
        </w:rPr>
        <w:t xml:space="preserve"> </w:t>
      </w:r>
    </w:p>
    <w:p w14:paraId="0651DA22" w14:textId="77777777" w:rsidR="006B05ED" w:rsidRPr="006B05ED" w:rsidRDefault="006B05ED" w:rsidP="006B05ED">
      <w:pPr>
        <w:numPr>
          <w:ilvl w:val="0"/>
          <w:numId w:val="9"/>
        </w:numPr>
        <w:ind w:right="48" w:hanging="300"/>
        <w:rPr>
          <w:rFonts w:asciiTheme="minorHAnsi" w:hAnsiTheme="minorHAnsi" w:cstheme="minorHAnsi"/>
        </w:rPr>
      </w:pPr>
      <w:r w:rsidRPr="006B05ED">
        <w:rPr>
          <w:rFonts w:asciiTheme="minorHAnsi" w:hAnsiTheme="minorHAnsi" w:cstheme="minorHAnsi"/>
        </w:rPr>
        <w:t xml:space="preserve">Consider if your response and actions were adequate </w:t>
      </w:r>
    </w:p>
    <w:p w14:paraId="0D2A0E9D" w14:textId="77777777" w:rsidR="006B05ED" w:rsidRPr="006B05ED" w:rsidRDefault="006B05ED" w:rsidP="006B05ED">
      <w:pPr>
        <w:spacing w:after="0" w:line="259" w:lineRule="auto"/>
        <w:ind w:left="1133" w:right="0" w:firstLine="0"/>
        <w:rPr>
          <w:rFonts w:asciiTheme="minorHAnsi" w:hAnsiTheme="minorHAnsi" w:cstheme="minorHAnsi"/>
        </w:rPr>
      </w:pPr>
      <w:r w:rsidRPr="006B05ED">
        <w:rPr>
          <w:rFonts w:asciiTheme="minorHAnsi" w:hAnsiTheme="minorHAnsi" w:cstheme="minorHAnsi"/>
        </w:rPr>
        <w:t xml:space="preserve"> </w:t>
      </w:r>
    </w:p>
    <w:p w14:paraId="217F62B8" w14:textId="77777777" w:rsidR="006B05ED" w:rsidRPr="006B05ED" w:rsidRDefault="006B05ED" w:rsidP="006B05ED">
      <w:pPr>
        <w:numPr>
          <w:ilvl w:val="0"/>
          <w:numId w:val="9"/>
        </w:numPr>
        <w:ind w:right="48" w:hanging="300"/>
        <w:rPr>
          <w:rFonts w:asciiTheme="minorHAnsi" w:hAnsiTheme="minorHAnsi" w:cstheme="minorHAnsi"/>
        </w:rPr>
      </w:pPr>
      <w:r w:rsidRPr="006B05ED">
        <w:rPr>
          <w:rFonts w:asciiTheme="minorHAnsi" w:hAnsiTheme="minorHAnsi" w:cstheme="minorHAnsi"/>
        </w:rPr>
        <w:t xml:space="preserve">Take any actions needed to stop it happening again </w:t>
      </w:r>
    </w:p>
    <w:p w14:paraId="2EFB03D6" w14:textId="77777777" w:rsidR="006B05ED" w:rsidRPr="006B05ED" w:rsidRDefault="006B05ED" w:rsidP="006B05ED">
      <w:pPr>
        <w:spacing w:after="0" w:line="259" w:lineRule="auto"/>
        <w:ind w:left="1133" w:right="0" w:firstLine="0"/>
        <w:rPr>
          <w:rFonts w:asciiTheme="minorHAnsi" w:hAnsiTheme="minorHAnsi" w:cstheme="minorHAnsi"/>
        </w:rPr>
      </w:pPr>
      <w:r w:rsidRPr="006B05ED">
        <w:rPr>
          <w:rFonts w:asciiTheme="minorHAnsi" w:hAnsiTheme="minorHAnsi" w:cstheme="minorHAnsi"/>
        </w:rPr>
        <w:t xml:space="preserve"> </w:t>
      </w:r>
    </w:p>
    <w:p w14:paraId="6ECEFE28" w14:textId="77777777" w:rsidR="006B05ED" w:rsidRPr="006B05ED" w:rsidRDefault="006B05ED" w:rsidP="006B05ED">
      <w:pPr>
        <w:numPr>
          <w:ilvl w:val="0"/>
          <w:numId w:val="9"/>
        </w:numPr>
        <w:ind w:right="48" w:hanging="300"/>
        <w:rPr>
          <w:rFonts w:asciiTheme="minorHAnsi" w:hAnsiTheme="minorHAnsi" w:cstheme="minorHAnsi"/>
        </w:rPr>
      </w:pPr>
      <w:r w:rsidRPr="006B05ED">
        <w:rPr>
          <w:rFonts w:asciiTheme="minorHAnsi" w:hAnsiTheme="minorHAnsi" w:cstheme="minorHAnsi"/>
        </w:rPr>
        <w:t xml:space="preserve">Review and amend the accident management plan as soon as possible.  Investigate malfunction, breakdown or failure of plant and equipment, techniques and near misses, releases to the environment, or impacts on the local amenity. The site Manager must be able to: </w:t>
      </w:r>
    </w:p>
    <w:p w14:paraId="15F9476F" w14:textId="77777777" w:rsidR="006B05ED" w:rsidRPr="006B05ED" w:rsidRDefault="006B05ED" w:rsidP="006B05ED">
      <w:pPr>
        <w:spacing w:after="0" w:line="259" w:lineRule="auto"/>
        <w:ind w:left="1133" w:right="0" w:firstLine="0"/>
        <w:rPr>
          <w:rFonts w:asciiTheme="minorHAnsi" w:hAnsiTheme="minorHAnsi" w:cstheme="minorHAnsi"/>
        </w:rPr>
      </w:pPr>
      <w:r w:rsidRPr="006B05ED">
        <w:rPr>
          <w:rFonts w:asciiTheme="minorHAnsi" w:hAnsiTheme="minorHAnsi" w:cstheme="minorHAnsi"/>
        </w:rPr>
        <w:t xml:space="preserve"> </w:t>
      </w:r>
    </w:p>
    <w:p w14:paraId="17362D64" w14:textId="77777777" w:rsidR="006B05ED" w:rsidRPr="006B05ED" w:rsidRDefault="006B05ED" w:rsidP="006B05ED">
      <w:pPr>
        <w:numPr>
          <w:ilvl w:val="0"/>
          <w:numId w:val="9"/>
        </w:numPr>
        <w:ind w:right="48" w:hanging="300"/>
        <w:rPr>
          <w:rFonts w:asciiTheme="minorHAnsi" w:hAnsiTheme="minorHAnsi" w:cstheme="minorHAnsi"/>
        </w:rPr>
      </w:pPr>
      <w:r w:rsidRPr="006B05ED">
        <w:rPr>
          <w:rFonts w:asciiTheme="minorHAnsi" w:hAnsiTheme="minorHAnsi" w:cstheme="minorHAnsi"/>
        </w:rPr>
        <w:t xml:space="preserve">Detect abnormal operation and investigate the causes </w:t>
      </w:r>
    </w:p>
    <w:p w14:paraId="1478146C" w14:textId="77777777" w:rsidR="006B05ED" w:rsidRPr="006B05ED" w:rsidRDefault="006B05ED" w:rsidP="006B05ED">
      <w:pPr>
        <w:spacing w:after="0" w:line="259" w:lineRule="auto"/>
        <w:ind w:left="1133" w:right="0" w:firstLine="0"/>
        <w:rPr>
          <w:rFonts w:asciiTheme="minorHAnsi" w:hAnsiTheme="minorHAnsi" w:cstheme="minorHAnsi"/>
        </w:rPr>
      </w:pPr>
      <w:r w:rsidRPr="006B05ED">
        <w:rPr>
          <w:rFonts w:asciiTheme="minorHAnsi" w:hAnsiTheme="minorHAnsi" w:cstheme="minorHAnsi"/>
        </w:rPr>
        <w:t xml:space="preserve"> </w:t>
      </w:r>
    </w:p>
    <w:p w14:paraId="5DB42476" w14:textId="77777777" w:rsidR="006B05ED" w:rsidRPr="006B05ED" w:rsidRDefault="006B05ED" w:rsidP="006B05ED">
      <w:pPr>
        <w:numPr>
          <w:ilvl w:val="0"/>
          <w:numId w:val="9"/>
        </w:numPr>
        <w:ind w:right="48" w:hanging="300"/>
        <w:rPr>
          <w:rFonts w:asciiTheme="minorHAnsi" w:hAnsiTheme="minorHAnsi" w:cstheme="minorHAnsi"/>
        </w:rPr>
      </w:pPr>
      <w:r w:rsidRPr="006B05ED">
        <w:rPr>
          <w:rFonts w:asciiTheme="minorHAnsi" w:hAnsiTheme="minorHAnsi" w:cstheme="minorHAnsi"/>
        </w:rPr>
        <w:lastRenderedPageBreak/>
        <w:t xml:space="preserve">Assess the information and decide what to do. </w:t>
      </w:r>
    </w:p>
    <w:p w14:paraId="62E7A9AB" w14:textId="77777777" w:rsidR="006B05ED" w:rsidRPr="006B05ED" w:rsidRDefault="006B05ED" w:rsidP="006B05ED">
      <w:pPr>
        <w:spacing w:after="0" w:line="259" w:lineRule="auto"/>
        <w:ind w:left="1133" w:right="0" w:firstLine="0"/>
        <w:rPr>
          <w:rFonts w:asciiTheme="minorHAnsi" w:hAnsiTheme="minorHAnsi" w:cstheme="minorHAnsi"/>
        </w:rPr>
      </w:pPr>
      <w:r w:rsidRPr="006B05ED">
        <w:rPr>
          <w:rFonts w:asciiTheme="minorHAnsi" w:hAnsiTheme="minorHAnsi" w:cstheme="minorHAnsi"/>
        </w:rPr>
        <w:t xml:space="preserve"> </w:t>
      </w:r>
    </w:p>
    <w:p w14:paraId="6C64E70D" w14:textId="77777777" w:rsidR="006B05ED" w:rsidRPr="006B05ED" w:rsidRDefault="006B05ED" w:rsidP="006B05ED">
      <w:pPr>
        <w:numPr>
          <w:ilvl w:val="0"/>
          <w:numId w:val="9"/>
        </w:numPr>
        <w:ind w:right="48" w:hanging="300"/>
        <w:rPr>
          <w:rFonts w:asciiTheme="minorHAnsi" w:hAnsiTheme="minorHAnsi" w:cstheme="minorHAnsi"/>
        </w:rPr>
      </w:pPr>
      <w:r w:rsidRPr="006B05ED">
        <w:rPr>
          <w:rFonts w:asciiTheme="minorHAnsi" w:hAnsiTheme="minorHAnsi" w:cstheme="minorHAnsi"/>
        </w:rPr>
        <w:t xml:space="preserve">In the short-term, get back to normal operation. </w:t>
      </w:r>
    </w:p>
    <w:p w14:paraId="7600C712" w14:textId="77777777" w:rsidR="006B05ED" w:rsidRPr="006B05ED" w:rsidRDefault="006B05ED" w:rsidP="006B05ED">
      <w:pPr>
        <w:spacing w:after="0" w:line="259" w:lineRule="auto"/>
        <w:ind w:left="1133" w:right="0" w:firstLine="0"/>
        <w:rPr>
          <w:rFonts w:asciiTheme="minorHAnsi" w:hAnsiTheme="minorHAnsi" w:cstheme="minorHAnsi"/>
        </w:rPr>
      </w:pPr>
      <w:r w:rsidRPr="006B05ED">
        <w:rPr>
          <w:rFonts w:asciiTheme="minorHAnsi" w:hAnsiTheme="minorHAnsi" w:cstheme="minorHAnsi"/>
        </w:rPr>
        <w:t xml:space="preserve"> </w:t>
      </w:r>
    </w:p>
    <w:p w14:paraId="16E1E65E" w14:textId="77777777" w:rsidR="00202902" w:rsidRDefault="006B05ED" w:rsidP="006B05ED">
      <w:pPr>
        <w:numPr>
          <w:ilvl w:val="0"/>
          <w:numId w:val="9"/>
        </w:numPr>
        <w:spacing w:after="46"/>
        <w:ind w:right="48" w:hanging="300"/>
        <w:rPr>
          <w:rFonts w:asciiTheme="minorHAnsi" w:hAnsiTheme="minorHAnsi" w:cstheme="minorHAnsi"/>
        </w:rPr>
      </w:pPr>
      <w:r w:rsidRPr="006B05ED">
        <w:rPr>
          <w:rFonts w:asciiTheme="minorHAnsi" w:hAnsiTheme="minorHAnsi" w:cstheme="minorHAnsi"/>
        </w:rPr>
        <w:t>In the long-term take steps to make sure the problem does not happen again.</w:t>
      </w:r>
    </w:p>
    <w:p w14:paraId="734F5C1E" w14:textId="77777777" w:rsidR="00222954" w:rsidRDefault="00222954" w:rsidP="000F5D25">
      <w:pPr>
        <w:spacing w:after="46"/>
        <w:ind w:left="0" w:right="48" w:firstLine="0"/>
        <w:rPr>
          <w:rFonts w:asciiTheme="minorHAnsi" w:hAnsiTheme="minorHAnsi" w:cstheme="minorHAnsi"/>
          <w:b/>
          <w:u w:val="single"/>
        </w:rPr>
      </w:pPr>
    </w:p>
    <w:p w14:paraId="468DDF0A" w14:textId="77777777" w:rsidR="00F34F48" w:rsidRDefault="00F34F48" w:rsidP="000F5D25">
      <w:pPr>
        <w:spacing w:after="46"/>
        <w:ind w:left="0" w:right="48" w:firstLine="0"/>
        <w:rPr>
          <w:rFonts w:asciiTheme="minorHAnsi" w:hAnsiTheme="minorHAnsi" w:cstheme="minorHAnsi"/>
          <w:b/>
          <w:u w:val="single"/>
        </w:rPr>
      </w:pPr>
    </w:p>
    <w:p w14:paraId="4BB24B17" w14:textId="77777777" w:rsidR="00202902" w:rsidRPr="00202902" w:rsidRDefault="00202902" w:rsidP="000F5D25">
      <w:pPr>
        <w:spacing w:after="46"/>
        <w:ind w:left="0" w:right="48" w:firstLine="0"/>
        <w:rPr>
          <w:rFonts w:asciiTheme="minorHAnsi" w:hAnsiTheme="minorHAnsi" w:cstheme="minorHAnsi"/>
          <w:b/>
          <w:u w:val="single"/>
        </w:rPr>
      </w:pPr>
      <w:r w:rsidRPr="00202902">
        <w:rPr>
          <w:rFonts w:asciiTheme="minorHAnsi" w:hAnsiTheme="minorHAnsi" w:cstheme="minorHAnsi"/>
          <w:b/>
          <w:u w:val="single"/>
        </w:rPr>
        <w:t>Emissions</w:t>
      </w:r>
    </w:p>
    <w:p w14:paraId="11F77DA3" w14:textId="77777777" w:rsidR="008A2624" w:rsidRDefault="008A2624" w:rsidP="00202902">
      <w:pPr>
        <w:spacing w:after="46"/>
        <w:ind w:right="48"/>
        <w:rPr>
          <w:rFonts w:asciiTheme="minorHAnsi" w:hAnsiTheme="minorHAnsi" w:cstheme="minorHAnsi"/>
        </w:rPr>
      </w:pPr>
    </w:p>
    <w:p w14:paraId="5E9B863E" w14:textId="77777777" w:rsidR="008A2624" w:rsidRDefault="008A2624" w:rsidP="00305CFB">
      <w:pPr>
        <w:spacing w:after="42" w:line="360" w:lineRule="auto"/>
        <w:ind w:left="0" w:right="0" w:firstLine="0"/>
        <w:rPr>
          <w:rFonts w:asciiTheme="minorHAnsi" w:hAnsiTheme="minorHAnsi" w:cstheme="minorHAnsi"/>
        </w:rPr>
      </w:pPr>
      <w:r w:rsidRPr="008A2624">
        <w:rPr>
          <w:rFonts w:asciiTheme="minorHAnsi" w:hAnsiTheme="minorHAnsi" w:cstheme="minorHAnsi"/>
          <w:u w:val="single"/>
        </w:rPr>
        <w:t>Noise and Vibration</w:t>
      </w:r>
    </w:p>
    <w:p w14:paraId="0F79E2ED" w14:textId="77777777" w:rsidR="00C72084" w:rsidRDefault="008A2624" w:rsidP="00FE2509">
      <w:pPr>
        <w:spacing w:after="42" w:line="360" w:lineRule="auto"/>
        <w:ind w:left="0" w:right="0" w:firstLine="0"/>
        <w:rPr>
          <w:rFonts w:asciiTheme="minorHAnsi" w:hAnsiTheme="minorHAnsi" w:cstheme="minorHAnsi"/>
          <w:color w:val="auto"/>
        </w:rPr>
      </w:pPr>
      <w:r>
        <w:rPr>
          <w:rFonts w:asciiTheme="minorHAnsi" w:hAnsiTheme="minorHAnsi" w:cstheme="minorHAnsi"/>
        </w:rPr>
        <w:t xml:space="preserve">It is not foreseen that the </w:t>
      </w:r>
      <w:r w:rsidR="002601F2">
        <w:rPr>
          <w:rFonts w:asciiTheme="minorHAnsi" w:hAnsiTheme="minorHAnsi" w:cstheme="minorHAnsi"/>
        </w:rPr>
        <w:t xml:space="preserve">new </w:t>
      </w:r>
      <w:r>
        <w:rPr>
          <w:rFonts w:asciiTheme="minorHAnsi" w:hAnsiTheme="minorHAnsi" w:cstheme="minorHAnsi"/>
        </w:rPr>
        <w:t xml:space="preserve">activities </w:t>
      </w:r>
      <w:r w:rsidR="002601F2">
        <w:rPr>
          <w:rFonts w:asciiTheme="minorHAnsi" w:hAnsiTheme="minorHAnsi" w:cstheme="minorHAnsi"/>
        </w:rPr>
        <w:t xml:space="preserve">and operational area </w:t>
      </w:r>
      <w:r>
        <w:rPr>
          <w:rFonts w:asciiTheme="minorHAnsi" w:hAnsiTheme="minorHAnsi" w:cstheme="minorHAnsi"/>
        </w:rPr>
        <w:t>on site will create levels of noise and vibration that would cause a nuisance from outside of the permit boundary</w:t>
      </w:r>
      <w:r w:rsidR="002601F2">
        <w:rPr>
          <w:rFonts w:asciiTheme="minorHAnsi" w:hAnsiTheme="minorHAnsi" w:cstheme="minorHAnsi"/>
        </w:rPr>
        <w:t xml:space="preserve"> above that of current levels.</w:t>
      </w:r>
      <w:r>
        <w:rPr>
          <w:rFonts w:asciiTheme="minorHAnsi" w:hAnsiTheme="minorHAnsi" w:cstheme="minorHAnsi"/>
        </w:rPr>
        <w:t xml:space="preserve"> If complaints are received then Project Yellow Recycling will implement on site measure</w:t>
      </w:r>
      <w:r w:rsidR="00740518">
        <w:rPr>
          <w:rFonts w:asciiTheme="minorHAnsi" w:hAnsiTheme="minorHAnsi" w:cstheme="minorHAnsi"/>
        </w:rPr>
        <w:t>s</w:t>
      </w:r>
      <w:r>
        <w:rPr>
          <w:rFonts w:asciiTheme="minorHAnsi" w:hAnsiTheme="minorHAnsi" w:cstheme="minorHAnsi"/>
        </w:rPr>
        <w:t>, in discussion with NRW to reduce levels noted</w:t>
      </w:r>
      <w:r w:rsidR="000F5D25">
        <w:rPr>
          <w:rFonts w:asciiTheme="minorHAnsi" w:hAnsiTheme="minorHAnsi" w:cstheme="minorHAnsi"/>
        </w:rPr>
        <w:t xml:space="preserve"> as previously done</w:t>
      </w:r>
      <w:r>
        <w:rPr>
          <w:rFonts w:asciiTheme="minorHAnsi" w:hAnsiTheme="minorHAnsi" w:cstheme="minorHAnsi"/>
        </w:rPr>
        <w:t>.</w:t>
      </w:r>
      <w:r w:rsidR="00FE2509">
        <w:rPr>
          <w:rFonts w:asciiTheme="minorHAnsi" w:hAnsiTheme="minorHAnsi" w:cstheme="minorHAnsi"/>
        </w:rPr>
        <w:t xml:space="preserve"> </w:t>
      </w:r>
      <w:r w:rsidR="00E80572">
        <w:rPr>
          <w:rFonts w:asciiTheme="minorHAnsi" w:hAnsiTheme="minorHAnsi" w:cstheme="minorHAnsi"/>
          <w:color w:val="auto"/>
        </w:rPr>
        <w:t>There is a Noise Management Plan currently in operation at Project yellow and the site have also commissioned an Acoustic Consultancy to model the noise levels being created on site by various bits of equipment and plant in use on site. This modelling will be sent to NRW when completed as part of ongoing regulation of the site.</w:t>
      </w:r>
      <w:r w:rsidR="00C72084">
        <w:rPr>
          <w:rFonts w:asciiTheme="minorHAnsi" w:hAnsiTheme="minorHAnsi" w:cstheme="minorHAnsi"/>
          <w:color w:val="auto"/>
        </w:rPr>
        <w:t xml:space="preserve"> If required, an updated Noise Management Plan will be submitted as part of the ongoing regulation of the site post survey.</w:t>
      </w:r>
    </w:p>
    <w:p w14:paraId="52034EE0" w14:textId="77777777" w:rsidR="006B05ED" w:rsidRDefault="00C72084" w:rsidP="00305CFB">
      <w:pPr>
        <w:spacing w:after="42" w:line="360" w:lineRule="auto"/>
        <w:ind w:left="0" w:right="0" w:firstLine="0"/>
        <w:rPr>
          <w:rFonts w:asciiTheme="minorHAnsi" w:hAnsiTheme="minorHAnsi" w:cstheme="minorHAnsi"/>
        </w:rPr>
      </w:pPr>
      <w:r w:rsidRPr="00C72084">
        <w:rPr>
          <w:rFonts w:asciiTheme="minorHAnsi" w:hAnsiTheme="minorHAnsi" w:cstheme="minorHAnsi"/>
          <w:i/>
          <w:color w:val="auto"/>
        </w:rPr>
        <w:t>General measures</w:t>
      </w:r>
    </w:p>
    <w:p w14:paraId="63F5CABA" w14:textId="77777777" w:rsidR="008A2624" w:rsidRDefault="008A2624" w:rsidP="00305CFB">
      <w:pPr>
        <w:spacing w:after="42" w:line="360" w:lineRule="auto"/>
        <w:ind w:left="0" w:right="0" w:firstLine="0"/>
        <w:rPr>
          <w:rFonts w:asciiTheme="minorHAnsi" w:hAnsiTheme="minorHAnsi" w:cstheme="minorHAnsi"/>
        </w:rPr>
      </w:pPr>
      <w:r>
        <w:rPr>
          <w:rFonts w:asciiTheme="minorHAnsi" w:hAnsiTheme="minorHAnsi" w:cstheme="minorHAnsi"/>
        </w:rPr>
        <w:t>The crushing and screening equipment will be maintained and used in accordance with the manufacturer instructions. This will ensure that the plant is working effectively and so reducing the potential for noi</w:t>
      </w:r>
      <w:r w:rsidR="00740518">
        <w:rPr>
          <w:rFonts w:asciiTheme="minorHAnsi" w:hAnsiTheme="minorHAnsi" w:cstheme="minorHAnsi"/>
        </w:rPr>
        <w:t>se and vibration being witnessed</w:t>
      </w:r>
      <w:r>
        <w:rPr>
          <w:rFonts w:asciiTheme="minorHAnsi" w:hAnsiTheme="minorHAnsi" w:cstheme="minorHAnsi"/>
        </w:rPr>
        <w:t>.</w:t>
      </w:r>
    </w:p>
    <w:p w14:paraId="676F3C3A" w14:textId="77777777" w:rsidR="0041078A" w:rsidRPr="00D2605B" w:rsidRDefault="00C72084" w:rsidP="00305CFB">
      <w:pPr>
        <w:spacing w:after="42" w:line="360" w:lineRule="auto"/>
        <w:ind w:left="0" w:right="0" w:firstLine="0"/>
        <w:rPr>
          <w:rFonts w:asciiTheme="minorHAnsi" w:hAnsiTheme="minorHAnsi" w:cstheme="minorHAnsi"/>
          <w:color w:val="auto"/>
        </w:rPr>
      </w:pPr>
      <w:r w:rsidRPr="00D2605B">
        <w:rPr>
          <w:rFonts w:asciiTheme="minorHAnsi" w:hAnsiTheme="minorHAnsi" w:cstheme="minorHAnsi"/>
          <w:color w:val="auto"/>
        </w:rPr>
        <w:t xml:space="preserve">The addition of the waste codes will require that the monitoring currently being undertaken will continue to be done. The surrounding trees and earth bunding remain in place continuing to </w:t>
      </w:r>
      <w:r w:rsidR="0041078A" w:rsidRPr="00D2605B">
        <w:rPr>
          <w:rFonts w:asciiTheme="minorHAnsi" w:hAnsiTheme="minorHAnsi" w:cstheme="minorHAnsi"/>
          <w:color w:val="auto"/>
        </w:rPr>
        <w:t>act as a natural barrier to limit any impacts of noise</w:t>
      </w:r>
      <w:r w:rsidRPr="00D2605B">
        <w:rPr>
          <w:rFonts w:asciiTheme="minorHAnsi" w:hAnsiTheme="minorHAnsi" w:cstheme="minorHAnsi"/>
          <w:color w:val="auto"/>
        </w:rPr>
        <w:t>.</w:t>
      </w:r>
      <w:r w:rsidR="003F4E06" w:rsidRPr="00D2605B">
        <w:rPr>
          <w:rFonts w:asciiTheme="minorHAnsi" w:hAnsiTheme="minorHAnsi" w:cstheme="minorHAnsi"/>
          <w:color w:val="auto"/>
        </w:rPr>
        <w:t xml:space="preserve"> Project Yellow R</w:t>
      </w:r>
      <w:r w:rsidR="0041078A" w:rsidRPr="00D2605B">
        <w:rPr>
          <w:rFonts w:asciiTheme="minorHAnsi" w:hAnsiTheme="minorHAnsi" w:cstheme="minorHAnsi"/>
          <w:color w:val="auto"/>
        </w:rPr>
        <w:t>ecycling will ensure that the:</w:t>
      </w:r>
    </w:p>
    <w:p w14:paraId="3166642C" w14:textId="77777777" w:rsidR="00AE75EB" w:rsidRPr="00D2605B" w:rsidRDefault="0041078A" w:rsidP="00305CFB">
      <w:pPr>
        <w:spacing w:after="42" w:line="360" w:lineRule="auto"/>
        <w:ind w:left="0" w:right="0" w:firstLine="0"/>
        <w:rPr>
          <w:rFonts w:asciiTheme="minorHAnsi" w:hAnsiTheme="minorHAnsi" w:cstheme="minorHAnsi"/>
          <w:color w:val="auto"/>
        </w:rPr>
      </w:pPr>
      <w:r w:rsidRPr="00D2605B">
        <w:rPr>
          <w:rFonts w:asciiTheme="minorHAnsi" w:hAnsiTheme="minorHAnsi" w:cstheme="minorHAnsi"/>
          <w:color w:val="auto"/>
        </w:rPr>
        <w:t>* monitoring of noise levels will be undertaken at random intervals (3 times per week) across different locations and times of the day.</w:t>
      </w:r>
    </w:p>
    <w:p w14:paraId="401DC36D" w14:textId="77777777" w:rsidR="0041078A" w:rsidRPr="00D2605B" w:rsidRDefault="0041078A" w:rsidP="00305CFB">
      <w:pPr>
        <w:spacing w:after="42" w:line="360" w:lineRule="auto"/>
        <w:ind w:left="0" w:right="0" w:firstLine="0"/>
        <w:rPr>
          <w:rFonts w:asciiTheme="minorHAnsi" w:hAnsiTheme="minorHAnsi" w:cstheme="minorHAnsi"/>
          <w:color w:val="auto"/>
        </w:rPr>
      </w:pPr>
      <w:r w:rsidRPr="00D2605B">
        <w:rPr>
          <w:rFonts w:asciiTheme="minorHAnsi" w:hAnsiTheme="minorHAnsi" w:cstheme="minorHAnsi"/>
          <w:color w:val="auto"/>
        </w:rPr>
        <w:t>* all plant and machinery is well maintained as per the manufacturers instruction ensuring that noise levels are minimised.</w:t>
      </w:r>
    </w:p>
    <w:p w14:paraId="50DF0576" w14:textId="77777777" w:rsidR="0041078A" w:rsidRPr="00D2605B" w:rsidRDefault="0041078A" w:rsidP="00305CFB">
      <w:pPr>
        <w:spacing w:after="42" w:line="360" w:lineRule="auto"/>
        <w:ind w:left="0" w:right="0" w:firstLine="0"/>
        <w:rPr>
          <w:rFonts w:asciiTheme="minorHAnsi" w:hAnsiTheme="minorHAnsi" w:cstheme="minorHAnsi"/>
          <w:color w:val="auto"/>
        </w:rPr>
      </w:pPr>
      <w:r w:rsidRPr="00D2605B">
        <w:rPr>
          <w:rFonts w:asciiTheme="minorHAnsi" w:hAnsiTheme="minorHAnsi" w:cstheme="minorHAnsi"/>
          <w:color w:val="auto"/>
        </w:rPr>
        <w:t>* any ‘noisy’ work is undertaken within core working hours only and not outside of this to ensure that work is not undertaken during unsocial hours.</w:t>
      </w:r>
    </w:p>
    <w:p w14:paraId="16E16A0B" w14:textId="77777777" w:rsidR="0041078A" w:rsidRPr="00D2605B" w:rsidRDefault="0041078A" w:rsidP="00305CFB">
      <w:pPr>
        <w:spacing w:after="42" w:line="360" w:lineRule="auto"/>
        <w:ind w:left="0" w:right="0" w:firstLine="0"/>
        <w:rPr>
          <w:rFonts w:asciiTheme="minorHAnsi" w:hAnsiTheme="minorHAnsi" w:cstheme="minorHAnsi"/>
          <w:color w:val="auto"/>
        </w:rPr>
      </w:pPr>
      <w:r w:rsidRPr="00D2605B">
        <w:rPr>
          <w:rFonts w:asciiTheme="minorHAnsi" w:hAnsiTheme="minorHAnsi" w:cstheme="minorHAnsi"/>
          <w:color w:val="auto"/>
        </w:rPr>
        <w:t>* plant will be located as far from the receptors as possible.</w:t>
      </w:r>
    </w:p>
    <w:p w14:paraId="60ADEA3B" w14:textId="77777777" w:rsidR="0041078A" w:rsidRPr="00D2605B" w:rsidRDefault="0041078A" w:rsidP="00305CFB">
      <w:pPr>
        <w:spacing w:after="42" w:line="360" w:lineRule="auto"/>
        <w:ind w:left="0" w:right="0" w:firstLine="0"/>
        <w:rPr>
          <w:rFonts w:asciiTheme="minorHAnsi" w:hAnsiTheme="minorHAnsi" w:cstheme="minorHAnsi"/>
          <w:color w:val="auto"/>
        </w:rPr>
      </w:pPr>
      <w:r w:rsidRPr="00D2605B">
        <w:rPr>
          <w:rFonts w:asciiTheme="minorHAnsi" w:hAnsiTheme="minorHAnsi" w:cstheme="minorHAnsi"/>
          <w:color w:val="auto"/>
        </w:rPr>
        <w:t>* when plant is not in use, they will not be left to idle, they will be switched off when practical.</w:t>
      </w:r>
    </w:p>
    <w:p w14:paraId="0AFFC928" w14:textId="77777777" w:rsidR="0041078A" w:rsidRPr="00D2605B" w:rsidRDefault="0041078A" w:rsidP="00305CFB">
      <w:pPr>
        <w:spacing w:after="42" w:line="360" w:lineRule="auto"/>
        <w:ind w:left="0" w:right="0" w:firstLine="0"/>
        <w:rPr>
          <w:rFonts w:asciiTheme="minorHAnsi" w:hAnsiTheme="minorHAnsi" w:cstheme="minorHAnsi"/>
          <w:color w:val="auto"/>
        </w:rPr>
      </w:pPr>
      <w:r w:rsidRPr="00D2605B">
        <w:rPr>
          <w:rFonts w:asciiTheme="minorHAnsi" w:hAnsiTheme="minorHAnsi" w:cstheme="minorHAnsi"/>
          <w:color w:val="auto"/>
        </w:rPr>
        <w:t>* if a noise complaint were to be substantiated by NRW then the plant in question will be switched off until an agreement is made for operations to begin again when operations have reduced noise levels sufficiently.</w:t>
      </w:r>
    </w:p>
    <w:p w14:paraId="11D4B057" w14:textId="77777777" w:rsidR="004277FE" w:rsidRPr="00D2605B" w:rsidRDefault="004277FE" w:rsidP="00305CFB">
      <w:pPr>
        <w:spacing w:after="42" w:line="360" w:lineRule="auto"/>
        <w:ind w:left="0" w:right="0" w:firstLine="0"/>
        <w:rPr>
          <w:rFonts w:asciiTheme="minorHAnsi" w:hAnsiTheme="minorHAnsi" w:cstheme="minorHAnsi"/>
          <w:color w:val="auto"/>
        </w:rPr>
      </w:pPr>
    </w:p>
    <w:p w14:paraId="277DC4E9" w14:textId="77777777" w:rsidR="00E108B5" w:rsidRDefault="003F4E06" w:rsidP="00305CFB">
      <w:pPr>
        <w:spacing w:after="42" w:line="360" w:lineRule="auto"/>
        <w:ind w:left="0" w:right="0" w:firstLine="0"/>
        <w:rPr>
          <w:rFonts w:asciiTheme="minorHAnsi" w:hAnsiTheme="minorHAnsi" w:cstheme="minorHAnsi"/>
          <w:color w:val="auto"/>
        </w:rPr>
      </w:pPr>
      <w:r w:rsidRPr="00D2605B">
        <w:rPr>
          <w:rFonts w:asciiTheme="minorHAnsi" w:hAnsiTheme="minorHAnsi" w:cstheme="minorHAnsi"/>
          <w:color w:val="auto"/>
        </w:rPr>
        <w:t xml:space="preserve">Furthermore, over the past </w:t>
      </w:r>
      <w:r w:rsidR="00E108B5" w:rsidRPr="00D2605B">
        <w:rPr>
          <w:rFonts w:asciiTheme="minorHAnsi" w:hAnsiTheme="minorHAnsi" w:cstheme="minorHAnsi"/>
          <w:color w:val="auto"/>
        </w:rPr>
        <w:t xml:space="preserve">18 months the company has spent in excess of £500,000 on new plant and equipment on site including hybrid machinery that operate in part on electricity and not diesel. This has resulted in a </w:t>
      </w:r>
      <w:r w:rsidR="00E108B5" w:rsidRPr="00D2605B">
        <w:rPr>
          <w:rFonts w:asciiTheme="minorHAnsi" w:hAnsiTheme="minorHAnsi" w:cstheme="minorHAnsi"/>
          <w:color w:val="auto"/>
        </w:rPr>
        <w:lastRenderedPageBreak/>
        <w:t xml:space="preserve">substantial drop in noise levels created by the plant over the period in which they have been operational. </w:t>
      </w:r>
      <w:r w:rsidR="00B95917" w:rsidRPr="00D2605B">
        <w:rPr>
          <w:rFonts w:asciiTheme="minorHAnsi" w:hAnsiTheme="minorHAnsi" w:cstheme="minorHAnsi"/>
          <w:color w:val="auto"/>
        </w:rPr>
        <w:t>Since the hybrid plant has been operational, Project Yellow Recycling has only had one noise complaint substantiated by NRW caused by the site (linked to an older crusher being in operation).</w:t>
      </w:r>
    </w:p>
    <w:p w14:paraId="1EF7E72D" w14:textId="77777777" w:rsidR="00CA3D44" w:rsidRDefault="00CA3D44" w:rsidP="00305CFB">
      <w:pPr>
        <w:spacing w:after="42" w:line="360" w:lineRule="auto"/>
        <w:ind w:left="0" w:right="0" w:firstLine="0"/>
        <w:rPr>
          <w:rFonts w:asciiTheme="minorHAnsi" w:hAnsiTheme="minorHAnsi" w:cstheme="minorHAnsi"/>
        </w:rPr>
      </w:pPr>
    </w:p>
    <w:p w14:paraId="276C7C98" w14:textId="77777777" w:rsidR="008A2624" w:rsidRPr="00DC1FEA" w:rsidRDefault="008A2624" w:rsidP="00305CFB">
      <w:pPr>
        <w:spacing w:after="42" w:line="360" w:lineRule="auto"/>
        <w:ind w:left="0" w:right="0" w:firstLine="0"/>
        <w:rPr>
          <w:rFonts w:asciiTheme="minorHAnsi" w:hAnsiTheme="minorHAnsi" w:cstheme="minorHAnsi"/>
          <w:u w:val="single"/>
        </w:rPr>
      </w:pPr>
      <w:r w:rsidRPr="00DC1FEA">
        <w:rPr>
          <w:rFonts w:asciiTheme="minorHAnsi" w:hAnsiTheme="minorHAnsi" w:cstheme="minorHAnsi"/>
          <w:u w:val="single"/>
        </w:rPr>
        <w:t>Control of mud and debris</w:t>
      </w:r>
    </w:p>
    <w:p w14:paraId="07F4A57E" w14:textId="77777777" w:rsidR="008A2624" w:rsidRDefault="008A2624" w:rsidP="00305CFB">
      <w:pPr>
        <w:spacing w:after="42" w:line="360" w:lineRule="auto"/>
        <w:ind w:left="0" w:right="0" w:firstLine="0"/>
        <w:rPr>
          <w:rFonts w:asciiTheme="minorHAnsi" w:hAnsiTheme="minorHAnsi" w:cstheme="minorHAnsi"/>
        </w:rPr>
      </w:pPr>
      <w:r>
        <w:rPr>
          <w:rFonts w:asciiTheme="minorHAnsi" w:hAnsiTheme="minorHAnsi" w:cstheme="minorHAnsi"/>
        </w:rPr>
        <w:t>The surfacing of the site is largel</w:t>
      </w:r>
      <w:r w:rsidR="00AB4F1C">
        <w:rPr>
          <w:rFonts w:asciiTheme="minorHAnsi" w:hAnsiTheme="minorHAnsi" w:cstheme="minorHAnsi"/>
        </w:rPr>
        <w:t>y made up of compacted</w:t>
      </w:r>
      <w:r w:rsidR="00DC1FEA">
        <w:rPr>
          <w:rFonts w:asciiTheme="minorHAnsi" w:hAnsiTheme="minorHAnsi" w:cstheme="minorHAnsi"/>
        </w:rPr>
        <w:t xml:space="preserve"> material</w:t>
      </w:r>
      <w:r>
        <w:rPr>
          <w:rFonts w:asciiTheme="minorHAnsi" w:hAnsiTheme="minorHAnsi" w:cstheme="minorHAnsi"/>
        </w:rPr>
        <w:t xml:space="preserve"> and hard</w:t>
      </w:r>
      <w:r w:rsidR="00DC1FEA">
        <w:rPr>
          <w:rFonts w:asciiTheme="minorHAnsi" w:hAnsiTheme="minorHAnsi" w:cstheme="minorHAnsi"/>
        </w:rPr>
        <w:t>-</w:t>
      </w:r>
      <w:r>
        <w:rPr>
          <w:rFonts w:asciiTheme="minorHAnsi" w:hAnsiTheme="minorHAnsi" w:cstheme="minorHAnsi"/>
        </w:rPr>
        <w:t>core; the trucks that enter and leave the site are to make use of an existing wheel wash facility</w:t>
      </w:r>
      <w:r w:rsidR="00DC1FEA">
        <w:rPr>
          <w:rFonts w:asciiTheme="minorHAnsi" w:hAnsiTheme="minorHAnsi" w:cstheme="minorHAnsi"/>
        </w:rPr>
        <w:t xml:space="preserve"> at the site entrance. A company owned road sweeper is also used several times per week routinely on the haul road and main public highway to reduce any debris/mud from impacting on public roads. If a report is called in, the sweeper is actioned immediately to clean the area of concern. The internal haul road has recently been constructed and upgraded to tarmac in an attempt to improve the quality of the local highways and prevent mud and debris escaping the site boundary.</w:t>
      </w:r>
      <w:r w:rsidR="001A6C5E">
        <w:rPr>
          <w:rFonts w:asciiTheme="minorHAnsi" w:hAnsiTheme="minorHAnsi" w:cstheme="minorHAnsi"/>
        </w:rPr>
        <w:t xml:space="preserve"> The creation of a concrete surface will improve the conditions on site as the surface is cleaner than a hardstand, therefore, the new EWC codes will not make the mud and debris management more difficult on site.</w:t>
      </w:r>
    </w:p>
    <w:p w14:paraId="4F7D972F" w14:textId="77777777" w:rsidR="00740518" w:rsidRDefault="00740518" w:rsidP="00305CFB">
      <w:pPr>
        <w:spacing w:after="42" w:line="360" w:lineRule="auto"/>
        <w:ind w:left="0" w:right="0" w:firstLine="0"/>
        <w:rPr>
          <w:rFonts w:asciiTheme="minorHAnsi" w:hAnsiTheme="minorHAnsi" w:cstheme="minorHAnsi"/>
        </w:rPr>
      </w:pPr>
    </w:p>
    <w:p w14:paraId="201DB9B2" w14:textId="77777777" w:rsidR="000E7013" w:rsidRPr="006B05ED" w:rsidRDefault="000E7013" w:rsidP="00305CFB">
      <w:pPr>
        <w:spacing w:after="42" w:line="360" w:lineRule="auto"/>
        <w:ind w:left="0" w:right="0" w:firstLine="0"/>
        <w:rPr>
          <w:rFonts w:asciiTheme="minorHAnsi" w:hAnsiTheme="minorHAnsi" w:cstheme="minorHAnsi"/>
        </w:rPr>
      </w:pPr>
      <w:r w:rsidRPr="000E7013">
        <w:rPr>
          <w:rFonts w:asciiTheme="minorHAnsi" w:hAnsiTheme="minorHAnsi" w:cstheme="minorHAnsi"/>
          <w:u w:val="single"/>
        </w:rPr>
        <w:t>Control and monitoring of dust</w:t>
      </w:r>
    </w:p>
    <w:p w14:paraId="2F69B06A" w14:textId="77777777" w:rsidR="006B05ED" w:rsidRDefault="000E7013" w:rsidP="00305CFB">
      <w:pPr>
        <w:spacing w:after="42" w:line="360" w:lineRule="auto"/>
        <w:ind w:left="0" w:right="0" w:firstLine="0"/>
        <w:rPr>
          <w:rFonts w:asciiTheme="minorHAnsi" w:hAnsiTheme="minorHAnsi" w:cstheme="minorHAnsi"/>
        </w:rPr>
      </w:pPr>
      <w:r w:rsidRPr="000E7013">
        <w:rPr>
          <w:rFonts w:asciiTheme="minorHAnsi" w:hAnsiTheme="minorHAnsi" w:cstheme="minorHAnsi"/>
        </w:rPr>
        <w:t>All site operations will be carried out to minimise the crea</w:t>
      </w:r>
      <w:r w:rsidR="00A37C54">
        <w:rPr>
          <w:rFonts w:asciiTheme="minorHAnsi" w:hAnsiTheme="minorHAnsi" w:cstheme="minorHAnsi"/>
        </w:rPr>
        <w:t xml:space="preserve">tion of dust. A water hose is </w:t>
      </w:r>
      <w:r w:rsidRPr="000E7013">
        <w:rPr>
          <w:rFonts w:asciiTheme="minorHAnsi" w:hAnsiTheme="minorHAnsi" w:cstheme="minorHAnsi"/>
        </w:rPr>
        <w:t>be</w:t>
      </w:r>
      <w:r w:rsidR="00A37C54">
        <w:rPr>
          <w:rFonts w:asciiTheme="minorHAnsi" w:hAnsiTheme="minorHAnsi" w:cstheme="minorHAnsi"/>
        </w:rPr>
        <w:t>ing</w:t>
      </w:r>
      <w:r w:rsidRPr="000E7013">
        <w:rPr>
          <w:rFonts w:asciiTheme="minorHAnsi" w:hAnsiTheme="minorHAnsi" w:cstheme="minorHAnsi"/>
        </w:rPr>
        <w:t xml:space="preserve"> used to spray the s</w:t>
      </w:r>
      <w:r w:rsidR="00A37C54">
        <w:rPr>
          <w:rFonts w:asciiTheme="minorHAnsi" w:hAnsiTheme="minorHAnsi" w:cstheme="minorHAnsi"/>
        </w:rPr>
        <w:t xml:space="preserve">ite surfaces and the </w:t>
      </w:r>
      <w:r w:rsidRPr="000E7013">
        <w:rPr>
          <w:rFonts w:asciiTheme="minorHAnsi" w:hAnsiTheme="minorHAnsi" w:cstheme="minorHAnsi"/>
        </w:rPr>
        <w:t>waste</w:t>
      </w:r>
      <w:r w:rsidR="00A37C54">
        <w:rPr>
          <w:rFonts w:asciiTheme="minorHAnsi" w:hAnsiTheme="minorHAnsi" w:cstheme="minorHAnsi"/>
        </w:rPr>
        <w:t xml:space="preserve"> stockpiles</w:t>
      </w:r>
      <w:r w:rsidRPr="000E7013">
        <w:rPr>
          <w:rFonts w:asciiTheme="minorHAnsi" w:hAnsiTheme="minorHAnsi" w:cstheme="minorHAnsi"/>
        </w:rPr>
        <w:t xml:space="preserve"> to prevent the</w:t>
      </w:r>
      <w:r w:rsidR="00AD5198">
        <w:rPr>
          <w:rFonts w:asciiTheme="minorHAnsi" w:hAnsiTheme="minorHAnsi" w:cstheme="minorHAnsi"/>
        </w:rPr>
        <w:t xml:space="preserve"> formation of excessive dust. </w:t>
      </w:r>
      <w:r w:rsidRPr="000E7013">
        <w:rPr>
          <w:rFonts w:asciiTheme="minorHAnsi" w:hAnsiTheme="minorHAnsi" w:cstheme="minorHAnsi"/>
        </w:rPr>
        <w:t>During dry conditions or when dealing with dry wastes a water hose or vacuum tanker will be used to spray the site surfaces to prevent the formation of excessive dust - this particularly applies to site roads, storage, loading and unloading areas.</w:t>
      </w:r>
    </w:p>
    <w:p w14:paraId="04A1A8AE" w14:textId="77777777" w:rsidR="000E7013" w:rsidRDefault="00A37C54" w:rsidP="00BD6C87">
      <w:pPr>
        <w:spacing w:after="42" w:line="360" w:lineRule="auto"/>
        <w:ind w:left="0" w:right="0" w:firstLine="0"/>
        <w:rPr>
          <w:rFonts w:asciiTheme="minorHAnsi" w:hAnsiTheme="minorHAnsi" w:cstheme="minorHAnsi"/>
        </w:rPr>
      </w:pPr>
      <w:r>
        <w:rPr>
          <w:rFonts w:asciiTheme="minorHAnsi" w:hAnsiTheme="minorHAnsi" w:cstheme="minorHAnsi"/>
        </w:rPr>
        <w:t xml:space="preserve">Trees have been </w:t>
      </w:r>
      <w:r w:rsidR="000E7013">
        <w:rPr>
          <w:rFonts w:asciiTheme="minorHAnsi" w:hAnsiTheme="minorHAnsi" w:cstheme="minorHAnsi"/>
        </w:rPr>
        <w:t>planted along the haul road for a longer term solution. The trees will act as a physical barrier to block the dust from migrating off the roadway when trucks are delivering to and exporting from site.</w:t>
      </w:r>
    </w:p>
    <w:p w14:paraId="48D0CA57" w14:textId="77777777" w:rsidR="0087712C" w:rsidRDefault="0087712C" w:rsidP="00305CFB">
      <w:pPr>
        <w:spacing w:after="42" w:line="360" w:lineRule="auto"/>
        <w:ind w:left="0" w:right="0" w:firstLine="0"/>
        <w:rPr>
          <w:rFonts w:asciiTheme="minorHAnsi" w:hAnsiTheme="minorHAnsi" w:cstheme="minorHAnsi"/>
        </w:rPr>
      </w:pPr>
      <w:r>
        <w:rPr>
          <w:rFonts w:asciiTheme="minorHAnsi" w:hAnsiTheme="minorHAnsi" w:cstheme="minorHAnsi"/>
        </w:rPr>
        <w:t xml:space="preserve">Recent improvements have also been made to the haul road in an attempt to reduce the impact of dust from the movement of trucks. The hard standing surface </w:t>
      </w:r>
      <w:r w:rsidR="00AD5198">
        <w:rPr>
          <w:rFonts w:asciiTheme="minorHAnsi" w:hAnsiTheme="minorHAnsi" w:cstheme="minorHAnsi"/>
        </w:rPr>
        <w:t xml:space="preserve">of the road </w:t>
      </w:r>
      <w:r>
        <w:rPr>
          <w:rFonts w:asciiTheme="minorHAnsi" w:hAnsiTheme="minorHAnsi" w:cstheme="minorHAnsi"/>
        </w:rPr>
        <w:t>has now been laid to tarmac and will be regularly swept.</w:t>
      </w:r>
    </w:p>
    <w:p w14:paraId="0CEF4F1D" w14:textId="77777777" w:rsidR="00A24A87" w:rsidRPr="00304B2C" w:rsidRDefault="00A24A87" w:rsidP="00305CFB">
      <w:pPr>
        <w:spacing w:after="42" w:line="360" w:lineRule="auto"/>
        <w:ind w:left="0" w:right="0" w:firstLine="0"/>
        <w:rPr>
          <w:rFonts w:asciiTheme="minorHAnsi" w:hAnsiTheme="minorHAnsi" w:cstheme="minorHAnsi"/>
          <w:color w:val="auto"/>
        </w:rPr>
      </w:pPr>
      <w:r w:rsidRPr="00304B2C">
        <w:rPr>
          <w:rFonts w:asciiTheme="minorHAnsi" w:hAnsiTheme="minorHAnsi" w:cstheme="minorHAnsi"/>
          <w:color w:val="auto"/>
        </w:rPr>
        <w:t>Dust creation on site ha</w:t>
      </w:r>
      <w:r w:rsidR="00AD5198" w:rsidRPr="00304B2C">
        <w:rPr>
          <w:rFonts w:asciiTheme="minorHAnsi" w:hAnsiTheme="minorHAnsi" w:cstheme="minorHAnsi"/>
          <w:color w:val="auto"/>
        </w:rPr>
        <w:t>s been substantiated only</w:t>
      </w:r>
      <w:r w:rsidRPr="00304B2C">
        <w:rPr>
          <w:rFonts w:asciiTheme="minorHAnsi" w:hAnsiTheme="minorHAnsi" w:cstheme="minorHAnsi"/>
          <w:color w:val="auto"/>
        </w:rPr>
        <w:t xml:space="preserve"> during a period of extreme dry and hot weather</w:t>
      </w:r>
      <w:r w:rsidR="00AD5198" w:rsidRPr="00304B2C">
        <w:rPr>
          <w:rFonts w:asciiTheme="minorHAnsi" w:hAnsiTheme="minorHAnsi" w:cstheme="minorHAnsi"/>
          <w:color w:val="auto"/>
        </w:rPr>
        <w:t xml:space="preserve"> throughout 2018</w:t>
      </w:r>
      <w:r w:rsidRPr="00304B2C">
        <w:rPr>
          <w:rFonts w:asciiTheme="minorHAnsi" w:hAnsiTheme="minorHAnsi" w:cstheme="minorHAnsi"/>
          <w:color w:val="auto"/>
        </w:rPr>
        <w:t xml:space="preserve">. This is not a ‘normal’ condition and dust has not been a problem on site in the past. The area that was identified as being dusty was the haul road where trucks were delivering to and taking materials from site. As previously mentioned, trees and hedging has been planted all along the haul road this year but will need several years to establish to a height that will become effective. </w:t>
      </w:r>
      <w:r w:rsidR="006C2F89" w:rsidRPr="00304B2C">
        <w:rPr>
          <w:rFonts w:asciiTheme="minorHAnsi" w:hAnsiTheme="minorHAnsi" w:cstheme="minorHAnsi"/>
          <w:color w:val="auto"/>
        </w:rPr>
        <w:t xml:space="preserve">Additionally, </w:t>
      </w:r>
      <w:r w:rsidR="00776DD5" w:rsidRPr="00304B2C">
        <w:rPr>
          <w:rFonts w:asciiTheme="minorHAnsi" w:hAnsiTheme="minorHAnsi" w:cstheme="minorHAnsi"/>
          <w:color w:val="auto"/>
        </w:rPr>
        <w:t>water-spaying</w:t>
      </w:r>
      <w:r w:rsidR="006C2F89" w:rsidRPr="00304B2C">
        <w:rPr>
          <w:rFonts w:asciiTheme="minorHAnsi" w:hAnsiTheme="minorHAnsi" w:cstheme="minorHAnsi"/>
          <w:color w:val="auto"/>
        </w:rPr>
        <w:t xml:space="preserve"> equipment is available 24 hours a day 7 days a week if required; the tanker used has a capacity of 3,000G and is considered ample for the surface spraying of haul roads etc. The water</w:t>
      </w:r>
      <w:r w:rsidR="000603D0" w:rsidRPr="00304B2C">
        <w:rPr>
          <w:rFonts w:asciiTheme="minorHAnsi" w:hAnsiTheme="minorHAnsi" w:cstheme="minorHAnsi"/>
          <w:color w:val="auto"/>
        </w:rPr>
        <w:t>, if required,</w:t>
      </w:r>
      <w:r w:rsidR="006C2F89" w:rsidRPr="00304B2C">
        <w:rPr>
          <w:rFonts w:asciiTheme="minorHAnsi" w:hAnsiTheme="minorHAnsi" w:cstheme="minorHAnsi"/>
          <w:color w:val="auto"/>
        </w:rPr>
        <w:t xml:space="preserve"> can be topped up by the use of a DCWW standpipe that Tom Prichard Contracting Ltd have </w:t>
      </w:r>
      <w:r w:rsidR="000603D0" w:rsidRPr="00304B2C">
        <w:rPr>
          <w:rFonts w:asciiTheme="minorHAnsi" w:hAnsiTheme="minorHAnsi" w:cstheme="minorHAnsi"/>
          <w:color w:val="auto"/>
        </w:rPr>
        <w:t xml:space="preserve">permission to access. </w:t>
      </w:r>
      <w:r w:rsidR="006C2F89" w:rsidRPr="00304B2C">
        <w:rPr>
          <w:rFonts w:asciiTheme="minorHAnsi" w:hAnsiTheme="minorHAnsi" w:cstheme="minorHAnsi"/>
          <w:color w:val="auto"/>
        </w:rPr>
        <w:t xml:space="preserve">The road sweeping plant are company owned and can be on site within 5 minutes should they be required. </w:t>
      </w:r>
      <w:r w:rsidRPr="00304B2C">
        <w:rPr>
          <w:rFonts w:asciiTheme="minorHAnsi" w:hAnsiTheme="minorHAnsi" w:cstheme="minorHAnsi"/>
          <w:color w:val="auto"/>
        </w:rPr>
        <w:t xml:space="preserve">In the </w:t>
      </w:r>
      <w:r w:rsidR="00776DD5" w:rsidRPr="00304B2C">
        <w:rPr>
          <w:rFonts w:asciiTheme="minorHAnsi" w:hAnsiTheme="minorHAnsi" w:cstheme="minorHAnsi"/>
          <w:color w:val="auto"/>
        </w:rPr>
        <w:t>meantime,</w:t>
      </w:r>
      <w:r w:rsidRPr="00304B2C">
        <w:rPr>
          <w:rFonts w:asciiTheme="minorHAnsi" w:hAnsiTheme="minorHAnsi" w:cstheme="minorHAnsi"/>
          <w:color w:val="auto"/>
        </w:rPr>
        <w:t xml:space="preserve"> a more robust dust monitoring and mitigation plan is to be formulated.</w:t>
      </w:r>
    </w:p>
    <w:p w14:paraId="53BAC767" w14:textId="77777777" w:rsidR="009D2052" w:rsidRPr="00304B2C" w:rsidRDefault="00776DD5" w:rsidP="009D2052">
      <w:pPr>
        <w:spacing w:after="42" w:line="360" w:lineRule="auto"/>
        <w:ind w:left="0" w:right="0" w:firstLine="0"/>
        <w:rPr>
          <w:rFonts w:asciiTheme="minorHAnsi" w:hAnsiTheme="minorHAnsi" w:cstheme="minorHAnsi"/>
          <w:color w:val="auto"/>
        </w:rPr>
      </w:pPr>
      <w:r w:rsidRPr="00304B2C">
        <w:rPr>
          <w:rFonts w:asciiTheme="minorHAnsi" w:hAnsiTheme="minorHAnsi" w:cstheme="minorHAnsi"/>
          <w:color w:val="auto"/>
        </w:rPr>
        <w:t>The following measures are being</w:t>
      </w:r>
      <w:r w:rsidR="009D2052" w:rsidRPr="00304B2C">
        <w:rPr>
          <w:rFonts w:asciiTheme="minorHAnsi" w:hAnsiTheme="minorHAnsi" w:cstheme="minorHAnsi"/>
          <w:color w:val="auto"/>
        </w:rPr>
        <w:t xml:space="preserve"> implemented on site to help reduce the creation of and impacts of dust:</w:t>
      </w:r>
    </w:p>
    <w:p w14:paraId="3F809947" w14:textId="77777777" w:rsidR="009D2052" w:rsidRPr="00304B2C" w:rsidRDefault="009D2052" w:rsidP="009D2052">
      <w:pPr>
        <w:spacing w:after="42" w:line="360" w:lineRule="auto"/>
        <w:ind w:left="0" w:right="0" w:firstLine="0"/>
        <w:rPr>
          <w:rFonts w:asciiTheme="minorHAnsi" w:hAnsiTheme="minorHAnsi" w:cstheme="minorHAnsi"/>
          <w:color w:val="auto"/>
        </w:rPr>
      </w:pPr>
      <w:r w:rsidRPr="00304B2C">
        <w:rPr>
          <w:rFonts w:asciiTheme="minorHAnsi" w:hAnsiTheme="minorHAnsi" w:cstheme="minorHAnsi"/>
          <w:color w:val="auto"/>
        </w:rPr>
        <w:t>*additional planting in areas closest to receptors.</w:t>
      </w:r>
    </w:p>
    <w:p w14:paraId="438510FC" w14:textId="77777777" w:rsidR="009D2052" w:rsidRPr="00304B2C" w:rsidRDefault="009D2052" w:rsidP="009D2052">
      <w:pPr>
        <w:spacing w:after="42" w:line="360" w:lineRule="auto"/>
        <w:ind w:left="0" w:right="0" w:firstLine="0"/>
        <w:rPr>
          <w:rFonts w:asciiTheme="minorHAnsi" w:hAnsiTheme="minorHAnsi" w:cstheme="minorHAnsi"/>
          <w:color w:val="auto"/>
        </w:rPr>
      </w:pPr>
      <w:r w:rsidRPr="00304B2C">
        <w:rPr>
          <w:rFonts w:asciiTheme="minorHAnsi" w:hAnsiTheme="minorHAnsi" w:cstheme="minorHAnsi"/>
          <w:color w:val="auto"/>
        </w:rPr>
        <w:lastRenderedPageBreak/>
        <w:t>*where required, stockpiled material will be sprayed to wet the surface and reduce dust creation.</w:t>
      </w:r>
    </w:p>
    <w:p w14:paraId="62E9655E" w14:textId="77777777" w:rsidR="009D2052" w:rsidRPr="00304B2C" w:rsidRDefault="009D2052" w:rsidP="009D2052">
      <w:pPr>
        <w:spacing w:after="42" w:line="360" w:lineRule="auto"/>
        <w:ind w:left="0" w:right="0" w:firstLine="0"/>
        <w:rPr>
          <w:rFonts w:asciiTheme="minorHAnsi" w:hAnsiTheme="minorHAnsi" w:cstheme="minorHAnsi"/>
          <w:color w:val="auto"/>
        </w:rPr>
      </w:pPr>
      <w:r w:rsidRPr="00304B2C">
        <w:rPr>
          <w:rFonts w:asciiTheme="minorHAnsi" w:hAnsiTheme="minorHAnsi" w:cstheme="minorHAnsi"/>
          <w:color w:val="auto"/>
        </w:rPr>
        <w:t>*materials will not be double handled where possible.</w:t>
      </w:r>
    </w:p>
    <w:p w14:paraId="2EE2AE7A" w14:textId="77777777" w:rsidR="009D2052" w:rsidRPr="00304B2C" w:rsidRDefault="009D2052" w:rsidP="009D2052">
      <w:pPr>
        <w:spacing w:after="42" w:line="360" w:lineRule="auto"/>
        <w:ind w:left="0" w:right="0" w:firstLine="0"/>
        <w:rPr>
          <w:rFonts w:asciiTheme="minorHAnsi" w:hAnsiTheme="minorHAnsi" w:cstheme="minorHAnsi"/>
          <w:color w:val="auto"/>
        </w:rPr>
      </w:pPr>
      <w:r w:rsidRPr="00304B2C">
        <w:rPr>
          <w:rFonts w:asciiTheme="minorHAnsi" w:hAnsiTheme="minorHAnsi" w:cstheme="minorHAnsi"/>
          <w:color w:val="auto"/>
        </w:rPr>
        <w:t>*the drop height of materials is to be reduced limiting dust creation.</w:t>
      </w:r>
    </w:p>
    <w:p w14:paraId="494C444E" w14:textId="77777777" w:rsidR="009D2052" w:rsidRPr="00304B2C" w:rsidRDefault="009D2052" w:rsidP="009D2052">
      <w:pPr>
        <w:spacing w:after="42" w:line="360" w:lineRule="auto"/>
        <w:ind w:left="0" w:right="0" w:firstLine="0"/>
        <w:rPr>
          <w:rFonts w:asciiTheme="minorHAnsi" w:hAnsiTheme="minorHAnsi" w:cstheme="minorHAnsi"/>
          <w:color w:val="auto"/>
        </w:rPr>
      </w:pPr>
      <w:r w:rsidRPr="00304B2C">
        <w:rPr>
          <w:rFonts w:asciiTheme="minorHAnsi" w:hAnsiTheme="minorHAnsi" w:cstheme="minorHAnsi"/>
          <w:color w:val="auto"/>
        </w:rPr>
        <w:t xml:space="preserve">*the access roads will be regularly dampened to reduce dust levels </w:t>
      </w:r>
      <w:r w:rsidR="006C2F89" w:rsidRPr="00304B2C">
        <w:rPr>
          <w:rFonts w:asciiTheme="minorHAnsi" w:hAnsiTheme="minorHAnsi" w:cstheme="minorHAnsi"/>
          <w:color w:val="auto"/>
        </w:rPr>
        <w:t xml:space="preserve">across the site </w:t>
      </w:r>
      <w:r w:rsidRPr="00304B2C">
        <w:rPr>
          <w:rFonts w:asciiTheme="minorHAnsi" w:hAnsiTheme="minorHAnsi" w:cstheme="minorHAnsi"/>
          <w:color w:val="auto"/>
        </w:rPr>
        <w:t>(this will vary depending on the weather conditions)</w:t>
      </w:r>
      <w:r w:rsidR="006C2F89" w:rsidRPr="00304B2C">
        <w:rPr>
          <w:rFonts w:asciiTheme="minorHAnsi" w:hAnsiTheme="minorHAnsi" w:cstheme="minorHAnsi"/>
          <w:color w:val="auto"/>
        </w:rPr>
        <w:t>. The site supervisor will be responsible for monitoring levels.</w:t>
      </w:r>
    </w:p>
    <w:p w14:paraId="0DE530D7" w14:textId="77777777" w:rsidR="006C2F89" w:rsidRPr="00304B2C" w:rsidRDefault="006C2F89" w:rsidP="009D2052">
      <w:pPr>
        <w:spacing w:after="42" w:line="360" w:lineRule="auto"/>
        <w:ind w:left="0" w:right="0" w:firstLine="0"/>
        <w:rPr>
          <w:rFonts w:asciiTheme="minorHAnsi" w:hAnsiTheme="minorHAnsi" w:cstheme="minorHAnsi"/>
          <w:color w:val="auto"/>
        </w:rPr>
      </w:pPr>
      <w:r w:rsidRPr="00304B2C">
        <w:rPr>
          <w:rFonts w:asciiTheme="minorHAnsi" w:hAnsiTheme="minorHAnsi" w:cstheme="minorHAnsi"/>
          <w:color w:val="auto"/>
        </w:rPr>
        <w:t>*where possible the vehicles will stay on paved areas of the site.</w:t>
      </w:r>
    </w:p>
    <w:p w14:paraId="2C8F6D0A" w14:textId="77777777" w:rsidR="006C2F89" w:rsidRPr="00304B2C" w:rsidRDefault="006C2F89" w:rsidP="009D2052">
      <w:pPr>
        <w:spacing w:after="42" w:line="360" w:lineRule="auto"/>
        <w:ind w:left="0" w:right="0" w:firstLine="0"/>
        <w:rPr>
          <w:rFonts w:asciiTheme="minorHAnsi" w:hAnsiTheme="minorHAnsi" w:cstheme="minorHAnsi"/>
          <w:color w:val="auto"/>
        </w:rPr>
      </w:pPr>
      <w:r w:rsidRPr="00304B2C">
        <w:rPr>
          <w:rFonts w:asciiTheme="minorHAnsi" w:hAnsiTheme="minorHAnsi" w:cstheme="minorHAnsi"/>
          <w:color w:val="auto"/>
        </w:rPr>
        <w:t>*the wheel wash will be kept in operation as it currently is on site.</w:t>
      </w:r>
    </w:p>
    <w:p w14:paraId="1556F6AC" w14:textId="77777777" w:rsidR="006C2F89" w:rsidRPr="00304B2C" w:rsidRDefault="006C2F89" w:rsidP="009D2052">
      <w:pPr>
        <w:spacing w:after="42" w:line="360" w:lineRule="auto"/>
        <w:ind w:left="0" w:right="0" w:firstLine="0"/>
        <w:rPr>
          <w:rFonts w:asciiTheme="minorHAnsi" w:hAnsiTheme="minorHAnsi" w:cstheme="minorHAnsi"/>
          <w:color w:val="auto"/>
        </w:rPr>
      </w:pPr>
      <w:r w:rsidRPr="00304B2C">
        <w:rPr>
          <w:rFonts w:asciiTheme="minorHAnsi" w:hAnsiTheme="minorHAnsi" w:cstheme="minorHAnsi"/>
          <w:color w:val="auto"/>
        </w:rPr>
        <w:t>*if unfavourable wind conditions are noted, then activities likely to give rise to elevated dust emissions will not be undertaken.</w:t>
      </w:r>
    </w:p>
    <w:p w14:paraId="4441D663" w14:textId="77777777" w:rsidR="00DA719F" w:rsidRDefault="00DA719F" w:rsidP="00305CFB">
      <w:pPr>
        <w:spacing w:after="42" w:line="360" w:lineRule="auto"/>
        <w:ind w:left="0" w:right="0" w:firstLine="0"/>
        <w:rPr>
          <w:rFonts w:asciiTheme="minorHAnsi" w:hAnsiTheme="minorHAnsi" w:cstheme="minorHAnsi"/>
          <w:color w:val="auto"/>
        </w:rPr>
      </w:pPr>
    </w:p>
    <w:p w14:paraId="2CCA6CC2" w14:textId="77777777" w:rsidR="00A37C54" w:rsidRPr="00304B2C" w:rsidRDefault="00634369" w:rsidP="00305CFB">
      <w:pPr>
        <w:spacing w:after="42" w:line="360" w:lineRule="auto"/>
        <w:ind w:left="0" w:right="0" w:firstLine="0"/>
        <w:rPr>
          <w:rFonts w:asciiTheme="minorHAnsi" w:hAnsiTheme="minorHAnsi" w:cstheme="minorHAnsi"/>
          <w:color w:val="auto"/>
        </w:rPr>
      </w:pPr>
      <w:r w:rsidRPr="00304B2C">
        <w:rPr>
          <w:rFonts w:asciiTheme="minorHAnsi" w:hAnsiTheme="minorHAnsi" w:cstheme="minorHAnsi"/>
          <w:color w:val="auto"/>
        </w:rPr>
        <w:t>In periods of long lasting dry weather</w:t>
      </w:r>
      <w:r w:rsidR="00DA719F">
        <w:rPr>
          <w:rFonts w:asciiTheme="minorHAnsi" w:hAnsiTheme="minorHAnsi" w:cstheme="minorHAnsi"/>
          <w:color w:val="auto"/>
        </w:rPr>
        <w:t>,</w:t>
      </w:r>
      <w:r w:rsidRPr="00304B2C">
        <w:rPr>
          <w:rFonts w:asciiTheme="minorHAnsi" w:hAnsiTheme="minorHAnsi" w:cstheme="minorHAnsi"/>
          <w:color w:val="auto"/>
        </w:rPr>
        <w:t xml:space="preserve"> the dust levels would need to be monitored more closely and more frequently. The options available above would need to be increased in response to the expected increased dust linked to the dry weather. For example, the wetting of the haul roads would need to occur more frequently and proactively to ensure that dust is not being created to excessive levels. Additionally, the wheel wash will need to be monitored to ensure that it remains full enough to soak the wheels completely.</w:t>
      </w:r>
      <w:r w:rsidR="00231FE5" w:rsidRPr="00304B2C">
        <w:rPr>
          <w:rFonts w:asciiTheme="minorHAnsi" w:hAnsiTheme="minorHAnsi" w:cstheme="minorHAnsi"/>
          <w:color w:val="auto"/>
        </w:rPr>
        <w:t xml:space="preserve"> If crushing of aggregate was to occur on site the covers will be as closed as possible over the feeding arm and conveyor systems as well as the water sprays will need to be adjusted to ‘full’ to ensure that the dust created is minimised. The screening of dusty soils will be avoided where possible, particularly where wind strength has increased.</w:t>
      </w:r>
    </w:p>
    <w:p w14:paraId="6CBB0B51" w14:textId="77777777" w:rsidR="00AD5198" w:rsidRPr="00304B2C" w:rsidRDefault="00AD5198" w:rsidP="00305CFB">
      <w:pPr>
        <w:spacing w:after="42" w:line="360" w:lineRule="auto"/>
        <w:ind w:left="0" w:right="0" w:firstLine="0"/>
        <w:rPr>
          <w:rFonts w:asciiTheme="minorHAnsi" w:hAnsiTheme="minorHAnsi" w:cstheme="minorHAnsi"/>
          <w:color w:val="auto"/>
        </w:rPr>
      </w:pPr>
    </w:p>
    <w:p w14:paraId="5EAE0F25" w14:textId="77777777" w:rsidR="00AD5198" w:rsidRPr="00304B2C" w:rsidRDefault="00C72610" w:rsidP="00305CFB">
      <w:pPr>
        <w:spacing w:after="42" w:line="360" w:lineRule="auto"/>
        <w:ind w:left="0" w:right="0" w:firstLine="0"/>
        <w:rPr>
          <w:rFonts w:asciiTheme="minorHAnsi" w:hAnsiTheme="minorHAnsi" w:cstheme="minorHAnsi"/>
          <w:color w:val="auto"/>
        </w:rPr>
      </w:pPr>
      <w:r w:rsidRPr="00304B2C">
        <w:rPr>
          <w:rFonts w:asciiTheme="minorHAnsi" w:hAnsiTheme="minorHAnsi" w:cstheme="minorHAnsi"/>
          <w:color w:val="auto"/>
        </w:rPr>
        <w:t xml:space="preserve">The EWC codes applied for within </w:t>
      </w:r>
      <w:r w:rsidR="00AD5198" w:rsidRPr="00304B2C">
        <w:rPr>
          <w:rFonts w:asciiTheme="minorHAnsi" w:hAnsiTheme="minorHAnsi" w:cstheme="minorHAnsi"/>
          <w:color w:val="auto"/>
        </w:rPr>
        <w:t xml:space="preserve">this variation </w:t>
      </w:r>
      <w:r w:rsidRPr="00304B2C">
        <w:rPr>
          <w:rFonts w:asciiTheme="minorHAnsi" w:hAnsiTheme="minorHAnsi" w:cstheme="minorHAnsi"/>
          <w:color w:val="auto"/>
        </w:rPr>
        <w:t>have the potential to create increased levels of dust due to the nature of the material. The IBA is small (10mm and down) but is not a dust or dusty material as the composition is more grit-like. The material is also dampened when it is created from the plant and loaded into the transport vehicle</w:t>
      </w:r>
      <w:r w:rsidR="00304B2C" w:rsidRPr="00304B2C">
        <w:rPr>
          <w:rFonts w:asciiTheme="minorHAnsi" w:hAnsiTheme="minorHAnsi" w:cstheme="minorHAnsi"/>
          <w:color w:val="auto"/>
        </w:rPr>
        <w:t xml:space="preserve"> and therefore when accepted on site. As the material is generally small and does not require crushing, the probability of dust creation from these wastes is reduced further. The screening of the waste is generally a dust free activity on site. However, dust suppression mists have been fitted to the belts to reduce the risk of dust creation and migration away from the immediate area.</w:t>
      </w:r>
      <w:r w:rsidRPr="00304B2C">
        <w:rPr>
          <w:rFonts w:asciiTheme="minorHAnsi" w:hAnsiTheme="minorHAnsi" w:cstheme="minorHAnsi"/>
          <w:color w:val="auto"/>
        </w:rPr>
        <w:t xml:space="preserve"> </w:t>
      </w:r>
    </w:p>
    <w:p w14:paraId="5687EDDC" w14:textId="77777777" w:rsidR="00634369" w:rsidRDefault="00634369" w:rsidP="00305CFB">
      <w:pPr>
        <w:spacing w:after="42" w:line="360" w:lineRule="auto"/>
        <w:ind w:left="0" w:right="0" w:firstLine="0"/>
        <w:rPr>
          <w:rFonts w:asciiTheme="minorHAnsi" w:hAnsiTheme="minorHAnsi" w:cstheme="minorHAnsi"/>
        </w:rPr>
      </w:pPr>
    </w:p>
    <w:p w14:paraId="37BCEE95" w14:textId="77777777" w:rsidR="003B5B10" w:rsidRDefault="00A37C54" w:rsidP="00305CFB">
      <w:pPr>
        <w:spacing w:after="42" w:line="360" w:lineRule="auto"/>
        <w:ind w:left="0" w:right="0" w:firstLine="0"/>
        <w:rPr>
          <w:rFonts w:asciiTheme="minorHAnsi" w:hAnsiTheme="minorHAnsi" w:cstheme="minorHAnsi"/>
          <w:b/>
          <w:u w:val="single"/>
        </w:rPr>
      </w:pPr>
      <w:r>
        <w:rPr>
          <w:rFonts w:asciiTheme="minorHAnsi" w:hAnsiTheme="minorHAnsi" w:cstheme="minorHAnsi"/>
        </w:rPr>
        <w:t>All emissions are also discussed and mitigated against within the Environmental_RA submitted with this application.</w:t>
      </w:r>
    </w:p>
    <w:sectPr w:rsidR="003B5B10" w:rsidSect="00A80757">
      <w:headerReference w:type="even" r:id="rId13"/>
      <w:headerReference w:type="default" r:id="rId14"/>
      <w:footerReference w:type="even" r:id="rId15"/>
      <w:headerReference w:type="first" r:id="rId16"/>
      <w:footerReference w:type="first" r:id="rId17"/>
      <w:pgSz w:w="11900" w:h="16840"/>
      <w:pgMar w:top="845" w:right="790" w:bottom="880" w:left="852" w:header="720" w:footer="720" w:gutter="0"/>
      <w:pgBorders w:offsetFrom="page">
        <w:top w:val="single" w:sz="12" w:space="24" w:color="92D050"/>
        <w:left w:val="single" w:sz="12" w:space="24" w:color="92D050"/>
        <w:bottom w:val="single" w:sz="12" w:space="24" w:color="92D050"/>
        <w:right w:val="single" w:sz="12" w:space="24" w:color="92D050"/>
      </w:pgBorders>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E5E856" w14:textId="77777777" w:rsidR="00CF1539" w:rsidRDefault="00CF1539">
      <w:pPr>
        <w:spacing w:after="0" w:line="240" w:lineRule="auto"/>
      </w:pPr>
      <w:r>
        <w:separator/>
      </w:r>
    </w:p>
  </w:endnote>
  <w:endnote w:type="continuationSeparator" w:id="0">
    <w:p w14:paraId="2ED5B8BA" w14:textId="77777777" w:rsidR="00CF1539" w:rsidRDefault="00CF15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14D78F" w14:textId="77777777" w:rsidR="00CF1539" w:rsidRDefault="00CF1539">
    <w:pPr>
      <w:spacing w:after="0" w:line="259" w:lineRule="auto"/>
      <w:ind w:left="511" w:right="0" w:firstLine="0"/>
      <w:jc w:val="center"/>
    </w:pPr>
    <w:r>
      <w:rPr>
        <w:sz w:val="24"/>
      </w:rPr>
      <w:t xml:space="preserve">Page </w:t>
    </w:r>
    <w:r>
      <w:fldChar w:fldCharType="begin"/>
    </w:r>
    <w:r>
      <w:instrText xml:space="preserve"> PAGE   \* MERGEFORMAT </w:instrText>
    </w:r>
    <w:r>
      <w:fldChar w:fldCharType="separate"/>
    </w:r>
    <w:r>
      <w:rPr>
        <w:sz w:val="24"/>
      </w:rPr>
      <w:t>2</w:t>
    </w:r>
    <w:r>
      <w:rPr>
        <w:sz w:val="24"/>
      </w:rPr>
      <w:fldChar w:fldCharType="end"/>
    </w:r>
    <w:r>
      <w:rPr>
        <w:sz w:val="24"/>
      </w:rPr>
      <w:t xml:space="preserve">  of   35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F9BD93" w14:textId="77777777" w:rsidR="00CF1539" w:rsidRPr="00BD5318" w:rsidRDefault="00A80757">
    <w:pPr>
      <w:spacing w:after="160" w:line="259" w:lineRule="auto"/>
      <w:ind w:left="0" w:right="0" w:firstLine="0"/>
      <w:rPr>
        <w:color w:val="00B050"/>
      </w:rPr>
    </w:pPr>
    <w:r>
      <w:rPr>
        <w:color w:val="00B050"/>
      </w:rPr>
      <w:t>Summary</w:t>
    </w:r>
    <w:r w:rsidR="00CF1539" w:rsidRPr="00BD5318">
      <w:rPr>
        <w:color w:val="00B050"/>
      </w:rPr>
      <w:t xml:space="preserve"> EMS for Project Yellow Recycling Ltd </w:t>
    </w:r>
    <w:r w:rsidR="00CF1539" w:rsidRPr="00BD5318">
      <w:rPr>
        <w:color w:val="00B050"/>
      </w:rPr>
      <w:tab/>
    </w:r>
    <w:r w:rsidR="00CF1539" w:rsidRPr="00BD5318">
      <w:rPr>
        <w:color w:val="00B050"/>
      </w:rPr>
      <w:tab/>
    </w:r>
    <w:r w:rsidR="00CF1539" w:rsidRPr="00BD5318">
      <w:rPr>
        <w:color w:val="00B050"/>
      </w:rPr>
      <w:tab/>
      <w:t>Prepared by Environmental Focus</w:t>
    </w:r>
    <w:r w:rsidR="00B046CC">
      <w:rPr>
        <w:color w:val="00B050"/>
      </w:rPr>
      <w:t xml:space="preserve"> Ltd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2D7986" w14:textId="77777777" w:rsidR="00CF1539" w:rsidRDefault="00CF1539">
      <w:pPr>
        <w:spacing w:after="0" w:line="240" w:lineRule="auto"/>
      </w:pPr>
      <w:r>
        <w:separator/>
      </w:r>
    </w:p>
  </w:footnote>
  <w:footnote w:type="continuationSeparator" w:id="0">
    <w:p w14:paraId="4C647BB4" w14:textId="77777777" w:rsidR="00CF1539" w:rsidRDefault="00CF15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3F342" w14:textId="77777777" w:rsidR="00CF1539" w:rsidRDefault="00CF1539">
    <w:pPr>
      <w:spacing w:after="0" w:line="259" w:lineRule="auto"/>
      <w:ind w:left="566" w:right="0" w:firstLine="0"/>
    </w:pPr>
    <w:r>
      <w:rPr>
        <w:b/>
        <w:sz w:val="28"/>
      </w:rPr>
      <w:t xml:space="preserve">PROJECT YELLOW RE-CYCLING   </w:t>
    </w:r>
  </w:p>
  <w:p w14:paraId="3BF80FFB" w14:textId="77777777" w:rsidR="00CF1539" w:rsidRDefault="00CF1539">
    <w:pPr>
      <w:spacing w:after="0" w:line="259" w:lineRule="auto"/>
      <w:ind w:left="566" w:right="0" w:firstLine="0"/>
    </w:pPr>
    <w:r>
      <w:rPr>
        <w:b/>
        <w:sz w:val="28"/>
      </w:rPr>
      <w:t xml:space="preserve">ENVIRONMENTAL MANAGEMENT SYSTEM </w:t>
    </w:r>
  </w:p>
  <w:p w14:paraId="3689E454" w14:textId="77777777" w:rsidR="00CF1539" w:rsidRDefault="00CF1539">
    <w:pPr>
      <w:spacing w:after="0" w:line="259" w:lineRule="auto"/>
      <w:ind w:left="566" w:right="0" w:firstLine="0"/>
    </w:pPr>
    <w:r>
      <w:rPr>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7649E4" w14:textId="77777777" w:rsidR="00CF1539" w:rsidRDefault="00CF1539">
    <w:pPr>
      <w:spacing w:after="0" w:line="259" w:lineRule="auto"/>
      <w:ind w:left="566" w:righ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64B718" w14:textId="77777777" w:rsidR="00CF1539" w:rsidRDefault="00CF1539" w:rsidP="000D39A2">
    <w:pPr>
      <w:pStyle w:val="Header"/>
      <w:ind w:left="5400" w:right="-864" w:firstLine="3960"/>
      <w:jc w:val="center"/>
    </w:pPr>
  </w:p>
  <w:p w14:paraId="12D0F162" w14:textId="77777777" w:rsidR="00CF1539" w:rsidRPr="00BD5318" w:rsidRDefault="00CF1539">
    <w:pPr>
      <w:spacing w:after="160" w:line="259" w:lineRule="auto"/>
      <w:ind w:left="0" w:right="0" w:firstLine="0"/>
      <w:rPr>
        <w:color w:val="00B05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A26E72"/>
    <w:multiLevelType w:val="multilevel"/>
    <w:tmpl w:val="34DEB322"/>
    <w:lvl w:ilvl="0">
      <w:start w:val="1"/>
      <w:numFmt w:val="decimal"/>
      <w:lvlText w:val="%1."/>
      <w:lvlJc w:val="left"/>
      <w:pPr>
        <w:ind w:left="360" w:hanging="360"/>
      </w:pPr>
      <w:rPr>
        <w:rFonts w:hint="default"/>
        <w:sz w:val="36"/>
        <w:szCs w:val="36"/>
      </w:rPr>
    </w:lvl>
    <w:lvl w:ilvl="1">
      <w:start w:val="1"/>
      <w:numFmt w:val="decimal"/>
      <w:isLgl/>
      <w:lvlText w:val="%1.%2"/>
      <w:lvlJc w:val="left"/>
      <w:pPr>
        <w:ind w:left="1080" w:hanging="72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1800" w:hanging="1440"/>
      </w:pPr>
      <w:rPr>
        <w:rFonts w:hint="default"/>
        <w:sz w:val="24"/>
      </w:rPr>
    </w:lvl>
  </w:abstractNum>
  <w:abstractNum w:abstractNumId="1" w15:restartNumberingAfterBreak="0">
    <w:nsid w:val="06981BC7"/>
    <w:multiLevelType w:val="hybridMultilevel"/>
    <w:tmpl w:val="C1C676D2"/>
    <w:lvl w:ilvl="0" w:tplc="C48A54BA">
      <w:start w:val="1"/>
      <w:numFmt w:val="lowerLetter"/>
      <w:lvlText w:val="(%1)"/>
      <w:lvlJc w:val="left"/>
      <w:pPr>
        <w:ind w:left="14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504B86C">
      <w:start w:val="1"/>
      <w:numFmt w:val="lowerLetter"/>
      <w:lvlText w:val="%2"/>
      <w:lvlJc w:val="left"/>
      <w:pPr>
        <w:ind w:left="19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212683A">
      <w:start w:val="1"/>
      <w:numFmt w:val="lowerRoman"/>
      <w:lvlText w:val="%3"/>
      <w:lvlJc w:val="left"/>
      <w:pPr>
        <w:ind w:left="26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4CE9B6C">
      <w:start w:val="1"/>
      <w:numFmt w:val="decimal"/>
      <w:lvlText w:val="%4"/>
      <w:lvlJc w:val="left"/>
      <w:pPr>
        <w:ind w:left="33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5829C42">
      <w:start w:val="1"/>
      <w:numFmt w:val="lowerLetter"/>
      <w:lvlText w:val="%5"/>
      <w:lvlJc w:val="left"/>
      <w:pPr>
        <w:ind w:left="409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13A2610">
      <w:start w:val="1"/>
      <w:numFmt w:val="lowerRoman"/>
      <w:lvlText w:val="%6"/>
      <w:lvlJc w:val="left"/>
      <w:pPr>
        <w:ind w:left="48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92A05CE">
      <w:start w:val="1"/>
      <w:numFmt w:val="decimal"/>
      <w:lvlText w:val="%7"/>
      <w:lvlJc w:val="left"/>
      <w:pPr>
        <w:ind w:left="553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5987A28">
      <w:start w:val="1"/>
      <w:numFmt w:val="lowerLetter"/>
      <w:lvlText w:val="%8"/>
      <w:lvlJc w:val="left"/>
      <w:pPr>
        <w:ind w:left="625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16604D8">
      <w:start w:val="1"/>
      <w:numFmt w:val="lowerRoman"/>
      <w:lvlText w:val="%9"/>
      <w:lvlJc w:val="left"/>
      <w:pPr>
        <w:ind w:left="697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8543B59"/>
    <w:multiLevelType w:val="multilevel"/>
    <w:tmpl w:val="F55EC202"/>
    <w:lvl w:ilvl="0">
      <w:start w:val="9"/>
      <w:numFmt w:val="decimal"/>
      <w:lvlText w:val="%1"/>
      <w:lvlJc w:val="left"/>
      <w:pPr>
        <w:ind w:left="3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0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8AA159A"/>
    <w:multiLevelType w:val="hybridMultilevel"/>
    <w:tmpl w:val="BA8E6F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62963"/>
    <w:multiLevelType w:val="hybridMultilevel"/>
    <w:tmpl w:val="0D640158"/>
    <w:lvl w:ilvl="0" w:tplc="0770CF70">
      <w:start w:val="4"/>
      <w:numFmt w:val="lowerLetter"/>
      <w:lvlText w:val="%1)"/>
      <w:lvlJc w:val="left"/>
      <w:pPr>
        <w:ind w:left="11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6F69DEA">
      <w:start w:val="1"/>
      <w:numFmt w:val="lowerLetter"/>
      <w:lvlText w:val="%2"/>
      <w:lvlJc w:val="left"/>
      <w:pPr>
        <w:ind w:left="11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C00B4AA">
      <w:start w:val="1"/>
      <w:numFmt w:val="lowerRoman"/>
      <w:lvlText w:val="%3"/>
      <w:lvlJc w:val="left"/>
      <w:pPr>
        <w:ind w:left="18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EE84932">
      <w:start w:val="1"/>
      <w:numFmt w:val="decimal"/>
      <w:lvlText w:val="%4"/>
      <w:lvlJc w:val="left"/>
      <w:pPr>
        <w:ind w:left="2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86E2BD4">
      <w:start w:val="1"/>
      <w:numFmt w:val="lowerLetter"/>
      <w:lvlText w:val="%5"/>
      <w:lvlJc w:val="left"/>
      <w:pPr>
        <w:ind w:left="3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FE0598C">
      <w:start w:val="1"/>
      <w:numFmt w:val="lowerRoman"/>
      <w:lvlText w:val="%6"/>
      <w:lvlJc w:val="left"/>
      <w:pPr>
        <w:ind w:left="40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7B85F40">
      <w:start w:val="1"/>
      <w:numFmt w:val="decimal"/>
      <w:lvlText w:val="%7"/>
      <w:lvlJc w:val="left"/>
      <w:pPr>
        <w:ind w:left="47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74CD544">
      <w:start w:val="1"/>
      <w:numFmt w:val="lowerLetter"/>
      <w:lvlText w:val="%8"/>
      <w:lvlJc w:val="left"/>
      <w:pPr>
        <w:ind w:left="54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8AAE21A">
      <w:start w:val="1"/>
      <w:numFmt w:val="lowerRoman"/>
      <w:lvlText w:val="%9"/>
      <w:lvlJc w:val="left"/>
      <w:pPr>
        <w:ind w:left="61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4C904BB"/>
    <w:multiLevelType w:val="hybridMultilevel"/>
    <w:tmpl w:val="746268F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7014559"/>
    <w:multiLevelType w:val="hybridMultilevel"/>
    <w:tmpl w:val="4D1C89F8"/>
    <w:lvl w:ilvl="0" w:tplc="66D8C348">
      <w:start w:val="1"/>
      <w:numFmt w:val="lowerLetter"/>
      <w:lvlText w:val="(%1)"/>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1287B20">
      <w:start w:val="1"/>
      <w:numFmt w:val="lowerLetter"/>
      <w:lvlText w:val="%2"/>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88E9B52">
      <w:start w:val="1"/>
      <w:numFmt w:val="lowerRoman"/>
      <w:lvlText w:val="%3"/>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35282F0">
      <w:start w:val="1"/>
      <w:numFmt w:val="decimal"/>
      <w:lvlText w:val="%4"/>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9906CB0">
      <w:start w:val="1"/>
      <w:numFmt w:val="lowerLetter"/>
      <w:lvlText w:val="%5"/>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142F974">
      <w:start w:val="1"/>
      <w:numFmt w:val="lowerRoman"/>
      <w:lvlText w:val="%6"/>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4F8E218">
      <w:start w:val="1"/>
      <w:numFmt w:val="decimal"/>
      <w:lvlText w:val="%7"/>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C3CDCCE">
      <w:start w:val="1"/>
      <w:numFmt w:val="lowerLetter"/>
      <w:lvlText w:val="%8"/>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660A6FC">
      <w:start w:val="1"/>
      <w:numFmt w:val="lowerRoman"/>
      <w:lvlText w:val="%9"/>
      <w:lvlJc w:val="left"/>
      <w:pPr>
        <w:ind w:left="68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17B51F89"/>
    <w:multiLevelType w:val="hybridMultilevel"/>
    <w:tmpl w:val="28DCE118"/>
    <w:lvl w:ilvl="0" w:tplc="E752D5B2">
      <w:start w:val="1"/>
      <w:numFmt w:val="decimalZero"/>
      <w:lvlText w:val="[%1]"/>
      <w:lvlJc w:val="left"/>
      <w:pPr>
        <w:ind w:left="10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1F84984">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2FC1F20">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9766486">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41ACE98">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750B870">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39B6633A">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2BC22D2">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6783B5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8233E35"/>
    <w:multiLevelType w:val="hybridMultilevel"/>
    <w:tmpl w:val="7CA447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8AA549F"/>
    <w:multiLevelType w:val="hybridMultilevel"/>
    <w:tmpl w:val="33A8230A"/>
    <w:lvl w:ilvl="0" w:tplc="C076015E">
      <w:start w:val="1"/>
      <w:numFmt w:val="lowerLetter"/>
      <w:lvlText w:val="%1)"/>
      <w:lvlJc w:val="left"/>
      <w:pPr>
        <w:ind w:left="19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60AA572">
      <w:start w:val="1"/>
      <w:numFmt w:val="lowerLetter"/>
      <w:lvlText w:val="%2"/>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506C3D6">
      <w:start w:val="1"/>
      <w:numFmt w:val="lowerRoman"/>
      <w:lvlText w:val="%3"/>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1802E0C">
      <w:start w:val="1"/>
      <w:numFmt w:val="decimal"/>
      <w:lvlText w:val="%4"/>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0CA8D0BE">
      <w:start w:val="1"/>
      <w:numFmt w:val="lowerLetter"/>
      <w:lvlText w:val="%5"/>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EDCA4DC">
      <w:start w:val="1"/>
      <w:numFmt w:val="lowerRoman"/>
      <w:lvlText w:val="%6"/>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5D6EDF0">
      <w:start w:val="1"/>
      <w:numFmt w:val="decimal"/>
      <w:lvlText w:val="%7"/>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AD8F774">
      <w:start w:val="1"/>
      <w:numFmt w:val="lowerLetter"/>
      <w:lvlText w:val="%8"/>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CD4C06C">
      <w:start w:val="1"/>
      <w:numFmt w:val="lowerRoman"/>
      <w:lvlText w:val="%9"/>
      <w:lvlJc w:val="left"/>
      <w:pPr>
        <w:ind w:left="72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19434350"/>
    <w:multiLevelType w:val="hybridMultilevel"/>
    <w:tmpl w:val="47EA46D0"/>
    <w:lvl w:ilvl="0" w:tplc="15ACDEAE">
      <w:start w:val="1"/>
      <w:numFmt w:val="bullet"/>
      <w:lvlText w:val="•"/>
      <w:lvlJc w:val="left"/>
      <w:pPr>
        <w:ind w:left="463"/>
      </w:pPr>
      <w:rPr>
        <w:rFonts w:ascii="Arial" w:eastAsia="Arial" w:hAnsi="Arial" w:cs="Arial"/>
        <w:b w:val="0"/>
        <w:i w:val="0"/>
        <w:strike w:val="0"/>
        <w:dstrike w:val="0"/>
        <w:color w:val="FF0000"/>
        <w:sz w:val="20"/>
        <w:szCs w:val="20"/>
        <w:u w:val="none" w:color="000000"/>
        <w:bdr w:val="none" w:sz="0" w:space="0" w:color="auto"/>
        <w:shd w:val="clear" w:color="auto" w:fill="auto"/>
        <w:vertAlign w:val="baseline"/>
      </w:rPr>
    </w:lvl>
    <w:lvl w:ilvl="1" w:tplc="3C5E65D8">
      <w:start w:val="1"/>
      <w:numFmt w:val="bullet"/>
      <w:lvlText w:val="o"/>
      <w:lvlJc w:val="left"/>
      <w:pPr>
        <w:ind w:left="1188"/>
      </w:pPr>
      <w:rPr>
        <w:rFonts w:ascii="Segoe UI Symbol" w:eastAsia="Segoe UI Symbol" w:hAnsi="Segoe UI Symbol" w:cs="Segoe UI Symbol"/>
        <w:b w:val="0"/>
        <w:i w:val="0"/>
        <w:strike w:val="0"/>
        <w:dstrike w:val="0"/>
        <w:color w:val="FF0000"/>
        <w:sz w:val="20"/>
        <w:szCs w:val="20"/>
        <w:u w:val="none" w:color="000000"/>
        <w:bdr w:val="none" w:sz="0" w:space="0" w:color="auto"/>
        <w:shd w:val="clear" w:color="auto" w:fill="auto"/>
        <w:vertAlign w:val="baseline"/>
      </w:rPr>
    </w:lvl>
    <w:lvl w:ilvl="2" w:tplc="75941A5E">
      <w:start w:val="1"/>
      <w:numFmt w:val="bullet"/>
      <w:lvlText w:val="▪"/>
      <w:lvlJc w:val="left"/>
      <w:pPr>
        <w:ind w:left="1908"/>
      </w:pPr>
      <w:rPr>
        <w:rFonts w:ascii="Segoe UI Symbol" w:eastAsia="Segoe UI Symbol" w:hAnsi="Segoe UI Symbol" w:cs="Segoe UI Symbol"/>
        <w:b w:val="0"/>
        <w:i w:val="0"/>
        <w:strike w:val="0"/>
        <w:dstrike w:val="0"/>
        <w:color w:val="FF0000"/>
        <w:sz w:val="20"/>
        <w:szCs w:val="20"/>
        <w:u w:val="none" w:color="000000"/>
        <w:bdr w:val="none" w:sz="0" w:space="0" w:color="auto"/>
        <w:shd w:val="clear" w:color="auto" w:fill="auto"/>
        <w:vertAlign w:val="baseline"/>
      </w:rPr>
    </w:lvl>
    <w:lvl w:ilvl="3" w:tplc="E7E85D0A">
      <w:start w:val="1"/>
      <w:numFmt w:val="bullet"/>
      <w:lvlText w:val="•"/>
      <w:lvlJc w:val="left"/>
      <w:pPr>
        <w:ind w:left="2628"/>
      </w:pPr>
      <w:rPr>
        <w:rFonts w:ascii="Arial" w:eastAsia="Arial" w:hAnsi="Arial" w:cs="Arial"/>
        <w:b w:val="0"/>
        <w:i w:val="0"/>
        <w:strike w:val="0"/>
        <w:dstrike w:val="0"/>
        <w:color w:val="FF0000"/>
        <w:sz w:val="20"/>
        <w:szCs w:val="20"/>
        <w:u w:val="none" w:color="000000"/>
        <w:bdr w:val="none" w:sz="0" w:space="0" w:color="auto"/>
        <w:shd w:val="clear" w:color="auto" w:fill="auto"/>
        <w:vertAlign w:val="baseline"/>
      </w:rPr>
    </w:lvl>
    <w:lvl w:ilvl="4" w:tplc="CE705930">
      <w:start w:val="1"/>
      <w:numFmt w:val="bullet"/>
      <w:lvlText w:val="o"/>
      <w:lvlJc w:val="left"/>
      <w:pPr>
        <w:ind w:left="3348"/>
      </w:pPr>
      <w:rPr>
        <w:rFonts w:ascii="Segoe UI Symbol" w:eastAsia="Segoe UI Symbol" w:hAnsi="Segoe UI Symbol" w:cs="Segoe UI Symbol"/>
        <w:b w:val="0"/>
        <w:i w:val="0"/>
        <w:strike w:val="0"/>
        <w:dstrike w:val="0"/>
        <w:color w:val="FF0000"/>
        <w:sz w:val="20"/>
        <w:szCs w:val="20"/>
        <w:u w:val="none" w:color="000000"/>
        <w:bdr w:val="none" w:sz="0" w:space="0" w:color="auto"/>
        <w:shd w:val="clear" w:color="auto" w:fill="auto"/>
        <w:vertAlign w:val="baseline"/>
      </w:rPr>
    </w:lvl>
    <w:lvl w:ilvl="5" w:tplc="F864A664">
      <w:start w:val="1"/>
      <w:numFmt w:val="bullet"/>
      <w:lvlText w:val="▪"/>
      <w:lvlJc w:val="left"/>
      <w:pPr>
        <w:ind w:left="4068"/>
      </w:pPr>
      <w:rPr>
        <w:rFonts w:ascii="Segoe UI Symbol" w:eastAsia="Segoe UI Symbol" w:hAnsi="Segoe UI Symbol" w:cs="Segoe UI Symbol"/>
        <w:b w:val="0"/>
        <w:i w:val="0"/>
        <w:strike w:val="0"/>
        <w:dstrike w:val="0"/>
        <w:color w:val="FF0000"/>
        <w:sz w:val="20"/>
        <w:szCs w:val="20"/>
        <w:u w:val="none" w:color="000000"/>
        <w:bdr w:val="none" w:sz="0" w:space="0" w:color="auto"/>
        <w:shd w:val="clear" w:color="auto" w:fill="auto"/>
        <w:vertAlign w:val="baseline"/>
      </w:rPr>
    </w:lvl>
    <w:lvl w:ilvl="6" w:tplc="DC065402">
      <w:start w:val="1"/>
      <w:numFmt w:val="bullet"/>
      <w:lvlText w:val="•"/>
      <w:lvlJc w:val="left"/>
      <w:pPr>
        <w:ind w:left="4788"/>
      </w:pPr>
      <w:rPr>
        <w:rFonts w:ascii="Arial" w:eastAsia="Arial" w:hAnsi="Arial" w:cs="Arial"/>
        <w:b w:val="0"/>
        <w:i w:val="0"/>
        <w:strike w:val="0"/>
        <w:dstrike w:val="0"/>
        <w:color w:val="FF0000"/>
        <w:sz w:val="20"/>
        <w:szCs w:val="20"/>
        <w:u w:val="none" w:color="000000"/>
        <w:bdr w:val="none" w:sz="0" w:space="0" w:color="auto"/>
        <w:shd w:val="clear" w:color="auto" w:fill="auto"/>
        <w:vertAlign w:val="baseline"/>
      </w:rPr>
    </w:lvl>
    <w:lvl w:ilvl="7" w:tplc="20EEACF2">
      <w:start w:val="1"/>
      <w:numFmt w:val="bullet"/>
      <w:lvlText w:val="o"/>
      <w:lvlJc w:val="left"/>
      <w:pPr>
        <w:ind w:left="5508"/>
      </w:pPr>
      <w:rPr>
        <w:rFonts w:ascii="Segoe UI Symbol" w:eastAsia="Segoe UI Symbol" w:hAnsi="Segoe UI Symbol" w:cs="Segoe UI Symbol"/>
        <w:b w:val="0"/>
        <w:i w:val="0"/>
        <w:strike w:val="0"/>
        <w:dstrike w:val="0"/>
        <w:color w:val="FF0000"/>
        <w:sz w:val="20"/>
        <w:szCs w:val="20"/>
        <w:u w:val="none" w:color="000000"/>
        <w:bdr w:val="none" w:sz="0" w:space="0" w:color="auto"/>
        <w:shd w:val="clear" w:color="auto" w:fill="auto"/>
        <w:vertAlign w:val="baseline"/>
      </w:rPr>
    </w:lvl>
    <w:lvl w:ilvl="8" w:tplc="6E005EAE">
      <w:start w:val="1"/>
      <w:numFmt w:val="bullet"/>
      <w:lvlText w:val="▪"/>
      <w:lvlJc w:val="left"/>
      <w:pPr>
        <w:ind w:left="6228"/>
      </w:pPr>
      <w:rPr>
        <w:rFonts w:ascii="Segoe UI Symbol" w:eastAsia="Segoe UI Symbol" w:hAnsi="Segoe UI Symbol" w:cs="Segoe UI Symbol"/>
        <w:b w:val="0"/>
        <w:i w:val="0"/>
        <w:strike w:val="0"/>
        <w:dstrike w:val="0"/>
        <w:color w:val="FF0000"/>
        <w:sz w:val="20"/>
        <w:szCs w:val="20"/>
        <w:u w:val="none" w:color="000000"/>
        <w:bdr w:val="none" w:sz="0" w:space="0" w:color="auto"/>
        <w:shd w:val="clear" w:color="auto" w:fill="auto"/>
        <w:vertAlign w:val="baseline"/>
      </w:rPr>
    </w:lvl>
  </w:abstractNum>
  <w:abstractNum w:abstractNumId="11" w15:restartNumberingAfterBreak="0">
    <w:nsid w:val="24300D1F"/>
    <w:multiLevelType w:val="hybridMultilevel"/>
    <w:tmpl w:val="3DCE9056"/>
    <w:lvl w:ilvl="0" w:tplc="B68A497A">
      <w:start w:val="1"/>
      <w:numFmt w:val="lowerLetter"/>
      <w:lvlText w:val="(%1)"/>
      <w:lvlJc w:val="left"/>
      <w:pPr>
        <w:ind w:left="20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92830CE">
      <w:start w:val="1"/>
      <w:numFmt w:val="lowerLetter"/>
      <w:lvlText w:val="%2"/>
      <w:lvlJc w:val="left"/>
      <w:pPr>
        <w:ind w:left="22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43033AE">
      <w:start w:val="1"/>
      <w:numFmt w:val="lowerRoman"/>
      <w:lvlText w:val="%3"/>
      <w:lvlJc w:val="left"/>
      <w:pPr>
        <w:ind w:left="29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C68E674">
      <w:start w:val="1"/>
      <w:numFmt w:val="decimal"/>
      <w:lvlText w:val="%4"/>
      <w:lvlJc w:val="left"/>
      <w:pPr>
        <w:ind w:left="36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10C23BA">
      <w:start w:val="1"/>
      <w:numFmt w:val="lowerLetter"/>
      <w:lvlText w:val="%5"/>
      <w:lvlJc w:val="left"/>
      <w:pPr>
        <w:ind w:left="43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960F930">
      <w:start w:val="1"/>
      <w:numFmt w:val="lowerRoman"/>
      <w:lvlText w:val="%6"/>
      <w:lvlJc w:val="left"/>
      <w:pPr>
        <w:ind w:left="50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7005DC0">
      <w:start w:val="1"/>
      <w:numFmt w:val="decimal"/>
      <w:lvlText w:val="%7"/>
      <w:lvlJc w:val="left"/>
      <w:pPr>
        <w:ind w:left="58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2D25718">
      <w:start w:val="1"/>
      <w:numFmt w:val="lowerLetter"/>
      <w:lvlText w:val="%8"/>
      <w:lvlJc w:val="left"/>
      <w:pPr>
        <w:ind w:left="65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896247C">
      <w:start w:val="1"/>
      <w:numFmt w:val="lowerRoman"/>
      <w:lvlText w:val="%9"/>
      <w:lvlJc w:val="left"/>
      <w:pPr>
        <w:ind w:left="72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46B46C8"/>
    <w:multiLevelType w:val="hybridMultilevel"/>
    <w:tmpl w:val="365CEC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ED5559"/>
    <w:multiLevelType w:val="hybridMultilevel"/>
    <w:tmpl w:val="D9341FC2"/>
    <w:lvl w:ilvl="0" w:tplc="DDE08690">
      <w:start w:val="1"/>
      <w:numFmt w:val="lowerLetter"/>
      <w:lvlText w:val="(%1)"/>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774585E">
      <w:start w:val="1"/>
      <w:numFmt w:val="lowerLetter"/>
      <w:lvlText w:val="(%2)"/>
      <w:lvlJc w:val="left"/>
      <w:pPr>
        <w:ind w:left="17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116745A">
      <w:start w:val="1"/>
      <w:numFmt w:val="lowerRoman"/>
      <w:lvlText w:val="%3"/>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7F6E610">
      <w:start w:val="1"/>
      <w:numFmt w:val="decimal"/>
      <w:lvlText w:val="%4"/>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50C3D32">
      <w:start w:val="1"/>
      <w:numFmt w:val="lowerLetter"/>
      <w:lvlText w:val="%5"/>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0523E38">
      <w:start w:val="1"/>
      <w:numFmt w:val="lowerRoman"/>
      <w:lvlText w:val="%6"/>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3E46EA6">
      <w:start w:val="1"/>
      <w:numFmt w:val="decimal"/>
      <w:lvlText w:val="%7"/>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9164390">
      <w:start w:val="1"/>
      <w:numFmt w:val="lowerLetter"/>
      <w:lvlText w:val="%8"/>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A1CBBC0">
      <w:start w:val="1"/>
      <w:numFmt w:val="lowerRoman"/>
      <w:lvlText w:val="%9"/>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2D944BFC"/>
    <w:multiLevelType w:val="hybridMultilevel"/>
    <w:tmpl w:val="B002B53A"/>
    <w:lvl w:ilvl="0" w:tplc="27B0D4FE">
      <w:start w:val="1"/>
      <w:numFmt w:val="lowerLetter"/>
      <w:lvlText w:val="%1)"/>
      <w:lvlJc w:val="left"/>
      <w:pPr>
        <w:ind w:left="19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B12D80E">
      <w:start w:val="1"/>
      <w:numFmt w:val="lowerLetter"/>
      <w:lvlText w:val="%2"/>
      <w:lvlJc w:val="left"/>
      <w:pPr>
        <w:ind w:left="22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67482DE">
      <w:start w:val="1"/>
      <w:numFmt w:val="lowerRoman"/>
      <w:lvlText w:val="%3"/>
      <w:lvlJc w:val="left"/>
      <w:pPr>
        <w:ind w:left="29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5D651C2">
      <w:start w:val="1"/>
      <w:numFmt w:val="decimal"/>
      <w:lvlText w:val="%4"/>
      <w:lvlJc w:val="left"/>
      <w:pPr>
        <w:ind w:left="36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6F225FE">
      <w:start w:val="1"/>
      <w:numFmt w:val="lowerLetter"/>
      <w:lvlText w:val="%5"/>
      <w:lvlJc w:val="left"/>
      <w:pPr>
        <w:ind w:left="43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E0014CC">
      <w:start w:val="1"/>
      <w:numFmt w:val="lowerRoman"/>
      <w:lvlText w:val="%6"/>
      <w:lvlJc w:val="left"/>
      <w:pPr>
        <w:ind w:left="511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A0A4280">
      <w:start w:val="1"/>
      <w:numFmt w:val="decimal"/>
      <w:lvlText w:val="%7"/>
      <w:lvlJc w:val="left"/>
      <w:pPr>
        <w:ind w:left="583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4E23784">
      <w:start w:val="1"/>
      <w:numFmt w:val="lowerLetter"/>
      <w:lvlText w:val="%8"/>
      <w:lvlJc w:val="left"/>
      <w:pPr>
        <w:ind w:left="655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964519E">
      <w:start w:val="1"/>
      <w:numFmt w:val="lowerRoman"/>
      <w:lvlText w:val="%9"/>
      <w:lvlJc w:val="left"/>
      <w:pPr>
        <w:ind w:left="727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2E06654C"/>
    <w:multiLevelType w:val="hybridMultilevel"/>
    <w:tmpl w:val="E5FA4364"/>
    <w:lvl w:ilvl="0" w:tplc="EB9A09A2">
      <w:start w:val="1"/>
      <w:numFmt w:val="upp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2F2F5A6E"/>
    <w:multiLevelType w:val="multilevel"/>
    <w:tmpl w:val="011E30E4"/>
    <w:lvl w:ilvl="0">
      <w:start w:val="1"/>
      <w:numFmt w:val="decimal"/>
      <w:lvlText w:val="%1"/>
      <w:lvlJc w:val="left"/>
      <w:pPr>
        <w:ind w:left="259"/>
      </w:pPr>
      <w:rPr>
        <w:rFonts w:ascii="Times New Roman" w:eastAsia="Times New Roman" w:hAnsi="Times New Roman" w:cs="Times New Roman"/>
        <w:b/>
        <w:bCs/>
        <w:i w:val="0"/>
        <w:strike w:val="0"/>
        <w:dstrike w:val="0"/>
        <w:color w:val="000000"/>
        <w:sz w:val="20"/>
        <w:szCs w:val="20"/>
        <w:u w:val="none" w:color="000000"/>
        <w:bdr w:val="none" w:sz="0" w:space="0" w:color="auto"/>
        <w:shd w:val="clear" w:color="auto" w:fill="auto"/>
        <w:vertAlign w:val="baseline"/>
      </w:rPr>
    </w:lvl>
    <w:lvl w:ilvl="1">
      <w:start w:val="1"/>
      <w:numFmt w:val="decimal"/>
      <w:lvlText w:val="%1.%2"/>
      <w:lvlJc w:val="left"/>
      <w:pPr>
        <w:ind w:left="50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start w:val="1"/>
      <w:numFmt w:val="lowerRoman"/>
      <w:lvlText w:val="%3"/>
      <w:lvlJc w:val="left"/>
      <w:pPr>
        <w:ind w:left="16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35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307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79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51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23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95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30B55C81"/>
    <w:multiLevelType w:val="hybridMultilevel"/>
    <w:tmpl w:val="1F6830FA"/>
    <w:lvl w:ilvl="0" w:tplc="2E2E08E4">
      <w:start w:val="1"/>
      <w:numFmt w:val="bullet"/>
      <w:lvlText w:val="-"/>
      <w:lvlJc w:val="left"/>
      <w:pPr>
        <w:ind w:left="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95D810BA">
      <w:start w:val="1"/>
      <w:numFmt w:val="bullet"/>
      <w:lvlText w:val="o"/>
      <w:lvlJc w:val="left"/>
      <w:pPr>
        <w:ind w:left="11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F9DE6272">
      <w:start w:val="1"/>
      <w:numFmt w:val="bullet"/>
      <w:lvlText w:val="▪"/>
      <w:lvlJc w:val="left"/>
      <w:pPr>
        <w:ind w:left="19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4252D50A">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60B0BA12">
      <w:start w:val="1"/>
      <w:numFmt w:val="bullet"/>
      <w:lvlText w:val="o"/>
      <w:lvlJc w:val="left"/>
      <w:pPr>
        <w:ind w:left="33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CC02207E">
      <w:start w:val="1"/>
      <w:numFmt w:val="bullet"/>
      <w:lvlText w:val="▪"/>
      <w:lvlJc w:val="left"/>
      <w:pPr>
        <w:ind w:left="40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AC2CFA4">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403480CE">
      <w:start w:val="1"/>
      <w:numFmt w:val="bullet"/>
      <w:lvlText w:val="o"/>
      <w:lvlJc w:val="left"/>
      <w:pPr>
        <w:ind w:left="55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D9F648C6">
      <w:start w:val="1"/>
      <w:numFmt w:val="bullet"/>
      <w:lvlText w:val="▪"/>
      <w:lvlJc w:val="left"/>
      <w:pPr>
        <w:ind w:left="62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18" w15:restartNumberingAfterBreak="0">
    <w:nsid w:val="35A12875"/>
    <w:multiLevelType w:val="hybridMultilevel"/>
    <w:tmpl w:val="A69EA16A"/>
    <w:lvl w:ilvl="0" w:tplc="F6B88A52">
      <w:start w:val="1"/>
      <w:numFmt w:val="lowerRoman"/>
      <w:lvlText w:val="(%1)"/>
      <w:lvlJc w:val="left"/>
      <w:pPr>
        <w:ind w:left="169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D242CCC2">
      <w:start w:val="1"/>
      <w:numFmt w:val="lowerRoman"/>
      <w:lvlText w:val="(%2)"/>
      <w:lvlJc w:val="left"/>
      <w:pPr>
        <w:ind w:left="2868"/>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E0EC802C">
      <w:start w:val="1"/>
      <w:numFmt w:val="lowerRoman"/>
      <w:lvlText w:val="%3"/>
      <w:lvlJc w:val="left"/>
      <w:pPr>
        <w:ind w:left="293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F164EC6">
      <w:start w:val="1"/>
      <w:numFmt w:val="decimal"/>
      <w:lvlText w:val="%4"/>
      <w:lvlJc w:val="left"/>
      <w:pPr>
        <w:ind w:left="365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9CE68AA">
      <w:start w:val="1"/>
      <w:numFmt w:val="lowerLetter"/>
      <w:lvlText w:val="%5"/>
      <w:lvlJc w:val="left"/>
      <w:pPr>
        <w:ind w:left="437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426B924">
      <w:start w:val="1"/>
      <w:numFmt w:val="lowerRoman"/>
      <w:lvlText w:val="%6"/>
      <w:lvlJc w:val="left"/>
      <w:pPr>
        <w:ind w:left="509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8741AD6">
      <w:start w:val="1"/>
      <w:numFmt w:val="decimal"/>
      <w:lvlText w:val="%7"/>
      <w:lvlJc w:val="left"/>
      <w:pPr>
        <w:ind w:left="581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9F03346">
      <w:start w:val="1"/>
      <w:numFmt w:val="lowerLetter"/>
      <w:lvlText w:val="%8"/>
      <w:lvlJc w:val="left"/>
      <w:pPr>
        <w:ind w:left="653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0889596">
      <w:start w:val="1"/>
      <w:numFmt w:val="lowerRoman"/>
      <w:lvlText w:val="%9"/>
      <w:lvlJc w:val="left"/>
      <w:pPr>
        <w:ind w:left="7253"/>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9" w15:restartNumberingAfterBreak="0">
    <w:nsid w:val="366E4737"/>
    <w:multiLevelType w:val="hybridMultilevel"/>
    <w:tmpl w:val="8F8A068C"/>
    <w:lvl w:ilvl="0" w:tplc="9BBE53E2">
      <w:start w:val="5"/>
      <w:numFmt w:val="lowerLetter"/>
      <w:lvlText w:val="%1)"/>
      <w:lvlJc w:val="left"/>
      <w:pPr>
        <w:ind w:left="19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668EC372">
      <w:start w:val="1"/>
      <w:numFmt w:val="lowerLetter"/>
      <w:lvlText w:val="%2"/>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870C5DD6">
      <w:start w:val="1"/>
      <w:numFmt w:val="lowerRoman"/>
      <w:lvlText w:val="%3"/>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97EAB4C">
      <w:start w:val="1"/>
      <w:numFmt w:val="decimal"/>
      <w:lvlText w:val="%4"/>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318DC54">
      <w:start w:val="1"/>
      <w:numFmt w:val="lowerLetter"/>
      <w:lvlText w:val="%5"/>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85E2444">
      <w:start w:val="1"/>
      <w:numFmt w:val="lowerRoman"/>
      <w:lvlText w:val="%6"/>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EAC701C">
      <w:start w:val="1"/>
      <w:numFmt w:val="decimal"/>
      <w:lvlText w:val="%7"/>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2C206F4">
      <w:start w:val="1"/>
      <w:numFmt w:val="lowerLetter"/>
      <w:lvlText w:val="%8"/>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D6AEB88">
      <w:start w:val="1"/>
      <w:numFmt w:val="lowerRoman"/>
      <w:lvlText w:val="%9"/>
      <w:lvlJc w:val="left"/>
      <w:pPr>
        <w:ind w:left="72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0" w15:restartNumberingAfterBreak="0">
    <w:nsid w:val="367314BD"/>
    <w:multiLevelType w:val="hybridMultilevel"/>
    <w:tmpl w:val="7BE6C88C"/>
    <w:lvl w:ilvl="0" w:tplc="3A30D416">
      <w:start w:val="1"/>
      <w:numFmt w:val="lowerLetter"/>
      <w:lvlText w:val="%1)"/>
      <w:lvlJc w:val="left"/>
      <w:pPr>
        <w:ind w:left="14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E24CDB8">
      <w:start w:val="1"/>
      <w:numFmt w:val="lowerLetter"/>
      <w:lvlText w:val="%2"/>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71C219E">
      <w:start w:val="1"/>
      <w:numFmt w:val="lowerRoman"/>
      <w:lvlText w:val="%3"/>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A16CE6C">
      <w:start w:val="1"/>
      <w:numFmt w:val="decimal"/>
      <w:lvlText w:val="%4"/>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CA4364A">
      <w:start w:val="1"/>
      <w:numFmt w:val="lowerLetter"/>
      <w:lvlText w:val="%5"/>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EF6E1A0">
      <w:start w:val="1"/>
      <w:numFmt w:val="lowerRoman"/>
      <w:lvlText w:val="%6"/>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E58F666">
      <w:start w:val="1"/>
      <w:numFmt w:val="decimal"/>
      <w:lvlText w:val="%7"/>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3976C0BC">
      <w:start w:val="1"/>
      <w:numFmt w:val="lowerLetter"/>
      <w:lvlText w:val="%8"/>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6DAA7196">
      <w:start w:val="1"/>
      <w:numFmt w:val="lowerRoman"/>
      <w:lvlText w:val="%9"/>
      <w:lvlJc w:val="left"/>
      <w:pPr>
        <w:ind w:left="66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3B027179"/>
    <w:multiLevelType w:val="hybridMultilevel"/>
    <w:tmpl w:val="DB886DA0"/>
    <w:lvl w:ilvl="0" w:tplc="02EEC708">
      <w:start w:val="1"/>
      <w:numFmt w:val="lowerLetter"/>
      <w:lvlText w:val="%1)"/>
      <w:lvlJc w:val="left"/>
      <w:pPr>
        <w:ind w:left="19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9E4600C">
      <w:start w:val="1"/>
      <w:numFmt w:val="lowerLetter"/>
      <w:lvlText w:val="%2"/>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DBAAAD8">
      <w:start w:val="1"/>
      <w:numFmt w:val="lowerRoman"/>
      <w:lvlText w:val="%3"/>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1BE62A0">
      <w:start w:val="1"/>
      <w:numFmt w:val="decimal"/>
      <w:lvlText w:val="%4"/>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278E634">
      <w:start w:val="1"/>
      <w:numFmt w:val="lowerLetter"/>
      <w:lvlText w:val="%5"/>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584742A">
      <w:start w:val="1"/>
      <w:numFmt w:val="lowerRoman"/>
      <w:lvlText w:val="%6"/>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FE5E01F8">
      <w:start w:val="1"/>
      <w:numFmt w:val="decimal"/>
      <w:lvlText w:val="%7"/>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6E48C6C">
      <w:start w:val="1"/>
      <w:numFmt w:val="lowerLetter"/>
      <w:lvlText w:val="%8"/>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A8FC581A">
      <w:start w:val="1"/>
      <w:numFmt w:val="lowerRoman"/>
      <w:lvlText w:val="%9"/>
      <w:lvlJc w:val="left"/>
      <w:pPr>
        <w:ind w:left="72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3E7968A0"/>
    <w:multiLevelType w:val="hybridMultilevel"/>
    <w:tmpl w:val="3E28D2A2"/>
    <w:lvl w:ilvl="0" w:tplc="34BA2A72">
      <w:start w:val="1"/>
      <w:numFmt w:val="lowerLetter"/>
      <w:lvlText w:val="(%1)"/>
      <w:lvlJc w:val="left"/>
      <w:pPr>
        <w:ind w:left="17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4E4BABA">
      <w:start w:val="1"/>
      <w:numFmt w:val="lowerLetter"/>
      <w:lvlText w:val="%2"/>
      <w:lvlJc w:val="left"/>
      <w:pPr>
        <w:ind w:left="22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D2C0852">
      <w:start w:val="1"/>
      <w:numFmt w:val="lowerRoman"/>
      <w:lvlText w:val="%3"/>
      <w:lvlJc w:val="left"/>
      <w:pPr>
        <w:ind w:left="29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41815A0">
      <w:start w:val="1"/>
      <w:numFmt w:val="decimal"/>
      <w:lvlText w:val="%4"/>
      <w:lvlJc w:val="left"/>
      <w:pPr>
        <w:ind w:left="36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072D86C">
      <w:start w:val="1"/>
      <w:numFmt w:val="lowerLetter"/>
      <w:lvlText w:val="%5"/>
      <w:lvlJc w:val="left"/>
      <w:pPr>
        <w:ind w:left="43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F689D8E">
      <w:start w:val="1"/>
      <w:numFmt w:val="lowerRoman"/>
      <w:lvlText w:val="%6"/>
      <w:lvlJc w:val="left"/>
      <w:pPr>
        <w:ind w:left="50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004E020">
      <w:start w:val="1"/>
      <w:numFmt w:val="decimal"/>
      <w:lvlText w:val="%7"/>
      <w:lvlJc w:val="left"/>
      <w:pPr>
        <w:ind w:left="58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A4C156C">
      <w:start w:val="1"/>
      <w:numFmt w:val="lowerLetter"/>
      <w:lvlText w:val="%8"/>
      <w:lvlJc w:val="left"/>
      <w:pPr>
        <w:ind w:left="65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010519E">
      <w:start w:val="1"/>
      <w:numFmt w:val="lowerRoman"/>
      <w:lvlText w:val="%9"/>
      <w:lvlJc w:val="left"/>
      <w:pPr>
        <w:ind w:left="72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2655E71"/>
    <w:multiLevelType w:val="hybridMultilevel"/>
    <w:tmpl w:val="E44E3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7D74148"/>
    <w:multiLevelType w:val="hybridMultilevel"/>
    <w:tmpl w:val="445C0158"/>
    <w:lvl w:ilvl="0" w:tplc="F41EE75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4EC17710"/>
    <w:multiLevelType w:val="hybridMultilevel"/>
    <w:tmpl w:val="EF88D944"/>
    <w:lvl w:ilvl="0" w:tplc="873ED6D6">
      <w:start w:val="1"/>
      <w:numFmt w:val="lowerLetter"/>
      <w:lvlText w:val="(%1)"/>
      <w:lvlJc w:val="left"/>
      <w:pPr>
        <w:ind w:left="20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90E613A">
      <w:start w:val="1"/>
      <w:numFmt w:val="lowerRoman"/>
      <w:lvlText w:val="(%2)"/>
      <w:lvlJc w:val="left"/>
      <w:pPr>
        <w:ind w:left="27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A4A1B5E">
      <w:start w:val="1"/>
      <w:numFmt w:val="lowerRoman"/>
      <w:lvlText w:val="%3"/>
      <w:lvlJc w:val="left"/>
      <w:pPr>
        <w:ind w:left="25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1D60798">
      <w:start w:val="1"/>
      <w:numFmt w:val="decimal"/>
      <w:lvlText w:val="%4"/>
      <w:lvlJc w:val="left"/>
      <w:pPr>
        <w:ind w:left="32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61E39D0">
      <w:start w:val="1"/>
      <w:numFmt w:val="lowerLetter"/>
      <w:lvlText w:val="%5"/>
      <w:lvlJc w:val="left"/>
      <w:pPr>
        <w:ind w:left="40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7CCC5C6">
      <w:start w:val="1"/>
      <w:numFmt w:val="lowerRoman"/>
      <w:lvlText w:val="%6"/>
      <w:lvlJc w:val="left"/>
      <w:pPr>
        <w:ind w:left="47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B26A842">
      <w:start w:val="1"/>
      <w:numFmt w:val="decimal"/>
      <w:lvlText w:val="%7"/>
      <w:lvlJc w:val="left"/>
      <w:pPr>
        <w:ind w:left="545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4CEC7A2">
      <w:start w:val="1"/>
      <w:numFmt w:val="lowerLetter"/>
      <w:lvlText w:val="%8"/>
      <w:lvlJc w:val="left"/>
      <w:pPr>
        <w:ind w:left="617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52CB8D8">
      <w:start w:val="1"/>
      <w:numFmt w:val="lowerRoman"/>
      <w:lvlText w:val="%9"/>
      <w:lvlJc w:val="left"/>
      <w:pPr>
        <w:ind w:left="689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50714CC8"/>
    <w:multiLevelType w:val="hybridMultilevel"/>
    <w:tmpl w:val="2A0429CC"/>
    <w:lvl w:ilvl="0" w:tplc="11FC53A4">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7" w15:restartNumberingAfterBreak="0">
    <w:nsid w:val="566400A0"/>
    <w:multiLevelType w:val="hybridMultilevel"/>
    <w:tmpl w:val="BD62E554"/>
    <w:lvl w:ilvl="0" w:tplc="E29C099A">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8" w15:restartNumberingAfterBreak="0">
    <w:nsid w:val="5D1D6788"/>
    <w:multiLevelType w:val="hybridMultilevel"/>
    <w:tmpl w:val="10504078"/>
    <w:lvl w:ilvl="0" w:tplc="AF3647CE">
      <w:start w:val="1"/>
      <w:numFmt w:val="lowerLetter"/>
      <w:lvlText w:val="%1)"/>
      <w:lvlJc w:val="left"/>
      <w:pPr>
        <w:ind w:left="141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1100150">
      <w:start w:val="1"/>
      <w:numFmt w:val="lowerLetter"/>
      <w:lvlText w:val="%2"/>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C8E49BE">
      <w:start w:val="1"/>
      <w:numFmt w:val="lowerRoman"/>
      <w:lvlText w:val="%3"/>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13ED450">
      <w:start w:val="1"/>
      <w:numFmt w:val="decimal"/>
      <w:lvlText w:val="%4"/>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BC2DE18">
      <w:start w:val="1"/>
      <w:numFmt w:val="lowerLetter"/>
      <w:lvlText w:val="%5"/>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F064B8AE">
      <w:start w:val="1"/>
      <w:numFmt w:val="lowerRoman"/>
      <w:lvlText w:val="%6"/>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2E68CA8">
      <w:start w:val="1"/>
      <w:numFmt w:val="decimal"/>
      <w:lvlText w:val="%7"/>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6BA0354E">
      <w:start w:val="1"/>
      <w:numFmt w:val="lowerLetter"/>
      <w:lvlText w:val="%8"/>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7C6F958">
      <w:start w:val="1"/>
      <w:numFmt w:val="lowerRoman"/>
      <w:lvlText w:val="%9"/>
      <w:lvlJc w:val="left"/>
      <w:pPr>
        <w:ind w:left="66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5F114FAB"/>
    <w:multiLevelType w:val="hybridMultilevel"/>
    <w:tmpl w:val="1B1E9736"/>
    <w:lvl w:ilvl="0" w:tplc="837EEFF2">
      <w:start w:val="3"/>
      <w:numFmt w:val="lowerLetter"/>
      <w:lvlText w:val="%1)"/>
      <w:lvlJc w:val="left"/>
      <w:pPr>
        <w:ind w:left="170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E1680C0A">
      <w:start w:val="1"/>
      <w:numFmt w:val="lowerLetter"/>
      <w:lvlText w:val="%2"/>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D18DD82">
      <w:start w:val="1"/>
      <w:numFmt w:val="lowerRoman"/>
      <w:lvlText w:val="%3"/>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4A2F5F8">
      <w:start w:val="1"/>
      <w:numFmt w:val="decimal"/>
      <w:lvlText w:val="%4"/>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3CCE290">
      <w:start w:val="1"/>
      <w:numFmt w:val="lowerLetter"/>
      <w:lvlText w:val="%5"/>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6C044472">
      <w:start w:val="1"/>
      <w:numFmt w:val="lowerRoman"/>
      <w:lvlText w:val="%6"/>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AFA35B8">
      <w:start w:val="1"/>
      <w:numFmt w:val="decimal"/>
      <w:lvlText w:val="%7"/>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B44C77C">
      <w:start w:val="1"/>
      <w:numFmt w:val="lowerLetter"/>
      <w:lvlText w:val="%8"/>
      <w:lvlJc w:val="left"/>
      <w:pPr>
        <w:ind w:left="66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70ECA7F2">
      <w:start w:val="1"/>
      <w:numFmt w:val="lowerRoman"/>
      <w:lvlText w:val="%9"/>
      <w:lvlJc w:val="left"/>
      <w:pPr>
        <w:ind w:left="74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6060095A"/>
    <w:multiLevelType w:val="hybridMultilevel"/>
    <w:tmpl w:val="E9DE89F8"/>
    <w:lvl w:ilvl="0" w:tplc="83F611F4">
      <w:start w:val="1"/>
      <w:numFmt w:val="lowerLetter"/>
      <w:lvlText w:val="%1)"/>
      <w:lvlJc w:val="left"/>
      <w:pPr>
        <w:ind w:left="192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3D84772A">
      <w:start w:val="1"/>
      <w:numFmt w:val="lowerLetter"/>
      <w:lvlText w:val="%2"/>
      <w:lvlJc w:val="left"/>
      <w:pPr>
        <w:ind w:left="17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81217E2">
      <w:start w:val="1"/>
      <w:numFmt w:val="lowerRoman"/>
      <w:lvlText w:val="%3"/>
      <w:lvlJc w:val="left"/>
      <w:pPr>
        <w:ind w:left="24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37293D4">
      <w:start w:val="1"/>
      <w:numFmt w:val="decimal"/>
      <w:lvlText w:val="%4"/>
      <w:lvlJc w:val="left"/>
      <w:pPr>
        <w:ind w:left="31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A15E0256">
      <w:start w:val="1"/>
      <w:numFmt w:val="lowerLetter"/>
      <w:lvlText w:val="%5"/>
      <w:lvlJc w:val="left"/>
      <w:pPr>
        <w:ind w:left="391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06CABB56">
      <w:start w:val="1"/>
      <w:numFmt w:val="lowerRoman"/>
      <w:lvlText w:val="%6"/>
      <w:lvlJc w:val="left"/>
      <w:pPr>
        <w:ind w:left="463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6AB2AB6A">
      <w:start w:val="1"/>
      <w:numFmt w:val="decimal"/>
      <w:lvlText w:val="%7"/>
      <w:lvlJc w:val="left"/>
      <w:pPr>
        <w:ind w:left="535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C1A3D78">
      <w:start w:val="1"/>
      <w:numFmt w:val="lowerLetter"/>
      <w:lvlText w:val="%8"/>
      <w:lvlJc w:val="left"/>
      <w:pPr>
        <w:ind w:left="607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FC61A14">
      <w:start w:val="1"/>
      <w:numFmt w:val="lowerRoman"/>
      <w:lvlText w:val="%9"/>
      <w:lvlJc w:val="left"/>
      <w:pPr>
        <w:ind w:left="6799"/>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64EC73D3"/>
    <w:multiLevelType w:val="hybridMultilevel"/>
    <w:tmpl w:val="4A28507C"/>
    <w:lvl w:ilvl="0" w:tplc="F57C1ACA">
      <w:start w:val="1"/>
      <w:numFmt w:val="lowerLetter"/>
      <w:lvlText w:val="%1)"/>
      <w:lvlJc w:val="left"/>
      <w:pPr>
        <w:ind w:left="8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81CE090">
      <w:start w:val="1"/>
      <w:numFmt w:val="lowerLetter"/>
      <w:lvlText w:val="%2"/>
      <w:lvlJc w:val="left"/>
      <w:pPr>
        <w:ind w:left="18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1725A8A">
      <w:start w:val="1"/>
      <w:numFmt w:val="lowerRoman"/>
      <w:lvlText w:val="%3"/>
      <w:lvlJc w:val="left"/>
      <w:pPr>
        <w:ind w:left="25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18C55F0">
      <w:start w:val="1"/>
      <w:numFmt w:val="decimal"/>
      <w:lvlText w:val="%4"/>
      <w:lvlJc w:val="left"/>
      <w:pPr>
        <w:ind w:left="32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4BF6AED6">
      <w:start w:val="1"/>
      <w:numFmt w:val="lowerLetter"/>
      <w:lvlText w:val="%5"/>
      <w:lvlJc w:val="left"/>
      <w:pPr>
        <w:ind w:left="399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FE03144">
      <w:start w:val="1"/>
      <w:numFmt w:val="lowerRoman"/>
      <w:lvlText w:val="%6"/>
      <w:lvlJc w:val="left"/>
      <w:pPr>
        <w:ind w:left="471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81621502">
      <w:start w:val="1"/>
      <w:numFmt w:val="decimal"/>
      <w:lvlText w:val="%7"/>
      <w:lvlJc w:val="left"/>
      <w:pPr>
        <w:ind w:left="543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3FEAA42">
      <w:start w:val="1"/>
      <w:numFmt w:val="lowerLetter"/>
      <w:lvlText w:val="%8"/>
      <w:lvlJc w:val="left"/>
      <w:pPr>
        <w:ind w:left="615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A9869DA">
      <w:start w:val="1"/>
      <w:numFmt w:val="lowerRoman"/>
      <w:lvlText w:val="%9"/>
      <w:lvlJc w:val="left"/>
      <w:pPr>
        <w:ind w:left="687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2" w15:restartNumberingAfterBreak="0">
    <w:nsid w:val="6C3F77A4"/>
    <w:multiLevelType w:val="hybridMultilevel"/>
    <w:tmpl w:val="6CD82398"/>
    <w:lvl w:ilvl="0" w:tplc="B9DCD9F6">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3" w15:restartNumberingAfterBreak="0">
    <w:nsid w:val="6D2901B8"/>
    <w:multiLevelType w:val="hybridMultilevel"/>
    <w:tmpl w:val="543E5258"/>
    <w:lvl w:ilvl="0" w:tplc="2C3ECBB4">
      <w:start w:val="1"/>
      <w:numFmt w:val="lowerRoman"/>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4" w15:restartNumberingAfterBreak="0">
    <w:nsid w:val="6E713CAB"/>
    <w:multiLevelType w:val="hybridMultilevel"/>
    <w:tmpl w:val="3304983A"/>
    <w:lvl w:ilvl="0" w:tplc="5D945C3A">
      <w:start w:val="1"/>
      <w:numFmt w:val="bullet"/>
      <w:lvlText w:val="-"/>
      <w:lvlJc w:val="left"/>
      <w:pPr>
        <w:ind w:left="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7D2095B8">
      <w:start w:val="1"/>
      <w:numFmt w:val="bullet"/>
      <w:lvlText w:val="o"/>
      <w:lvlJc w:val="left"/>
      <w:pPr>
        <w:ind w:left="11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3A90F148">
      <w:start w:val="1"/>
      <w:numFmt w:val="bullet"/>
      <w:lvlText w:val="▪"/>
      <w:lvlJc w:val="left"/>
      <w:pPr>
        <w:ind w:left="19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4E2F2">
      <w:start w:val="1"/>
      <w:numFmt w:val="bullet"/>
      <w:lvlText w:val="•"/>
      <w:lvlJc w:val="left"/>
      <w:pPr>
        <w:ind w:left="26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FDD09AB6">
      <w:start w:val="1"/>
      <w:numFmt w:val="bullet"/>
      <w:lvlText w:val="o"/>
      <w:lvlJc w:val="left"/>
      <w:pPr>
        <w:ind w:left="334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B204EFB0">
      <w:start w:val="1"/>
      <w:numFmt w:val="bullet"/>
      <w:lvlText w:val="▪"/>
      <w:lvlJc w:val="left"/>
      <w:pPr>
        <w:ind w:left="406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CA4ED092">
      <w:start w:val="1"/>
      <w:numFmt w:val="bullet"/>
      <w:lvlText w:val="•"/>
      <w:lvlJc w:val="left"/>
      <w:pPr>
        <w:ind w:left="478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000E93CA">
      <w:start w:val="1"/>
      <w:numFmt w:val="bullet"/>
      <w:lvlText w:val="o"/>
      <w:lvlJc w:val="left"/>
      <w:pPr>
        <w:ind w:left="550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26E8F714">
      <w:start w:val="1"/>
      <w:numFmt w:val="bullet"/>
      <w:lvlText w:val="▪"/>
      <w:lvlJc w:val="left"/>
      <w:pPr>
        <w:ind w:left="6228"/>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5" w15:restartNumberingAfterBreak="0">
    <w:nsid w:val="759808A4"/>
    <w:multiLevelType w:val="hybridMultilevel"/>
    <w:tmpl w:val="9BFCBB2E"/>
    <w:lvl w:ilvl="0" w:tplc="E9AC24B6">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6" w15:restartNumberingAfterBreak="0">
    <w:nsid w:val="778909EA"/>
    <w:multiLevelType w:val="hybridMultilevel"/>
    <w:tmpl w:val="0C5A4894"/>
    <w:lvl w:ilvl="0" w:tplc="B88AF76A">
      <w:start w:val="1"/>
      <w:numFmt w:val="lowerLetter"/>
      <w:lvlText w:val="(%1)"/>
      <w:lvlJc w:val="left"/>
      <w:pPr>
        <w:ind w:left="12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CF457D8">
      <w:start w:val="1"/>
      <w:numFmt w:val="lowerLetter"/>
      <w:lvlText w:val="%2"/>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1D4DA08">
      <w:start w:val="1"/>
      <w:numFmt w:val="lowerRoman"/>
      <w:lvlText w:val="%3"/>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FC922C00">
      <w:start w:val="1"/>
      <w:numFmt w:val="decimal"/>
      <w:lvlText w:val="%4"/>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63C8B1C">
      <w:start w:val="1"/>
      <w:numFmt w:val="lowerLetter"/>
      <w:lvlText w:val="%5"/>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29C88C0">
      <w:start w:val="1"/>
      <w:numFmt w:val="lowerRoman"/>
      <w:lvlText w:val="%6"/>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1A0E280">
      <w:start w:val="1"/>
      <w:numFmt w:val="decimal"/>
      <w:lvlText w:val="%7"/>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F59A9680">
      <w:start w:val="1"/>
      <w:numFmt w:val="lowerLetter"/>
      <w:lvlText w:val="%8"/>
      <w:lvlJc w:val="left"/>
      <w:pPr>
        <w:ind w:left="66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05E041A">
      <w:start w:val="1"/>
      <w:numFmt w:val="lowerRoman"/>
      <w:lvlText w:val="%9"/>
      <w:lvlJc w:val="left"/>
      <w:pPr>
        <w:ind w:left="74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778E606F"/>
    <w:multiLevelType w:val="hybridMultilevel"/>
    <w:tmpl w:val="96ACE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93D7E7B"/>
    <w:multiLevelType w:val="hybridMultilevel"/>
    <w:tmpl w:val="1690D88C"/>
    <w:lvl w:ilvl="0" w:tplc="29A8715C">
      <w:start w:val="1"/>
      <w:numFmt w:val="lowerRoman"/>
      <w:lvlText w:val="(%1)"/>
      <w:lvlJc w:val="left"/>
      <w:pPr>
        <w:ind w:left="2254"/>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587ADC36">
      <w:start w:val="1"/>
      <w:numFmt w:val="lowerLetter"/>
      <w:lvlText w:val="%2"/>
      <w:lvlJc w:val="left"/>
      <w:pPr>
        <w:ind w:left="23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9F180BC0">
      <w:start w:val="1"/>
      <w:numFmt w:val="lowerRoman"/>
      <w:lvlText w:val="%3"/>
      <w:lvlJc w:val="left"/>
      <w:pPr>
        <w:ind w:left="308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C7A0906">
      <w:start w:val="1"/>
      <w:numFmt w:val="decimal"/>
      <w:lvlText w:val="%4"/>
      <w:lvlJc w:val="left"/>
      <w:pPr>
        <w:ind w:left="38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7BAC0830">
      <w:start w:val="1"/>
      <w:numFmt w:val="lowerLetter"/>
      <w:lvlText w:val="%5"/>
      <w:lvlJc w:val="left"/>
      <w:pPr>
        <w:ind w:left="45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55250B4">
      <w:start w:val="1"/>
      <w:numFmt w:val="lowerRoman"/>
      <w:lvlText w:val="%6"/>
      <w:lvlJc w:val="left"/>
      <w:pPr>
        <w:ind w:left="52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8E6EAD3E">
      <w:start w:val="1"/>
      <w:numFmt w:val="decimal"/>
      <w:lvlText w:val="%7"/>
      <w:lvlJc w:val="left"/>
      <w:pPr>
        <w:ind w:left="59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938CE06A">
      <w:start w:val="1"/>
      <w:numFmt w:val="lowerLetter"/>
      <w:lvlText w:val="%8"/>
      <w:lvlJc w:val="left"/>
      <w:pPr>
        <w:ind w:left="668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B5AEE24">
      <w:start w:val="1"/>
      <w:numFmt w:val="lowerRoman"/>
      <w:lvlText w:val="%9"/>
      <w:lvlJc w:val="left"/>
      <w:pPr>
        <w:ind w:left="74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9" w15:restartNumberingAfterBreak="0">
    <w:nsid w:val="7C33727D"/>
    <w:multiLevelType w:val="hybridMultilevel"/>
    <w:tmpl w:val="DB5A8510"/>
    <w:lvl w:ilvl="0" w:tplc="361C4B14">
      <w:start w:val="1"/>
      <w:numFmt w:val="lowerLetter"/>
      <w:lvlText w:val="(%1)"/>
      <w:lvlJc w:val="left"/>
      <w:pPr>
        <w:ind w:left="183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808E1D0">
      <w:start w:val="1"/>
      <w:numFmt w:val="lowerLetter"/>
      <w:lvlText w:val="%2"/>
      <w:lvlJc w:val="left"/>
      <w:pPr>
        <w:ind w:left="16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A54BA5C">
      <w:start w:val="1"/>
      <w:numFmt w:val="lowerRoman"/>
      <w:lvlText w:val="%3"/>
      <w:lvlJc w:val="left"/>
      <w:pPr>
        <w:ind w:left="23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200FB44">
      <w:start w:val="1"/>
      <w:numFmt w:val="decimal"/>
      <w:lvlText w:val="%4"/>
      <w:lvlJc w:val="left"/>
      <w:pPr>
        <w:ind w:left="30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F16D30A">
      <w:start w:val="1"/>
      <w:numFmt w:val="lowerLetter"/>
      <w:lvlText w:val="%5"/>
      <w:lvlJc w:val="left"/>
      <w:pPr>
        <w:ind w:left="380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18089A0">
      <w:start w:val="1"/>
      <w:numFmt w:val="lowerRoman"/>
      <w:lvlText w:val="%6"/>
      <w:lvlJc w:val="left"/>
      <w:pPr>
        <w:ind w:left="452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B92D3EC">
      <w:start w:val="1"/>
      <w:numFmt w:val="decimal"/>
      <w:lvlText w:val="%7"/>
      <w:lvlJc w:val="left"/>
      <w:pPr>
        <w:ind w:left="524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A7BAFD96">
      <w:start w:val="1"/>
      <w:numFmt w:val="lowerLetter"/>
      <w:lvlText w:val="%8"/>
      <w:lvlJc w:val="left"/>
      <w:pPr>
        <w:ind w:left="596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206B51A">
      <w:start w:val="1"/>
      <w:numFmt w:val="lowerRoman"/>
      <w:lvlText w:val="%9"/>
      <w:lvlJc w:val="left"/>
      <w:pPr>
        <w:ind w:left="6686"/>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abstractNumId w:val="16"/>
  </w:num>
  <w:num w:numId="2">
    <w:abstractNumId w:val="39"/>
  </w:num>
  <w:num w:numId="3">
    <w:abstractNumId w:val="6"/>
  </w:num>
  <w:num w:numId="4">
    <w:abstractNumId w:val="30"/>
  </w:num>
  <w:num w:numId="5">
    <w:abstractNumId w:val="38"/>
  </w:num>
  <w:num w:numId="6">
    <w:abstractNumId w:val="18"/>
  </w:num>
  <w:num w:numId="7">
    <w:abstractNumId w:val="1"/>
  </w:num>
  <w:num w:numId="8">
    <w:abstractNumId w:val="4"/>
  </w:num>
  <w:num w:numId="9">
    <w:abstractNumId w:val="28"/>
  </w:num>
  <w:num w:numId="10">
    <w:abstractNumId w:val="14"/>
  </w:num>
  <w:num w:numId="11">
    <w:abstractNumId w:val="21"/>
  </w:num>
  <w:num w:numId="12">
    <w:abstractNumId w:val="9"/>
  </w:num>
  <w:num w:numId="13">
    <w:abstractNumId w:val="19"/>
  </w:num>
  <w:num w:numId="14">
    <w:abstractNumId w:val="20"/>
  </w:num>
  <w:num w:numId="15">
    <w:abstractNumId w:val="2"/>
  </w:num>
  <w:num w:numId="16">
    <w:abstractNumId w:val="11"/>
  </w:num>
  <w:num w:numId="17">
    <w:abstractNumId w:val="36"/>
  </w:num>
  <w:num w:numId="18">
    <w:abstractNumId w:val="29"/>
  </w:num>
  <w:num w:numId="19">
    <w:abstractNumId w:val="22"/>
  </w:num>
  <w:num w:numId="20">
    <w:abstractNumId w:val="25"/>
  </w:num>
  <w:num w:numId="21">
    <w:abstractNumId w:val="31"/>
  </w:num>
  <w:num w:numId="22">
    <w:abstractNumId w:val="13"/>
  </w:num>
  <w:num w:numId="23">
    <w:abstractNumId w:val="7"/>
  </w:num>
  <w:num w:numId="24">
    <w:abstractNumId w:val="34"/>
  </w:num>
  <w:num w:numId="25">
    <w:abstractNumId w:val="17"/>
  </w:num>
  <w:num w:numId="26">
    <w:abstractNumId w:val="10"/>
  </w:num>
  <w:num w:numId="27">
    <w:abstractNumId w:val="5"/>
  </w:num>
  <w:num w:numId="28">
    <w:abstractNumId w:val="23"/>
  </w:num>
  <w:num w:numId="29">
    <w:abstractNumId w:val="37"/>
  </w:num>
  <w:num w:numId="30">
    <w:abstractNumId w:val="3"/>
  </w:num>
  <w:num w:numId="31">
    <w:abstractNumId w:val="12"/>
  </w:num>
  <w:num w:numId="32">
    <w:abstractNumId w:val="0"/>
  </w:num>
  <w:num w:numId="33">
    <w:abstractNumId w:val="33"/>
  </w:num>
  <w:num w:numId="34">
    <w:abstractNumId w:val="27"/>
  </w:num>
  <w:num w:numId="35">
    <w:abstractNumId w:val="26"/>
  </w:num>
  <w:num w:numId="36">
    <w:abstractNumId w:val="32"/>
  </w:num>
  <w:num w:numId="37">
    <w:abstractNumId w:val="15"/>
  </w:num>
  <w:num w:numId="38">
    <w:abstractNumId w:val="24"/>
  </w:num>
  <w:num w:numId="39">
    <w:abstractNumId w:val="35"/>
  </w:num>
  <w:num w:numId="4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552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7D26"/>
    <w:rsid w:val="000142F7"/>
    <w:rsid w:val="00026C92"/>
    <w:rsid w:val="000309A5"/>
    <w:rsid w:val="00043040"/>
    <w:rsid w:val="0004704B"/>
    <w:rsid w:val="000603D0"/>
    <w:rsid w:val="000618DB"/>
    <w:rsid w:val="000973D3"/>
    <w:rsid w:val="000A18FE"/>
    <w:rsid w:val="000B0808"/>
    <w:rsid w:val="000B1A40"/>
    <w:rsid w:val="000B4E0E"/>
    <w:rsid w:val="000D39A2"/>
    <w:rsid w:val="000E7013"/>
    <w:rsid w:val="000F5D25"/>
    <w:rsid w:val="001047D0"/>
    <w:rsid w:val="00104B2C"/>
    <w:rsid w:val="001078C0"/>
    <w:rsid w:val="00113CA9"/>
    <w:rsid w:val="001163D6"/>
    <w:rsid w:val="001251A1"/>
    <w:rsid w:val="0015388F"/>
    <w:rsid w:val="0017117F"/>
    <w:rsid w:val="00184839"/>
    <w:rsid w:val="001934DA"/>
    <w:rsid w:val="001A6C5E"/>
    <w:rsid w:val="001B78C0"/>
    <w:rsid w:val="001B7CFA"/>
    <w:rsid w:val="00202902"/>
    <w:rsid w:val="002136FC"/>
    <w:rsid w:val="00222954"/>
    <w:rsid w:val="00231FE5"/>
    <w:rsid w:val="002470CD"/>
    <w:rsid w:val="002515E9"/>
    <w:rsid w:val="002601F2"/>
    <w:rsid w:val="0029523C"/>
    <w:rsid w:val="002F0241"/>
    <w:rsid w:val="002F2E65"/>
    <w:rsid w:val="00301DDD"/>
    <w:rsid w:val="00304B2C"/>
    <w:rsid w:val="00305CFB"/>
    <w:rsid w:val="0030659D"/>
    <w:rsid w:val="00334E50"/>
    <w:rsid w:val="0034317A"/>
    <w:rsid w:val="00347375"/>
    <w:rsid w:val="00361E4A"/>
    <w:rsid w:val="00383103"/>
    <w:rsid w:val="00396A6D"/>
    <w:rsid w:val="003B07CF"/>
    <w:rsid w:val="003B4578"/>
    <w:rsid w:val="003B5B10"/>
    <w:rsid w:val="003C6E1E"/>
    <w:rsid w:val="003F31AF"/>
    <w:rsid w:val="003F4E06"/>
    <w:rsid w:val="003F623C"/>
    <w:rsid w:val="0040679C"/>
    <w:rsid w:val="0041078A"/>
    <w:rsid w:val="004277FE"/>
    <w:rsid w:val="004817A6"/>
    <w:rsid w:val="00492018"/>
    <w:rsid w:val="00492399"/>
    <w:rsid w:val="004927BC"/>
    <w:rsid w:val="004B2905"/>
    <w:rsid w:val="004B4E29"/>
    <w:rsid w:val="004B56C6"/>
    <w:rsid w:val="004B7AEE"/>
    <w:rsid w:val="004C0DFA"/>
    <w:rsid w:val="004D6ED7"/>
    <w:rsid w:val="004F419A"/>
    <w:rsid w:val="0051430B"/>
    <w:rsid w:val="005541BB"/>
    <w:rsid w:val="00560303"/>
    <w:rsid w:val="00595B0F"/>
    <w:rsid w:val="005B77B8"/>
    <w:rsid w:val="005D3E66"/>
    <w:rsid w:val="00612CE9"/>
    <w:rsid w:val="00634369"/>
    <w:rsid w:val="0064543E"/>
    <w:rsid w:val="00646188"/>
    <w:rsid w:val="00661243"/>
    <w:rsid w:val="00666D08"/>
    <w:rsid w:val="00687C38"/>
    <w:rsid w:val="006B05ED"/>
    <w:rsid w:val="006B30D0"/>
    <w:rsid w:val="006B4A67"/>
    <w:rsid w:val="006B4AF0"/>
    <w:rsid w:val="006C2F89"/>
    <w:rsid w:val="00720CED"/>
    <w:rsid w:val="00720FB9"/>
    <w:rsid w:val="00725FE7"/>
    <w:rsid w:val="0073051E"/>
    <w:rsid w:val="00740518"/>
    <w:rsid w:val="00757385"/>
    <w:rsid w:val="00776DD5"/>
    <w:rsid w:val="007853E1"/>
    <w:rsid w:val="007A66BA"/>
    <w:rsid w:val="007B41DD"/>
    <w:rsid w:val="007C55EC"/>
    <w:rsid w:val="007C74EC"/>
    <w:rsid w:val="007C7D3B"/>
    <w:rsid w:val="007D32CA"/>
    <w:rsid w:val="007D509F"/>
    <w:rsid w:val="0084591F"/>
    <w:rsid w:val="008503A5"/>
    <w:rsid w:val="00855DC5"/>
    <w:rsid w:val="0087712C"/>
    <w:rsid w:val="008935A1"/>
    <w:rsid w:val="008A0C35"/>
    <w:rsid w:val="008A2624"/>
    <w:rsid w:val="008C0E18"/>
    <w:rsid w:val="008C1574"/>
    <w:rsid w:val="009071C3"/>
    <w:rsid w:val="0091652B"/>
    <w:rsid w:val="009456DD"/>
    <w:rsid w:val="009457A1"/>
    <w:rsid w:val="009504E5"/>
    <w:rsid w:val="00971197"/>
    <w:rsid w:val="00997C51"/>
    <w:rsid w:val="009D2052"/>
    <w:rsid w:val="009E3791"/>
    <w:rsid w:val="00A02482"/>
    <w:rsid w:val="00A164C9"/>
    <w:rsid w:val="00A24A87"/>
    <w:rsid w:val="00A27D90"/>
    <w:rsid w:val="00A37C54"/>
    <w:rsid w:val="00A44CA4"/>
    <w:rsid w:val="00A46E12"/>
    <w:rsid w:val="00A752DA"/>
    <w:rsid w:val="00A80757"/>
    <w:rsid w:val="00A943CA"/>
    <w:rsid w:val="00A972E4"/>
    <w:rsid w:val="00AA53A9"/>
    <w:rsid w:val="00AB4F1C"/>
    <w:rsid w:val="00AD5198"/>
    <w:rsid w:val="00AD6228"/>
    <w:rsid w:val="00AE0B57"/>
    <w:rsid w:val="00AE75EB"/>
    <w:rsid w:val="00AF69A8"/>
    <w:rsid w:val="00B032F7"/>
    <w:rsid w:val="00B046CC"/>
    <w:rsid w:val="00B50A44"/>
    <w:rsid w:val="00B50CCC"/>
    <w:rsid w:val="00B70DC6"/>
    <w:rsid w:val="00B871C0"/>
    <w:rsid w:val="00B95917"/>
    <w:rsid w:val="00BA72A6"/>
    <w:rsid w:val="00BB02B9"/>
    <w:rsid w:val="00BC4B4A"/>
    <w:rsid w:val="00BC7FFE"/>
    <w:rsid w:val="00BD5318"/>
    <w:rsid w:val="00BD6C87"/>
    <w:rsid w:val="00BE1E23"/>
    <w:rsid w:val="00BF05C2"/>
    <w:rsid w:val="00C0085B"/>
    <w:rsid w:val="00C17D26"/>
    <w:rsid w:val="00C72084"/>
    <w:rsid w:val="00C72610"/>
    <w:rsid w:val="00C764F3"/>
    <w:rsid w:val="00C8152F"/>
    <w:rsid w:val="00C851D1"/>
    <w:rsid w:val="00C8599D"/>
    <w:rsid w:val="00CA2661"/>
    <w:rsid w:val="00CA3D44"/>
    <w:rsid w:val="00CB76A5"/>
    <w:rsid w:val="00CC1E43"/>
    <w:rsid w:val="00CC2D23"/>
    <w:rsid w:val="00CD101A"/>
    <w:rsid w:val="00CE77E9"/>
    <w:rsid w:val="00CF1539"/>
    <w:rsid w:val="00D045CD"/>
    <w:rsid w:val="00D2039C"/>
    <w:rsid w:val="00D2605B"/>
    <w:rsid w:val="00D46FB9"/>
    <w:rsid w:val="00D61167"/>
    <w:rsid w:val="00D7567B"/>
    <w:rsid w:val="00D772D9"/>
    <w:rsid w:val="00D85C0D"/>
    <w:rsid w:val="00D92BB8"/>
    <w:rsid w:val="00DA105F"/>
    <w:rsid w:val="00DA719F"/>
    <w:rsid w:val="00DB0FB1"/>
    <w:rsid w:val="00DC1FEA"/>
    <w:rsid w:val="00E07222"/>
    <w:rsid w:val="00E108B5"/>
    <w:rsid w:val="00E22300"/>
    <w:rsid w:val="00E312CB"/>
    <w:rsid w:val="00E34DB4"/>
    <w:rsid w:val="00E3641A"/>
    <w:rsid w:val="00E47AA8"/>
    <w:rsid w:val="00E57094"/>
    <w:rsid w:val="00E80572"/>
    <w:rsid w:val="00E82785"/>
    <w:rsid w:val="00E94990"/>
    <w:rsid w:val="00E94C06"/>
    <w:rsid w:val="00EE53F1"/>
    <w:rsid w:val="00F05453"/>
    <w:rsid w:val="00F062AF"/>
    <w:rsid w:val="00F32D0E"/>
    <w:rsid w:val="00F33E85"/>
    <w:rsid w:val="00F34F48"/>
    <w:rsid w:val="00F40813"/>
    <w:rsid w:val="00F728BC"/>
    <w:rsid w:val="00F72AED"/>
    <w:rsid w:val="00F819FE"/>
    <w:rsid w:val="00FC56E8"/>
    <w:rsid w:val="00FC6CCD"/>
    <w:rsid w:val="00FE2509"/>
    <w:rsid w:val="00FE4655"/>
    <w:rsid w:val="00FF51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27ABB317"/>
  <w15:docId w15:val="{622771F7-6AC8-445D-B6B9-2A18382A6F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3" w:line="248" w:lineRule="auto"/>
      <w:ind w:left="10" w:right="55" w:hanging="10"/>
    </w:pPr>
    <w:rPr>
      <w:rFonts w:ascii="Times New Roman" w:eastAsia="Times New Roman" w:hAnsi="Times New Roman" w:cs="Times New Roman"/>
      <w:color w:val="000000"/>
    </w:rPr>
  </w:style>
  <w:style w:type="paragraph" w:styleId="Heading1">
    <w:name w:val="heading 1"/>
    <w:next w:val="Normal"/>
    <w:link w:val="Heading1Char"/>
    <w:uiPriority w:val="9"/>
    <w:unhideWhenUsed/>
    <w:qFormat/>
    <w:pPr>
      <w:keepNext/>
      <w:keepLines/>
      <w:spacing w:after="0"/>
      <w:ind w:left="508"/>
      <w:jc w:val="center"/>
      <w:outlineLvl w:val="0"/>
    </w:pPr>
    <w:rPr>
      <w:rFonts w:ascii="Times New Roman" w:eastAsia="Times New Roman" w:hAnsi="Times New Roman" w:cs="Times New Roman"/>
      <w:b/>
      <w:color w:val="000000"/>
      <w:sz w:val="36"/>
    </w:rPr>
  </w:style>
  <w:style w:type="paragraph" w:styleId="Heading2">
    <w:name w:val="heading 2"/>
    <w:next w:val="Normal"/>
    <w:link w:val="Heading2Char"/>
    <w:uiPriority w:val="9"/>
    <w:unhideWhenUsed/>
    <w:qFormat/>
    <w:pPr>
      <w:keepNext/>
      <w:keepLines/>
      <w:spacing w:after="0"/>
      <w:ind w:left="576" w:hanging="10"/>
      <w:outlineLvl w:val="1"/>
    </w:pPr>
    <w:rPr>
      <w:rFonts w:ascii="Times New Roman" w:eastAsia="Times New Roman" w:hAnsi="Times New Roman" w:cs="Times New Roman"/>
      <w:b/>
      <w:color w:val="000000"/>
      <w:sz w:val="28"/>
      <w:u w:val="single" w:color="000000"/>
    </w:rPr>
  </w:style>
  <w:style w:type="paragraph" w:styleId="Heading3">
    <w:name w:val="heading 3"/>
    <w:next w:val="Normal"/>
    <w:link w:val="Heading3Char"/>
    <w:uiPriority w:val="9"/>
    <w:unhideWhenUsed/>
    <w:qFormat/>
    <w:pPr>
      <w:keepNext/>
      <w:keepLines/>
      <w:spacing w:after="4" w:line="265" w:lineRule="auto"/>
      <w:ind w:left="576" w:hanging="10"/>
      <w:outlineLvl w:val="2"/>
    </w:pPr>
    <w:rPr>
      <w:rFonts w:ascii="Times New Roman" w:eastAsia="Times New Roman" w:hAnsi="Times New Roman" w:cs="Times New Roman"/>
      <w:b/>
      <w:color w:val="000000"/>
      <w:sz w:val="24"/>
    </w:rPr>
  </w:style>
  <w:style w:type="paragraph" w:styleId="Heading4">
    <w:name w:val="heading 4"/>
    <w:next w:val="Normal"/>
    <w:link w:val="Heading4Char"/>
    <w:uiPriority w:val="9"/>
    <w:unhideWhenUsed/>
    <w:qFormat/>
    <w:pPr>
      <w:keepNext/>
      <w:keepLines/>
      <w:spacing w:after="0"/>
      <w:ind w:left="1143" w:hanging="10"/>
      <w:outlineLvl w:val="3"/>
    </w:pPr>
    <w:rPr>
      <w:rFonts w:ascii="Times New Roman" w:eastAsia="Times New Roman" w:hAnsi="Times New Roman" w:cs="Times New Roman"/>
      <w:b/>
      <w:color w:val="000000"/>
      <w:sz w:val="18"/>
    </w:rPr>
  </w:style>
  <w:style w:type="paragraph" w:styleId="Heading5">
    <w:name w:val="heading 5"/>
    <w:next w:val="Normal"/>
    <w:link w:val="Heading5Char"/>
    <w:uiPriority w:val="9"/>
    <w:unhideWhenUsed/>
    <w:qFormat/>
    <w:pPr>
      <w:keepNext/>
      <w:keepLines/>
      <w:spacing w:after="4" w:line="250" w:lineRule="auto"/>
      <w:ind w:left="576" w:hanging="10"/>
      <w:outlineLvl w:val="4"/>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Times New Roman" w:eastAsia="Times New Roman" w:hAnsi="Times New Roman" w:cs="Times New Roman"/>
      <w:b/>
      <w:color w:val="000000"/>
      <w:sz w:val="28"/>
      <w:u w:val="single" w:color="000000"/>
    </w:rPr>
  </w:style>
  <w:style w:type="character" w:customStyle="1" w:styleId="Heading1Char">
    <w:name w:val="Heading 1 Char"/>
    <w:link w:val="Heading1"/>
    <w:rPr>
      <w:rFonts w:ascii="Times New Roman" w:eastAsia="Times New Roman" w:hAnsi="Times New Roman" w:cs="Times New Roman"/>
      <w:b/>
      <w:color w:val="000000"/>
      <w:sz w:val="36"/>
    </w:rPr>
  </w:style>
  <w:style w:type="character" w:customStyle="1" w:styleId="Heading4Char">
    <w:name w:val="Heading 4 Char"/>
    <w:link w:val="Heading4"/>
    <w:rPr>
      <w:rFonts w:ascii="Times New Roman" w:eastAsia="Times New Roman" w:hAnsi="Times New Roman" w:cs="Times New Roman"/>
      <w:b/>
      <w:color w:val="000000"/>
      <w:sz w:val="18"/>
    </w:rPr>
  </w:style>
  <w:style w:type="character" w:customStyle="1" w:styleId="Heading5Char">
    <w:name w:val="Heading 5 Char"/>
    <w:link w:val="Heading5"/>
    <w:rPr>
      <w:rFonts w:ascii="Times New Roman" w:eastAsia="Times New Roman" w:hAnsi="Times New Roman" w:cs="Times New Roman"/>
      <w:b/>
      <w:color w:val="000000"/>
      <w:sz w:val="22"/>
    </w:rPr>
  </w:style>
  <w:style w:type="character" w:customStyle="1" w:styleId="Heading3Char">
    <w:name w:val="Heading 3 Char"/>
    <w:link w:val="Heading3"/>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59"/>
    <w:rsid w:val="000D39A2"/>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0D39A2"/>
    <w:pPr>
      <w:tabs>
        <w:tab w:val="center" w:pos="4680"/>
        <w:tab w:val="right" w:pos="9360"/>
      </w:tabs>
      <w:spacing w:after="0" w:line="240" w:lineRule="auto"/>
      <w:ind w:left="0" w:right="0" w:firstLine="0"/>
    </w:pPr>
    <w:rPr>
      <w:rFonts w:asciiTheme="minorHAnsi" w:eastAsiaTheme="minorEastAsia" w:hAnsiTheme="minorHAnsi"/>
      <w:color w:val="auto"/>
      <w:lang w:val="en-US" w:eastAsia="en-US"/>
    </w:rPr>
  </w:style>
  <w:style w:type="character" w:customStyle="1" w:styleId="HeaderChar">
    <w:name w:val="Header Char"/>
    <w:basedOn w:val="DefaultParagraphFont"/>
    <w:link w:val="Header"/>
    <w:uiPriority w:val="99"/>
    <w:rsid w:val="000D39A2"/>
    <w:rPr>
      <w:rFonts w:cs="Times New Roman"/>
      <w:lang w:val="en-US" w:eastAsia="en-US"/>
    </w:rPr>
  </w:style>
  <w:style w:type="paragraph" w:styleId="Footer">
    <w:name w:val="footer"/>
    <w:basedOn w:val="Normal"/>
    <w:link w:val="FooterChar"/>
    <w:uiPriority w:val="99"/>
    <w:unhideWhenUsed/>
    <w:rsid w:val="00BD53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5318"/>
    <w:rPr>
      <w:rFonts w:ascii="Times New Roman" w:eastAsia="Times New Roman" w:hAnsi="Times New Roman" w:cs="Times New Roman"/>
      <w:color w:val="000000"/>
    </w:rPr>
  </w:style>
  <w:style w:type="paragraph" w:styleId="ListParagraph">
    <w:name w:val="List Paragraph"/>
    <w:basedOn w:val="Normal"/>
    <w:uiPriority w:val="34"/>
    <w:qFormat/>
    <w:rsid w:val="00CA2661"/>
    <w:pPr>
      <w:spacing w:after="200" w:line="276" w:lineRule="auto"/>
      <w:ind w:left="720" w:right="0" w:firstLine="0"/>
      <w:contextualSpacing/>
    </w:pPr>
    <w:rPr>
      <w:rFonts w:asciiTheme="minorHAnsi" w:eastAsiaTheme="minorHAnsi" w:hAnsiTheme="minorHAnsi" w:cstheme="minorBidi"/>
      <w:color w:val="auto"/>
      <w:lang w:eastAsia="en-US"/>
    </w:rPr>
  </w:style>
  <w:style w:type="table" w:styleId="MediumShading2-Accent3">
    <w:name w:val="Medium Shading 2 Accent 3"/>
    <w:basedOn w:val="TableNormal"/>
    <w:uiPriority w:val="64"/>
    <w:rsid w:val="0004704B"/>
    <w:pPr>
      <w:spacing w:after="0" w:line="240" w:lineRule="auto"/>
    </w:pPr>
    <w:rPr>
      <w:rFonts w:eastAsiaTheme="minorHAnsi"/>
      <w:lang w:eastAsia="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idTable5Dark-Accent6">
    <w:name w:val="Grid Table 5 Dark Accent 6"/>
    <w:basedOn w:val="TableNormal"/>
    <w:uiPriority w:val="50"/>
    <w:rsid w:val="0004704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1Light-Accent2">
    <w:name w:val="Grid Table 1 Light Accent 2"/>
    <w:basedOn w:val="TableNormal"/>
    <w:uiPriority w:val="46"/>
    <w:rsid w:val="004B2905"/>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3C6E1E"/>
    <w:pPr>
      <w:spacing w:before="100" w:beforeAutospacing="1" w:after="100" w:afterAutospacing="1" w:line="240" w:lineRule="auto"/>
      <w:ind w:left="0" w:right="0" w:firstLine="0"/>
    </w:pPr>
    <w:rPr>
      <w:rFonts w:eastAsiaTheme="minorEastAsia"/>
      <w:color w:val="auto"/>
      <w:sz w:val="24"/>
      <w:szCs w:val="24"/>
    </w:rPr>
  </w:style>
  <w:style w:type="paragraph" w:customStyle="1" w:styleId="Default">
    <w:name w:val="Default"/>
    <w:rsid w:val="00BD6C87"/>
    <w:pPr>
      <w:autoSpaceDE w:val="0"/>
      <w:autoSpaceDN w:val="0"/>
      <w:adjustRightInd w:val="0"/>
      <w:spacing w:after="0" w:line="240" w:lineRule="auto"/>
    </w:pPr>
    <w:rPr>
      <w:rFonts w:ascii="Arial" w:eastAsiaTheme="minorHAnsi" w:hAnsi="Arial" w:cs="Arial"/>
      <w:color w:val="000000"/>
      <w:sz w:val="24"/>
      <w:szCs w:val="24"/>
      <w:lang w:eastAsia="en-US"/>
    </w:rPr>
  </w:style>
  <w:style w:type="table" w:styleId="ListTable3-Accent6">
    <w:name w:val="List Table 3 Accent 6"/>
    <w:basedOn w:val="TableNormal"/>
    <w:uiPriority w:val="48"/>
    <w:rsid w:val="001251A1"/>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paragraph" w:styleId="BalloonText">
    <w:name w:val="Balloon Text"/>
    <w:basedOn w:val="Normal"/>
    <w:link w:val="BalloonTextChar"/>
    <w:uiPriority w:val="99"/>
    <w:semiHidden/>
    <w:unhideWhenUsed/>
    <w:rsid w:val="00F728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728BC"/>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16758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Project Yellow Recycling</Site_x0020_Name>
    <Internal_x002f_External xmlns="859f7ad6-93f6-4205-b62b-a17f28acbbac">Incoming document</Internal_x002f_External>
    <Post_x0020_code xmlns="859f7ad6-93f6-4205-b62b-a17f28acbbac">CF72 8NE</Post_x0020_cod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Earthmovers House, Unit 16, Llantrisant Business Park, Llantrisant, CF72 8LF</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2019-09-05T23:00:00+00:00</Document_x0020_Date>
    <Facility_x0020_Address xmlns="859f7ad6-93f6-4205-b62b-a17f28acbbac">Tynewydd Farm, Groesfaen, Pontyclun</Facility_x0020_Address>
    <Environment_x0020_Sub_x0020_Folder xmlns="859f7ad6-93f6-4205-b62b-a17f28acbbac">Licence variation</Environment_x0020_Sub_x0020_Folder>
    <Customer_x0020_Name xmlns="859f7ad6-93f6-4205-b62b-a17f28acbbac">Project Yellow Recycling Limited</Customer_x0020_Name>
    <Surrendered_x002f_Expired_x0020_Date xmlns="859f7ad6-93f6-4205-b62b-a17f28acbbac"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227A39A-7AB8-400C-94D9-C2AD4E5FEF10}"/>
</file>

<file path=customXml/itemProps2.xml><?xml version="1.0" encoding="utf-8"?>
<ds:datastoreItem xmlns:ds="http://schemas.openxmlformats.org/officeDocument/2006/customXml" ds:itemID="{0EF62C88-D2EC-4D56-B8BC-E995E08DA029}">
  <ds:schemaRefs>
    <ds:schemaRef ds:uri="http://schemas.microsoft.com/sharepoint/v3/contenttype/forms"/>
  </ds:schemaRefs>
</ds:datastoreItem>
</file>

<file path=customXml/itemProps3.xml><?xml version="1.0" encoding="utf-8"?>
<ds:datastoreItem xmlns:ds="http://schemas.openxmlformats.org/officeDocument/2006/customXml" ds:itemID="{F5C35A97-9AE7-437B-B3E7-B90DBB98B66F}">
  <ds:schemaRefs>
    <ds:schemaRef ds:uri="421fbd16-2f21-4e4c-9134-6858003770a8"/>
    <ds:schemaRef ds:uri="http://schemas.microsoft.com/office/2006/documentManagement/types"/>
    <ds:schemaRef ds:uri="http://schemas.microsoft.com/office/infopath/2007/PartnerControls"/>
    <ds:schemaRef ds:uri="http://purl.org/dc/elements/1.1/"/>
    <ds:schemaRef ds:uri="http://schemas.microsoft.com/office/2006/metadata/properties"/>
    <ds:schemaRef ds:uri="84f0cfce-9f52-4fef-aaa6-d5fd41ede8e1"/>
    <ds:schemaRef ds:uri="http://purl.org/dc/terms/"/>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DC7FEAF3-F6C4-48BE-810C-B955266A61EE}">
  <ds:schemaRefs>
    <ds:schemaRef ds:uri="http://schemas.openxmlformats.org/officeDocument/2006/bibliography"/>
  </ds:schemaRefs>
</ds:datastoreItem>
</file>

<file path=customXml/itemProps5.xml><?xml version="1.0" encoding="utf-8"?>
<ds:datastoreItem xmlns:ds="http://schemas.openxmlformats.org/officeDocument/2006/customXml" ds:itemID="{DB0BBE85-F127-4FBE-AF27-F7FA98362091}"/>
</file>

<file path=customXml/itemProps6.xml><?xml version="1.0" encoding="utf-8"?>
<ds:datastoreItem xmlns:ds="http://schemas.openxmlformats.org/officeDocument/2006/customXml" ds:itemID="{9C632C1B-BB30-41E2-ADAD-DBBB0639830A}"/>
</file>

<file path=docProps/app.xml><?xml version="1.0" encoding="utf-8"?>
<Properties xmlns="http://schemas.openxmlformats.org/officeDocument/2006/extended-properties" xmlns:vt="http://schemas.openxmlformats.org/officeDocument/2006/docPropsVTypes">
  <Template>Normal</Template>
  <TotalTime>2</TotalTime>
  <Pages>14</Pages>
  <Words>4834</Words>
  <Characters>27560</Characters>
  <Application>Microsoft Office Word</Application>
  <DocSecurity>4</DocSecurity>
  <Lines>229</Lines>
  <Paragraphs>64</Paragraphs>
  <ScaleCrop>false</ScaleCrop>
  <HeadingPairs>
    <vt:vector size="2" baseType="variant">
      <vt:variant>
        <vt:lpstr>Title</vt:lpstr>
      </vt:variant>
      <vt:variant>
        <vt:i4>1</vt:i4>
      </vt:variant>
    </vt:vector>
  </HeadingPairs>
  <TitlesOfParts>
    <vt:vector size="1" baseType="lpstr">
      <vt:lpstr>Microsoft Word - 968_01_C  Environmental Management System.doc</vt:lpstr>
    </vt:vector>
  </TitlesOfParts>
  <Company>Hewlett-Packard Company</Company>
  <LinksUpToDate>false</LinksUpToDate>
  <CharactersWithSpaces>32330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Bailey, Louise</cp:lastModifiedBy>
  <cp:revision>2</cp:revision>
  <cp:lastPrinted>2019-09-11T09:52:00Z</cp:lastPrinted>
  <dcterms:created xsi:type="dcterms:W3CDTF">2019-09-11T10:21:00Z</dcterms:created>
  <dcterms:modified xsi:type="dcterms:W3CDTF">2019-09-11T10:21:00Z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
    <vt:lpwstr>REGU-106-77918</vt:lpwstr>
  </property>
  <property fmtid="{D5CDD505-2E9C-101B-9397-08002B2CF9AE}" pid="4" name="Email Has Attachments">
    <vt:bool>false</vt:bool>
  </property>
  <property fmtid="{D5CDD505-2E9C-101B-9397-08002B2CF9AE}" pid="5" name="_dlc_DocIdItemGuid">
    <vt:lpwstr>dccc4009-ab0b-4a38-8804-01829809d24c</vt:lpwstr>
  </property>
  <property fmtid="{D5CDD505-2E9C-101B-9397-08002B2CF9AE}" pid="6" name="_dlc_DocIdUrl">
    <vt:lpwstr>https://cyfoethnaturiolcymru.sharepoint.com/teams/Regulatory/Permitting/_layouts/15/DocIdRedir.aspx?ID=REGU-106-77918, REGU-106-77918</vt:lpwstr>
  </property>
</Properties>
</file>