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B9E08C" w14:textId="1713B753" w:rsidR="005353FD" w:rsidRDefault="005353FD">
      <w:r>
        <w:rPr>
          <w:noProof/>
        </w:rPr>
        <w:drawing>
          <wp:inline distT="0" distB="0" distL="0" distR="0" wp14:anchorId="6A6CA585" wp14:editId="5541FD16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353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3FD"/>
    <w:rsid w:val="00535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19211"/>
  <w15:chartTrackingRefBased/>
  <w15:docId w15:val="{21980022-11F1-40CF-BC35-55AB3AFFB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63672b80b38b6d581e0fc3dc753f6eb7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75401001892c34e5425fced7a41230bb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Upper House Farm</Site_x0020_Name>
    <Internal_x002f_External xmlns="859f7ad6-93f6-4205-b62b-a17f28acbbac">Internal document</Internal_x002f_External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2018-09-25T23:00:00+00:00</Document_x0020_Date>
    <Facility_x0020_Address xmlns="859f7ad6-93f6-4205-b62b-a17f28acbbac">Dingestow, Monmouth</Facility_x0020_Address>
    <Environment_x0020_Sub_x0020_Folder xmlns="859f7ad6-93f6-4205-b62b-a17f28acbbac">Licences applications</Environment_x0020_Sub_x0020_Folder>
    <Customer_x0020_Name xmlns="859f7ad6-93f6-4205-b62b-a17f28acbbac">Dr John Lloyd</Customer_x0020_Name>
    <Post_x0020_code xmlns="859f7ad6-93f6-4205-b62b-a17f28acbbac">NP25 4EA</Post_x0020_cod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D9C586C-E97A-4CE4-BE22-8853C99242EA}"/>
</file>

<file path=customXml/itemProps2.xml><?xml version="1.0" encoding="utf-8"?>
<ds:datastoreItem xmlns:ds="http://schemas.openxmlformats.org/officeDocument/2006/customXml" ds:itemID="{A0FADC3E-B9C5-4B88-BA2E-924033134CF0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010E620C-4DD2-4C28-88F6-F1C803CD8C8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72A62EE-5DDA-4264-8660-153C531C2BC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BED4025-EA85-4AAF-9668-F427F962887B}">
  <ds:schemaRefs>
    <ds:schemaRef ds:uri="http://schemas.microsoft.com/office/2006/metadata/properties"/>
    <ds:schemaRef ds:uri="http://schemas.microsoft.com/office/2006/documentManagement/types"/>
    <ds:schemaRef ds:uri="a84e7805-6a46-4291-b6c6-33e265e5a8c8"/>
    <ds:schemaRef ds:uri="http://purl.org/dc/dcmitype/"/>
    <ds:schemaRef ds:uri="6e121689-de5b-41b9-a751-bfeda7fa2b07"/>
    <ds:schemaRef ds:uri="http://schemas.microsoft.com/office/infopath/2007/PartnerControls"/>
    <ds:schemaRef ds:uri="http://purl.org/dc/terms/"/>
    <ds:schemaRef ds:uri="http://purl.org/dc/elements/1.1/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PAN-003204 Published advert Upper House Farm</dc:title>
  <dc:subject/>
  <dc:creator>Smith, Asta</dc:creator>
  <cp:keywords/>
  <dc:description/>
  <cp:lastModifiedBy>Smith, Asta</cp:lastModifiedBy>
  <cp:revision>1</cp:revision>
  <dcterms:created xsi:type="dcterms:W3CDTF">2018-09-18T13:20:00Z</dcterms:created>
  <dcterms:modified xsi:type="dcterms:W3CDTF">2018-09-18T13:21:00Z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aeb86651-ba46-4786-a073-c9b03cc469df</vt:lpwstr>
  </property>
  <property fmtid="{D5CDD505-2E9C-101B-9397-08002B2CF9AE}" pid="4" name="_dlc_DocId">
    <vt:lpwstr>REGU-184-33579</vt:lpwstr>
  </property>
  <property fmtid="{D5CDD505-2E9C-101B-9397-08002B2CF9AE}" pid="5" name="_dlc_DocIdUrl">
    <vt:lpwstr>https://cyfoethnaturiolcymru.sharepoint.com/teams/Regulatory/Permitting/_layouts/15/DocIdRedir.aspx?ID=REGU-184-33579, REGU-184-33579</vt:lpwstr>
  </property>
  <property fmtid="{D5CDD505-2E9C-101B-9397-08002B2CF9AE}" pid="6" name="_docset_NoMedatataSyncRequired">
    <vt:lpwstr>False</vt:lpwstr>
  </property>
</Properties>
</file>