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8C0782" w14:textId="17A97874" w:rsidR="00691D37" w:rsidRPr="00734F86" w:rsidRDefault="00691D37" w:rsidP="00691D37">
      <w:pPr>
        <w:pStyle w:val="AgencyStdParagraph"/>
        <w:rPr>
          <w:sz w:val="12"/>
        </w:rPr>
      </w:pPr>
      <w:r w:rsidRPr="00734F86">
        <w:t>Permit Number:</w:t>
      </w:r>
      <w:r w:rsidRPr="00734F86">
        <w:rPr>
          <w:sz w:val="12"/>
        </w:rPr>
        <w:t xml:space="preserve"> </w:t>
      </w:r>
      <w:r w:rsidRPr="00734F86">
        <w:rPr>
          <w:sz w:val="12"/>
        </w:rPr>
        <w:tab/>
      </w:r>
      <w:r w:rsidRPr="00734F86">
        <w:t>EPR/</w:t>
      </w:r>
      <w:r w:rsidR="00B93349">
        <w:t>EP3738NG</w:t>
      </w:r>
      <w:r w:rsidRPr="00734F86">
        <w:tab/>
      </w:r>
      <w:r w:rsidRPr="00734F86">
        <w:tab/>
      </w:r>
      <w:r w:rsidRPr="00734F86">
        <w:tab/>
      </w:r>
      <w:r>
        <w:tab/>
      </w:r>
      <w:r>
        <w:tab/>
      </w:r>
      <w:r w:rsidRPr="00734F86">
        <w:t xml:space="preserve">Operator: </w:t>
      </w:r>
      <w:r w:rsidR="00CF1486">
        <w:t>WEPA UK Ltd</w:t>
      </w:r>
    </w:p>
    <w:p w14:paraId="5308ECBA" w14:textId="77777777" w:rsidR="00691D37" w:rsidRPr="00163A8F" w:rsidRDefault="00691D37" w:rsidP="00691D37">
      <w:pPr>
        <w:pStyle w:val="AgencyStdParagraph"/>
      </w:pPr>
    </w:p>
    <w:p w14:paraId="186E87FF" w14:textId="30CDFADB" w:rsidR="00691D37" w:rsidRPr="00163A8F" w:rsidRDefault="00691D37" w:rsidP="00691D37">
      <w:pPr>
        <w:rPr>
          <w:rFonts w:ascii="Arial" w:hAnsi="Arial" w:cs="Arial"/>
          <w:i/>
          <w:sz w:val="18"/>
        </w:rPr>
      </w:pPr>
      <w:r w:rsidRPr="00163A8F">
        <w:rPr>
          <w:rFonts w:ascii="Arial" w:hAnsi="Arial" w:cs="Arial"/>
          <w:sz w:val="18"/>
        </w:rPr>
        <w:t>Facility:</w:t>
      </w:r>
      <w:r w:rsidRPr="00163A8F">
        <w:rPr>
          <w:rFonts w:ascii="Arial" w:hAnsi="Arial" w:cs="Arial"/>
          <w:sz w:val="18"/>
        </w:rPr>
        <w:tab/>
      </w:r>
      <w:r w:rsidRPr="00163A8F">
        <w:rPr>
          <w:rFonts w:ascii="Arial" w:hAnsi="Arial" w:cs="Arial"/>
          <w:sz w:val="18"/>
        </w:rPr>
        <w:tab/>
      </w:r>
      <w:r w:rsidR="00B93349">
        <w:rPr>
          <w:rFonts w:ascii="Arial" w:hAnsi="Arial" w:cs="Arial"/>
          <w:sz w:val="18"/>
        </w:rPr>
        <w:t>Bridgend Papermill</w:t>
      </w:r>
      <w:r w:rsidRPr="00163A8F">
        <w:rPr>
          <w:rFonts w:ascii="Arial" w:hAnsi="Arial" w:cs="Arial"/>
          <w:sz w:val="18"/>
        </w:rPr>
        <w:tab/>
      </w:r>
      <w:r w:rsidRPr="00163A8F">
        <w:rPr>
          <w:rFonts w:ascii="Arial" w:hAnsi="Arial" w:cs="Arial"/>
          <w:sz w:val="18"/>
        </w:rPr>
        <w:tab/>
      </w:r>
      <w:r w:rsidRPr="00163A8F">
        <w:rPr>
          <w:rFonts w:ascii="Arial" w:hAnsi="Arial" w:cs="Arial"/>
          <w:sz w:val="18"/>
        </w:rPr>
        <w:tab/>
      </w:r>
      <w:r>
        <w:rPr>
          <w:rFonts w:ascii="Arial" w:hAnsi="Arial" w:cs="Arial"/>
          <w:sz w:val="18"/>
        </w:rPr>
        <w:tab/>
      </w:r>
      <w:r>
        <w:rPr>
          <w:rFonts w:ascii="Arial" w:hAnsi="Arial" w:cs="Arial"/>
          <w:sz w:val="18"/>
        </w:rPr>
        <w:tab/>
      </w:r>
      <w:r w:rsidRPr="00163A8F">
        <w:rPr>
          <w:rFonts w:ascii="Arial" w:hAnsi="Arial" w:cs="Arial"/>
          <w:sz w:val="18"/>
        </w:rPr>
        <w:t xml:space="preserve">Form Number: </w:t>
      </w:r>
      <w:r w:rsidRPr="00163A8F">
        <w:rPr>
          <w:rFonts w:ascii="Arial" w:hAnsi="Arial" w:cs="Arial"/>
          <w:sz w:val="18"/>
        </w:rPr>
        <w:tab/>
        <w:t xml:space="preserve">Performance 1 </w:t>
      </w:r>
      <w:r w:rsidR="00D654EF">
        <w:rPr>
          <w:rFonts w:ascii="Arial" w:hAnsi="Arial" w:cs="Arial"/>
          <w:sz w:val="18"/>
        </w:rPr>
        <w:t>30/09/2018</w:t>
      </w:r>
    </w:p>
    <w:p w14:paraId="6363EEBE" w14:textId="77777777" w:rsidR="00691D37" w:rsidRPr="00163A8F" w:rsidRDefault="00691D37" w:rsidP="00691D37">
      <w:pPr>
        <w:rPr>
          <w:rFonts w:ascii="Arial" w:hAnsi="Arial"/>
          <w:sz w:val="18"/>
        </w:rPr>
      </w:pPr>
    </w:p>
    <w:p w14:paraId="0BCAD634" w14:textId="5EDF9B35" w:rsidR="00691D37" w:rsidRPr="00163A8F" w:rsidRDefault="00691D37" w:rsidP="00691D37">
      <w:pPr>
        <w:pStyle w:val="Heading1"/>
        <w:jc w:val="both"/>
        <w:rPr>
          <w:b w:val="0"/>
          <w:i/>
          <w:sz w:val="18"/>
          <w:szCs w:val="24"/>
        </w:rPr>
      </w:pPr>
      <w:r w:rsidRPr="00163A8F">
        <w:rPr>
          <w:sz w:val="18"/>
          <w:szCs w:val="24"/>
        </w:rPr>
        <w:t xml:space="preserve">Reporting of other performance indicators for the period </w:t>
      </w:r>
      <w:r w:rsidRPr="00163A8F">
        <w:rPr>
          <w:b w:val="0"/>
          <w:sz w:val="18"/>
          <w:szCs w:val="24"/>
        </w:rPr>
        <w:t>DD/MM/201</w:t>
      </w:r>
      <w:r w:rsidR="00D654EF">
        <w:rPr>
          <w:b w:val="0"/>
          <w:sz w:val="18"/>
          <w:szCs w:val="24"/>
        </w:rPr>
        <w:t>8</w:t>
      </w:r>
      <w:r w:rsidRPr="00163A8F">
        <w:rPr>
          <w:sz w:val="18"/>
          <w:szCs w:val="24"/>
        </w:rPr>
        <w:t xml:space="preserve"> to </w:t>
      </w:r>
      <w:r w:rsidRPr="00163A8F">
        <w:rPr>
          <w:b w:val="0"/>
          <w:sz w:val="18"/>
          <w:szCs w:val="24"/>
        </w:rPr>
        <w:t>DD/MM/201</w:t>
      </w:r>
      <w:r w:rsidR="00D654EF">
        <w:rPr>
          <w:b w:val="0"/>
          <w:sz w:val="18"/>
          <w:szCs w:val="24"/>
        </w:rPr>
        <w:t>9</w:t>
      </w:r>
    </w:p>
    <w:p w14:paraId="7F8840EF" w14:textId="77777777" w:rsidR="00691D37" w:rsidRPr="00125F66" w:rsidRDefault="00691D37" w:rsidP="00691D37">
      <w:pPr>
        <w:pStyle w:val="Header"/>
        <w:tabs>
          <w:tab w:val="clear" w:pos="4153"/>
          <w:tab w:val="clear" w:pos="8306"/>
        </w:tabs>
        <w:rPr>
          <w:rFonts w:ascii="Arial" w:hAnsi="Arial"/>
        </w:rPr>
      </w:pPr>
    </w:p>
    <w:tbl>
      <w:tblPr>
        <w:tblW w:w="14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5812"/>
        <w:gridCol w:w="5245"/>
        <w:gridCol w:w="254"/>
      </w:tblGrid>
      <w:tr w:rsidR="00691D37" w:rsidRPr="0018006C" w14:paraId="245F2187" w14:textId="77777777" w:rsidTr="009C58BA">
        <w:trPr>
          <w:cantSplit/>
          <w:trHeight w:val="530"/>
          <w:tblHeader/>
        </w:trPr>
        <w:tc>
          <w:tcPr>
            <w:tcW w:w="3085" w:type="dxa"/>
            <w:vMerge w:val="restart"/>
            <w:shd w:val="solid" w:color="auto" w:fill="auto"/>
          </w:tcPr>
          <w:p w14:paraId="29300BEF" w14:textId="77777777" w:rsidR="00691D37" w:rsidRPr="0018006C" w:rsidRDefault="00691D37" w:rsidP="009C58BA">
            <w:pPr>
              <w:pStyle w:val="AgencyStdParagraph"/>
              <w:rPr>
                <w:b/>
                <w:color w:val="FFFFFF"/>
              </w:rPr>
            </w:pPr>
            <w:r w:rsidRPr="0018006C">
              <w:rPr>
                <w:b/>
                <w:color w:val="FFFFFF"/>
              </w:rPr>
              <w:t>Parameter</w:t>
            </w:r>
          </w:p>
        </w:tc>
        <w:tc>
          <w:tcPr>
            <w:tcW w:w="5812" w:type="dxa"/>
            <w:vMerge w:val="restart"/>
            <w:shd w:val="solid" w:color="auto" w:fill="auto"/>
          </w:tcPr>
          <w:p w14:paraId="33469416" w14:textId="77777777" w:rsidR="00691D37" w:rsidRPr="0018006C" w:rsidRDefault="00691D37" w:rsidP="009C58BA">
            <w:pPr>
              <w:pStyle w:val="AgencyStdParagraph"/>
              <w:rPr>
                <w:b/>
                <w:color w:val="FFFFFF"/>
              </w:rPr>
            </w:pPr>
          </w:p>
        </w:tc>
        <w:tc>
          <w:tcPr>
            <w:tcW w:w="5245" w:type="dxa"/>
            <w:vMerge w:val="restart"/>
            <w:shd w:val="solid" w:color="auto" w:fill="auto"/>
          </w:tcPr>
          <w:p w14:paraId="35ABD5AD" w14:textId="77777777" w:rsidR="00691D37" w:rsidRPr="0018006C" w:rsidRDefault="00691D37" w:rsidP="009C58BA">
            <w:pPr>
              <w:pStyle w:val="AgencyStdParagraph"/>
              <w:rPr>
                <w:b/>
                <w:color w:val="FFFFFF"/>
              </w:rPr>
            </w:pPr>
            <w:r w:rsidRPr="0018006C">
              <w:rPr>
                <w:b/>
                <w:color w:val="FFFFFF"/>
              </w:rPr>
              <w:t xml:space="preserve">Units </w:t>
            </w:r>
          </w:p>
        </w:tc>
        <w:tc>
          <w:tcPr>
            <w:tcW w:w="254" w:type="dxa"/>
            <w:tcBorders>
              <w:top w:val="nil"/>
              <w:bottom w:val="nil"/>
              <w:right w:val="nil"/>
            </w:tcBorders>
          </w:tcPr>
          <w:p w14:paraId="1C3124D8" w14:textId="77777777" w:rsidR="00691D37" w:rsidRPr="0018006C" w:rsidRDefault="00691D37" w:rsidP="009C58BA">
            <w:pPr>
              <w:pStyle w:val="AgencyStdParagraph"/>
            </w:pPr>
          </w:p>
        </w:tc>
      </w:tr>
      <w:tr w:rsidR="00691D37" w:rsidRPr="0018006C" w14:paraId="52C73658" w14:textId="77777777" w:rsidTr="009C58BA">
        <w:trPr>
          <w:cantSplit/>
        </w:trPr>
        <w:tc>
          <w:tcPr>
            <w:tcW w:w="3085" w:type="dxa"/>
            <w:vMerge/>
            <w:shd w:val="solid" w:color="auto" w:fill="auto"/>
          </w:tcPr>
          <w:p w14:paraId="7095EE37" w14:textId="77777777" w:rsidR="00691D37" w:rsidRPr="0018006C" w:rsidRDefault="00691D37" w:rsidP="009C58BA">
            <w:pPr>
              <w:pStyle w:val="AgencyStdParagraph"/>
            </w:pPr>
          </w:p>
        </w:tc>
        <w:tc>
          <w:tcPr>
            <w:tcW w:w="5812" w:type="dxa"/>
            <w:vMerge/>
            <w:shd w:val="solid" w:color="auto" w:fill="auto"/>
          </w:tcPr>
          <w:p w14:paraId="42E09A55" w14:textId="77777777" w:rsidR="00691D37" w:rsidRPr="0018006C" w:rsidRDefault="00691D37" w:rsidP="009C58BA">
            <w:pPr>
              <w:pStyle w:val="AgencyStdParagraph"/>
            </w:pPr>
          </w:p>
        </w:tc>
        <w:tc>
          <w:tcPr>
            <w:tcW w:w="5245" w:type="dxa"/>
            <w:vMerge/>
            <w:shd w:val="solid" w:color="auto" w:fill="auto"/>
          </w:tcPr>
          <w:p w14:paraId="3D8D8D84" w14:textId="77777777" w:rsidR="00691D37" w:rsidRPr="0018006C" w:rsidRDefault="00691D37" w:rsidP="009C58BA">
            <w:pPr>
              <w:pStyle w:val="AgencyStdParagraph"/>
            </w:pPr>
          </w:p>
        </w:tc>
        <w:tc>
          <w:tcPr>
            <w:tcW w:w="254" w:type="dxa"/>
            <w:tcBorders>
              <w:top w:val="nil"/>
              <w:bottom w:val="nil"/>
              <w:right w:val="nil"/>
            </w:tcBorders>
          </w:tcPr>
          <w:p w14:paraId="7A7AC43C" w14:textId="77777777" w:rsidR="00691D37" w:rsidRPr="0018006C" w:rsidRDefault="00691D37" w:rsidP="009C58BA">
            <w:pPr>
              <w:pStyle w:val="AgencyStdParagraph"/>
            </w:pPr>
          </w:p>
        </w:tc>
      </w:tr>
      <w:tr w:rsidR="00691D37" w:rsidRPr="0018006C" w14:paraId="1DCF3C4E" w14:textId="77777777" w:rsidTr="009C58BA">
        <w:trPr>
          <w:cantSplit/>
          <w:trHeight w:val="278"/>
        </w:trPr>
        <w:tc>
          <w:tcPr>
            <w:tcW w:w="8897" w:type="dxa"/>
            <w:gridSpan w:val="2"/>
          </w:tcPr>
          <w:p w14:paraId="3F7CB43F" w14:textId="0E8FBECE" w:rsidR="00691D37" w:rsidRPr="009B64EE" w:rsidRDefault="00B93349" w:rsidP="009C58BA">
            <w:pPr>
              <w:pStyle w:val="Tablebody"/>
              <w:rPr>
                <w:color w:val="000000" w:themeColor="text1"/>
              </w:rPr>
            </w:pPr>
            <w:r>
              <w:rPr>
                <w:color w:val="000000" w:themeColor="text1"/>
              </w:rPr>
              <w:t>Oxides of Nitrogen</w:t>
            </w:r>
          </w:p>
        </w:tc>
        <w:tc>
          <w:tcPr>
            <w:tcW w:w="5245" w:type="dxa"/>
          </w:tcPr>
          <w:p w14:paraId="2E1BAC68" w14:textId="41A6E7A4" w:rsidR="00691D37" w:rsidRPr="009B64EE" w:rsidRDefault="00B93349" w:rsidP="009C58BA">
            <w:pPr>
              <w:pStyle w:val="Tablebody"/>
              <w:rPr>
                <w:color w:val="000000" w:themeColor="text1"/>
              </w:rPr>
            </w:pPr>
            <w:r>
              <w:rPr>
                <w:color w:val="000000" w:themeColor="text1"/>
              </w:rPr>
              <w:t>kg/</w:t>
            </w:r>
            <w:r w:rsidR="00691D37">
              <w:rPr>
                <w:color w:val="000000" w:themeColor="text1"/>
              </w:rPr>
              <w:t>T</w:t>
            </w:r>
          </w:p>
        </w:tc>
        <w:tc>
          <w:tcPr>
            <w:tcW w:w="254" w:type="dxa"/>
            <w:vMerge w:val="restart"/>
            <w:tcBorders>
              <w:top w:val="nil"/>
              <w:bottom w:val="nil"/>
              <w:right w:val="nil"/>
            </w:tcBorders>
          </w:tcPr>
          <w:p w14:paraId="76B1CB40" w14:textId="77777777" w:rsidR="00691D37" w:rsidRPr="0018006C" w:rsidRDefault="00691D37" w:rsidP="009C58BA">
            <w:pPr>
              <w:pStyle w:val="AgencyStdParagraph"/>
            </w:pPr>
          </w:p>
        </w:tc>
      </w:tr>
      <w:tr w:rsidR="00691D37" w:rsidRPr="0018006C" w14:paraId="48359407" w14:textId="77777777" w:rsidTr="009C58BA">
        <w:trPr>
          <w:cantSplit/>
          <w:trHeight w:val="277"/>
        </w:trPr>
        <w:tc>
          <w:tcPr>
            <w:tcW w:w="8897" w:type="dxa"/>
            <w:gridSpan w:val="2"/>
          </w:tcPr>
          <w:p w14:paraId="32493F19" w14:textId="5B70D64B" w:rsidR="00691D37" w:rsidRPr="009B64EE" w:rsidRDefault="00B93349" w:rsidP="009C58BA">
            <w:pPr>
              <w:pStyle w:val="Tablebody"/>
              <w:rPr>
                <w:color w:val="000000" w:themeColor="text1"/>
              </w:rPr>
            </w:pPr>
            <w:r>
              <w:rPr>
                <w:color w:val="000000" w:themeColor="text1"/>
              </w:rPr>
              <w:t>Carbon Dioxide</w:t>
            </w:r>
            <w:r w:rsidR="00691D37" w:rsidRPr="009B64EE">
              <w:rPr>
                <w:color w:val="000000" w:themeColor="text1"/>
              </w:rPr>
              <w:t xml:space="preserve"> </w:t>
            </w:r>
          </w:p>
        </w:tc>
        <w:tc>
          <w:tcPr>
            <w:tcW w:w="5245" w:type="dxa"/>
          </w:tcPr>
          <w:p w14:paraId="3F0675DA" w14:textId="497499CE" w:rsidR="00691D37" w:rsidRPr="009B64EE" w:rsidRDefault="00B93349" w:rsidP="009C58BA">
            <w:pPr>
              <w:pStyle w:val="Tablebody"/>
              <w:rPr>
                <w:color w:val="000000" w:themeColor="text1"/>
              </w:rPr>
            </w:pPr>
            <w:r>
              <w:rPr>
                <w:color w:val="000000" w:themeColor="text1"/>
              </w:rPr>
              <w:t>kg/</w:t>
            </w:r>
            <w:r w:rsidR="00691D37" w:rsidRPr="009B64EE">
              <w:rPr>
                <w:color w:val="000000" w:themeColor="text1"/>
              </w:rPr>
              <w:t>T</w:t>
            </w:r>
          </w:p>
        </w:tc>
        <w:tc>
          <w:tcPr>
            <w:tcW w:w="254" w:type="dxa"/>
            <w:vMerge/>
            <w:tcBorders>
              <w:top w:val="nil"/>
              <w:bottom w:val="nil"/>
              <w:right w:val="nil"/>
            </w:tcBorders>
          </w:tcPr>
          <w:p w14:paraId="75E408E1" w14:textId="77777777" w:rsidR="00691D37" w:rsidRPr="0018006C" w:rsidRDefault="00691D37" w:rsidP="009C58BA">
            <w:pPr>
              <w:pStyle w:val="AgencyStdParagraph"/>
            </w:pPr>
          </w:p>
        </w:tc>
      </w:tr>
      <w:tr w:rsidR="00691D37" w:rsidRPr="0018006C" w14:paraId="183015C9" w14:textId="77777777" w:rsidTr="009C58BA">
        <w:trPr>
          <w:cantSplit/>
        </w:trPr>
        <w:tc>
          <w:tcPr>
            <w:tcW w:w="8897" w:type="dxa"/>
            <w:gridSpan w:val="2"/>
          </w:tcPr>
          <w:p w14:paraId="4A7CA6C9" w14:textId="6B3CE6CB" w:rsidR="00691D37" w:rsidRPr="009B64EE" w:rsidRDefault="00B93349" w:rsidP="009C58BA">
            <w:pPr>
              <w:pStyle w:val="Tablebody"/>
              <w:rPr>
                <w:color w:val="000000" w:themeColor="text1"/>
              </w:rPr>
            </w:pPr>
            <w:r>
              <w:rPr>
                <w:color w:val="000000" w:themeColor="text1"/>
              </w:rPr>
              <w:t>Biological Oxygen Demand (BOD)</w:t>
            </w:r>
          </w:p>
        </w:tc>
        <w:tc>
          <w:tcPr>
            <w:tcW w:w="5245" w:type="dxa"/>
          </w:tcPr>
          <w:p w14:paraId="2B17497C" w14:textId="788DACBD" w:rsidR="00691D37" w:rsidRPr="009B64EE" w:rsidRDefault="00B93349" w:rsidP="009C58BA">
            <w:pPr>
              <w:pStyle w:val="Tablebody"/>
              <w:rPr>
                <w:color w:val="000000" w:themeColor="text1"/>
              </w:rPr>
            </w:pPr>
            <w:r>
              <w:rPr>
                <w:color w:val="000000" w:themeColor="text1"/>
              </w:rPr>
              <w:t>kg/</w:t>
            </w:r>
            <w:r w:rsidRPr="009B64EE">
              <w:rPr>
                <w:color w:val="000000" w:themeColor="text1"/>
              </w:rPr>
              <w:t>T</w:t>
            </w:r>
          </w:p>
        </w:tc>
        <w:tc>
          <w:tcPr>
            <w:tcW w:w="254" w:type="dxa"/>
            <w:tcBorders>
              <w:top w:val="nil"/>
              <w:bottom w:val="nil"/>
              <w:right w:val="nil"/>
            </w:tcBorders>
          </w:tcPr>
          <w:p w14:paraId="376AD311" w14:textId="77777777" w:rsidR="00691D37" w:rsidRPr="0018006C" w:rsidRDefault="00691D37" w:rsidP="009C58BA">
            <w:pPr>
              <w:pStyle w:val="AgencyStdParagraph"/>
            </w:pPr>
          </w:p>
        </w:tc>
      </w:tr>
      <w:tr w:rsidR="00691D37" w:rsidRPr="0018006C" w14:paraId="3ECDF936" w14:textId="77777777" w:rsidTr="009C58BA">
        <w:trPr>
          <w:cantSplit/>
        </w:trPr>
        <w:tc>
          <w:tcPr>
            <w:tcW w:w="8897" w:type="dxa"/>
            <w:gridSpan w:val="2"/>
          </w:tcPr>
          <w:p w14:paraId="07C074FF" w14:textId="1FA17AC6" w:rsidR="00691D37" w:rsidRPr="009B64EE" w:rsidRDefault="00B93349" w:rsidP="009C58BA">
            <w:pPr>
              <w:pStyle w:val="Tablebody"/>
              <w:rPr>
                <w:color w:val="000000" w:themeColor="text1"/>
              </w:rPr>
            </w:pPr>
            <w:r>
              <w:rPr>
                <w:color w:val="000000" w:themeColor="text1"/>
              </w:rPr>
              <w:t>Chemical Oxygen Demand (COD)</w:t>
            </w:r>
          </w:p>
        </w:tc>
        <w:tc>
          <w:tcPr>
            <w:tcW w:w="5245" w:type="dxa"/>
          </w:tcPr>
          <w:p w14:paraId="7D551E38" w14:textId="2F7D9B7C" w:rsidR="00691D37" w:rsidRPr="009B64EE" w:rsidRDefault="00B93349" w:rsidP="009C58BA">
            <w:pPr>
              <w:pStyle w:val="Tablebody"/>
              <w:rPr>
                <w:color w:val="000000" w:themeColor="text1"/>
              </w:rPr>
            </w:pPr>
            <w:r>
              <w:rPr>
                <w:color w:val="000000" w:themeColor="text1"/>
              </w:rPr>
              <w:t>kg/</w:t>
            </w:r>
            <w:r w:rsidRPr="009B64EE">
              <w:rPr>
                <w:color w:val="000000" w:themeColor="text1"/>
              </w:rPr>
              <w:t>T</w:t>
            </w:r>
          </w:p>
        </w:tc>
        <w:tc>
          <w:tcPr>
            <w:tcW w:w="254" w:type="dxa"/>
            <w:tcBorders>
              <w:top w:val="nil"/>
              <w:bottom w:val="nil"/>
              <w:right w:val="nil"/>
            </w:tcBorders>
          </w:tcPr>
          <w:p w14:paraId="45754467" w14:textId="77777777" w:rsidR="00691D37" w:rsidRPr="0018006C" w:rsidRDefault="00691D37" w:rsidP="009C58BA">
            <w:pPr>
              <w:pStyle w:val="AgencyStdParagraph"/>
            </w:pPr>
          </w:p>
        </w:tc>
      </w:tr>
      <w:tr w:rsidR="00B93349" w:rsidRPr="0018006C" w14:paraId="5ABB1186" w14:textId="77777777" w:rsidTr="009C58BA">
        <w:trPr>
          <w:cantSplit/>
        </w:trPr>
        <w:tc>
          <w:tcPr>
            <w:tcW w:w="8897" w:type="dxa"/>
            <w:gridSpan w:val="2"/>
          </w:tcPr>
          <w:p w14:paraId="7EDE65A1" w14:textId="112FAE07" w:rsidR="00B93349" w:rsidRPr="009B64EE" w:rsidRDefault="00B93349" w:rsidP="00B93349">
            <w:pPr>
              <w:pStyle w:val="Tablebody"/>
              <w:rPr>
                <w:color w:val="000000" w:themeColor="text1"/>
              </w:rPr>
            </w:pPr>
            <w:r>
              <w:rPr>
                <w:color w:val="000000" w:themeColor="text1"/>
              </w:rPr>
              <w:t>Total Suspended Solids</w:t>
            </w:r>
            <w:r w:rsidRPr="009B64EE">
              <w:rPr>
                <w:color w:val="000000" w:themeColor="text1"/>
              </w:rPr>
              <w:t xml:space="preserve"> </w:t>
            </w:r>
            <w:r>
              <w:rPr>
                <w:color w:val="000000" w:themeColor="text1"/>
              </w:rPr>
              <w:t xml:space="preserve"> (TSS)</w:t>
            </w:r>
          </w:p>
        </w:tc>
        <w:tc>
          <w:tcPr>
            <w:tcW w:w="5245" w:type="dxa"/>
          </w:tcPr>
          <w:p w14:paraId="34EDC999" w14:textId="2A216FB0" w:rsidR="00B93349" w:rsidRPr="009B64EE" w:rsidRDefault="00B93349" w:rsidP="00B93349">
            <w:pPr>
              <w:pStyle w:val="Tablebody"/>
              <w:rPr>
                <w:color w:val="000000" w:themeColor="text1"/>
              </w:rPr>
            </w:pPr>
            <w:r w:rsidRPr="002A73EA">
              <w:rPr>
                <w:color w:val="000000" w:themeColor="text1"/>
              </w:rPr>
              <w:t>kg/T</w:t>
            </w:r>
          </w:p>
        </w:tc>
        <w:tc>
          <w:tcPr>
            <w:tcW w:w="254" w:type="dxa"/>
            <w:tcBorders>
              <w:top w:val="nil"/>
              <w:bottom w:val="nil"/>
              <w:right w:val="nil"/>
            </w:tcBorders>
          </w:tcPr>
          <w:p w14:paraId="215BD304" w14:textId="77777777" w:rsidR="00B93349" w:rsidRPr="0018006C" w:rsidRDefault="00B93349" w:rsidP="00B93349">
            <w:pPr>
              <w:pStyle w:val="AgencyStdParagraph"/>
            </w:pPr>
          </w:p>
        </w:tc>
      </w:tr>
      <w:tr w:rsidR="00B93349" w:rsidRPr="0018006C" w14:paraId="6A0684C1" w14:textId="77777777" w:rsidTr="009C58BA">
        <w:trPr>
          <w:cantSplit/>
        </w:trPr>
        <w:tc>
          <w:tcPr>
            <w:tcW w:w="8897" w:type="dxa"/>
            <w:gridSpan w:val="2"/>
          </w:tcPr>
          <w:p w14:paraId="559C300C" w14:textId="2FA83FF9" w:rsidR="00B93349" w:rsidRPr="009B64EE" w:rsidRDefault="00B93349" w:rsidP="00B93349">
            <w:pPr>
              <w:pStyle w:val="Tablebody"/>
              <w:rPr>
                <w:color w:val="000000" w:themeColor="text1"/>
              </w:rPr>
            </w:pPr>
            <w:r>
              <w:rPr>
                <w:color w:val="000000" w:themeColor="text1"/>
              </w:rPr>
              <w:t>Total nitrogen</w:t>
            </w:r>
          </w:p>
        </w:tc>
        <w:tc>
          <w:tcPr>
            <w:tcW w:w="5245" w:type="dxa"/>
          </w:tcPr>
          <w:p w14:paraId="63EC2B8D" w14:textId="5A8FF3F4" w:rsidR="00B93349" w:rsidRPr="009B64EE" w:rsidRDefault="00B93349" w:rsidP="00B93349">
            <w:pPr>
              <w:pStyle w:val="Tablebody"/>
              <w:rPr>
                <w:color w:val="000000" w:themeColor="text1"/>
              </w:rPr>
            </w:pPr>
            <w:r w:rsidRPr="002A73EA">
              <w:rPr>
                <w:color w:val="000000" w:themeColor="text1"/>
              </w:rPr>
              <w:t>kg/T</w:t>
            </w:r>
          </w:p>
        </w:tc>
        <w:tc>
          <w:tcPr>
            <w:tcW w:w="254" w:type="dxa"/>
            <w:tcBorders>
              <w:top w:val="nil"/>
              <w:bottom w:val="nil"/>
              <w:right w:val="nil"/>
            </w:tcBorders>
          </w:tcPr>
          <w:p w14:paraId="764FAF57" w14:textId="77777777" w:rsidR="00B93349" w:rsidRPr="0018006C" w:rsidRDefault="00B93349" w:rsidP="00B93349">
            <w:pPr>
              <w:pStyle w:val="AgencyStdParagraph"/>
            </w:pPr>
          </w:p>
        </w:tc>
      </w:tr>
      <w:tr w:rsidR="00B93349" w:rsidRPr="0018006C" w14:paraId="791C2FA6" w14:textId="77777777" w:rsidTr="009C58BA">
        <w:trPr>
          <w:cantSplit/>
        </w:trPr>
        <w:tc>
          <w:tcPr>
            <w:tcW w:w="8897" w:type="dxa"/>
            <w:gridSpan w:val="2"/>
          </w:tcPr>
          <w:p w14:paraId="171FCC8A" w14:textId="258A0BC2" w:rsidR="00B93349" w:rsidRPr="009B64EE" w:rsidRDefault="00B93349" w:rsidP="00B93349">
            <w:pPr>
              <w:pStyle w:val="Tablebody"/>
              <w:rPr>
                <w:color w:val="000000" w:themeColor="text1"/>
              </w:rPr>
            </w:pPr>
            <w:r>
              <w:rPr>
                <w:color w:val="000000" w:themeColor="text1"/>
              </w:rPr>
              <w:t>Total phosphorus</w:t>
            </w:r>
          </w:p>
        </w:tc>
        <w:tc>
          <w:tcPr>
            <w:tcW w:w="5245" w:type="dxa"/>
          </w:tcPr>
          <w:p w14:paraId="39F6773E" w14:textId="013881FB" w:rsidR="00B93349" w:rsidRPr="00041EA6" w:rsidRDefault="00B93349" w:rsidP="00B93349">
            <w:pPr>
              <w:pStyle w:val="Tablebody"/>
              <w:rPr>
                <w:color w:val="000000" w:themeColor="text1"/>
                <w:vertAlign w:val="superscript"/>
              </w:rPr>
            </w:pPr>
            <w:r w:rsidRPr="002A73EA">
              <w:rPr>
                <w:color w:val="000000" w:themeColor="text1"/>
              </w:rPr>
              <w:t>kg/T</w:t>
            </w:r>
          </w:p>
        </w:tc>
        <w:tc>
          <w:tcPr>
            <w:tcW w:w="254" w:type="dxa"/>
            <w:tcBorders>
              <w:top w:val="nil"/>
              <w:bottom w:val="nil"/>
              <w:right w:val="nil"/>
            </w:tcBorders>
          </w:tcPr>
          <w:p w14:paraId="3F494656" w14:textId="77777777" w:rsidR="00B93349" w:rsidRPr="0018006C" w:rsidRDefault="00B93349" w:rsidP="00B93349">
            <w:pPr>
              <w:pStyle w:val="AgencyStdParagraph"/>
            </w:pPr>
          </w:p>
        </w:tc>
      </w:tr>
      <w:tr w:rsidR="00B93349" w:rsidRPr="0018006C" w14:paraId="3D62A93E" w14:textId="77777777" w:rsidTr="009C58BA">
        <w:trPr>
          <w:cantSplit/>
        </w:trPr>
        <w:tc>
          <w:tcPr>
            <w:tcW w:w="8897" w:type="dxa"/>
            <w:gridSpan w:val="2"/>
          </w:tcPr>
          <w:p w14:paraId="495CEE69" w14:textId="535BC93C" w:rsidR="00B93349" w:rsidRPr="0018006C" w:rsidRDefault="00B93349" w:rsidP="00B93349">
            <w:pPr>
              <w:pStyle w:val="AgencyStdParagraph"/>
            </w:pPr>
            <w:proofErr w:type="spellStart"/>
            <w:r>
              <w:t>Adsorbable</w:t>
            </w:r>
            <w:proofErr w:type="spellEnd"/>
            <w:r>
              <w:t xml:space="preserve"> organically bound halogens</w:t>
            </w:r>
          </w:p>
        </w:tc>
        <w:tc>
          <w:tcPr>
            <w:tcW w:w="5245" w:type="dxa"/>
          </w:tcPr>
          <w:p w14:paraId="0D331CC5" w14:textId="5D3B5CD8" w:rsidR="00B93349" w:rsidRPr="0018006C" w:rsidRDefault="00B93349" w:rsidP="00B93349">
            <w:pPr>
              <w:pStyle w:val="AgencyStdParagraph"/>
            </w:pPr>
            <w:r w:rsidRPr="002A73EA">
              <w:rPr>
                <w:color w:val="000000" w:themeColor="text1"/>
              </w:rPr>
              <w:t>kg/T</w:t>
            </w:r>
          </w:p>
        </w:tc>
        <w:tc>
          <w:tcPr>
            <w:tcW w:w="254" w:type="dxa"/>
            <w:tcBorders>
              <w:top w:val="nil"/>
              <w:bottom w:val="nil"/>
              <w:right w:val="nil"/>
            </w:tcBorders>
          </w:tcPr>
          <w:p w14:paraId="7CE3773F" w14:textId="77777777" w:rsidR="00B93349" w:rsidRPr="0018006C" w:rsidRDefault="00B93349" w:rsidP="00B93349">
            <w:pPr>
              <w:pStyle w:val="AgencyStdParagraph"/>
            </w:pPr>
          </w:p>
        </w:tc>
      </w:tr>
    </w:tbl>
    <w:p w14:paraId="25B53E61" w14:textId="77777777" w:rsidR="00691D37" w:rsidRPr="00125F66" w:rsidRDefault="00691D37" w:rsidP="00691D37">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691D37" w:rsidRPr="00125F66" w14:paraId="7E83932D" w14:textId="77777777" w:rsidTr="009C58BA">
        <w:tc>
          <w:tcPr>
            <w:tcW w:w="14176" w:type="dxa"/>
          </w:tcPr>
          <w:p w14:paraId="3526D153" w14:textId="77777777" w:rsidR="00691D37" w:rsidRPr="00125F66" w:rsidRDefault="00691D37" w:rsidP="009C58BA">
            <w:pPr>
              <w:pStyle w:val="AgencyStdParagraph"/>
            </w:pPr>
            <w:r w:rsidRPr="00125F66">
              <w:t>Operator’s comments :</w:t>
            </w:r>
          </w:p>
          <w:p w14:paraId="2D393EEF" w14:textId="77777777" w:rsidR="00691D37" w:rsidRPr="00125F66" w:rsidRDefault="00691D37" w:rsidP="009C58BA">
            <w:pPr>
              <w:pStyle w:val="AgencyStdParagraph"/>
            </w:pPr>
          </w:p>
          <w:p w14:paraId="0830323E" w14:textId="77777777" w:rsidR="00691D37" w:rsidRPr="00125F66" w:rsidRDefault="00691D37" w:rsidP="009C58BA">
            <w:pPr>
              <w:pStyle w:val="AgencyStdParagraph"/>
            </w:pPr>
          </w:p>
          <w:p w14:paraId="3C0418B7" w14:textId="77777777" w:rsidR="00691D37" w:rsidRPr="00125F66" w:rsidRDefault="00691D37" w:rsidP="009C58BA">
            <w:pPr>
              <w:pStyle w:val="AgencyStdParagraph"/>
            </w:pPr>
          </w:p>
          <w:p w14:paraId="0434F40F" w14:textId="77777777" w:rsidR="00691D37" w:rsidRPr="00125F66" w:rsidRDefault="00691D37" w:rsidP="009C58BA">
            <w:pPr>
              <w:pStyle w:val="AgencyStdParagraph"/>
            </w:pPr>
          </w:p>
        </w:tc>
      </w:tr>
    </w:tbl>
    <w:p w14:paraId="18B21A3D" w14:textId="77777777" w:rsidR="00691D37" w:rsidRPr="00125F66" w:rsidRDefault="00691D37" w:rsidP="00691D37">
      <w:pPr>
        <w:pStyle w:val="AgencyStdParagraph"/>
      </w:pPr>
    </w:p>
    <w:p w14:paraId="03A5576D" w14:textId="77777777" w:rsidR="00691D37" w:rsidRPr="00125F66" w:rsidRDefault="00691D37" w:rsidP="00691D37">
      <w:pPr>
        <w:pStyle w:val="AgencyStdParagraph"/>
      </w:pPr>
    </w:p>
    <w:p w14:paraId="7917AC16" w14:textId="77777777" w:rsidR="00691D37" w:rsidRPr="00125F66" w:rsidRDefault="00691D37" w:rsidP="00691D37">
      <w:pPr>
        <w:pStyle w:val="AgencyStdParagraph"/>
        <w:rPr>
          <w:color w:val="000000"/>
        </w:rPr>
      </w:pPr>
      <w:r w:rsidRPr="00125F66">
        <w:rPr>
          <w:color w:val="000000"/>
        </w:rPr>
        <w:t xml:space="preserve">Signed …………………………………………………………….  </w:t>
      </w:r>
      <w:r w:rsidRPr="00125F66">
        <w:rPr>
          <w:color w:val="000000"/>
        </w:rPr>
        <w:tab/>
      </w:r>
      <w:r w:rsidRPr="00125F66">
        <w:rPr>
          <w:color w:val="000000"/>
        </w:rPr>
        <w:tab/>
        <w:t xml:space="preserve">Date………………………..   </w:t>
      </w:r>
      <w:r w:rsidRPr="00125F66">
        <w:rPr>
          <w:color w:val="000000"/>
        </w:rPr>
        <w:tab/>
      </w:r>
    </w:p>
    <w:p w14:paraId="1C31D0BD" w14:textId="77777777" w:rsidR="00691D37" w:rsidRPr="00125F66" w:rsidRDefault="00691D37" w:rsidP="00691D37">
      <w:pPr>
        <w:pStyle w:val="AgencyStdParagraph"/>
      </w:pPr>
      <w:r w:rsidRPr="00125F66">
        <w:tab/>
        <w:t>(Authorised to sign as representative of Operator)</w:t>
      </w:r>
    </w:p>
    <w:p w14:paraId="3E21A92B" w14:textId="77777777" w:rsidR="00691D37" w:rsidRDefault="00691D37" w:rsidP="00691D37">
      <w:pPr>
        <w:pStyle w:val="AgencyStdParagraph"/>
      </w:pPr>
    </w:p>
    <w:p w14:paraId="2C63AD8A" w14:textId="77777777" w:rsidR="00691D37" w:rsidRDefault="00691D37" w:rsidP="00691D37">
      <w:pPr>
        <w:pStyle w:val="AgencyStdParagraph"/>
      </w:pPr>
    </w:p>
    <w:p w14:paraId="07055596" w14:textId="77777777" w:rsidR="00691D37" w:rsidRDefault="00691D37" w:rsidP="00691D37">
      <w:pPr>
        <w:pStyle w:val="AgencyStdParagraph"/>
      </w:pPr>
    </w:p>
    <w:p w14:paraId="0CF9F72C" w14:textId="77777777" w:rsidR="00691D37" w:rsidRDefault="00691D37" w:rsidP="00AA7A8E">
      <w:pPr>
        <w:pStyle w:val="AgencyStdParagraph"/>
        <w:sectPr w:rsidR="00691D37" w:rsidSect="002A2DDF">
          <w:pgSz w:w="16838" w:h="11906" w:orient="landscape"/>
          <w:pgMar w:top="1440" w:right="1440" w:bottom="851" w:left="1440" w:header="708" w:footer="708" w:gutter="0"/>
          <w:cols w:space="708"/>
          <w:docGrid w:linePitch="360"/>
        </w:sectPr>
      </w:pPr>
    </w:p>
    <w:p w14:paraId="2D4B114F" w14:textId="703C4B0C" w:rsidR="00AA7A8E" w:rsidRPr="00163A8F" w:rsidRDefault="00AA7A8E" w:rsidP="00AA7A8E">
      <w:pPr>
        <w:pStyle w:val="AgencyStdParagraph"/>
        <w:rPr>
          <w:sz w:val="12"/>
        </w:rPr>
      </w:pPr>
      <w:r w:rsidRPr="00163A8F">
        <w:lastRenderedPageBreak/>
        <w:t>Permit Number:</w:t>
      </w:r>
      <w:r w:rsidRPr="00163A8F">
        <w:rPr>
          <w:sz w:val="12"/>
        </w:rPr>
        <w:t xml:space="preserve"> </w:t>
      </w:r>
      <w:r w:rsidRPr="00163A8F">
        <w:rPr>
          <w:sz w:val="12"/>
        </w:rPr>
        <w:tab/>
      </w:r>
      <w:r w:rsidRPr="00163A8F">
        <w:t>EPR/</w:t>
      </w:r>
      <w:r w:rsidR="00B93349">
        <w:t>EP3738NG</w:t>
      </w:r>
      <w:r w:rsidRPr="00163A8F">
        <w:tab/>
      </w:r>
      <w:r w:rsidRPr="00163A8F">
        <w:tab/>
      </w:r>
      <w:r w:rsidRPr="00163A8F">
        <w:tab/>
        <w:t xml:space="preserve">Operator: </w:t>
      </w:r>
      <w:r w:rsidRPr="00163A8F">
        <w:tab/>
      </w:r>
      <w:r w:rsidR="00CF1486">
        <w:t>WEPA UK Ltd</w:t>
      </w:r>
    </w:p>
    <w:p w14:paraId="33E3D2E6" w14:textId="77777777" w:rsidR="00AA7A8E" w:rsidRPr="00163A8F" w:rsidRDefault="00AA7A8E" w:rsidP="00AA7A8E">
      <w:pPr>
        <w:pStyle w:val="Header"/>
        <w:tabs>
          <w:tab w:val="clear" w:pos="4153"/>
          <w:tab w:val="clear" w:pos="8306"/>
        </w:tabs>
        <w:rPr>
          <w:rFonts w:ascii="Arial" w:hAnsi="Arial"/>
          <w:sz w:val="18"/>
        </w:rPr>
      </w:pPr>
    </w:p>
    <w:p w14:paraId="461E9B2B" w14:textId="5ACE1716" w:rsidR="00AA7A8E" w:rsidRPr="00163A8F" w:rsidRDefault="00AA7A8E" w:rsidP="00AA7A8E">
      <w:pPr>
        <w:rPr>
          <w:rFonts w:ascii="Arial" w:hAnsi="Arial" w:cs="Arial"/>
          <w:i/>
          <w:sz w:val="18"/>
        </w:rPr>
      </w:pPr>
      <w:r w:rsidRPr="00163A8F">
        <w:rPr>
          <w:rFonts w:ascii="Arial" w:hAnsi="Arial" w:cs="Arial"/>
          <w:sz w:val="18"/>
        </w:rPr>
        <w:t>Facility:</w:t>
      </w:r>
      <w:r w:rsidRPr="00163A8F">
        <w:rPr>
          <w:rFonts w:ascii="Arial" w:hAnsi="Arial" w:cs="Arial"/>
          <w:sz w:val="18"/>
        </w:rPr>
        <w:tab/>
      </w:r>
      <w:r w:rsidRPr="00163A8F">
        <w:rPr>
          <w:rFonts w:ascii="Arial" w:hAnsi="Arial" w:cs="Arial"/>
          <w:sz w:val="18"/>
        </w:rPr>
        <w:tab/>
      </w:r>
      <w:r w:rsidR="00B93349">
        <w:rPr>
          <w:rFonts w:ascii="Arial" w:hAnsi="Arial" w:cs="Arial"/>
          <w:sz w:val="18"/>
        </w:rPr>
        <w:t>Bridgend Papermill</w:t>
      </w:r>
      <w:r w:rsidRPr="00163A8F">
        <w:rPr>
          <w:rFonts w:ascii="Arial" w:hAnsi="Arial" w:cs="Arial"/>
          <w:sz w:val="18"/>
        </w:rPr>
        <w:tab/>
      </w:r>
      <w:r w:rsidRPr="00163A8F">
        <w:rPr>
          <w:rFonts w:ascii="Arial" w:hAnsi="Arial" w:cs="Arial"/>
          <w:sz w:val="18"/>
        </w:rPr>
        <w:tab/>
      </w:r>
      <w:r w:rsidRPr="00163A8F">
        <w:rPr>
          <w:rFonts w:ascii="Arial" w:hAnsi="Arial" w:cs="Arial"/>
          <w:sz w:val="18"/>
        </w:rPr>
        <w:tab/>
        <w:t xml:space="preserve">Form Number: </w:t>
      </w:r>
      <w:r w:rsidRPr="00163A8F">
        <w:rPr>
          <w:rFonts w:ascii="Arial" w:hAnsi="Arial" w:cs="Arial"/>
          <w:sz w:val="18"/>
        </w:rPr>
        <w:tab/>
      </w:r>
      <w:r w:rsidR="00B93349">
        <w:rPr>
          <w:rFonts w:ascii="Arial" w:hAnsi="Arial" w:cs="Arial"/>
          <w:sz w:val="18"/>
        </w:rPr>
        <w:t>Resource efficiency</w:t>
      </w:r>
      <w:r w:rsidRPr="00163A8F">
        <w:rPr>
          <w:rFonts w:ascii="Arial" w:hAnsi="Arial" w:cs="Arial"/>
          <w:sz w:val="18"/>
        </w:rPr>
        <w:t xml:space="preserve"> </w:t>
      </w:r>
      <w:r w:rsidR="00B93349">
        <w:rPr>
          <w:rFonts w:ascii="Arial" w:hAnsi="Arial" w:cs="Arial"/>
          <w:sz w:val="18"/>
        </w:rPr>
        <w:t>1</w:t>
      </w:r>
      <w:r w:rsidRPr="00163A8F">
        <w:rPr>
          <w:rFonts w:ascii="Arial" w:hAnsi="Arial" w:cs="Arial"/>
          <w:sz w:val="18"/>
        </w:rPr>
        <w:t xml:space="preserve"> </w:t>
      </w:r>
      <w:r w:rsidR="00D654EF">
        <w:rPr>
          <w:rFonts w:ascii="Arial" w:hAnsi="Arial" w:cs="Arial"/>
          <w:sz w:val="18"/>
        </w:rPr>
        <w:t>30/09/2018</w:t>
      </w:r>
    </w:p>
    <w:p w14:paraId="1F33A3C1" w14:textId="77777777" w:rsidR="00B76E80" w:rsidRPr="00912C0E" w:rsidRDefault="00B76E80" w:rsidP="00B76E80">
      <w:pPr>
        <w:rPr>
          <w:rFonts w:ascii="Arial" w:hAnsi="Arial"/>
          <w:sz w:val="18"/>
          <w:szCs w:val="18"/>
        </w:rPr>
      </w:pPr>
    </w:p>
    <w:p w14:paraId="1B1DE281" w14:textId="5E582497" w:rsidR="00B76E80" w:rsidRPr="00912C0E" w:rsidRDefault="00B76E80" w:rsidP="00B76E80">
      <w:pPr>
        <w:pStyle w:val="Heading1"/>
        <w:jc w:val="both"/>
        <w:rPr>
          <w:b w:val="0"/>
          <w:i/>
          <w:sz w:val="18"/>
          <w:szCs w:val="18"/>
        </w:rPr>
      </w:pPr>
      <w:r w:rsidRPr="00912C0E">
        <w:rPr>
          <w:sz w:val="18"/>
          <w:szCs w:val="18"/>
        </w:rPr>
        <w:t xml:space="preserve">Reporting of </w:t>
      </w:r>
      <w:r w:rsidR="001A2D4F">
        <w:rPr>
          <w:sz w:val="18"/>
          <w:szCs w:val="18"/>
        </w:rPr>
        <w:t xml:space="preserve">Resource efficiency </w:t>
      </w:r>
      <w:r w:rsidRPr="00912C0E">
        <w:rPr>
          <w:sz w:val="18"/>
          <w:szCs w:val="18"/>
        </w:rPr>
        <w:t xml:space="preserve">performance </w:t>
      </w:r>
      <w:r w:rsidR="00707DA4">
        <w:rPr>
          <w:sz w:val="18"/>
          <w:szCs w:val="18"/>
        </w:rPr>
        <w:t xml:space="preserve">metrics </w:t>
      </w:r>
      <w:r w:rsidRPr="00912C0E">
        <w:rPr>
          <w:sz w:val="18"/>
          <w:szCs w:val="18"/>
        </w:rPr>
        <w:t xml:space="preserve">for the period </w:t>
      </w:r>
      <w:r w:rsidR="00D418CA" w:rsidRPr="00163A8F">
        <w:rPr>
          <w:b w:val="0"/>
          <w:sz w:val="18"/>
          <w:szCs w:val="24"/>
        </w:rPr>
        <w:t>DD/MM/201</w:t>
      </w:r>
      <w:r w:rsidR="00D654EF">
        <w:rPr>
          <w:b w:val="0"/>
          <w:sz w:val="18"/>
          <w:szCs w:val="24"/>
        </w:rPr>
        <w:t>8</w:t>
      </w:r>
      <w:r w:rsidR="00D418CA" w:rsidRPr="00163A8F">
        <w:rPr>
          <w:sz w:val="18"/>
          <w:szCs w:val="24"/>
        </w:rPr>
        <w:t xml:space="preserve"> to </w:t>
      </w:r>
      <w:r w:rsidR="00D418CA" w:rsidRPr="00163A8F">
        <w:rPr>
          <w:b w:val="0"/>
          <w:sz w:val="18"/>
          <w:szCs w:val="24"/>
        </w:rPr>
        <w:t>DD/MM/201</w:t>
      </w:r>
      <w:r w:rsidR="00D654EF">
        <w:rPr>
          <w:b w:val="0"/>
          <w:sz w:val="18"/>
          <w:szCs w:val="24"/>
        </w:rPr>
        <w:t>9</w:t>
      </w:r>
    </w:p>
    <w:p w14:paraId="64873BF6" w14:textId="77777777" w:rsidR="00B76E80" w:rsidRPr="00912C0E" w:rsidRDefault="00B76E80" w:rsidP="00B76E80">
      <w:pPr>
        <w:pStyle w:val="Header"/>
        <w:tabs>
          <w:tab w:val="clear" w:pos="4153"/>
          <w:tab w:val="clear" w:pos="8306"/>
        </w:tabs>
        <w:rPr>
          <w:rFonts w:ascii="Arial" w:hAnsi="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30"/>
        <w:gridCol w:w="1843"/>
        <w:gridCol w:w="1884"/>
        <w:gridCol w:w="2085"/>
      </w:tblGrid>
      <w:tr w:rsidR="00B76E80" w:rsidRPr="00912C0E" w14:paraId="2E0FDB3F" w14:textId="77777777" w:rsidTr="00233023">
        <w:trPr>
          <w:cantSplit/>
          <w:trHeight w:val="530"/>
          <w:tblHeader/>
        </w:trPr>
        <w:tc>
          <w:tcPr>
            <w:tcW w:w="8330" w:type="dxa"/>
            <w:vMerge w:val="restart"/>
            <w:shd w:val="solid" w:color="auto" w:fill="auto"/>
          </w:tcPr>
          <w:p w14:paraId="3314490D" w14:textId="77777777" w:rsidR="00B76E80" w:rsidRDefault="00B76E80" w:rsidP="00597BC7">
            <w:pPr>
              <w:pStyle w:val="AgencyStdParagraph"/>
            </w:pPr>
            <w:r w:rsidRPr="00912C0E">
              <w:t>Parameter</w:t>
            </w:r>
          </w:p>
          <w:p w14:paraId="2C4334CA" w14:textId="77777777" w:rsidR="001A2D4F" w:rsidRDefault="001A2D4F" w:rsidP="00597BC7">
            <w:pPr>
              <w:pStyle w:val="AgencyStdParagraph"/>
            </w:pPr>
          </w:p>
          <w:p w14:paraId="294D04A6" w14:textId="77777777" w:rsidR="001A2D4F" w:rsidRPr="00912C0E" w:rsidRDefault="001A2D4F" w:rsidP="00597BC7">
            <w:pPr>
              <w:pStyle w:val="AgencyStdParagraph"/>
            </w:pPr>
            <w:r>
              <w:t>Water</w:t>
            </w:r>
          </w:p>
        </w:tc>
        <w:tc>
          <w:tcPr>
            <w:tcW w:w="5812" w:type="dxa"/>
            <w:gridSpan w:val="3"/>
            <w:vMerge w:val="restart"/>
            <w:shd w:val="solid" w:color="auto" w:fill="auto"/>
          </w:tcPr>
          <w:p w14:paraId="0AB810ED" w14:textId="77777777" w:rsidR="00B76E80" w:rsidRDefault="00B76E80" w:rsidP="00597BC7">
            <w:pPr>
              <w:pStyle w:val="AgencyStdParagraph"/>
            </w:pPr>
            <w:r w:rsidRPr="00912C0E">
              <w:t>Units</w:t>
            </w:r>
            <w:r w:rsidR="00BC4B89">
              <w:t xml:space="preserve">                                                                        Methodology</w:t>
            </w:r>
          </w:p>
          <w:p w14:paraId="526E058D" w14:textId="77777777" w:rsidR="002A2DDF" w:rsidRDefault="002A2DDF" w:rsidP="00597BC7">
            <w:pPr>
              <w:pStyle w:val="AgencyStdParagraph"/>
            </w:pPr>
          </w:p>
          <w:p w14:paraId="61D7C790" w14:textId="77777777" w:rsidR="002A2DDF" w:rsidRPr="00912C0E" w:rsidRDefault="002A2DDF" w:rsidP="00412164">
            <w:pPr>
              <w:pStyle w:val="AgencyStdParagraph"/>
            </w:pPr>
            <w:r>
              <w:t>Total m</w:t>
            </w:r>
            <w:r w:rsidRPr="00597BC7">
              <w:rPr>
                <w:vertAlign w:val="superscript"/>
              </w:rPr>
              <w:t>3</w:t>
            </w:r>
            <w:r w:rsidR="00AB510E">
              <w:t>/</w:t>
            </w:r>
            <w:proofErr w:type="spellStart"/>
            <w:r w:rsidR="00AB510E">
              <w:t>p.a</w:t>
            </w:r>
            <w:proofErr w:type="spellEnd"/>
            <w:r>
              <w:t xml:space="preserve">                             </w:t>
            </w:r>
            <w:r w:rsidR="00233023">
              <w:t xml:space="preserve">       </w:t>
            </w:r>
            <w:r>
              <w:t xml:space="preserve"> </w:t>
            </w:r>
            <w:r w:rsidR="00602750">
              <w:t>m</w:t>
            </w:r>
            <w:r w:rsidRPr="00597BC7">
              <w:rPr>
                <w:vertAlign w:val="superscript"/>
              </w:rPr>
              <w:t>3</w:t>
            </w:r>
            <w:r w:rsidR="00412164">
              <w:t xml:space="preserve">/t           </w:t>
            </w:r>
            <w:r w:rsidR="00BC4B89">
              <w:t>M</w:t>
            </w:r>
            <w:r w:rsidR="00412164">
              <w:t>easured or Calculated</w:t>
            </w:r>
            <w:r w:rsidR="00BC4B89">
              <w:t xml:space="preserve"> </w:t>
            </w:r>
          </w:p>
        </w:tc>
      </w:tr>
      <w:tr w:rsidR="00B76E80" w:rsidRPr="00912C0E" w14:paraId="50E9DD9F" w14:textId="77777777" w:rsidTr="00233023">
        <w:trPr>
          <w:cantSplit/>
          <w:trHeight w:val="225"/>
        </w:trPr>
        <w:tc>
          <w:tcPr>
            <w:tcW w:w="8330" w:type="dxa"/>
            <w:vMerge/>
            <w:shd w:val="solid" w:color="auto" w:fill="auto"/>
          </w:tcPr>
          <w:p w14:paraId="315AC3FF" w14:textId="77777777" w:rsidR="00B76E80" w:rsidRPr="00912C0E" w:rsidRDefault="00B76E80" w:rsidP="00597BC7">
            <w:pPr>
              <w:pStyle w:val="AgencyStdParagraph"/>
            </w:pPr>
          </w:p>
        </w:tc>
        <w:tc>
          <w:tcPr>
            <w:tcW w:w="5812" w:type="dxa"/>
            <w:gridSpan w:val="3"/>
            <w:vMerge/>
            <w:shd w:val="solid" w:color="auto" w:fill="auto"/>
          </w:tcPr>
          <w:p w14:paraId="021DEBC0" w14:textId="77777777" w:rsidR="00B76E80" w:rsidRPr="00912C0E" w:rsidRDefault="00B76E80" w:rsidP="00597BC7">
            <w:pPr>
              <w:pStyle w:val="AgencyStdParagraph"/>
            </w:pPr>
          </w:p>
        </w:tc>
      </w:tr>
      <w:tr w:rsidR="00233023" w:rsidRPr="00912C0E" w14:paraId="03599A2A" w14:textId="77777777" w:rsidTr="00233023">
        <w:trPr>
          <w:cantSplit/>
          <w:trHeight w:val="278"/>
        </w:trPr>
        <w:tc>
          <w:tcPr>
            <w:tcW w:w="8330" w:type="dxa"/>
            <w:vAlign w:val="center"/>
          </w:tcPr>
          <w:p w14:paraId="36E7F16F" w14:textId="77777777" w:rsidR="00233023" w:rsidRPr="001A2D4F" w:rsidRDefault="00233023" w:rsidP="001A2D4F">
            <w:pPr>
              <w:pStyle w:val="Tablebody"/>
              <w:rPr>
                <w:b/>
                <w:color w:val="auto"/>
              </w:rPr>
            </w:pPr>
            <w:r w:rsidRPr="001A2D4F">
              <w:rPr>
                <w:b/>
                <w:color w:val="auto"/>
              </w:rPr>
              <w:t>Water Inputs</w:t>
            </w:r>
            <w:r>
              <w:rPr>
                <w:b/>
                <w:color w:val="auto"/>
              </w:rPr>
              <w:t xml:space="preserve"> to the Mill</w:t>
            </w:r>
          </w:p>
        </w:tc>
        <w:tc>
          <w:tcPr>
            <w:tcW w:w="1843" w:type="dxa"/>
            <w:vAlign w:val="center"/>
          </w:tcPr>
          <w:p w14:paraId="7B26038A" w14:textId="77777777" w:rsidR="00233023" w:rsidRPr="00912C0E" w:rsidRDefault="00233023" w:rsidP="00597BC7">
            <w:pPr>
              <w:pStyle w:val="AgencyStdParagraph"/>
            </w:pPr>
          </w:p>
        </w:tc>
        <w:tc>
          <w:tcPr>
            <w:tcW w:w="1884" w:type="dxa"/>
            <w:vAlign w:val="center"/>
          </w:tcPr>
          <w:p w14:paraId="7C62CBA0" w14:textId="77777777" w:rsidR="00233023" w:rsidRPr="00912C0E" w:rsidRDefault="00233023" w:rsidP="00597BC7">
            <w:pPr>
              <w:pStyle w:val="AgencyStdParagraph"/>
            </w:pPr>
          </w:p>
        </w:tc>
        <w:tc>
          <w:tcPr>
            <w:tcW w:w="2085" w:type="dxa"/>
            <w:vAlign w:val="center"/>
          </w:tcPr>
          <w:p w14:paraId="752ABB1F" w14:textId="77777777" w:rsidR="00233023" w:rsidRPr="00912C0E" w:rsidRDefault="00233023" w:rsidP="00597BC7">
            <w:pPr>
              <w:pStyle w:val="AgencyStdParagraph"/>
            </w:pPr>
          </w:p>
        </w:tc>
      </w:tr>
      <w:tr w:rsidR="00233023" w:rsidRPr="00912C0E" w14:paraId="65335F4D" w14:textId="77777777" w:rsidTr="00233023">
        <w:trPr>
          <w:cantSplit/>
          <w:trHeight w:val="277"/>
        </w:trPr>
        <w:tc>
          <w:tcPr>
            <w:tcW w:w="8330" w:type="dxa"/>
            <w:vAlign w:val="center"/>
          </w:tcPr>
          <w:p w14:paraId="1F7BE127" w14:textId="77777777" w:rsidR="00233023" w:rsidRPr="00912C0E" w:rsidRDefault="00233023" w:rsidP="00597BC7">
            <w:pPr>
              <w:pStyle w:val="Tablebody"/>
              <w:rPr>
                <w:color w:val="auto"/>
              </w:rPr>
            </w:pPr>
            <w:r>
              <w:rPr>
                <w:color w:val="auto"/>
              </w:rPr>
              <w:t xml:space="preserve">Surface water (actual not licensed) </w:t>
            </w:r>
            <w:proofErr w:type="spellStart"/>
            <w:r>
              <w:rPr>
                <w:color w:val="auto"/>
              </w:rPr>
              <w:t>eg</w:t>
            </w:r>
            <w:proofErr w:type="spellEnd"/>
            <w:r>
              <w:rPr>
                <w:color w:val="auto"/>
              </w:rPr>
              <w:t>: river water</w:t>
            </w:r>
          </w:p>
        </w:tc>
        <w:tc>
          <w:tcPr>
            <w:tcW w:w="1843" w:type="dxa"/>
            <w:vAlign w:val="center"/>
          </w:tcPr>
          <w:p w14:paraId="6E7948DE" w14:textId="77777777" w:rsidR="00233023" w:rsidRPr="00912C0E" w:rsidRDefault="00233023" w:rsidP="00597BC7">
            <w:pPr>
              <w:pStyle w:val="AgencyStdParagraph"/>
            </w:pPr>
          </w:p>
        </w:tc>
        <w:tc>
          <w:tcPr>
            <w:tcW w:w="1884" w:type="dxa"/>
            <w:vAlign w:val="center"/>
          </w:tcPr>
          <w:p w14:paraId="3DED533A" w14:textId="77777777" w:rsidR="00233023" w:rsidRPr="00912C0E" w:rsidRDefault="00233023" w:rsidP="00597BC7">
            <w:pPr>
              <w:pStyle w:val="AgencyStdParagraph"/>
            </w:pPr>
          </w:p>
        </w:tc>
        <w:tc>
          <w:tcPr>
            <w:tcW w:w="2085" w:type="dxa"/>
            <w:vAlign w:val="center"/>
          </w:tcPr>
          <w:p w14:paraId="549EA52C" w14:textId="77777777" w:rsidR="00233023" w:rsidRPr="00912C0E" w:rsidRDefault="00233023" w:rsidP="00597BC7">
            <w:pPr>
              <w:pStyle w:val="AgencyStdParagraph"/>
            </w:pPr>
          </w:p>
        </w:tc>
      </w:tr>
      <w:tr w:rsidR="00233023" w:rsidRPr="00912C0E" w14:paraId="1AB1F187" w14:textId="77777777" w:rsidTr="00233023">
        <w:trPr>
          <w:cantSplit/>
          <w:trHeight w:val="277"/>
        </w:trPr>
        <w:tc>
          <w:tcPr>
            <w:tcW w:w="8330" w:type="dxa"/>
            <w:vAlign w:val="center"/>
          </w:tcPr>
          <w:p w14:paraId="7EDBF066" w14:textId="77777777" w:rsidR="00233023" w:rsidRPr="00912C0E" w:rsidRDefault="00233023" w:rsidP="001A2D4F">
            <w:pPr>
              <w:pStyle w:val="Tablebody"/>
              <w:rPr>
                <w:color w:val="auto"/>
              </w:rPr>
            </w:pPr>
            <w:r>
              <w:rPr>
                <w:color w:val="auto"/>
              </w:rPr>
              <w:t xml:space="preserve">Groundwater (actual not licensed) </w:t>
            </w:r>
            <w:proofErr w:type="spellStart"/>
            <w:r>
              <w:rPr>
                <w:color w:val="auto"/>
              </w:rPr>
              <w:t>eg</w:t>
            </w:r>
            <w:proofErr w:type="spellEnd"/>
            <w:r>
              <w:rPr>
                <w:color w:val="auto"/>
              </w:rPr>
              <w:t>: borehole water</w:t>
            </w:r>
          </w:p>
        </w:tc>
        <w:tc>
          <w:tcPr>
            <w:tcW w:w="1843" w:type="dxa"/>
            <w:vAlign w:val="center"/>
          </w:tcPr>
          <w:p w14:paraId="56A27AAE" w14:textId="77777777" w:rsidR="00233023" w:rsidRPr="00912C0E" w:rsidRDefault="00233023" w:rsidP="00597BC7">
            <w:pPr>
              <w:pStyle w:val="AgencyStdParagraph"/>
            </w:pPr>
          </w:p>
        </w:tc>
        <w:tc>
          <w:tcPr>
            <w:tcW w:w="1884" w:type="dxa"/>
            <w:vAlign w:val="center"/>
          </w:tcPr>
          <w:p w14:paraId="32494858" w14:textId="77777777" w:rsidR="00233023" w:rsidRPr="00912C0E" w:rsidRDefault="00233023" w:rsidP="00597BC7">
            <w:pPr>
              <w:pStyle w:val="AgencyStdParagraph"/>
            </w:pPr>
          </w:p>
        </w:tc>
        <w:tc>
          <w:tcPr>
            <w:tcW w:w="2085" w:type="dxa"/>
            <w:vAlign w:val="center"/>
          </w:tcPr>
          <w:p w14:paraId="4069175C" w14:textId="77777777" w:rsidR="00233023" w:rsidRPr="00912C0E" w:rsidRDefault="00233023" w:rsidP="00597BC7">
            <w:pPr>
              <w:pStyle w:val="AgencyStdParagraph"/>
            </w:pPr>
          </w:p>
        </w:tc>
      </w:tr>
      <w:tr w:rsidR="00233023" w:rsidRPr="00912C0E" w14:paraId="0B84DEC2" w14:textId="77777777" w:rsidTr="00233023">
        <w:trPr>
          <w:cantSplit/>
          <w:trHeight w:val="277"/>
        </w:trPr>
        <w:tc>
          <w:tcPr>
            <w:tcW w:w="8330" w:type="dxa"/>
            <w:vAlign w:val="center"/>
          </w:tcPr>
          <w:p w14:paraId="378B77FF" w14:textId="77777777" w:rsidR="00233023" w:rsidRPr="00912C0E" w:rsidRDefault="00233023" w:rsidP="001A2D4F">
            <w:pPr>
              <w:pStyle w:val="Tablebody"/>
              <w:rPr>
                <w:color w:val="auto"/>
              </w:rPr>
            </w:pPr>
            <w:r>
              <w:rPr>
                <w:color w:val="auto"/>
              </w:rPr>
              <w:t>Mains water (only report if used in the paper or pulp manufacturing process)</w:t>
            </w:r>
          </w:p>
        </w:tc>
        <w:tc>
          <w:tcPr>
            <w:tcW w:w="1843" w:type="dxa"/>
            <w:vAlign w:val="center"/>
          </w:tcPr>
          <w:p w14:paraId="7C875510" w14:textId="77777777" w:rsidR="00233023" w:rsidRPr="00912C0E" w:rsidRDefault="00233023" w:rsidP="00597BC7">
            <w:pPr>
              <w:pStyle w:val="AgencyStdParagraph"/>
            </w:pPr>
          </w:p>
        </w:tc>
        <w:tc>
          <w:tcPr>
            <w:tcW w:w="1884" w:type="dxa"/>
            <w:vAlign w:val="center"/>
          </w:tcPr>
          <w:p w14:paraId="6ED74870" w14:textId="77777777" w:rsidR="00233023" w:rsidRPr="00912C0E" w:rsidRDefault="00233023" w:rsidP="00597BC7">
            <w:pPr>
              <w:pStyle w:val="AgencyStdParagraph"/>
            </w:pPr>
          </w:p>
        </w:tc>
        <w:tc>
          <w:tcPr>
            <w:tcW w:w="2085" w:type="dxa"/>
            <w:vAlign w:val="center"/>
          </w:tcPr>
          <w:p w14:paraId="5402D3D1" w14:textId="77777777" w:rsidR="00233023" w:rsidRPr="00912C0E" w:rsidRDefault="00233023" w:rsidP="00597BC7">
            <w:pPr>
              <w:pStyle w:val="AgencyStdParagraph"/>
            </w:pPr>
          </w:p>
        </w:tc>
      </w:tr>
      <w:tr w:rsidR="00233023" w:rsidRPr="00912C0E" w14:paraId="573CD57D" w14:textId="77777777" w:rsidTr="00233023">
        <w:trPr>
          <w:cantSplit/>
          <w:trHeight w:val="277"/>
        </w:trPr>
        <w:tc>
          <w:tcPr>
            <w:tcW w:w="8330" w:type="dxa"/>
            <w:vAlign w:val="center"/>
          </w:tcPr>
          <w:p w14:paraId="03626630" w14:textId="77777777" w:rsidR="00233023" w:rsidRPr="00912C0E" w:rsidRDefault="00233023" w:rsidP="001A2D4F">
            <w:pPr>
              <w:pStyle w:val="Tablebody"/>
              <w:rPr>
                <w:color w:val="auto"/>
              </w:rPr>
            </w:pPr>
            <w:r>
              <w:rPr>
                <w:color w:val="auto"/>
              </w:rPr>
              <w:t>Other water (</w:t>
            </w:r>
            <w:proofErr w:type="spellStart"/>
            <w:r>
              <w:rPr>
                <w:color w:val="auto"/>
              </w:rPr>
              <w:t>eg</w:t>
            </w:r>
            <w:proofErr w:type="spellEnd"/>
            <w:r>
              <w:rPr>
                <w:color w:val="auto"/>
              </w:rPr>
              <w:t>; if rainwater harvesting is practised)</w:t>
            </w:r>
          </w:p>
        </w:tc>
        <w:tc>
          <w:tcPr>
            <w:tcW w:w="1843" w:type="dxa"/>
            <w:vAlign w:val="center"/>
          </w:tcPr>
          <w:p w14:paraId="70F6EB45" w14:textId="77777777" w:rsidR="00233023" w:rsidRPr="00912C0E" w:rsidRDefault="00233023" w:rsidP="00597BC7">
            <w:pPr>
              <w:pStyle w:val="AgencyStdParagraph"/>
            </w:pPr>
          </w:p>
        </w:tc>
        <w:tc>
          <w:tcPr>
            <w:tcW w:w="1884" w:type="dxa"/>
            <w:vAlign w:val="center"/>
          </w:tcPr>
          <w:p w14:paraId="4BAC99DF" w14:textId="77777777" w:rsidR="00233023" w:rsidRPr="00912C0E" w:rsidRDefault="00233023" w:rsidP="00597BC7">
            <w:pPr>
              <w:pStyle w:val="AgencyStdParagraph"/>
            </w:pPr>
          </w:p>
        </w:tc>
        <w:tc>
          <w:tcPr>
            <w:tcW w:w="2085" w:type="dxa"/>
            <w:vAlign w:val="center"/>
          </w:tcPr>
          <w:p w14:paraId="3797D7C1" w14:textId="77777777" w:rsidR="00233023" w:rsidRPr="00912C0E" w:rsidRDefault="00233023" w:rsidP="00597BC7">
            <w:pPr>
              <w:pStyle w:val="AgencyStdParagraph"/>
            </w:pPr>
          </w:p>
        </w:tc>
      </w:tr>
      <w:tr w:rsidR="00233023" w:rsidRPr="00912C0E" w14:paraId="6AA84A27" w14:textId="77777777" w:rsidTr="00233023">
        <w:trPr>
          <w:cantSplit/>
          <w:trHeight w:val="277"/>
        </w:trPr>
        <w:tc>
          <w:tcPr>
            <w:tcW w:w="8330" w:type="dxa"/>
            <w:vAlign w:val="center"/>
          </w:tcPr>
          <w:p w14:paraId="53D6F619" w14:textId="77777777" w:rsidR="00233023" w:rsidRPr="001A2D4F" w:rsidRDefault="00233023" w:rsidP="001A2D4F">
            <w:pPr>
              <w:pStyle w:val="Tablebody"/>
              <w:rPr>
                <w:b/>
                <w:color w:val="auto"/>
              </w:rPr>
            </w:pPr>
            <w:r w:rsidRPr="001A2D4F">
              <w:rPr>
                <w:b/>
                <w:color w:val="auto"/>
              </w:rPr>
              <w:t>Water used in manufacturing</w:t>
            </w:r>
          </w:p>
        </w:tc>
        <w:tc>
          <w:tcPr>
            <w:tcW w:w="1843" w:type="dxa"/>
            <w:vAlign w:val="center"/>
          </w:tcPr>
          <w:p w14:paraId="78AC072D" w14:textId="77777777" w:rsidR="00233023" w:rsidRPr="00912C0E" w:rsidRDefault="00233023" w:rsidP="00597BC7">
            <w:pPr>
              <w:pStyle w:val="AgencyStdParagraph"/>
            </w:pPr>
          </w:p>
        </w:tc>
        <w:tc>
          <w:tcPr>
            <w:tcW w:w="1884" w:type="dxa"/>
            <w:vAlign w:val="center"/>
          </w:tcPr>
          <w:p w14:paraId="7A9C5157" w14:textId="77777777" w:rsidR="00233023" w:rsidRPr="00912C0E" w:rsidRDefault="00233023" w:rsidP="00597BC7">
            <w:pPr>
              <w:pStyle w:val="AgencyStdParagraph"/>
            </w:pPr>
          </w:p>
        </w:tc>
        <w:tc>
          <w:tcPr>
            <w:tcW w:w="2085" w:type="dxa"/>
            <w:vAlign w:val="center"/>
          </w:tcPr>
          <w:p w14:paraId="59E96A85" w14:textId="77777777" w:rsidR="00233023" w:rsidRPr="00912C0E" w:rsidRDefault="00233023" w:rsidP="00597BC7">
            <w:pPr>
              <w:pStyle w:val="AgencyStdParagraph"/>
            </w:pPr>
          </w:p>
        </w:tc>
      </w:tr>
      <w:tr w:rsidR="00233023" w:rsidRPr="00912C0E" w14:paraId="40CDFC09" w14:textId="77777777" w:rsidTr="00233023">
        <w:trPr>
          <w:cantSplit/>
          <w:trHeight w:val="277"/>
        </w:trPr>
        <w:tc>
          <w:tcPr>
            <w:tcW w:w="8330" w:type="dxa"/>
            <w:vAlign w:val="center"/>
          </w:tcPr>
          <w:p w14:paraId="5531B234" w14:textId="77777777" w:rsidR="00233023" w:rsidRPr="00912C0E" w:rsidRDefault="00233023" w:rsidP="00597BC7">
            <w:pPr>
              <w:pStyle w:val="Tablebody"/>
              <w:rPr>
                <w:color w:val="auto"/>
              </w:rPr>
            </w:pPr>
            <w:r>
              <w:rPr>
                <w:color w:val="auto"/>
              </w:rPr>
              <w:t>Cooling water (once through or hybrid systems)</w:t>
            </w:r>
          </w:p>
        </w:tc>
        <w:tc>
          <w:tcPr>
            <w:tcW w:w="1843" w:type="dxa"/>
            <w:vAlign w:val="center"/>
          </w:tcPr>
          <w:p w14:paraId="6E8E4E47" w14:textId="77777777" w:rsidR="00233023" w:rsidRPr="00912C0E" w:rsidRDefault="00233023" w:rsidP="00597BC7">
            <w:pPr>
              <w:pStyle w:val="AgencyStdParagraph"/>
            </w:pPr>
          </w:p>
        </w:tc>
        <w:tc>
          <w:tcPr>
            <w:tcW w:w="1884" w:type="dxa"/>
            <w:vAlign w:val="center"/>
          </w:tcPr>
          <w:p w14:paraId="645DEE61" w14:textId="77777777" w:rsidR="00233023" w:rsidRPr="00912C0E" w:rsidRDefault="00233023" w:rsidP="00597BC7">
            <w:pPr>
              <w:pStyle w:val="AgencyStdParagraph"/>
            </w:pPr>
          </w:p>
        </w:tc>
        <w:tc>
          <w:tcPr>
            <w:tcW w:w="2085" w:type="dxa"/>
            <w:vAlign w:val="center"/>
          </w:tcPr>
          <w:p w14:paraId="028EF15C" w14:textId="77777777" w:rsidR="00233023" w:rsidRPr="00912C0E" w:rsidRDefault="00233023" w:rsidP="00597BC7">
            <w:pPr>
              <w:pStyle w:val="AgencyStdParagraph"/>
            </w:pPr>
          </w:p>
        </w:tc>
      </w:tr>
      <w:tr w:rsidR="00233023" w:rsidRPr="00912C0E" w14:paraId="6E51DB7D" w14:textId="77777777" w:rsidTr="00233023">
        <w:trPr>
          <w:cantSplit/>
          <w:trHeight w:val="277"/>
        </w:trPr>
        <w:tc>
          <w:tcPr>
            <w:tcW w:w="8330" w:type="dxa"/>
            <w:vAlign w:val="center"/>
          </w:tcPr>
          <w:p w14:paraId="394AC628" w14:textId="77777777" w:rsidR="00233023" w:rsidRPr="00912C0E" w:rsidRDefault="00233023" w:rsidP="001A2D4F">
            <w:pPr>
              <w:pStyle w:val="Tablebody"/>
              <w:rPr>
                <w:color w:val="auto"/>
              </w:rPr>
            </w:pPr>
            <w:r>
              <w:rPr>
                <w:color w:val="auto"/>
              </w:rPr>
              <w:t>Process water</w:t>
            </w:r>
          </w:p>
        </w:tc>
        <w:tc>
          <w:tcPr>
            <w:tcW w:w="1843" w:type="dxa"/>
            <w:vAlign w:val="center"/>
          </w:tcPr>
          <w:p w14:paraId="04A0B1B2" w14:textId="77777777" w:rsidR="00233023" w:rsidRPr="00912C0E" w:rsidRDefault="00233023" w:rsidP="00597BC7">
            <w:pPr>
              <w:pStyle w:val="AgencyStdParagraph"/>
            </w:pPr>
          </w:p>
        </w:tc>
        <w:tc>
          <w:tcPr>
            <w:tcW w:w="1884" w:type="dxa"/>
            <w:vAlign w:val="center"/>
          </w:tcPr>
          <w:p w14:paraId="23CD9FE1" w14:textId="77777777" w:rsidR="00233023" w:rsidRPr="00912C0E" w:rsidRDefault="00233023" w:rsidP="00597BC7">
            <w:pPr>
              <w:pStyle w:val="AgencyStdParagraph"/>
            </w:pPr>
          </w:p>
        </w:tc>
        <w:tc>
          <w:tcPr>
            <w:tcW w:w="2085" w:type="dxa"/>
            <w:vAlign w:val="center"/>
          </w:tcPr>
          <w:p w14:paraId="227B46A5" w14:textId="77777777" w:rsidR="00233023" w:rsidRPr="00912C0E" w:rsidRDefault="00233023" w:rsidP="00597BC7">
            <w:pPr>
              <w:pStyle w:val="AgencyStdParagraph"/>
            </w:pPr>
          </w:p>
        </w:tc>
      </w:tr>
      <w:tr w:rsidR="00233023" w:rsidRPr="00912C0E" w14:paraId="35B33E2C" w14:textId="77777777" w:rsidTr="00233023">
        <w:trPr>
          <w:cantSplit/>
          <w:trHeight w:val="277"/>
        </w:trPr>
        <w:tc>
          <w:tcPr>
            <w:tcW w:w="8330" w:type="dxa"/>
            <w:vAlign w:val="center"/>
          </w:tcPr>
          <w:p w14:paraId="555E496A" w14:textId="77777777" w:rsidR="00233023" w:rsidRPr="00912C0E" w:rsidRDefault="00233023" w:rsidP="001A2D4F">
            <w:pPr>
              <w:pStyle w:val="Tablebody"/>
              <w:rPr>
                <w:color w:val="auto"/>
              </w:rPr>
            </w:pPr>
            <w:r>
              <w:rPr>
                <w:color w:val="auto"/>
              </w:rPr>
              <w:t>Other water used in manufacturing</w:t>
            </w:r>
          </w:p>
        </w:tc>
        <w:tc>
          <w:tcPr>
            <w:tcW w:w="1843" w:type="dxa"/>
            <w:vAlign w:val="center"/>
          </w:tcPr>
          <w:p w14:paraId="1D333CDB" w14:textId="77777777" w:rsidR="00233023" w:rsidRPr="00912C0E" w:rsidRDefault="00233023" w:rsidP="00597BC7">
            <w:pPr>
              <w:pStyle w:val="AgencyStdParagraph"/>
            </w:pPr>
          </w:p>
        </w:tc>
        <w:tc>
          <w:tcPr>
            <w:tcW w:w="1884" w:type="dxa"/>
            <w:vAlign w:val="center"/>
          </w:tcPr>
          <w:p w14:paraId="51B24CC3" w14:textId="77777777" w:rsidR="00233023" w:rsidRPr="00912C0E" w:rsidRDefault="00233023" w:rsidP="00597BC7">
            <w:pPr>
              <w:pStyle w:val="AgencyStdParagraph"/>
            </w:pPr>
          </w:p>
        </w:tc>
        <w:tc>
          <w:tcPr>
            <w:tcW w:w="2085" w:type="dxa"/>
            <w:vAlign w:val="center"/>
          </w:tcPr>
          <w:p w14:paraId="4037BF50" w14:textId="77777777" w:rsidR="00233023" w:rsidRPr="00912C0E" w:rsidRDefault="00233023" w:rsidP="00597BC7">
            <w:pPr>
              <w:pStyle w:val="AgencyStdParagraph"/>
            </w:pPr>
          </w:p>
        </w:tc>
      </w:tr>
      <w:tr w:rsidR="00233023" w:rsidRPr="00912C0E" w14:paraId="53951987" w14:textId="77777777" w:rsidTr="00233023">
        <w:trPr>
          <w:cantSplit/>
        </w:trPr>
        <w:tc>
          <w:tcPr>
            <w:tcW w:w="8330" w:type="dxa"/>
            <w:vAlign w:val="center"/>
          </w:tcPr>
          <w:p w14:paraId="3864FD38" w14:textId="77777777" w:rsidR="00233023" w:rsidRPr="001A2D4F" w:rsidRDefault="00233023" w:rsidP="001A2D4F">
            <w:pPr>
              <w:pStyle w:val="Tablebody"/>
              <w:rPr>
                <w:b/>
                <w:color w:val="auto"/>
              </w:rPr>
            </w:pPr>
            <w:r w:rsidRPr="001A2D4F">
              <w:rPr>
                <w:b/>
                <w:color w:val="auto"/>
              </w:rPr>
              <w:t>Other inputs of water/moisture</w:t>
            </w:r>
          </w:p>
        </w:tc>
        <w:tc>
          <w:tcPr>
            <w:tcW w:w="1843" w:type="dxa"/>
            <w:vAlign w:val="center"/>
          </w:tcPr>
          <w:p w14:paraId="15532204" w14:textId="77777777" w:rsidR="00233023" w:rsidRPr="00912C0E" w:rsidRDefault="00233023" w:rsidP="00597BC7">
            <w:pPr>
              <w:pStyle w:val="AgencyStdParagraph"/>
            </w:pPr>
          </w:p>
        </w:tc>
        <w:tc>
          <w:tcPr>
            <w:tcW w:w="1884" w:type="dxa"/>
            <w:vAlign w:val="center"/>
          </w:tcPr>
          <w:p w14:paraId="314CB0AC" w14:textId="77777777" w:rsidR="00233023" w:rsidRPr="00912C0E" w:rsidRDefault="00233023" w:rsidP="00597BC7">
            <w:pPr>
              <w:pStyle w:val="AgencyStdParagraph"/>
            </w:pPr>
          </w:p>
        </w:tc>
        <w:tc>
          <w:tcPr>
            <w:tcW w:w="2085" w:type="dxa"/>
            <w:vAlign w:val="center"/>
          </w:tcPr>
          <w:p w14:paraId="66227952" w14:textId="77777777" w:rsidR="00233023" w:rsidRPr="00912C0E" w:rsidRDefault="00233023" w:rsidP="00597BC7">
            <w:pPr>
              <w:pStyle w:val="AgencyStdParagraph"/>
            </w:pPr>
          </w:p>
        </w:tc>
      </w:tr>
      <w:tr w:rsidR="00233023" w:rsidRPr="00912C0E" w14:paraId="3FB32102" w14:textId="77777777" w:rsidTr="00233023">
        <w:trPr>
          <w:cantSplit/>
        </w:trPr>
        <w:tc>
          <w:tcPr>
            <w:tcW w:w="8330" w:type="dxa"/>
            <w:vAlign w:val="center"/>
          </w:tcPr>
          <w:p w14:paraId="1A01289C" w14:textId="77777777" w:rsidR="00233023" w:rsidRPr="00912C0E" w:rsidRDefault="00233023" w:rsidP="00FC5756">
            <w:pPr>
              <w:pStyle w:val="Tablebody"/>
              <w:rPr>
                <w:color w:val="auto"/>
              </w:rPr>
            </w:pPr>
            <w:r>
              <w:rPr>
                <w:color w:val="auto"/>
              </w:rPr>
              <w:t>Pulp or other fibre or wood at X% moisture content</w:t>
            </w:r>
            <w:r w:rsidRPr="00BC3D1D">
              <w:rPr>
                <w:color w:val="auto"/>
                <w:vertAlign w:val="superscript"/>
              </w:rPr>
              <w:t>2</w:t>
            </w:r>
            <w:r>
              <w:rPr>
                <w:color w:val="auto"/>
              </w:rPr>
              <w:t xml:space="preserve"> </w:t>
            </w:r>
          </w:p>
        </w:tc>
        <w:tc>
          <w:tcPr>
            <w:tcW w:w="1843" w:type="dxa"/>
            <w:vAlign w:val="center"/>
          </w:tcPr>
          <w:p w14:paraId="397FB6F9" w14:textId="77777777" w:rsidR="00233023" w:rsidRPr="00912C0E" w:rsidRDefault="00233023" w:rsidP="00597BC7">
            <w:pPr>
              <w:pStyle w:val="AgencyStdParagraph"/>
            </w:pPr>
          </w:p>
        </w:tc>
        <w:tc>
          <w:tcPr>
            <w:tcW w:w="1884" w:type="dxa"/>
            <w:vAlign w:val="center"/>
          </w:tcPr>
          <w:p w14:paraId="739B412D" w14:textId="77777777" w:rsidR="00233023" w:rsidRPr="00912C0E" w:rsidRDefault="00233023" w:rsidP="00597BC7">
            <w:pPr>
              <w:pStyle w:val="AgencyStdParagraph"/>
            </w:pPr>
          </w:p>
        </w:tc>
        <w:tc>
          <w:tcPr>
            <w:tcW w:w="2085" w:type="dxa"/>
            <w:vAlign w:val="center"/>
          </w:tcPr>
          <w:p w14:paraId="26204992" w14:textId="77777777" w:rsidR="00233023" w:rsidRPr="00912C0E" w:rsidRDefault="00233023" w:rsidP="00597BC7">
            <w:pPr>
              <w:pStyle w:val="AgencyStdParagraph"/>
            </w:pPr>
          </w:p>
        </w:tc>
      </w:tr>
      <w:tr w:rsidR="00233023" w:rsidRPr="00912C0E" w14:paraId="0091A6DC" w14:textId="77777777" w:rsidTr="00233023">
        <w:trPr>
          <w:cantSplit/>
        </w:trPr>
        <w:tc>
          <w:tcPr>
            <w:tcW w:w="8330" w:type="dxa"/>
          </w:tcPr>
          <w:p w14:paraId="560621B1" w14:textId="77777777" w:rsidR="00233023" w:rsidRPr="00912C0E" w:rsidRDefault="00233023" w:rsidP="001A2D4F">
            <w:pPr>
              <w:pStyle w:val="Tablebody"/>
              <w:rPr>
                <w:color w:val="auto"/>
              </w:rPr>
            </w:pPr>
            <w:r>
              <w:rPr>
                <w:color w:val="auto"/>
              </w:rPr>
              <w:t xml:space="preserve">Waste paper for recycling at X% </w:t>
            </w:r>
            <w:r w:rsidR="00412164">
              <w:rPr>
                <w:color w:val="auto"/>
              </w:rPr>
              <w:t>moisture content</w:t>
            </w:r>
            <w:r w:rsidRPr="00BC3D1D">
              <w:rPr>
                <w:color w:val="auto"/>
                <w:vertAlign w:val="superscript"/>
              </w:rPr>
              <w:t>2</w:t>
            </w:r>
          </w:p>
        </w:tc>
        <w:tc>
          <w:tcPr>
            <w:tcW w:w="1843" w:type="dxa"/>
          </w:tcPr>
          <w:p w14:paraId="44476695" w14:textId="77777777" w:rsidR="00233023" w:rsidRPr="00912C0E" w:rsidRDefault="00233023" w:rsidP="00597BC7">
            <w:pPr>
              <w:pStyle w:val="AgencyStdParagraph"/>
            </w:pPr>
          </w:p>
        </w:tc>
        <w:tc>
          <w:tcPr>
            <w:tcW w:w="1884" w:type="dxa"/>
          </w:tcPr>
          <w:p w14:paraId="02372F76" w14:textId="77777777" w:rsidR="00233023" w:rsidRPr="00912C0E" w:rsidRDefault="00233023" w:rsidP="00597BC7">
            <w:pPr>
              <w:pStyle w:val="AgencyStdParagraph"/>
            </w:pPr>
          </w:p>
        </w:tc>
        <w:tc>
          <w:tcPr>
            <w:tcW w:w="2085" w:type="dxa"/>
          </w:tcPr>
          <w:p w14:paraId="1A24605E" w14:textId="77777777" w:rsidR="00233023" w:rsidRPr="00912C0E" w:rsidRDefault="00233023" w:rsidP="00597BC7">
            <w:pPr>
              <w:pStyle w:val="AgencyStdParagraph"/>
            </w:pPr>
          </w:p>
        </w:tc>
      </w:tr>
      <w:tr w:rsidR="00233023" w:rsidRPr="00912C0E" w14:paraId="084435EE" w14:textId="77777777" w:rsidTr="00233023">
        <w:trPr>
          <w:cantSplit/>
        </w:trPr>
        <w:tc>
          <w:tcPr>
            <w:tcW w:w="8330" w:type="dxa"/>
          </w:tcPr>
          <w:p w14:paraId="6EBAEC95" w14:textId="77777777" w:rsidR="00233023" w:rsidRPr="001A2D4F" w:rsidRDefault="00233023" w:rsidP="001A2D4F">
            <w:pPr>
              <w:pStyle w:val="Tablebody"/>
              <w:rPr>
                <w:b/>
                <w:color w:val="auto"/>
              </w:rPr>
            </w:pPr>
            <w:r w:rsidRPr="001A2D4F">
              <w:rPr>
                <w:b/>
                <w:color w:val="auto"/>
              </w:rPr>
              <w:t>Water outputs</w:t>
            </w:r>
          </w:p>
        </w:tc>
        <w:tc>
          <w:tcPr>
            <w:tcW w:w="1843" w:type="dxa"/>
          </w:tcPr>
          <w:p w14:paraId="141305D8" w14:textId="77777777" w:rsidR="00233023" w:rsidRPr="00912C0E" w:rsidRDefault="00233023" w:rsidP="00597BC7">
            <w:pPr>
              <w:pStyle w:val="AgencyStdParagraph"/>
            </w:pPr>
          </w:p>
        </w:tc>
        <w:tc>
          <w:tcPr>
            <w:tcW w:w="1884" w:type="dxa"/>
          </w:tcPr>
          <w:p w14:paraId="38D3FC45" w14:textId="77777777" w:rsidR="00233023" w:rsidRPr="00912C0E" w:rsidRDefault="00233023" w:rsidP="00597BC7">
            <w:pPr>
              <w:pStyle w:val="AgencyStdParagraph"/>
            </w:pPr>
          </w:p>
        </w:tc>
        <w:tc>
          <w:tcPr>
            <w:tcW w:w="2085" w:type="dxa"/>
          </w:tcPr>
          <w:p w14:paraId="3781C3E0" w14:textId="77777777" w:rsidR="00233023" w:rsidRPr="00912C0E" w:rsidRDefault="00233023" w:rsidP="00597BC7">
            <w:pPr>
              <w:pStyle w:val="AgencyStdParagraph"/>
            </w:pPr>
          </w:p>
        </w:tc>
      </w:tr>
      <w:tr w:rsidR="00233023" w:rsidRPr="00912C0E" w14:paraId="51921649" w14:textId="77777777" w:rsidTr="00233023">
        <w:trPr>
          <w:cantSplit/>
        </w:trPr>
        <w:tc>
          <w:tcPr>
            <w:tcW w:w="8330" w:type="dxa"/>
          </w:tcPr>
          <w:p w14:paraId="3BD59EDD" w14:textId="77777777" w:rsidR="00233023" w:rsidRDefault="00233023" w:rsidP="001A2D4F">
            <w:pPr>
              <w:pStyle w:val="Tablebody"/>
              <w:rPr>
                <w:color w:val="auto"/>
              </w:rPr>
            </w:pPr>
            <w:r w:rsidRPr="00597BC7">
              <w:rPr>
                <w:color w:val="auto"/>
              </w:rPr>
              <w:t xml:space="preserve">Waste Water discharged to surface waters </w:t>
            </w:r>
          </w:p>
          <w:p w14:paraId="0D3C4EFE" w14:textId="77777777" w:rsidR="00233023" w:rsidRPr="00912C0E" w:rsidRDefault="00233023" w:rsidP="001A2D4F">
            <w:pPr>
              <w:pStyle w:val="Tablebody"/>
              <w:rPr>
                <w:color w:val="auto"/>
              </w:rPr>
            </w:pPr>
            <w:r w:rsidRPr="00597BC7">
              <w:rPr>
                <w:color w:val="auto"/>
                <w:sz w:val="16"/>
                <w:szCs w:val="16"/>
              </w:rPr>
              <w:t>NB; this figure should be the one used to report water usage per tonne as per BREF benchmarks under BATC No.5</w:t>
            </w:r>
            <w:r>
              <w:rPr>
                <w:color w:val="auto"/>
                <w:sz w:val="16"/>
                <w:szCs w:val="16"/>
              </w:rPr>
              <w:t xml:space="preserve"> and should exclude site drainage and cooling water</w:t>
            </w:r>
          </w:p>
        </w:tc>
        <w:tc>
          <w:tcPr>
            <w:tcW w:w="1843" w:type="dxa"/>
          </w:tcPr>
          <w:p w14:paraId="5DAF1D6B" w14:textId="77777777" w:rsidR="00233023" w:rsidRPr="00912C0E" w:rsidRDefault="00233023" w:rsidP="00597BC7">
            <w:pPr>
              <w:pStyle w:val="AgencyStdParagraph"/>
            </w:pPr>
          </w:p>
        </w:tc>
        <w:tc>
          <w:tcPr>
            <w:tcW w:w="1884" w:type="dxa"/>
          </w:tcPr>
          <w:p w14:paraId="22088616" w14:textId="77777777" w:rsidR="00233023" w:rsidRPr="00912C0E" w:rsidRDefault="00233023" w:rsidP="00597BC7">
            <w:pPr>
              <w:pStyle w:val="AgencyStdParagraph"/>
            </w:pPr>
          </w:p>
        </w:tc>
        <w:tc>
          <w:tcPr>
            <w:tcW w:w="2085" w:type="dxa"/>
          </w:tcPr>
          <w:p w14:paraId="3C0CC944" w14:textId="77777777" w:rsidR="00233023" w:rsidRPr="00912C0E" w:rsidRDefault="00233023" w:rsidP="00597BC7">
            <w:pPr>
              <w:pStyle w:val="AgencyStdParagraph"/>
            </w:pPr>
          </w:p>
        </w:tc>
      </w:tr>
      <w:tr w:rsidR="00233023" w:rsidRPr="00912C0E" w14:paraId="62B25C28" w14:textId="77777777" w:rsidTr="00233023">
        <w:trPr>
          <w:cantSplit/>
        </w:trPr>
        <w:tc>
          <w:tcPr>
            <w:tcW w:w="8330" w:type="dxa"/>
          </w:tcPr>
          <w:p w14:paraId="6C6DCD87" w14:textId="77777777" w:rsidR="00233023" w:rsidRPr="00912C0E" w:rsidRDefault="00233023" w:rsidP="001A2D4F">
            <w:pPr>
              <w:pStyle w:val="Tablebody"/>
              <w:rPr>
                <w:color w:val="auto"/>
              </w:rPr>
            </w:pPr>
            <w:r>
              <w:rPr>
                <w:color w:val="auto"/>
              </w:rPr>
              <w:t>Waste water discharged to sewer</w:t>
            </w:r>
          </w:p>
        </w:tc>
        <w:tc>
          <w:tcPr>
            <w:tcW w:w="1843" w:type="dxa"/>
          </w:tcPr>
          <w:p w14:paraId="4B729A2B" w14:textId="77777777" w:rsidR="00233023" w:rsidRPr="00912C0E" w:rsidRDefault="00233023" w:rsidP="00597BC7">
            <w:pPr>
              <w:pStyle w:val="AgencyStdParagraph"/>
            </w:pPr>
          </w:p>
        </w:tc>
        <w:tc>
          <w:tcPr>
            <w:tcW w:w="1884" w:type="dxa"/>
          </w:tcPr>
          <w:p w14:paraId="069153A5" w14:textId="77777777" w:rsidR="00233023" w:rsidRPr="00912C0E" w:rsidRDefault="00233023" w:rsidP="00597BC7">
            <w:pPr>
              <w:pStyle w:val="AgencyStdParagraph"/>
            </w:pPr>
          </w:p>
        </w:tc>
        <w:tc>
          <w:tcPr>
            <w:tcW w:w="2085" w:type="dxa"/>
          </w:tcPr>
          <w:p w14:paraId="10428343" w14:textId="77777777" w:rsidR="00233023" w:rsidRPr="00912C0E" w:rsidRDefault="00233023" w:rsidP="00597BC7">
            <w:pPr>
              <w:pStyle w:val="AgencyStdParagraph"/>
            </w:pPr>
          </w:p>
        </w:tc>
      </w:tr>
      <w:tr w:rsidR="00233023" w:rsidRPr="00912C0E" w14:paraId="0F37FD38" w14:textId="77777777" w:rsidTr="00233023">
        <w:trPr>
          <w:cantSplit/>
        </w:trPr>
        <w:tc>
          <w:tcPr>
            <w:tcW w:w="8330" w:type="dxa"/>
          </w:tcPr>
          <w:p w14:paraId="6F865AEC" w14:textId="77777777" w:rsidR="00233023" w:rsidRPr="00912C0E" w:rsidRDefault="00233023" w:rsidP="001A2D4F">
            <w:pPr>
              <w:pStyle w:val="Tablebody"/>
              <w:rPr>
                <w:color w:val="auto"/>
              </w:rPr>
            </w:pPr>
            <w:r w:rsidRPr="00974F82">
              <w:rPr>
                <w:color w:val="auto"/>
              </w:rPr>
              <w:t>Losses to evaporation</w:t>
            </w:r>
          </w:p>
        </w:tc>
        <w:tc>
          <w:tcPr>
            <w:tcW w:w="1843" w:type="dxa"/>
          </w:tcPr>
          <w:p w14:paraId="105AFB42" w14:textId="77777777" w:rsidR="00233023" w:rsidRPr="00912C0E" w:rsidRDefault="00233023" w:rsidP="00597BC7">
            <w:pPr>
              <w:pStyle w:val="AgencyStdParagraph"/>
            </w:pPr>
          </w:p>
        </w:tc>
        <w:tc>
          <w:tcPr>
            <w:tcW w:w="1884" w:type="dxa"/>
          </w:tcPr>
          <w:p w14:paraId="0D65DFA2" w14:textId="77777777" w:rsidR="00233023" w:rsidRPr="00912C0E" w:rsidRDefault="00233023" w:rsidP="00597BC7">
            <w:pPr>
              <w:pStyle w:val="AgencyStdParagraph"/>
            </w:pPr>
          </w:p>
        </w:tc>
        <w:tc>
          <w:tcPr>
            <w:tcW w:w="2085" w:type="dxa"/>
          </w:tcPr>
          <w:p w14:paraId="1840F65D" w14:textId="77777777" w:rsidR="00233023" w:rsidRPr="00912C0E" w:rsidRDefault="00233023" w:rsidP="00597BC7">
            <w:pPr>
              <w:pStyle w:val="AgencyStdParagraph"/>
            </w:pPr>
          </w:p>
        </w:tc>
      </w:tr>
      <w:tr w:rsidR="00233023" w:rsidRPr="00912C0E" w14:paraId="1C60A0FA" w14:textId="77777777" w:rsidTr="00233023">
        <w:trPr>
          <w:cantSplit/>
        </w:trPr>
        <w:tc>
          <w:tcPr>
            <w:tcW w:w="8330" w:type="dxa"/>
          </w:tcPr>
          <w:p w14:paraId="71F9FFFE" w14:textId="77777777" w:rsidR="00233023" w:rsidRPr="00912C0E" w:rsidRDefault="00233023" w:rsidP="001A2D4F">
            <w:pPr>
              <w:pStyle w:val="Tablebody"/>
              <w:rPr>
                <w:color w:val="auto"/>
              </w:rPr>
            </w:pPr>
            <w:r>
              <w:rPr>
                <w:color w:val="auto"/>
              </w:rPr>
              <w:t xml:space="preserve">Losses in final product at Y% </w:t>
            </w:r>
            <w:r w:rsidR="00412164">
              <w:rPr>
                <w:color w:val="auto"/>
              </w:rPr>
              <w:t>moisture content</w:t>
            </w:r>
            <w:r w:rsidRPr="00BC3D1D">
              <w:rPr>
                <w:color w:val="auto"/>
                <w:vertAlign w:val="superscript"/>
              </w:rPr>
              <w:t>2</w:t>
            </w:r>
          </w:p>
        </w:tc>
        <w:tc>
          <w:tcPr>
            <w:tcW w:w="1843" w:type="dxa"/>
          </w:tcPr>
          <w:p w14:paraId="1EDEAB63" w14:textId="77777777" w:rsidR="00233023" w:rsidRPr="00912C0E" w:rsidRDefault="00233023" w:rsidP="00597BC7">
            <w:pPr>
              <w:pStyle w:val="AgencyStdParagraph"/>
            </w:pPr>
          </w:p>
        </w:tc>
        <w:tc>
          <w:tcPr>
            <w:tcW w:w="1884" w:type="dxa"/>
          </w:tcPr>
          <w:p w14:paraId="5F61AF08" w14:textId="77777777" w:rsidR="00233023" w:rsidRPr="00912C0E" w:rsidRDefault="00233023" w:rsidP="00597BC7">
            <w:pPr>
              <w:pStyle w:val="AgencyStdParagraph"/>
            </w:pPr>
          </w:p>
        </w:tc>
        <w:tc>
          <w:tcPr>
            <w:tcW w:w="2085" w:type="dxa"/>
          </w:tcPr>
          <w:p w14:paraId="4184BD58" w14:textId="77777777" w:rsidR="00233023" w:rsidRPr="00912C0E" w:rsidRDefault="00233023" w:rsidP="00597BC7">
            <w:pPr>
              <w:pStyle w:val="AgencyStdParagraph"/>
            </w:pPr>
          </w:p>
        </w:tc>
      </w:tr>
      <w:tr w:rsidR="00233023" w:rsidRPr="00912C0E" w14:paraId="6ED70EB9" w14:textId="77777777" w:rsidTr="00233023">
        <w:trPr>
          <w:cantSplit/>
        </w:trPr>
        <w:tc>
          <w:tcPr>
            <w:tcW w:w="8330" w:type="dxa"/>
          </w:tcPr>
          <w:p w14:paraId="420C5FA7" w14:textId="77777777" w:rsidR="00233023" w:rsidRPr="00912C0E" w:rsidRDefault="00233023" w:rsidP="00974F82">
            <w:pPr>
              <w:pStyle w:val="Tablebody"/>
              <w:rPr>
                <w:color w:val="auto"/>
              </w:rPr>
            </w:pPr>
            <w:r>
              <w:rPr>
                <w:color w:val="auto"/>
              </w:rPr>
              <w:t>Losses in maj</w:t>
            </w:r>
            <w:r w:rsidR="00412164">
              <w:rPr>
                <w:color w:val="auto"/>
              </w:rPr>
              <w:t>or waste stream outputs at Y% moisture content</w:t>
            </w:r>
            <w:r>
              <w:rPr>
                <w:color w:val="auto"/>
              </w:rPr>
              <w:t xml:space="preserve"> such as sludge</w:t>
            </w:r>
            <w:r w:rsidR="00412164" w:rsidRPr="00412164">
              <w:rPr>
                <w:color w:val="auto"/>
                <w:vertAlign w:val="superscript"/>
              </w:rPr>
              <w:t>2</w:t>
            </w:r>
          </w:p>
        </w:tc>
        <w:tc>
          <w:tcPr>
            <w:tcW w:w="1843" w:type="dxa"/>
          </w:tcPr>
          <w:p w14:paraId="6FBE526C" w14:textId="77777777" w:rsidR="00233023" w:rsidRPr="00912C0E" w:rsidRDefault="00233023" w:rsidP="00597BC7">
            <w:pPr>
              <w:pStyle w:val="AgencyStdParagraph"/>
            </w:pPr>
          </w:p>
        </w:tc>
        <w:tc>
          <w:tcPr>
            <w:tcW w:w="1884" w:type="dxa"/>
          </w:tcPr>
          <w:p w14:paraId="736CE162" w14:textId="77777777" w:rsidR="00233023" w:rsidRPr="00912C0E" w:rsidRDefault="00233023" w:rsidP="00597BC7">
            <w:pPr>
              <w:pStyle w:val="AgencyStdParagraph"/>
            </w:pPr>
          </w:p>
        </w:tc>
        <w:tc>
          <w:tcPr>
            <w:tcW w:w="2085" w:type="dxa"/>
          </w:tcPr>
          <w:p w14:paraId="330F5906" w14:textId="77777777" w:rsidR="00233023" w:rsidRPr="00912C0E" w:rsidRDefault="00233023" w:rsidP="00597BC7">
            <w:pPr>
              <w:pStyle w:val="AgencyStdParagraph"/>
            </w:pPr>
          </w:p>
        </w:tc>
      </w:tr>
      <w:tr w:rsidR="001A2D4F" w:rsidRPr="00912C0E" w14:paraId="7247A390" w14:textId="77777777" w:rsidTr="00233023">
        <w:trPr>
          <w:cantSplit/>
        </w:trPr>
        <w:tc>
          <w:tcPr>
            <w:tcW w:w="8330" w:type="dxa"/>
          </w:tcPr>
          <w:p w14:paraId="4B5CBD5A" w14:textId="77777777" w:rsidR="001A2D4F" w:rsidRPr="00912C0E" w:rsidRDefault="00412164" w:rsidP="00D659C1">
            <w:pPr>
              <w:pStyle w:val="Tablebody"/>
              <w:rPr>
                <w:color w:val="auto"/>
              </w:rPr>
            </w:pPr>
            <w:r>
              <w:rPr>
                <w:color w:val="auto"/>
              </w:rPr>
              <w:t>Losses in major waste stream outputs at X% moisture content</w:t>
            </w:r>
            <w:r w:rsidR="00974F82">
              <w:rPr>
                <w:color w:val="auto"/>
              </w:rPr>
              <w:t xml:space="preserve"> such as rejects (EWC 03 03 07)</w:t>
            </w:r>
            <w:r w:rsidR="00974F82" w:rsidRPr="00974F82">
              <w:rPr>
                <w:color w:val="auto"/>
                <w:vertAlign w:val="superscript"/>
              </w:rPr>
              <w:t>2</w:t>
            </w:r>
          </w:p>
        </w:tc>
        <w:tc>
          <w:tcPr>
            <w:tcW w:w="1843" w:type="dxa"/>
          </w:tcPr>
          <w:p w14:paraId="3FD90022" w14:textId="77777777" w:rsidR="001A2D4F" w:rsidRPr="00912C0E" w:rsidRDefault="001A2D4F" w:rsidP="00597BC7">
            <w:pPr>
              <w:pStyle w:val="AgencyStdParagraph"/>
            </w:pPr>
          </w:p>
        </w:tc>
        <w:tc>
          <w:tcPr>
            <w:tcW w:w="3969" w:type="dxa"/>
            <w:gridSpan w:val="2"/>
          </w:tcPr>
          <w:p w14:paraId="02E6FB69" w14:textId="77777777" w:rsidR="001A2D4F" w:rsidRPr="00912C0E" w:rsidRDefault="001A2D4F" w:rsidP="00597BC7">
            <w:pPr>
              <w:pStyle w:val="AgencyStdParagraph"/>
            </w:pPr>
          </w:p>
        </w:tc>
      </w:tr>
    </w:tbl>
    <w:p w14:paraId="415AC2E7" w14:textId="77777777" w:rsidR="00B76E80" w:rsidRDefault="00B76E80" w:rsidP="00597BC7">
      <w:pPr>
        <w:pStyle w:val="AgencyStdParagraph"/>
      </w:pPr>
    </w:p>
    <w:p w14:paraId="51F3DE93" w14:textId="77777777" w:rsidR="001A2D4F" w:rsidRDefault="001A2D4F" w:rsidP="00597BC7">
      <w:pPr>
        <w:pStyle w:val="AgencyStdParagraph"/>
      </w:pPr>
    </w:p>
    <w:p w14:paraId="13AE9242" w14:textId="77777777" w:rsidR="001A2D4F" w:rsidRDefault="001A2D4F" w:rsidP="00597BC7">
      <w:pPr>
        <w:pStyle w:val="AgencyStdParagraph"/>
      </w:pPr>
    </w:p>
    <w:p w14:paraId="2B2DB430" w14:textId="77777777" w:rsidR="001A2D4F" w:rsidRDefault="001A2D4F" w:rsidP="00597BC7">
      <w:pPr>
        <w:pStyle w:val="AgencyStdParagraph"/>
      </w:pPr>
    </w:p>
    <w:p w14:paraId="1366507C" w14:textId="77777777" w:rsidR="001A2D4F" w:rsidRDefault="001A2D4F" w:rsidP="00597BC7">
      <w:pPr>
        <w:pStyle w:val="AgencyStdParagraph"/>
      </w:pPr>
    </w:p>
    <w:p w14:paraId="572A5D9E" w14:textId="77777777" w:rsidR="001A2D4F" w:rsidRDefault="001A2D4F" w:rsidP="00597BC7">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97"/>
        <w:gridCol w:w="2528"/>
        <w:gridCol w:w="2717"/>
      </w:tblGrid>
      <w:tr w:rsidR="001A2D4F" w:rsidRPr="00912C0E" w14:paraId="3AEA78E9" w14:textId="77777777" w:rsidTr="001A2D4F">
        <w:trPr>
          <w:cantSplit/>
          <w:trHeight w:val="530"/>
          <w:tblHeader/>
        </w:trPr>
        <w:tc>
          <w:tcPr>
            <w:tcW w:w="8897" w:type="dxa"/>
            <w:vMerge w:val="restart"/>
            <w:shd w:val="solid" w:color="auto" w:fill="auto"/>
          </w:tcPr>
          <w:p w14:paraId="0F565590" w14:textId="77777777" w:rsidR="001A2D4F" w:rsidRDefault="001A2D4F" w:rsidP="00597BC7">
            <w:pPr>
              <w:pStyle w:val="AgencyStdParagraph"/>
            </w:pPr>
            <w:r w:rsidRPr="00912C0E">
              <w:t>Parameter</w:t>
            </w:r>
          </w:p>
          <w:p w14:paraId="7E1D1CA5" w14:textId="77777777" w:rsidR="001A2D4F" w:rsidRDefault="001A2D4F" w:rsidP="00597BC7">
            <w:pPr>
              <w:pStyle w:val="AgencyStdParagraph"/>
            </w:pPr>
          </w:p>
          <w:p w14:paraId="3DE0F402" w14:textId="77777777" w:rsidR="001A2D4F" w:rsidRPr="00912C0E" w:rsidRDefault="001A2D4F" w:rsidP="00FD36DA">
            <w:pPr>
              <w:pStyle w:val="AgencyStdParagraph"/>
            </w:pPr>
            <w:r>
              <w:t>Waste</w:t>
            </w:r>
            <w:r w:rsidR="00ED6AE4">
              <w:t xml:space="preserve"> </w:t>
            </w:r>
          </w:p>
        </w:tc>
        <w:tc>
          <w:tcPr>
            <w:tcW w:w="5245" w:type="dxa"/>
            <w:gridSpan w:val="2"/>
            <w:vMerge w:val="restart"/>
            <w:shd w:val="solid" w:color="auto" w:fill="auto"/>
          </w:tcPr>
          <w:p w14:paraId="79FDB32F" w14:textId="77777777" w:rsidR="001A2D4F" w:rsidRDefault="001A2D4F" w:rsidP="00597BC7">
            <w:pPr>
              <w:pStyle w:val="AgencyStdParagraph"/>
            </w:pPr>
            <w:r w:rsidRPr="00912C0E">
              <w:t>Units</w:t>
            </w:r>
          </w:p>
          <w:p w14:paraId="14D016B3" w14:textId="77777777" w:rsidR="002A2DDF" w:rsidRDefault="002A2DDF" w:rsidP="00597BC7">
            <w:pPr>
              <w:pStyle w:val="AgencyStdParagraph"/>
            </w:pPr>
          </w:p>
          <w:p w14:paraId="0E0397FD" w14:textId="77777777" w:rsidR="002A2DDF" w:rsidRPr="00912C0E" w:rsidRDefault="002A2DDF" w:rsidP="00597BC7">
            <w:pPr>
              <w:pStyle w:val="AgencyStdParagraph"/>
            </w:pPr>
            <w:r>
              <w:t xml:space="preserve"> Total tonnes</w:t>
            </w:r>
            <w:r w:rsidR="00AB510E">
              <w:t>/</w:t>
            </w:r>
            <w:proofErr w:type="spellStart"/>
            <w:r w:rsidR="00AB510E">
              <w:t>p.a</w:t>
            </w:r>
            <w:proofErr w:type="spellEnd"/>
            <w:r>
              <w:t xml:space="preserve">                        </w:t>
            </w:r>
            <w:r w:rsidR="00597BC7">
              <w:t xml:space="preserve">    </w:t>
            </w:r>
            <w:r w:rsidR="00BC4B89">
              <w:t>M</w:t>
            </w:r>
            <w:r w:rsidR="00412164">
              <w:t>easured</w:t>
            </w:r>
            <w:r w:rsidR="00BC4B89">
              <w:t xml:space="preserve"> or C</w:t>
            </w:r>
            <w:r w:rsidR="00412164">
              <w:t>alculated</w:t>
            </w:r>
            <w:r>
              <w:t xml:space="preserve">                         </w:t>
            </w:r>
          </w:p>
        </w:tc>
      </w:tr>
      <w:tr w:rsidR="001A2D4F" w:rsidRPr="00912C0E" w14:paraId="1F7E1EF5" w14:textId="77777777" w:rsidTr="001A2D4F">
        <w:trPr>
          <w:cantSplit/>
          <w:trHeight w:val="225"/>
        </w:trPr>
        <w:tc>
          <w:tcPr>
            <w:tcW w:w="8897" w:type="dxa"/>
            <w:vMerge/>
            <w:shd w:val="solid" w:color="auto" w:fill="auto"/>
          </w:tcPr>
          <w:p w14:paraId="502D5EBB" w14:textId="77777777" w:rsidR="001A2D4F" w:rsidRPr="00912C0E" w:rsidRDefault="001A2D4F" w:rsidP="00597BC7">
            <w:pPr>
              <w:pStyle w:val="AgencyStdParagraph"/>
            </w:pPr>
          </w:p>
        </w:tc>
        <w:tc>
          <w:tcPr>
            <w:tcW w:w="5245" w:type="dxa"/>
            <w:gridSpan w:val="2"/>
            <w:vMerge/>
            <w:shd w:val="solid" w:color="auto" w:fill="auto"/>
          </w:tcPr>
          <w:p w14:paraId="77980ED6" w14:textId="77777777" w:rsidR="001A2D4F" w:rsidRPr="00912C0E" w:rsidRDefault="001A2D4F" w:rsidP="00597BC7">
            <w:pPr>
              <w:pStyle w:val="AgencyStdParagraph"/>
            </w:pPr>
          </w:p>
        </w:tc>
      </w:tr>
      <w:tr w:rsidR="001A2D4F" w:rsidRPr="00912C0E" w14:paraId="278CA531" w14:textId="77777777" w:rsidTr="001A2D4F">
        <w:trPr>
          <w:cantSplit/>
          <w:trHeight w:val="278"/>
        </w:trPr>
        <w:tc>
          <w:tcPr>
            <w:tcW w:w="8897" w:type="dxa"/>
            <w:vAlign w:val="center"/>
          </w:tcPr>
          <w:p w14:paraId="4476502E" w14:textId="77777777" w:rsidR="001A2D4F" w:rsidRPr="001A2D4F" w:rsidRDefault="002A2DDF" w:rsidP="001A2D4F">
            <w:pPr>
              <w:pStyle w:val="Tablebody"/>
              <w:rPr>
                <w:b/>
                <w:color w:val="auto"/>
              </w:rPr>
            </w:pPr>
            <w:r>
              <w:rPr>
                <w:b/>
                <w:color w:val="auto"/>
              </w:rPr>
              <w:t>Waste/raw material</w:t>
            </w:r>
            <w:r w:rsidR="001A2D4F" w:rsidRPr="001A2D4F">
              <w:rPr>
                <w:b/>
                <w:color w:val="auto"/>
              </w:rPr>
              <w:t xml:space="preserve"> </w:t>
            </w:r>
            <w:r w:rsidR="001A2D4F" w:rsidRPr="00FD36DA">
              <w:rPr>
                <w:b/>
                <w:color w:val="auto"/>
              </w:rPr>
              <w:t>Inputs</w:t>
            </w:r>
            <w:r w:rsidR="00FD36DA" w:rsidRPr="00FD36DA">
              <w:rPr>
                <w:b/>
                <w:color w:val="auto"/>
              </w:rPr>
              <w:t xml:space="preserve"> (other than those reported via quarterly waste returns)</w:t>
            </w:r>
          </w:p>
        </w:tc>
        <w:tc>
          <w:tcPr>
            <w:tcW w:w="2528" w:type="dxa"/>
            <w:vAlign w:val="center"/>
          </w:tcPr>
          <w:p w14:paraId="09EED0E0" w14:textId="77777777" w:rsidR="001A2D4F" w:rsidRPr="00912C0E" w:rsidRDefault="001A2D4F" w:rsidP="00597BC7">
            <w:pPr>
              <w:pStyle w:val="AgencyStdParagraph"/>
            </w:pPr>
          </w:p>
        </w:tc>
        <w:tc>
          <w:tcPr>
            <w:tcW w:w="2717" w:type="dxa"/>
            <w:vAlign w:val="center"/>
          </w:tcPr>
          <w:p w14:paraId="29CFE4E3" w14:textId="77777777" w:rsidR="001A2D4F" w:rsidRPr="00912C0E" w:rsidRDefault="001A2D4F" w:rsidP="00597BC7">
            <w:pPr>
              <w:pStyle w:val="AgencyStdParagraph"/>
            </w:pPr>
          </w:p>
        </w:tc>
      </w:tr>
      <w:tr w:rsidR="001A2D4F" w:rsidRPr="00912C0E" w14:paraId="3EBC08E1" w14:textId="77777777" w:rsidTr="001A2D4F">
        <w:trPr>
          <w:cantSplit/>
          <w:trHeight w:val="277"/>
        </w:trPr>
        <w:tc>
          <w:tcPr>
            <w:tcW w:w="8897" w:type="dxa"/>
            <w:vAlign w:val="center"/>
          </w:tcPr>
          <w:p w14:paraId="59AA22A3" w14:textId="77777777" w:rsidR="001A2D4F" w:rsidRPr="00912C0E" w:rsidRDefault="00ED6AE4" w:rsidP="00FD36DA">
            <w:pPr>
              <w:pStyle w:val="Tablebody"/>
              <w:rPr>
                <w:color w:val="auto"/>
              </w:rPr>
            </w:pPr>
            <w:r>
              <w:rPr>
                <w:color w:val="auto"/>
              </w:rPr>
              <w:t>Pulp</w:t>
            </w:r>
            <w:r w:rsidR="001808A6">
              <w:rPr>
                <w:color w:val="auto"/>
              </w:rPr>
              <w:t xml:space="preserve"> </w:t>
            </w:r>
          </w:p>
        </w:tc>
        <w:tc>
          <w:tcPr>
            <w:tcW w:w="2528" w:type="dxa"/>
            <w:vAlign w:val="center"/>
          </w:tcPr>
          <w:p w14:paraId="6EFFBF3F" w14:textId="77777777" w:rsidR="001A2D4F" w:rsidRPr="00912C0E" w:rsidRDefault="001A2D4F" w:rsidP="00597BC7">
            <w:pPr>
              <w:pStyle w:val="AgencyStdParagraph"/>
            </w:pPr>
          </w:p>
        </w:tc>
        <w:tc>
          <w:tcPr>
            <w:tcW w:w="2717" w:type="dxa"/>
            <w:vAlign w:val="center"/>
          </w:tcPr>
          <w:p w14:paraId="6458D3A3" w14:textId="77777777" w:rsidR="001A2D4F" w:rsidRPr="00912C0E" w:rsidRDefault="001A2D4F" w:rsidP="00597BC7">
            <w:pPr>
              <w:pStyle w:val="AgencyStdParagraph"/>
            </w:pPr>
          </w:p>
        </w:tc>
      </w:tr>
      <w:tr w:rsidR="00FD36DA" w:rsidRPr="00912C0E" w14:paraId="52367861" w14:textId="77777777" w:rsidTr="001A2D4F">
        <w:trPr>
          <w:cantSplit/>
          <w:trHeight w:val="277"/>
        </w:trPr>
        <w:tc>
          <w:tcPr>
            <w:tcW w:w="8897" w:type="dxa"/>
            <w:vAlign w:val="center"/>
          </w:tcPr>
          <w:p w14:paraId="4EAD7275" w14:textId="77777777" w:rsidR="00FD36DA" w:rsidRPr="00912C0E" w:rsidRDefault="00FD36DA" w:rsidP="00FC5756">
            <w:pPr>
              <w:pStyle w:val="Tablebody"/>
              <w:rPr>
                <w:color w:val="auto"/>
              </w:rPr>
            </w:pPr>
            <w:r>
              <w:rPr>
                <w:color w:val="auto"/>
              </w:rPr>
              <w:t>Starch &amp; main fillers</w:t>
            </w:r>
          </w:p>
        </w:tc>
        <w:tc>
          <w:tcPr>
            <w:tcW w:w="2528" w:type="dxa"/>
            <w:vAlign w:val="center"/>
          </w:tcPr>
          <w:p w14:paraId="6F0CE0B9" w14:textId="77777777" w:rsidR="00FD36DA" w:rsidRPr="00912C0E" w:rsidRDefault="00FD36DA" w:rsidP="00597BC7">
            <w:pPr>
              <w:pStyle w:val="AgencyStdParagraph"/>
            </w:pPr>
          </w:p>
        </w:tc>
        <w:tc>
          <w:tcPr>
            <w:tcW w:w="2717" w:type="dxa"/>
            <w:vAlign w:val="center"/>
          </w:tcPr>
          <w:p w14:paraId="5C15FA76" w14:textId="77777777" w:rsidR="00FD36DA" w:rsidRPr="00912C0E" w:rsidRDefault="00FD36DA" w:rsidP="00597BC7">
            <w:pPr>
              <w:pStyle w:val="AgencyStdParagraph"/>
            </w:pPr>
          </w:p>
        </w:tc>
      </w:tr>
      <w:tr w:rsidR="00FD36DA" w:rsidRPr="00912C0E" w14:paraId="07205598" w14:textId="77777777" w:rsidTr="001A2D4F">
        <w:trPr>
          <w:cantSplit/>
          <w:trHeight w:val="277"/>
        </w:trPr>
        <w:tc>
          <w:tcPr>
            <w:tcW w:w="8897" w:type="dxa"/>
            <w:vAlign w:val="center"/>
          </w:tcPr>
          <w:p w14:paraId="0EB4F037" w14:textId="77777777" w:rsidR="00FD36DA" w:rsidRPr="00912C0E" w:rsidRDefault="00FD36DA" w:rsidP="00FC5756">
            <w:pPr>
              <w:pStyle w:val="Tablebody"/>
              <w:rPr>
                <w:color w:val="auto"/>
              </w:rPr>
            </w:pPr>
            <w:r>
              <w:rPr>
                <w:color w:val="auto"/>
              </w:rPr>
              <w:t>Other significant raw material inputs if &gt;1000 tonnes</w:t>
            </w:r>
          </w:p>
        </w:tc>
        <w:tc>
          <w:tcPr>
            <w:tcW w:w="2528" w:type="dxa"/>
            <w:vAlign w:val="center"/>
          </w:tcPr>
          <w:p w14:paraId="4E7032B0" w14:textId="77777777" w:rsidR="00FD36DA" w:rsidRPr="00912C0E" w:rsidRDefault="00FD36DA" w:rsidP="00597BC7">
            <w:pPr>
              <w:pStyle w:val="AgencyStdParagraph"/>
            </w:pPr>
          </w:p>
        </w:tc>
        <w:tc>
          <w:tcPr>
            <w:tcW w:w="2717" w:type="dxa"/>
            <w:vAlign w:val="center"/>
          </w:tcPr>
          <w:p w14:paraId="4155796E" w14:textId="77777777" w:rsidR="00FD36DA" w:rsidRPr="00912C0E" w:rsidRDefault="00FD36DA" w:rsidP="00597BC7">
            <w:pPr>
              <w:pStyle w:val="AgencyStdParagraph"/>
            </w:pPr>
          </w:p>
        </w:tc>
      </w:tr>
      <w:tr w:rsidR="001A2D4F" w:rsidRPr="00912C0E" w14:paraId="2265E012" w14:textId="77777777" w:rsidTr="001A2D4F">
        <w:trPr>
          <w:cantSplit/>
          <w:trHeight w:val="277"/>
        </w:trPr>
        <w:tc>
          <w:tcPr>
            <w:tcW w:w="8897" w:type="dxa"/>
            <w:vAlign w:val="center"/>
          </w:tcPr>
          <w:p w14:paraId="7E805985" w14:textId="77777777" w:rsidR="001A2D4F" w:rsidRPr="00912C0E" w:rsidRDefault="001A2D4F" w:rsidP="001A2D4F">
            <w:pPr>
              <w:pStyle w:val="Tablebody"/>
              <w:rPr>
                <w:color w:val="auto"/>
              </w:rPr>
            </w:pPr>
          </w:p>
        </w:tc>
        <w:tc>
          <w:tcPr>
            <w:tcW w:w="2528" w:type="dxa"/>
            <w:vAlign w:val="center"/>
          </w:tcPr>
          <w:p w14:paraId="1CF73117" w14:textId="77777777" w:rsidR="001A2D4F" w:rsidRPr="00912C0E" w:rsidRDefault="001A2D4F" w:rsidP="00597BC7">
            <w:pPr>
              <w:pStyle w:val="AgencyStdParagraph"/>
            </w:pPr>
          </w:p>
        </w:tc>
        <w:tc>
          <w:tcPr>
            <w:tcW w:w="2717" w:type="dxa"/>
            <w:vAlign w:val="center"/>
          </w:tcPr>
          <w:p w14:paraId="5222F6E0" w14:textId="77777777" w:rsidR="001A2D4F" w:rsidRPr="00912C0E" w:rsidRDefault="001A2D4F" w:rsidP="00597BC7">
            <w:pPr>
              <w:pStyle w:val="AgencyStdParagraph"/>
            </w:pPr>
          </w:p>
        </w:tc>
      </w:tr>
      <w:tr w:rsidR="001A2D4F" w:rsidRPr="00912C0E" w14:paraId="79634D24" w14:textId="77777777" w:rsidTr="001A2D4F">
        <w:trPr>
          <w:cantSplit/>
          <w:trHeight w:val="277"/>
        </w:trPr>
        <w:tc>
          <w:tcPr>
            <w:tcW w:w="8897" w:type="dxa"/>
            <w:vAlign w:val="center"/>
          </w:tcPr>
          <w:p w14:paraId="3951CD35" w14:textId="77777777" w:rsidR="001A2D4F" w:rsidRPr="001A2D4F" w:rsidRDefault="002A2DDF" w:rsidP="00FD36DA">
            <w:pPr>
              <w:pStyle w:val="Tablebody"/>
              <w:rPr>
                <w:b/>
                <w:color w:val="auto"/>
              </w:rPr>
            </w:pPr>
            <w:r>
              <w:rPr>
                <w:b/>
                <w:color w:val="auto"/>
              </w:rPr>
              <w:t>Waste/raw material outputs</w:t>
            </w:r>
            <w:r w:rsidR="00FD36DA" w:rsidRPr="00FD36DA">
              <w:rPr>
                <w:b/>
                <w:color w:val="auto"/>
              </w:rPr>
              <w:t xml:space="preserve"> (other than those reported via quarterly waste returns)</w:t>
            </w:r>
          </w:p>
        </w:tc>
        <w:tc>
          <w:tcPr>
            <w:tcW w:w="2528" w:type="dxa"/>
            <w:vAlign w:val="center"/>
          </w:tcPr>
          <w:p w14:paraId="123A4CB6" w14:textId="77777777" w:rsidR="001A2D4F" w:rsidRPr="00912C0E" w:rsidRDefault="001A2D4F" w:rsidP="00597BC7">
            <w:pPr>
              <w:pStyle w:val="AgencyStdParagraph"/>
            </w:pPr>
          </w:p>
        </w:tc>
        <w:tc>
          <w:tcPr>
            <w:tcW w:w="2717" w:type="dxa"/>
            <w:vAlign w:val="center"/>
          </w:tcPr>
          <w:p w14:paraId="619DAF84" w14:textId="77777777" w:rsidR="001A2D4F" w:rsidRPr="00912C0E" w:rsidRDefault="001A2D4F" w:rsidP="00597BC7">
            <w:pPr>
              <w:pStyle w:val="AgencyStdParagraph"/>
            </w:pPr>
          </w:p>
        </w:tc>
      </w:tr>
      <w:tr w:rsidR="001A2D4F" w:rsidRPr="00912C0E" w14:paraId="03EACA1E" w14:textId="77777777" w:rsidTr="001A2D4F">
        <w:trPr>
          <w:cantSplit/>
          <w:trHeight w:val="277"/>
        </w:trPr>
        <w:tc>
          <w:tcPr>
            <w:tcW w:w="8897" w:type="dxa"/>
            <w:vAlign w:val="center"/>
          </w:tcPr>
          <w:p w14:paraId="71935762" w14:textId="77777777" w:rsidR="001A2D4F" w:rsidRPr="00ED6AE4" w:rsidRDefault="001A2D4F" w:rsidP="001A2D4F">
            <w:pPr>
              <w:pStyle w:val="Tablebody"/>
              <w:rPr>
                <w:b/>
                <w:color w:val="auto"/>
              </w:rPr>
            </w:pPr>
          </w:p>
        </w:tc>
        <w:tc>
          <w:tcPr>
            <w:tcW w:w="2528" w:type="dxa"/>
            <w:vAlign w:val="center"/>
          </w:tcPr>
          <w:p w14:paraId="3C8C4DCD" w14:textId="77777777" w:rsidR="001A2D4F" w:rsidRPr="00912C0E" w:rsidRDefault="001A2D4F" w:rsidP="00597BC7">
            <w:pPr>
              <w:pStyle w:val="AgencyStdParagraph"/>
            </w:pPr>
          </w:p>
        </w:tc>
        <w:tc>
          <w:tcPr>
            <w:tcW w:w="2717" w:type="dxa"/>
            <w:vAlign w:val="center"/>
          </w:tcPr>
          <w:p w14:paraId="6D918D68" w14:textId="77777777" w:rsidR="001A2D4F" w:rsidRPr="00912C0E" w:rsidRDefault="001A2D4F" w:rsidP="00597BC7">
            <w:pPr>
              <w:pStyle w:val="AgencyStdParagraph"/>
            </w:pPr>
          </w:p>
        </w:tc>
      </w:tr>
      <w:tr w:rsidR="001A2D4F" w:rsidRPr="00912C0E" w14:paraId="21909FDB" w14:textId="77777777" w:rsidTr="001A2D4F">
        <w:trPr>
          <w:cantSplit/>
        </w:trPr>
        <w:tc>
          <w:tcPr>
            <w:tcW w:w="8897" w:type="dxa"/>
          </w:tcPr>
          <w:p w14:paraId="615893C6" w14:textId="77777777" w:rsidR="001A2D4F" w:rsidRPr="00912C0E" w:rsidRDefault="001A2D4F" w:rsidP="001A2D4F">
            <w:pPr>
              <w:pStyle w:val="Tablebody"/>
              <w:rPr>
                <w:color w:val="auto"/>
              </w:rPr>
            </w:pPr>
          </w:p>
        </w:tc>
        <w:tc>
          <w:tcPr>
            <w:tcW w:w="2528" w:type="dxa"/>
          </w:tcPr>
          <w:p w14:paraId="1E29F995" w14:textId="77777777" w:rsidR="001A2D4F" w:rsidRPr="00912C0E" w:rsidRDefault="001A2D4F" w:rsidP="00597BC7">
            <w:pPr>
              <w:pStyle w:val="AgencyStdParagraph"/>
            </w:pPr>
          </w:p>
        </w:tc>
        <w:tc>
          <w:tcPr>
            <w:tcW w:w="2717" w:type="dxa"/>
          </w:tcPr>
          <w:p w14:paraId="4B589D20" w14:textId="77777777" w:rsidR="001A2D4F" w:rsidRPr="00912C0E" w:rsidRDefault="001A2D4F" w:rsidP="00597BC7">
            <w:pPr>
              <w:pStyle w:val="AgencyStdParagraph"/>
            </w:pPr>
          </w:p>
        </w:tc>
      </w:tr>
      <w:tr w:rsidR="001A2D4F" w:rsidRPr="00912C0E" w14:paraId="638091F8" w14:textId="77777777" w:rsidTr="001A2D4F">
        <w:trPr>
          <w:cantSplit/>
        </w:trPr>
        <w:tc>
          <w:tcPr>
            <w:tcW w:w="8897" w:type="dxa"/>
          </w:tcPr>
          <w:p w14:paraId="4451561F" w14:textId="77777777" w:rsidR="001A2D4F" w:rsidRPr="002A2DDF" w:rsidRDefault="002A2DDF" w:rsidP="001A2D4F">
            <w:pPr>
              <w:pStyle w:val="Tablebody"/>
              <w:rPr>
                <w:b/>
                <w:color w:val="auto"/>
              </w:rPr>
            </w:pPr>
            <w:r w:rsidRPr="002A2DDF">
              <w:rPr>
                <w:b/>
                <w:color w:val="auto"/>
              </w:rPr>
              <w:t>Production</w:t>
            </w:r>
            <w:r>
              <w:rPr>
                <w:b/>
                <w:color w:val="auto"/>
              </w:rPr>
              <w:t xml:space="preserve"> (Net annual production reported as to</w:t>
            </w:r>
            <w:r w:rsidR="00412164">
              <w:rPr>
                <w:b/>
                <w:color w:val="auto"/>
              </w:rPr>
              <w:t>tal as defined in the BREF BATC</w:t>
            </w:r>
            <w:r>
              <w:rPr>
                <w:b/>
                <w:color w:val="auto"/>
              </w:rPr>
              <w:t>s</w:t>
            </w:r>
            <w:r w:rsidRPr="002A2DDF">
              <w:rPr>
                <w:rFonts w:ascii="Arial Bold" w:hAnsi="Arial Bold"/>
                <w:b/>
                <w:color w:val="auto"/>
                <w:vertAlign w:val="superscript"/>
              </w:rPr>
              <w:t>1</w:t>
            </w:r>
            <w:r>
              <w:rPr>
                <w:b/>
                <w:color w:val="auto"/>
              </w:rPr>
              <w:t>)</w:t>
            </w:r>
          </w:p>
        </w:tc>
        <w:tc>
          <w:tcPr>
            <w:tcW w:w="2528" w:type="dxa"/>
          </w:tcPr>
          <w:p w14:paraId="7F61BAA0" w14:textId="77777777" w:rsidR="001A2D4F" w:rsidRPr="00912C0E" w:rsidRDefault="001A2D4F" w:rsidP="00597BC7">
            <w:pPr>
              <w:pStyle w:val="AgencyStdParagraph"/>
            </w:pPr>
          </w:p>
        </w:tc>
        <w:tc>
          <w:tcPr>
            <w:tcW w:w="2717" w:type="dxa"/>
          </w:tcPr>
          <w:p w14:paraId="63418462" w14:textId="77777777" w:rsidR="001A2D4F" w:rsidRPr="00912C0E" w:rsidRDefault="001A2D4F" w:rsidP="00597BC7">
            <w:pPr>
              <w:pStyle w:val="AgencyStdParagraph"/>
            </w:pPr>
          </w:p>
        </w:tc>
      </w:tr>
      <w:tr w:rsidR="001A2D4F" w:rsidRPr="00912C0E" w14:paraId="2579B20F" w14:textId="77777777" w:rsidTr="001A2D4F">
        <w:trPr>
          <w:cantSplit/>
        </w:trPr>
        <w:tc>
          <w:tcPr>
            <w:tcW w:w="8897" w:type="dxa"/>
          </w:tcPr>
          <w:p w14:paraId="566CC649" w14:textId="77777777" w:rsidR="001A2D4F" w:rsidRPr="00912C0E" w:rsidRDefault="001A2D4F" w:rsidP="001A2D4F">
            <w:pPr>
              <w:pStyle w:val="Tablebody"/>
              <w:rPr>
                <w:color w:val="auto"/>
              </w:rPr>
            </w:pPr>
          </w:p>
        </w:tc>
        <w:tc>
          <w:tcPr>
            <w:tcW w:w="2528" w:type="dxa"/>
          </w:tcPr>
          <w:p w14:paraId="25FFCDA4" w14:textId="77777777" w:rsidR="001A2D4F" w:rsidRPr="00912C0E" w:rsidRDefault="001A2D4F" w:rsidP="00597BC7">
            <w:pPr>
              <w:pStyle w:val="AgencyStdParagraph"/>
            </w:pPr>
          </w:p>
        </w:tc>
        <w:tc>
          <w:tcPr>
            <w:tcW w:w="2717" w:type="dxa"/>
          </w:tcPr>
          <w:p w14:paraId="6180CE5D" w14:textId="77777777" w:rsidR="001A2D4F" w:rsidRPr="00912C0E" w:rsidRDefault="001A2D4F" w:rsidP="00597BC7">
            <w:pPr>
              <w:pStyle w:val="AgencyStdParagraph"/>
            </w:pPr>
          </w:p>
        </w:tc>
      </w:tr>
      <w:tr w:rsidR="001A2D4F" w:rsidRPr="00912C0E" w14:paraId="4A67F518" w14:textId="77777777" w:rsidTr="001A2D4F">
        <w:trPr>
          <w:cantSplit/>
        </w:trPr>
        <w:tc>
          <w:tcPr>
            <w:tcW w:w="8897" w:type="dxa"/>
          </w:tcPr>
          <w:p w14:paraId="48B0AEFC" w14:textId="77777777" w:rsidR="001A2D4F" w:rsidRPr="00912C0E" w:rsidRDefault="001A2D4F" w:rsidP="001A2D4F">
            <w:pPr>
              <w:pStyle w:val="Tablebody"/>
              <w:rPr>
                <w:color w:val="auto"/>
              </w:rPr>
            </w:pPr>
          </w:p>
        </w:tc>
        <w:tc>
          <w:tcPr>
            <w:tcW w:w="2528" w:type="dxa"/>
          </w:tcPr>
          <w:p w14:paraId="3D35C29A" w14:textId="77777777" w:rsidR="001A2D4F" w:rsidRPr="00912C0E" w:rsidRDefault="001A2D4F" w:rsidP="00597BC7">
            <w:pPr>
              <w:pStyle w:val="AgencyStdParagraph"/>
            </w:pPr>
          </w:p>
        </w:tc>
        <w:tc>
          <w:tcPr>
            <w:tcW w:w="2717" w:type="dxa"/>
          </w:tcPr>
          <w:p w14:paraId="52776B9B" w14:textId="77777777" w:rsidR="001A2D4F" w:rsidRPr="00912C0E" w:rsidRDefault="001A2D4F" w:rsidP="00597BC7">
            <w:pPr>
              <w:pStyle w:val="AgencyStdParagraph"/>
            </w:pPr>
          </w:p>
        </w:tc>
      </w:tr>
    </w:tbl>
    <w:p w14:paraId="1132871E" w14:textId="77777777" w:rsidR="001A2D4F" w:rsidRDefault="001A2D4F" w:rsidP="00597BC7">
      <w:pPr>
        <w:pStyle w:val="AgencyStdParagraph"/>
      </w:pPr>
    </w:p>
    <w:p w14:paraId="5A7644DE" w14:textId="77777777" w:rsidR="001A2D4F" w:rsidRDefault="00412164" w:rsidP="00597BC7">
      <w:pPr>
        <w:pStyle w:val="AgencyStdParagraph"/>
      </w:pPr>
      <w:r>
        <w:t xml:space="preserve">Notes: </w:t>
      </w:r>
    </w:p>
    <w:p w14:paraId="063CD09E" w14:textId="77777777" w:rsidR="001A2D4F" w:rsidRDefault="002A2DDF" w:rsidP="00597BC7">
      <w:pPr>
        <w:pStyle w:val="AgencyStdParagraph"/>
      </w:pPr>
      <w:r w:rsidRPr="002A2DDF">
        <w:t>1</w:t>
      </w:r>
      <w:r w:rsidR="00FC5756">
        <w:t>.</w:t>
      </w:r>
      <w:r>
        <w:t xml:space="preserve"> (</w:t>
      </w:r>
      <w:proofErr w:type="spellStart"/>
      <w:r>
        <w:t>i</w:t>
      </w:r>
      <w:proofErr w:type="spellEnd"/>
      <w:r>
        <w:t>) </w:t>
      </w:r>
      <w:r w:rsidRPr="002A2DDF">
        <w:t>For paper mills: the unpacked, saleable production after the last slitter winder, i.e. before converting. (ii) For off-line coaters: production after coating</w:t>
      </w:r>
      <w:r>
        <w:t>. (iii) </w:t>
      </w:r>
      <w:r w:rsidRPr="002A2DDF">
        <w:t xml:space="preserve"> For tissue mills: saleable production after the tissue machine before any rewinding processes and excluding any core.</w:t>
      </w:r>
      <w:r>
        <w:t xml:space="preserve">  (iv) </w:t>
      </w:r>
      <w:r w:rsidRPr="002A2DDF">
        <w:t>For market pulp mills: production after packing (</w:t>
      </w:r>
      <w:proofErr w:type="spellStart"/>
      <w:r w:rsidRPr="002A2DDF">
        <w:t>ADt</w:t>
      </w:r>
      <w:proofErr w:type="spellEnd"/>
      <w:r w:rsidRPr="002A2DDF">
        <w:t>).</w:t>
      </w:r>
      <w:r>
        <w:t xml:space="preserve"> </w:t>
      </w:r>
      <w:r w:rsidRPr="002A2DDF">
        <w:t>(v) For integrated mills: Net pulp, production refers to the production after packing (</w:t>
      </w:r>
      <w:proofErr w:type="spellStart"/>
      <w:r w:rsidRPr="002A2DDF">
        <w:t>ADt</w:t>
      </w:r>
      <w:proofErr w:type="spellEnd"/>
      <w:r w:rsidRPr="002A2DDF">
        <w:t>) plus the pulp transferred to the paper mill (pulp calculated at 90 % dryness, i.e. air dry). Net paper production: same as (</w:t>
      </w:r>
      <w:proofErr w:type="spellStart"/>
      <w:r w:rsidRPr="002A2DDF">
        <w:t>i</w:t>
      </w:r>
      <w:proofErr w:type="spellEnd"/>
      <w:r w:rsidRPr="002A2DDF">
        <w:t>)</w:t>
      </w:r>
    </w:p>
    <w:p w14:paraId="661BFA50" w14:textId="77777777" w:rsidR="00597BC7" w:rsidRDefault="00FC5756" w:rsidP="00597BC7">
      <w:pPr>
        <w:pStyle w:val="AgencyStdParagraph"/>
      </w:pPr>
      <w:r>
        <w:t>2. X% &amp;</w:t>
      </w:r>
      <w:r w:rsidR="00412164">
        <w:t xml:space="preserve"> Y% moisture content</w:t>
      </w:r>
      <w:r>
        <w:t>. Is defined as the average moisture content over the 12 month period. Monitoring frequency determined by each mill</w:t>
      </w:r>
      <w:r w:rsidR="00707DA4">
        <w:t xml:space="preserve"> but to be noted on the return for each input/output.</w:t>
      </w:r>
    </w:p>
    <w:p w14:paraId="5A5EC2C0" w14:textId="77777777" w:rsidR="00BC4B89" w:rsidRDefault="00BC4B89" w:rsidP="00597BC7">
      <w:pPr>
        <w:pStyle w:val="AgencyStdParagraph"/>
      </w:pPr>
    </w:p>
    <w:p w14:paraId="00622AFA" w14:textId="77777777" w:rsidR="00FC5756" w:rsidRPr="002A2DDF" w:rsidRDefault="00FC5756" w:rsidP="00597BC7">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B76E80" w:rsidRPr="00912C0E" w14:paraId="0DAF82C3" w14:textId="77777777" w:rsidTr="00597BC7">
        <w:trPr>
          <w:trHeight w:val="1303"/>
        </w:trPr>
        <w:tc>
          <w:tcPr>
            <w:tcW w:w="14176" w:type="dxa"/>
          </w:tcPr>
          <w:p w14:paraId="51176986" w14:textId="77777777" w:rsidR="00B76E80" w:rsidRPr="00597BC7" w:rsidRDefault="00B76E80" w:rsidP="00597BC7">
            <w:pPr>
              <w:pStyle w:val="AgencyStdParagraph"/>
            </w:pPr>
            <w:r w:rsidRPr="00597BC7">
              <w:t>Operator’s comments:</w:t>
            </w:r>
          </w:p>
          <w:p w14:paraId="0A381612" w14:textId="77777777" w:rsidR="00B76E80" w:rsidRPr="00912C0E" w:rsidRDefault="00B76E80" w:rsidP="00597BC7">
            <w:pPr>
              <w:pStyle w:val="AgencyStdParagraph"/>
            </w:pPr>
          </w:p>
          <w:p w14:paraId="24B370FB" w14:textId="77777777" w:rsidR="00B76E80" w:rsidRPr="00912C0E" w:rsidRDefault="00B76E80" w:rsidP="00597BC7">
            <w:pPr>
              <w:pStyle w:val="AgencyStdParagraph"/>
            </w:pPr>
          </w:p>
          <w:p w14:paraId="130208C1" w14:textId="77777777" w:rsidR="00B76E80" w:rsidRPr="00912C0E" w:rsidRDefault="00B76E80" w:rsidP="00597BC7">
            <w:pPr>
              <w:pStyle w:val="AgencyStdParagraph"/>
            </w:pPr>
          </w:p>
          <w:p w14:paraId="50169719" w14:textId="77777777" w:rsidR="00B76E80" w:rsidRPr="00912C0E" w:rsidRDefault="00B76E80" w:rsidP="00597BC7">
            <w:pPr>
              <w:pStyle w:val="AgencyStdParagraph"/>
            </w:pPr>
          </w:p>
        </w:tc>
      </w:tr>
    </w:tbl>
    <w:p w14:paraId="21381CCD" w14:textId="77777777" w:rsidR="00B76E80" w:rsidRPr="00912C0E" w:rsidRDefault="00B76E80" w:rsidP="00597BC7">
      <w:pPr>
        <w:pStyle w:val="AgencyStdParagraph"/>
      </w:pPr>
      <w:r w:rsidRPr="00912C0E">
        <w:t>Signed …………………………………………………………….</w:t>
      </w:r>
      <w:r w:rsidRPr="00912C0E">
        <w:tab/>
      </w:r>
      <w:r w:rsidRPr="00912C0E">
        <w:tab/>
        <w:t>Date………………………..</w:t>
      </w:r>
    </w:p>
    <w:p w14:paraId="00B5B387" w14:textId="77777777" w:rsidR="00B76E80" w:rsidRPr="00912C0E" w:rsidRDefault="00B76E80" w:rsidP="00597BC7">
      <w:pPr>
        <w:pStyle w:val="AgencyStdParagraph"/>
      </w:pPr>
      <w:r w:rsidRPr="00912C0E">
        <w:tab/>
        <w:t>(Authorised to sign as representative of Operator)</w:t>
      </w:r>
    </w:p>
    <w:p w14:paraId="55B4E75B" w14:textId="77777777" w:rsidR="00B76E80" w:rsidRDefault="00B76E80" w:rsidP="00597BC7">
      <w:pPr>
        <w:pStyle w:val="AgencyStdParagraph"/>
      </w:pPr>
    </w:p>
    <w:p w14:paraId="181C796F" w14:textId="77777777" w:rsidR="0018006C" w:rsidRDefault="0018006C" w:rsidP="00597BC7">
      <w:pPr>
        <w:pStyle w:val="AgencyStdParagraph"/>
      </w:pPr>
    </w:p>
    <w:p w14:paraId="176B616E" w14:textId="77777777" w:rsidR="0018006C" w:rsidRDefault="0018006C" w:rsidP="00597BC7">
      <w:pPr>
        <w:pStyle w:val="AgencyStdParagraph"/>
      </w:pPr>
    </w:p>
    <w:p w14:paraId="0D858517" w14:textId="77777777" w:rsidR="0018006C" w:rsidRDefault="0018006C" w:rsidP="00597BC7">
      <w:pPr>
        <w:pStyle w:val="AgencyStdParagraph"/>
      </w:pPr>
    </w:p>
    <w:p w14:paraId="564F8BCF" w14:textId="77777777" w:rsidR="0018006C" w:rsidRDefault="0018006C" w:rsidP="00597BC7">
      <w:pPr>
        <w:pStyle w:val="AgencyStdParagraph"/>
      </w:pPr>
    </w:p>
    <w:p w14:paraId="44B376D7" w14:textId="77777777" w:rsidR="0018006C" w:rsidRDefault="0018006C" w:rsidP="00597BC7">
      <w:pPr>
        <w:pStyle w:val="AgencyStdParagraph"/>
      </w:pPr>
    </w:p>
    <w:p w14:paraId="33E2EC80" w14:textId="77777777" w:rsidR="0018006C" w:rsidRDefault="0018006C" w:rsidP="00597BC7">
      <w:pPr>
        <w:pStyle w:val="AgencyStdParagraph"/>
      </w:pPr>
    </w:p>
    <w:p w14:paraId="2397AE89" w14:textId="77777777" w:rsidR="0018006C" w:rsidRDefault="0018006C" w:rsidP="00597BC7">
      <w:pPr>
        <w:pStyle w:val="AgencyStdParagraph"/>
      </w:pPr>
    </w:p>
    <w:p w14:paraId="09D3E17F" w14:textId="77777777" w:rsidR="0018006C" w:rsidRDefault="0018006C" w:rsidP="00597BC7">
      <w:pPr>
        <w:pStyle w:val="AgencyStdParagraph"/>
      </w:pPr>
    </w:p>
    <w:p w14:paraId="69009845" w14:textId="378DC277" w:rsidR="00734F86" w:rsidRPr="00734F86" w:rsidRDefault="00734F86" w:rsidP="00734F86">
      <w:pPr>
        <w:pStyle w:val="AgencyStdParagraph"/>
        <w:rPr>
          <w:sz w:val="12"/>
        </w:rPr>
      </w:pPr>
      <w:r w:rsidRPr="00734F86">
        <w:t>Permit Number:</w:t>
      </w:r>
      <w:r w:rsidRPr="00734F86">
        <w:rPr>
          <w:sz w:val="12"/>
        </w:rPr>
        <w:t xml:space="preserve"> </w:t>
      </w:r>
      <w:r w:rsidRPr="00734F86">
        <w:rPr>
          <w:sz w:val="12"/>
        </w:rPr>
        <w:tab/>
      </w:r>
      <w:r w:rsidRPr="00734F86">
        <w:t>EPR/</w:t>
      </w:r>
      <w:r w:rsidR="00B93349">
        <w:t>EP3738NG</w:t>
      </w:r>
      <w:r w:rsidR="00B93349">
        <w:tab/>
      </w:r>
      <w:r w:rsidR="00B93349">
        <w:tab/>
      </w:r>
      <w:r w:rsidR="00B93349">
        <w:tab/>
        <w:t xml:space="preserve">Operator: </w:t>
      </w:r>
      <w:r w:rsidR="00CF1486">
        <w:t>WEPA UK Ltd</w:t>
      </w:r>
    </w:p>
    <w:p w14:paraId="56DE8407" w14:textId="77777777" w:rsidR="0018006C" w:rsidRPr="00163A8F" w:rsidRDefault="0018006C" w:rsidP="0018006C">
      <w:pPr>
        <w:pStyle w:val="Header"/>
        <w:tabs>
          <w:tab w:val="clear" w:pos="4153"/>
          <w:tab w:val="clear" w:pos="8306"/>
        </w:tabs>
        <w:rPr>
          <w:rFonts w:ascii="Arial" w:hAnsi="Arial"/>
          <w:sz w:val="18"/>
        </w:rPr>
      </w:pPr>
    </w:p>
    <w:p w14:paraId="317BEF23" w14:textId="62D0E199" w:rsidR="0018006C" w:rsidRPr="00163A8F" w:rsidRDefault="0018006C" w:rsidP="0018006C">
      <w:pPr>
        <w:rPr>
          <w:rFonts w:ascii="Arial" w:hAnsi="Arial" w:cs="Arial"/>
          <w:i/>
          <w:sz w:val="18"/>
        </w:rPr>
      </w:pPr>
      <w:r w:rsidRPr="00163A8F">
        <w:rPr>
          <w:rFonts w:ascii="Arial" w:hAnsi="Arial" w:cs="Arial"/>
          <w:sz w:val="18"/>
        </w:rPr>
        <w:t>Facility:</w:t>
      </w:r>
      <w:r w:rsidRPr="00163A8F">
        <w:rPr>
          <w:rFonts w:ascii="Arial" w:hAnsi="Arial" w:cs="Arial"/>
          <w:sz w:val="18"/>
        </w:rPr>
        <w:tab/>
      </w:r>
      <w:r w:rsidRPr="00163A8F">
        <w:rPr>
          <w:rFonts w:ascii="Arial" w:hAnsi="Arial" w:cs="Arial"/>
          <w:sz w:val="18"/>
        </w:rPr>
        <w:tab/>
      </w:r>
      <w:r w:rsidR="00B93349">
        <w:rPr>
          <w:rFonts w:ascii="Arial" w:hAnsi="Arial" w:cs="Arial"/>
          <w:sz w:val="18"/>
        </w:rPr>
        <w:t>Bridgend Papermill</w:t>
      </w:r>
      <w:r w:rsidRPr="00163A8F">
        <w:rPr>
          <w:rFonts w:ascii="Arial" w:hAnsi="Arial" w:cs="Arial"/>
          <w:sz w:val="18"/>
        </w:rPr>
        <w:tab/>
      </w:r>
      <w:r w:rsidRPr="00163A8F">
        <w:rPr>
          <w:rFonts w:ascii="Arial" w:hAnsi="Arial" w:cs="Arial"/>
          <w:sz w:val="18"/>
        </w:rPr>
        <w:tab/>
      </w:r>
      <w:r w:rsidR="00734F86">
        <w:rPr>
          <w:rFonts w:ascii="Arial" w:hAnsi="Arial" w:cs="Arial"/>
          <w:sz w:val="18"/>
        </w:rPr>
        <w:tab/>
      </w:r>
      <w:r w:rsidRPr="00163A8F">
        <w:rPr>
          <w:rFonts w:ascii="Arial" w:hAnsi="Arial" w:cs="Arial"/>
          <w:sz w:val="18"/>
        </w:rPr>
        <w:t xml:space="preserve">Form Number: </w:t>
      </w:r>
      <w:r w:rsidRPr="00163A8F">
        <w:rPr>
          <w:rFonts w:ascii="Arial" w:hAnsi="Arial" w:cs="Arial"/>
          <w:sz w:val="18"/>
        </w:rPr>
        <w:tab/>
        <w:t xml:space="preserve"> Water 1 </w:t>
      </w:r>
      <w:r w:rsidR="00D654EF">
        <w:rPr>
          <w:rFonts w:ascii="Arial" w:hAnsi="Arial" w:cs="Arial"/>
          <w:sz w:val="18"/>
        </w:rPr>
        <w:t>30/09/2018</w:t>
      </w:r>
    </w:p>
    <w:p w14:paraId="7A91EF72" w14:textId="4354CA69" w:rsidR="0018006C" w:rsidRPr="00163A8F" w:rsidRDefault="0018006C" w:rsidP="0018006C">
      <w:pPr>
        <w:pStyle w:val="Heading1"/>
        <w:jc w:val="both"/>
        <w:rPr>
          <w:b w:val="0"/>
          <w:sz w:val="18"/>
          <w:szCs w:val="24"/>
        </w:rPr>
      </w:pPr>
      <w:r w:rsidRPr="00163A8F">
        <w:rPr>
          <w:sz w:val="18"/>
          <w:szCs w:val="24"/>
        </w:rPr>
        <w:t xml:space="preserve">Reporting of emissions to water (other than to sewer) and land for the period from </w:t>
      </w:r>
      <w:r w:rsidR="00D418CA" w:rsidRPr="00163A8F">
        <w:rPr>
          <w:b w:val="0"/>
          <w:sz w:val="18"/>
          <w:szCs w:val="24"/>
        </w:rPr>
        <w:t>DD/MM/201</w:t>
      </w:r>
      <w:r w:rsidR="00D654EF">
        <w:rPr>
          <w:b w:val="0"/>
          <w:sz w:val="18"/>
          <w:szCs w:val="24"/>
        </w:rPr>
        <w:t>8</w:t>
      </w:r>
      <w:r w:rsidR="00D418CA" w:rsidRPr="00163A8F">
        <w:rPr>
          <w:sz w:val="18"/>
          <w:szCs w:val="24"/>
        </w:rPr>
        <w:t xml:space="preserve"> to </w:t>
      </w:r>
      <w:r w:rsidR="00D418CA" w:rsidRPr="00163A8F">
        <w:rPr>
          <w:b w:val="0"/>
          <w:sz w:val="18"/>
          <w:szCs w:val="24"/>
        </w:rPr>
        <w:t>DD/MM/201</w:t>
      </w:r>
      <w:r w:rsidR="00D654EF">
        <w:rPr>
          <w:b w:val="0"/>
          <w:sz w:val="18"/>
          <w:szCs w:val="24"/>
        </w:rPr>
        <w:t>9</w:t>
      </w:r>
    </w:p>
    <w:tbl>
      <w:tblPr>
        <w:tblW w:w="142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7"/>
        <w:gridCol w:w="2022"/>
        <w:gridCol w:w="1559"/>
        <w:gridCol w:w="2552"/>
        <w:gridCol w:w="1984"/>
        <w:gridCol w:w="1560"/>
        <w:gridCol w:w="1984"/>
        <w:gridCol w:w="1435"/>
      </w:tblGrid>
      <w:tr w:rsidR="00F800C3" w:rsidRPr="00F800C3" w14:paraId="2C90AB4D" w14:textId="77777777" w:rsidTr="000D2598">
        <w:trPr>
          <w:tblHeader/>
          <w:jc w:val="center"/>
        </w:trPr>
        <w:tc>
          <w:tcPr>
            <w:tcW w:w="1167" w:type="dxa"/>
            <w:shd w:val="solid" w:color="auto" w:fill="auto"/>
            <w:vAlign w:val="center"/>
          </w:tcPr>
          <w:p w14:paraId="4B9BF188"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Emission</w:t>
            </w:r>
          </w:p>
          <w:p w14:paraId="388DD7D5"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Point</w:t>
            </w:r>
          </w:p>
        </w:tc>
        <w:tc>
          <w:tcPr>
            <w:tcW w:w="2022" w:type="dxa"/>
            <w:shd w:val="solid" w:color="auto" w:fill="auto"/>
            <w:vAlign w:val="center"/>
          </w:tcPr>
          <w:p w14:paraId="349DCFA9"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Substance /</w:t>
            </w:r>
          </w:p>
          <w:p w14:paraId="25345299"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Parameter</w:t>
            </w:r>
          </w:p>
        </w:tc>
        <w:tc>
          <w:tcPr>
            <w:tcW w:w="1559" w:type="dxa"/>
            <w:shd w:val="solid" w:color="auto" w:fill="auto"/>
            <w:vAlign w:val="center"/>
          </w:tcPr>
          <w:p w14:paraId="63518701" w14:textId="77777777" w:rsidR="0018006C" w:rsidRPr="00F800C3" w:rsidRDefault="0018006C" w:rsidP="0018006C">
            <w:pPr>
              <w:rPr>
                <w:rFonts w:ascii="Arial" w:hAnsi="Arial" w:cs="Arial"/>
                <w:b/>
                <w:sz w:val="18"/>
                <w:szCs w:val="18"/>
              </w:rPr>
            </w:pPr>
            <w:r w:rsidRPr="00F800C3">
              <w:rPr>
                <w:rFonts w:ascii="Arial" w:hAnsi="Arial" w:cs="Arial"/>
                <w:b/>
                <w:sz w:val="18"/>
                <w:szCs w:val="18"/>
              </w:rPr>
              <w:t>Emission/</w:t>
            </w:r>
          </w:p>
          <w:p w14:paraId="49B51FE2" w14:textId="77777777" w:rsidR="0018006C" w:rsidRPr="00F800C3" w:rsidRDefault="0018006C" w:rsidP="0018006C">
            <w:pPr>
              <w:rPr>
                <w:rFonts w:ascii="Arial" w:hAnsi="Arial" w:cs="Arial"/>
                <w:b/>
                <w:sz w:val="18"/>
                <w:szCs w:val="18"/>
              </w:rPr>
            </w:pPr>
            <w:r w:rsidRPr="00F800C3">
              <w:rPr>
                <w:rFonts w:ascii="Arial" w:hAnsi="Arial" w:cs="Arial"/>
                <w:b/>
                <w:sz w:val="18"/>
                <w:szCs w:val="18"/>
              </w:rPr>
              <w:t>Limit Value</w:t>
            </w:r>
          </w:p>
        </w:tc>
        <w:tc>
          <w:tcPr>
            <w:tcW w:w="2552" w:type="dxa"/>
            <w:tcBorders>
              <w:bottom w:val="single" w:sz="4" w:space="0" w:color="auto"/>
            </w:tcBorders>
            <w:shd w:val="solid" w:color="auto" w:fill="auto"/>
            <w:vAlign w:val="center"/>
          </w:tcPr>
          <w:p w14:paraId="4494F7DE"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Reference Period</w:t>
            </w:r>
          </w:p>
        </w:tc>
        <w:tc>
          <w:tcPr>
            <w:tcW w:w="1984" w:type="dxa"/>
            <w:tcBorders>
              <w:bottom w:val="single" w:sz="4" w:space="0" w:color="auto"/>
            </w:tcBorders>
            <w:shd w:val="solid" w:color="auto" w:fill="auto"/>
            <w:vAlign w:val="center"/>
          </w:tcPr>
          <w:p w14:paraId="21F5E687"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 xml:space="preserve">Result </w:t>
            </w:r>
            <w:r w:rsidRPr="00F800C3">
              <w:rPr>
                <w:rFonts w:ascii="Arial" w:hAnsi="Arial" w:cs="Arial"/>
                <w:b/>
                <w:sz w:val="18"/>
                <w:szCs w:val="18"/>
                <w:vertAlign w:val="superscript"/>
              </w:rPr>
              <w:t>[1]</w:t>
            </w:r>
          </w:p>
        </w:tc>
        <w:tc>
          <w:tcPr>
            <w:tcW w:w="1560" w:type="dxa"/>
            <w:shd w:val="solid" w:color="auto" w:fill="auto"/>
            <w:vAlign w:val="center"/>
          </w:tcPr>
          <w:p w14:paraId="71998B94"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Test</w:t>
            </w:r>
          </w:p>
          <w:p w14:paraId="2A8C91FF"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 xml:space="preserve">Method </w:t>
            </w:r>
            <w:r w:rsidRPr="00F800C3">
              <w:rPr>
                <w:rFonts w:ascii="Arial" w:hAnsi="Arial" w:cs="Arial"/>
                <w:b/>
                <w:sz w:val="18"/>
                <w:szCs w:val="18"/>
                <w:vertAlign w:val="superscript"/>
              </w:rPr>
              <w:t>[2]</w:t>
            </w:r>
          </w:p>
        </w:tc>
        <w:tc>
          <w:tcPr>
            <w:tcW w:w="1984" w:type="dxa"/>
            <w:shd w:val="solid" w:color="auto" w:fill="auto"/>
            <w:vAlign w:val="center"/>
          </w:tcPr>
          <w:p w14:paraId="6DC9A665"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Sample</w:t>
            </w:r>
          </w:p>
          <w:p w14:paraId="6C016AD2"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 xml:space="preserve">Date and Times </w:t>
            </w:r>
            <w:r w:rsidRPr="00F800C3">
              <w:rPr>
                <w:rFonts w:ascii="Arial" w:hAnsi="Arial" w:cs="Arial"/>
                <w:b/>
                <w:sz w:val="18"/>
                <w:szCs w:val="18"/>
                <w:vertAlign w:val="superscript"/>
              </w:rPr>
              <w:t>[3]</w:t>
            </w:r>
          </w:p>
        </w:tc>
        <w:tc>
          <w:tcPr>
            <w:tcW w:w="1435" w:type="dxa"/>
            <w:shd w:val="solid" w:color="auto" w:fill="auto"/>
            <w:vAlign w:val="center"/>
          </w:tcPr>
          <w:p w14:paraId="0D6BFD7E"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Uncertainty</w:t>
            </w:r>
          </w:p>
          <w:p w14:paraId="02E8805A" w14:textId="57E88E53" w:rsidR="0018006C" w:rsidRPr="00F800C3" w:rsidRDefault="00E155AA" w:rsidP="003F5E1E">
            <w:pPr>
              <w:jc w:val="center"/>
              <w:rPr>
                <w:rFonts w:ascii="Arial" w:hAnsi="Arial" w:cs="Arial"/>
                <w:b/>
                <w:sz w:val="18"/>
                <w:szCs w:val="18"/>
              </w:rPr>
            </w:pPr>
            <w:r w:rsidRPr="00147269">
              <w:rPr>
                <w:sz w:val="20"/>
                <w:szCs w:val="24"/>
                <w:vertAlign w:val="superscript"/>
              </w:rPr>
              <w:t>[4]</w:t>
            </w:r>
            <w:r>
              <w:rPr>
                <w:sz w:val="20"/>
                <w:szCs w:val="24"/>
                <w:vertAlign w:val="superscript"/>
              </w:rPr>
              <w:t xml:space="preserve"> [5]</w:t>
            </w:r>
            <w:r w:rsidR="0018006C" w:rsidRPr="00F800C3">
              <w:rPr>
                <w:rFonts w:ascii="Arial" w:hAnsi="Arial" w:cs="Arial"/>
                <w:b/>
                <w:sz w:val="18"/>
                <w:szCs w:val="18"/>
                <w:vertAlign w:val="superscript"/>
              </w:rPr>
              <w:t>]</w:t>
            </w:r>
          </w:p>
        </w:tc>
      </w:tr>
      <w:tr w:rsidR="0021489C" w:rsidRPr="00F800C3" w14:paraId="520C7477" w14:textId="77777777" w:rsidTr="002519BD">
        <w:trPr>
          <w:cantSplit/>
          <w:jc w:val="center"/>
        </w:trPr>
        <w:tc>
          <w:tcPr>
            <w:tcW w:w="1167" w:type="dxa"/>
            <w:vAlign w:val="center"/>
          </w:tcPr>
          <w:p w14:paraId="45088211" w14:textId="036AFB9D" w:rsidR="0021489C" w:rsidRPr="00F800C3" w:rsidRDefault="0021489C" w:rsidP="0021489C">
            <w:pPr>
              <w:pStyle w:val="Filename"/>
              <w:jc w:val="center"/>
              <w:rPr>
                <w:rFonts w:ascii="Arial" w:hAnsi="Arial" w:cs="Arial"/>
                <w:sz w:val="18"/>
                <w:szCs w:val="18"/>
              </w:rPr>
            </w:pPr>
          </w:p>
        </w:tc>
        <w:tc>
          <w:tcPr>
            <w:tcW w:w="2022" w:type="dxa"/>
            <w:vAlign w:val="center"/>
          </w:tcPr>
          <w:p w14:paraId="72728F87" w14:textId="165CDBDA" w:rsidR="0021489C" w:rsidRPr="00F800C3" w:rsidRDefault="0021489C" w:rsidP="0021489C">
            <w:pPr>
              <w:pStyle w:val="Tableexamples"/>
              <w:jc w:val="center"/>
              <w:rPr>
                <w:rFonts w:cs="Arial"/>
                <w:i w:val="0"/>
                <w:color w:val="auto"/>
                <w:sz w:val="18"/>
                <w:szCs w:val="18"/>
              </w:rPr>
            </w:pPr>
          </w:p>
        </w:tc>
        <w:tc>
          <w:tcPr>
            <w:tcW w:w="1559" w:type="dxa"/>
            <w:vAlign w:val="center"/>
          </w:tcPr>
          <w:p w14:paraId="2FF92794" w14:textId="0464494E" w:rsidR="0021489C" w:rsidRPr="00F800C3" w:rsidRDefault="0021489C" w:rsidP="0021489C">
            <w:pPr>
              <w:jc w:val="center"/>
              <w:rPr>
                <w:rFonts w:ascii="Arial" w:hAnsi="Arial" w:cs="Arial"/>
                <w:sz w:val="18"/>
                <w:szCs w:val="18"/>
              </w:rPr>
            </w:pPr>
          </w:p>
        </w:tc>
        <w:tc>
          <w:tcPr>
            <w:tcW w:w="2552" w:type="dxa"/>
            <w:vAlign w:val="center"/>
          </w:tcPr>
          <w:p w14:paraId="04702439" w14:textId="3A204E30" w:rsidR="0021489C" w:rsidRPr="00F800C3" w:rsidRDefault="0021489C" w:rsidP="0021489C">
            <w:pPr>
              <w:jc w:val="center"/>
              <w:rPr>
                <w:rFonts w:ascii="Arial" w:hAnsi="Arial" w:cs="Arial"/>
                <w:sz w:val="18"/>
                <w:szCs w:val="18"/>
              </w:rPr>
            </w:pPr>
          </w:p>
        </w:tc>
        <w:tc>
          <w:tcPr>
            <w:tcW w:w="1984" w:type="dxa"/>
            <w:vAlign w:val="center"/>
          </w:tcPr>
          <w:p w14:paraId="5D2A4ECF" w14:textId="77777777" w:rsidR="0021489C" w:rsidRPr="00F800C3" w:rsidRDefault="0021489C" w:rsidP="0021489C">
            <w:pPr>
              <w:jc w:val="center"/>
              <w:rPr>
                <w:rFonts w:ascii="Arial" w:hAnsi="Arial" w:cs="Arial"/>
                <w:sz w:val="18"/>
                <w:szCs w:val="18"/>
              </w:rPr>
            </w:pPr>
          </w:p>
        </w:tc>
        <w:tc>
          <w:tcPr>
            <w:tcW w:w="1560" w:type="dxa"/>
          </w:tcPr>
          <w:p w14:paraId="3B1E4C91" w14:textId="2AB69935" w:rsidR="0021489C" w:rsidRPr="0021489C" w:rsidRDefault="0021489C" w:rsidP="0021489C">
            <w:pPr>
              <w:jc w:val="center"/>
              <w:rPr>
                <w:rFonts w:ascii="Arial" w:hAnsi="Arial" w:cs="Arial"/>
                <w:sz w:val="18"/>
                <w:szCs w:val="18"/>
              </w:rPr>
            </w:pPr>
          </w:p>
        </w:tc>
        <w:tc>
          <w:tcPr>
            <w:tcW w:w="1984" w:type="dxa"/>
            <w:vAlign w:val="center"/>
          </w:tcPr>
          <w:p w14:paraId="146C29B3" w14:textId="77777777" w:rsidR="0021489C" w:rsidRPr="00F800C3" w:rsidRDefault="0021489C" w:rsidP="0021489C">
            <w:pPr>
              <w:jc w:val="center"/>
              <w:rPr>
                <w:rFonts w:ascii="Arial" w:hAnsi="Arial" w:cs="Arial"/>
                <w:sz w:val="18"/>
                <w:szCs w:val="18"/>
              </w:rPr>
            </w:pPr>
          </w:p>
        </w:tc>
        <w:tc>
          <w:tcPr>
            <w:tcW w:w="1435" w:type="dxa"/>
            <w:vAlign w:val="center"/>
          </w:tcPr>
          <w:p w14:paraId="14887566" w14:textId="77777777" w:rsidR="0021489C" w:rsidRPr="00F800C3" w:rsidRDefault="0021489C" w:rsidP="0021489C">
            <w:pPr>
              <w:jc w:val="center"/>
              <w:rPr>
                <w:rFonts w:ascii="Arial" w:hAnsi="Arial" w:cs="Arial"/>
                <w:sz w:val="18"/>
                <w:szCs w:val="18"/>
              </w:rPr>
            </w:pPr>
          </w:p>
        </w:tc>
      </w:tr>
      <w:tr w:rsidR="00B93349" w:rsidRPr="00F800C3" w14:paraId="0CC20ABD" w14:textId="77777777" w:rsidTr="002519BD">
        <w:trPr>
          <w:cantSplit/>
          <w:jc w:val="center"/>
        </w:trPr>
        <w:tc>
          <w:tcPr>
            <w:tcW w:w="1167" w:type="dxa"/>
            <w:vAlign w:val="center"/>
          </w:tcPr>
          <w:p w14:paraId="7701E514" w14:textId="2452D570" w:rsidR="00B93349" w:rsidRPr="00F800C3" w:rsidRDefault="00B93349" w:rsidP="00B93349">
            <w:pPr>
              <w:pStyle w:val="Filename"/>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vAlign w:val="center"/>
          </w:tcPr>
          <w:p w14:paraId="1EBE2C46" w14:textId="18D2F239" w:rsidR="00B93349" w:rsidRPr="00F800C3" w:rsidRDefault="00B93349" w:rsidP="00B93349">
            <w:pPr>
              <w:pStyle w:val="Tableexamples"/>
              <w:jc w:val="center"/>
              <w:rPr>
                <w:rFonts w:cs="Arial"/>
                <w:i w:val="0"/>
                <w:color w:val="auto"/>
                <w:sz w:val="18"/>
                <w:szCs w:val="18"/>
              </w:rPr>
            </w:pPr>
            <w:r w:rsidRPr="00F800C3">
              <w:rPr>
                <w:rFonts w:cs="Arial"/>
                <w:i w:val="0"/>
                <w:color w:val="auto"/>
                <w:sz w:val="18"/>
                <w:szCs w:val="18"/>
              </w:rPr>
              <w:t>Flow</w:t>
            </w:r>
            <w:r>
              <w:rPr>
                <w:rFonts w:cs="Arial"/>
                <w:i w:val="0"/>
                <w:color w:val="auto"/>
                <w:sz w:val="18"/>
                <w:szCs w:val="18"/>
              </w:rPr>
              <w:t xml:space="preserve"> rate</w:t>
            </w:r>
          </w:p>
        </w:tc>
        <w:tc>
          <w:tcPr>
            <w:tcW w:w="1559" w:type="dxa"/>
            <w:vAlign w:val="center"/>
          </w:tcPr>
          <w:p w14:paraId="00B54496" w14:textId="268DDB57" w:rsidR="00B93349" w:rsidRDefault="00B93349" w:rsidP="00B93349">
            <w:pPr>
              <w:jc w:val="center"/>
              <w:rPr>
                <w:rFonts w:ascii="Arial" w:hAnsi="Arial" w:cs="Arial"/>
                <w:sz w:val="18"/>
                <w:szCs w:val="18"/>
              </w:rPr>
            </w:pPr>
            <w:r>
              <w:rPr>
                <w:rFonts w:ascii="Arial" w:hAnsi="Arial" w:cs="Arial"/>
                <w:sz w:val="18"/>
                <w:szCs w:val="18"/>
              </w:rPr>
              <w:t>No limit set</w:t>
            </w:r>
          </w:p>
        </w:tc>
        <w:tc>
          <w:tcPr>
            <w:tcW w:w="2552" w:type="dxa"/>
            <w:vAlign w:val="center"/>
          </w:tcPr>
          <w:p w14:paraId="4514E916" w14:textId="604C7020" w:rsidR="00B93349" w:rsidRPr="00FE294B" w:rsidRDefault="00B93349" w:rsidP="00B93349">
            <w:pPr>
              <w:jc w:val="center"/>
              <w:rPr>
                <w:rFonts w:ascii="Arial" w:hAnsi="Arial" w:cs="Arial"/>
                <w:sz w:val="18"/>
                <w:szCs w:val="18"/>
              </w:rPr>
            </w:pPr>
            <w:r w:rsidRPr="00F800C3">
              <w:rPr>
                <w:rFonts w:ascii="Arial" w:hAnsi="Arial" w:cs="Arial"/>
                <w:sz w:val="18"/>
                <w:szCs w:val="18"/>
              </w:rPr>
              <w:t>Instantaneous</w:t>
            </w:r>
          </w:p>
        </w:tc>
        <w:tc>
          <w:tcPr>
            <w:tcW w:w="1984" w:type="dxa"/>
            <w:vAlign w:val="center"/>
          </w:tcPr>
          <w:p w14:paraId="4E3ECC7B" w14:textId="77777777" w:rsidR="00B93349" w:rsidRPr="00F800C3" w:rsidRDefault="00B93349" w:rsidP="00B93349">
            <w:pPr>
              <w:jc w:val="center"/>
              <w:rPr>
                <w:rFonts w:ascii="Arial" w:hAnsi="Arial" w:cs="Arial"/>
                <w:sz w:val="18"/>
                <w:szCs w:val="18"/>
              </w:rPr>
            </w:pPr>
          </w:p>
        </w:tc>
        <w:tc>
          <w:tcPr>
            <w:tcW w:w="1560" w:type="dxa"/>
          </w:tcPr>
          <w:p w14:paraId="5A3767AB" w14:textId="6F76668C" w:rsidR="00B93349" w:rsidRPr="0021489C" w:rsidRDefault="00B93349" w:rsidP="00B93349">
            <w:pPr>
              <w:jc w:val="center"/>
              <w:rPr>
                <w:rFonts w:ascii="Arial" w:hAnsi="Arial" w:cs="Arial"/>
                <w:sz w:val="18"/>
                <w:szCs w:val="18"/>
              </w:rPr>
            </w:pPr>
            <w:r w:rsidRPr="0021489C">
              <w:rPr>
                <w:rFonts w:ascii="Arial" w:hAnsi="Arial" w:cs="Arial"/>
                <w:sz w:val="18"/>
                <w:szCs w:val="18"/>
              </w:rPr>
              <w:t>MCERTS self-monitoring of effluent flow scheme</w:t>
            </w:r>
          </w:p>
        </w:tc>
        <w:tc>
          <w:tcPr>
            <w:tcW w:w="1984" w:type="dxa"/>
            <w:vAlign w:val="center"/>
          </w:tcPr>
          <w:p w14:paraId="1A90F4EC" w14:textId="77777777" w:rsidR="00B93349" w:rsidRPr="00F800C3" w:rsidRDefault="00B93349" w:rsidP="00B93349">
            <w:pPr>
              <w:jc w:val="center"/>
              <w:rPr>
                <w:rFonts w:ascii="Arial" w:hAnsi="Arial" w:cs="Arial"/>
                <w:sz w:val="18"/>
                <w:szCs w:val="18"/>
              </w:rPr>
            </w:pPr>
          </w:p>
        </w:tc>
        <w:tc>
          <w:tcPr>
            <w:tcW w:w="1435" w:type="dxa"/>
            <w:vAlign w:val="center"/>
          </w:tcPr>
          <w:p w14:paraId="4610C77E" w14:textId="77777777" w:rsidR="00B93349" w:rsidRPr="00F800C3" w:rsidRDefault="00B93349" w:rsidP="00B93349">
            <w:pPr>
              <w:jc w:val="center"/>
              <w:rPr>
                <w:rFonts w:ascii="Arial" w:hAnsi="Arial" w:cs="Arial"/>
                <w:sz w:val="18"/>
                <w:szCs w:val="18"/>
              </w:rPr>
            </w:pPr>
          </w:p>
        </w:tc>
      </w:tr>
      <w:tr w:rsidR="00B93349" w:rsidRPr="00F800C3" w14:paraId="16D7211D" w14:textId="77777777" w:rsidTr="002825D0">
        <w:trPr>
          <w:cantSplit/>
          <w:jc w:val="center"/>
        </w:trPr>
        <w:tc>
          <w:tcPr>
            <w:tcW w:w="1167" w:type="dxa"/>
            <w:vAlign w:val="center"/>
          </w:tcPr>
          <w:p w14:paraId="772FFFDC" w14:textId="45891DE5" w:rsidR="00B93349" w:rsidRPr="00F800C3" w:rsidRDefault="00B93349" w:rsidP="00B93349">
            <w:pPr>
              <w:pStyle w:val="Filename"/>
              <w:jc w:val="center"/>
              <w:rPr>
                <w:rFonts w:ascii="Arial" w:hAnsi="Arial" w:cs="Arial"/>
                <w:sz w:val="18"/>
                <w:szCs w:val="18"/>
              </w:rPr>
            </w:pPr>
            <w:r>
              <w:rPr>
                <w:rFonts w:ascii="Arial" w:hAnsi="Arial" w:cs="Arial"/>
                <w:sz w:val="18"/>
                <w:szCs w:val="18"/>
              </w:rPr>
              <w:t>W1</w:t>
            </w:r>
          </w:p>
        </w:tc>
        <w:tc>
          <w:tcPr>
            <w:tcW w:w="2022" w:type="dxa"/>
          </w:tcPr>
          <w:p w14:paraId="07777FB4" w14:textId="60CF356A" w:rsidR="00B93349" w:rsidRPr="00F800C3" w:rsidRDefault="00B93349" w:rsidP="00B93349">
            <w:pPr>
              <w:pStyle w:val="Tableexamples"/>
              <w:jc w:val="center"/>
              <w:rPr>
                <w:rFonts w:cs="Arial"/>
                <w:i w:val="0"/>
                <w:color w:val="auto"/>
                <w:sz w:val="18"/>
                <w:szCs w:val="18"/>
              </w:rPr>
            </w:pPr>
            <w:r>
              <w:rPr>
                <w:rFonts w:cs="Arial"/>
                <w:i w:val="0"/>
                <w:color w:val="auto"/>
                <w:sz w:val="18"/>
                <w:szCs w:val="18"/>
              </w:rPr>
              <w:t>Maximum Daily Flow</w:t>
            </w:r>
            <w:r w:rsidRPr="004B1174">
              <w:rPr>
                <w:rFonts w:cs="Arial"/>
                <w:i w:val="0"/>
                <w:color w:val="auto"/>
                <w:sz w:val="18"/>
                <w:szCs w:val="18"/>
                <w:vertAlign w:val="superscript"/>
              </w:rPr>
              <w:t xml:space="preserve"> [6]</w:t>
            </w:r>
          </w:p>
        </w:tc>
        <w:tc>
          <w:tcPr>
            <w:tcW w:w="1559" w:type="dxa"/>
          </w:tcPr>
          <w:p w14:paraId="0E6ADBB5" w14:textId="6E8F2E22" w:rsidR="00B93349" w:rsidRPr="00B93349" w:rsidRDefault="00B93349" w:rsidP="00B93349">
            <w:pPr>
              <w:jc w:val="center"/>
              <w:rPr>
                <w:rFonts w:ascii="Arial" w:hAnsi="Arial" w:cs="Arial"/>
                <w:sz w:val="18"/>
                <w:szCs w:val="18"/>
              </w:rPr>
            </w:pPr>
            <w:r>
              <w:rPr>
                <w:rFonts w:ascii="Arial" w:hAnsi="Arial" w:cs="Arial"/>
                <w:sz w:val="18"/>
                <w:szCs w:val="18"/>
                <w:lang w:eastAsia="en-US"/>
              </w:rPr>
              <w:t>17,500m</w:t>
            </w:r>
            <w:r>
              <w:rPr>
                <w:rFonts w:ascii="Arial" w:hAnsi="Arial" w:cs="Arial"/>
                <w:sz w:val="18"/>
                <w:szCs w:val="18"/>
                <w:vertAlign w:val="superscript"/>
                <w:lang w:eastAsia="en-US"/>
              </w:rPr>
              <w:t>3</w:t>
            </w:r>
            <w:r>
              <w:rPr>
                <w:rFonts w:ascii="Arial" w:hAnsi="Arial" w:cs="Arial"/>
                <w:sz w:val="18"/>
                <w:szCs w:val="18"/>
                <w:lang w:eastAsia="en-US"/>
              </w:rPr>
              <w:t>/day</w:t>
            </w:r>
          </w:p>
        </w:tc>
        <w:tc>
          <w:tcPr>
            <w:tcW w:w="2552" w:type="dxa"/>
          </w:tcPr>
          <w:p w14:paraId="347B74E3" w14:textId="32400B9A" w:rsidR="00B93349" w:rsidRPr="00F800C3" w:rsidRDefault="00B93349" w:rsidP="00B93349">
            <w:pPr>
              <w:jc w:val="center"/>
              <w:rPr>
                <w:rFonts w:ascii="Arial" w:hAnsi="Arial" w:cs="Arial"/>
                <w:sz w:val="18"/>
                <w:szCs w:val="18"/>
              </w:rPr>
            </w:pPr>
            <w:r w:rsidRPr="00E155AA">
              <w:rPr>
                <w:rFonts w:ascii="Arial" w:hAnsi="Arial" w:cs="Arial"/>
                <w:sz w:val="18"/>
                <w:szCs w:val="18"/>
                <w:lang w:eastAsia="en-US"/>
              </w:rPr>
              <w:t>24 hours</w:t>
            </w:r>
          </w:p>
        </w:tc>
        <w:tc>
          <w:tcPr>
            <w:tcW w:w="1984" w:type="dxa"/>
          </w:tcPr>
          <w:p w14:paraId="7F4002E6" w14:textId="77777777" w:rsidR="00B93349" w:rsidRPr="00F800C3" w:rsidRDefault="00B93349" w:rsidP="00B93349">
            <w:pPr>
              <w:jc w:val="center"/>
              <w:rPr>
                <w:rFonts w:ascii="Arial" w:hAnsi="Arial" w:cs="Arial"/>
                <w:sz w:val="18"/>
                <w:szCs w:val="18"/>
              </w:rPr>
            </w:pPr>
          </w:p>
        </w:tc>
        <w:tc>
          <w:tcPr>
            <w:tcW w:w="1560" w:type="dxa"/>
          </w:tcPr>
          <w:p w14:paraId="55BC3AF9" w14:textId="5E09F2ED" w:rsidR="00B93349" w:rsidRPr="0021489C" w:rsidRDefault="00B93349" w:rsidP="00B93349">
            <w:pPr>
              <w:jc w:val="center"/>
              <w:rPr>
                <w:rFonts w:ascii="Arial" w:hAnsi="Arial" w:cs="Arial"/>
                <w:sz w:val="18"/>
                <w:szCs w:val="18"/>
              </w:rPr>
            </w:pPr>
            <w:r w:rsidRPr="00E155AA">
              <w:rPr>
                <w:rFonts w:ascii="Arial" w:hAnsi="Arial" w:cs="Arial"/>
                <w:sz w:val="18"/>
                <w:szCs w:val="18"/>
                <w:lang w:eastAsia="en-US"/>
              </w:rPr>
              <w:t>MCERTS self-monitoring of effluent flow scheme</w:t>
            </w:r>
          </w:p>
        </w:tc>
        <w:tc>
          <w:tcPr>
            <w:tcW w:w="1984" w:type="dxa"/>
            <w:vAlign w:val="center"/>
          </w:tcPr>
          <w:p w14:paraId="312F4164" w14:textId="77777777" w:rsidR="00B93349" w:rsidRPr="00F800C3" w:rsidRDefault="00B93349" w:rsidP="00B93349">
            <w:pPr>
              <w:jc w:val="center"/>
              <w:rPr>
                <w:rFonts w:ascii="Arial" w:hAnsi="Arial" w:cs="Arial"/>
                <w:sz w:val="18"/>
                <w:szCs w:val="18"/>
              </w:rPr>
            </w:pPr>
          </w:p>
        </w:tc>
        <w:tc>
          <w:tcPr>
            <w:tcW w:w="1435" w:type="dxa"/>
            <w:vAlign w:val="center"/>
          </w:tcPr>
          <w:p w14:paraId="7CEC787C" w14:textId="77777777" w:rsidR="00B93349" w:rsidRPr="00F800C3" w:rsidRDefault="00B93349" w:rsidP="00B93349">
            <w:pPr>
              <w:jc w:val="center"/>
              <w:rPr>
                <w:rFonts w:ascii="Arial" w:hAnsi="Arial" w:cs="Arial"/>
                <w:sz w:val="18"/>
                <w:szCs w:val="18"/>
              </w:rPr>
            </w:pPr>
          </w:p>
        </w:tc>
      </w:tr>
      <w:tr w:rsidR="00B93349" w:rsidRPr="00F800C3" w14:paraId="30A7B945" w14:textId="77777777" w:rsidTr="002825D0">
        <w:trPr>
          <w:cantSplit/>
          <w:jc w:val="center"/>
        </w:trPr>
        <w:tc>
          <w:tcPr>
            <w:tcW w:w="1167" w:type="dxa"/>
            <w:vAlign w:val="center"/>
          </w:tcPr>
          <w:p w14:paraId="67F27855" w14:textId="2D7B4790" w:rsidR="00B93349" w:rsidRDefault="00B93349" w:rsidP="00B93349">
            <w:pPr>
              <w:pStyle w:val="Filename"/>
              <w:jc w:val="center"/>
              <w:rPr>
                <w:rFonts w:ascii="Arial" w:hAnsi="Arial" w:cs="Arial"/>
                <w:sz w:val="18"/>
                <w:szCs w:val="18"/>
              </w:rPr>
            </w:pPr>
            <w:r>
              <w:rPr>
                <w:rFonts w:ascii="Arial" w:hAnsi="Arial" w:cs="Arial"/>
                <w:sz w:val="18"/>
                <w:szCs w:val="18"/>
              </w:rPr>
              <w:t>W1</w:t>
            </w:r>
          </w:p>
        </w:tc>
        <w:tc>
          <w:tcPr>
            <w:tcW w:w="2022" w:type="dxa"/>
          </w:tcPr>
          <w:p w14:paraId="5BFF5455" w14:textId="40A65250" w:rsidR="00B93349" w:rsidRDefault="00B93349" w:rsidP="00B93349">
            <w:pPr>
              <w:pStyle w:val="Tableexamples"/>
              <w:jc w:val="center"/>
              <w:rPr>
                <w:rFonts w:cs="Arial"/>
                <w:i w:val="0"/>
                <w:color w:val="auto"/>
                <w:sz w:val="18"/>
                <w:szCs w:val="18"/>
              </w:rPr>
            </w:pPr>
            <w:r>
              <w:rPr>
                <w:rFonts w:cs="Arial"/>
                <w:i w:val="0"/>
                <w:color w:val="auto"/>
                <w:sz w:val="18"/>
                <w:szCs w:val="18"/>
              </w:rPr>
              <w:t>Mean Daily Flow</w:t>
            </w:r>
          </w:p>
        </w:tc>
        <w:tc>
          <w:tcPr>
            <w:tcW w:w="1559" w:type="dxa"/>
          </w:tcPr>
          <w:p w14:paraId="6D531997" w14:textId="47B09703" w:rsidR="00B93349" w:rsidRDefault="00B93349" w:rsidP="00B93349">
            <w:pPr>
              <w:jc w:val="center"/>
              <w:rPr>
                <w:rFonts w:ascii="Arial" w:hAnsi="Arial" w:cs="Arial"/>
                <w:sz w:val="18"/>
                <w:szCs w:val="18"/>
                <w:lang w:eastAsia="en-US"/>
              </w:rPr>
            </w:pPr>
            <w:r>
              <w:rPr>
                <w:rFonts w:ascii="Arial" w:hAnsi="Arial" w:cs="Arial"/>
                <w:sz w:val="18"/>
                <w:szCs w:val="18"/>
                <w:lang w:eastAsia="en-US"/>
              </w:rPr>
              <w:t>No limit set</w:t>
            </w:r>
          </w:p>
        </w:tc>
        <w:tc>
          <w:tcPr>
            <w:tcW w:w="2552" w:type="dxa"/>
          </w:tcPr>
          <w:p w14:paraId="2809B875" w14:textId="5C9E20A9" w:rsidR="00B93349" w:rsidRPr="00E155AA" w:rsidRDefault="00B93349" w:rsidP="00B93349">
            <w:pPr>
              <w:jc w:val="center"/>
              <w:rPr>
                <w:rFonts w:ascii="Arial" w:hAnsi="Arial" w:cs="Arial"/>
                <w:sz w:val="18"/>
                <w:szCs w:val="18"/>
                <w:lang w:eastAsia="en-US"/>
              </w:rPr>
            </w:pPr>
            <w:r>
              <w:rPr>
                <w:rFonts w:ascii="Arial" w:hAnsi="Arial" w:cs="Arial"/>
                <w:sz w:val="18"/>
                <w:szCs w:val="18"/>
                <w:lang w:eastAsia="en-US"/>
              </w:rPr>
              <w:t>24 hours</w:t>
            </w:r>
          </w:p>
        </w:tc>
        <w:tc>
          <w:tcPr>
            <w:tcW w:w="1984" w:type="dxa"/>
          </w:tcPr>
          <w:p w14:paraId="17F62B0F" w14:textId="77777777" w:rsidR="00B93349" w:rsidRPr="00F800C3" w:rsidRDefault="00B93349" w:rsidP="00B93349">
            <w:pPr>
              <w:jc w:val="center"/>
              <w:rPr>
                <w:rFonts w:ascii="Arial" w:hAnsi="Arial" w:cs="Arial"/>
                <w:sz w:val="18"/>
                <w:szCs w:val="18"/>
              </w:rPr>
            </w:pPr>
          </w:p>
        </w:tc>
        <w:tc>
          <w:tcPr>
            <w:tcW w:w="1560" w:type="dxa"/>
          </w:tcPr>
          <w:p w14:paraId="59DEAE06" w14:textId="79607D58" w:rsidR="00B93349" w:rsidRPr="00E155AA" w:rsidRDefault="00B93349" w:rsidP="00B93349">
            <w:pPr>
              <w:jc w:val="center"/>
              <w:rPr>
                <w:rFonts w:ascii="Arial" w:hAnsi="Arial" w:cs="Arial"/>
                <w:sz w:val="18"/>
                <w:szCs w:val="18"/>
                <w:lang w:eastAsia="en-US"/>
              </w:rPr>
            </w:pPr>
            <w:r w:rsidRPr="00E155AA">
              <w:rPr>
                <w:rFonts w:ascii="Arial" w:hAnsi="Arial" w:cs="Arial"/>
                <w:sz w:val="18"/>
                <w:szCs w:val="18"/>
                <w:lang w:eastAsia="en-US"/>
              </w:rPr>
              <w:t>MCERTS self-monitoring of effluent flow scheme</w:t>
            </w:r>
          </w:p>
        </w:tc>
        <w:tc>
          <w:tcPr>
            <w:tcW w:w="1984" w:type="dxa"/>
            <w:vAlign w:val="center"/>
          </w:tcPr>
          <w:p w14:paraId="4EC6F246" w14:textId="77777777" w:rsidR="00B93349" w:rsidRPr="00F800C3" w:rsidRDefault="00B93349" w:rsidP="00B93349">
            <w:pPr>
              <w:jc w:val="center"/>
              <w:rPr>
                <w:rFonts w:ascii="Arial" w:hAnsi="Arial" w:cs="Arial"/>
                <w:sz w:val="18"/>
                <w:szCs w:val="18"/>
              </w:rPr>
            </w:pPr>
          </w:p>
        </w:tc>
        <w:tc>
          <w:tcPr>
            <w:tcW w:w="1435" w:type="dxa"/>
            <w:vAlign w:val="center"/>
          </w:tcPr>
          <w:p w14:paraId="414935F4" w14:textId="77777777" w:rsidR="00B93349" w:rsidRPr="00F800C3" w:rsidRDefault="00B93349" w:rsidP="00B93349">
            <w:pPr>
              <w:jc w:val="center"/>
              <w:rPr>
                <w:rFonts w:ascii="Arial" w:hAnsi="Arial" w:cs="Arial"/>
                <w:sz w:val="18"/>
                <w:szCs w:val="18"/>
              </w:rPr>
            </w:pPr>
          </w:p>
        </w:tc>
      </w:tr>
      <w:tr w:rsidR="00B93349" w:rsidRPr="00F800C3" w14:paraId="38C75D75" w14:textId="77777777" w:rsidTr="001F6F31">
        <w:trPr>
          <w:cantSplit/>
          <w:jc w:val="center"/>
        </w:trPr>
        <w:tc>
          <w:tcPr>
            <w:tcW w:w="1167" w:type="dxa"/>
            <w:vAlign w:val="center"/>
          </w:tcPr>
          <w:p w14:paraId="6F65FFE5" w14:textId="7558577E" w:rsidR="00B93349" w:rsidRDefault="00B93349" w:rsidP="00B93349">
            <w:pPr>
              <w:pStyle w:val="Filename"/>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vAlign w:val="center"/>
          </w:tcPr>
          <w:p w14:paraId="3716E81B" w14:textId="5921763B" w:rsidR="00B93349" w:rsidRDefault="00B93349" w:rsidP="00B93349">
            <w:pPr>
              <w:pStyle w:val="Tableexamples"/>
              <w:jc w:val="center"/>
              <w:rPr>
                <w:rFonts w:cs="Arial"/>
                <w:i w:val="0"/>
                <w:color w:val="auto"/>
                <w:sz w:val="18"/>
                <w:szCs w:val="18"/>
              </w:rPr>
            </w:pPr>
            <w:r w:rsidRPr="00F800C3">
              <w:rPr>
                <w:rFonts w:cs="Arial"/>
                <w:i w:val="0"/>
                <w:color w:val="auto"/>
                <w:sz w:val="18"/>
                <w:szCs w:val="18"/>
              </w:rPr>
              <w:t>pH</w:t>
            </w:r>
          </w:p>
        </w:tc>
        <w:tc>
          <w:tcPr>
            <w:tcW w:w="1559" w:type="dxa"/>
            <w:vAlign w:val="center"/>
          </w:tcPr>
          <w:p w14:paraId="04D32DA7" w14:textId="5701CDC2" w:rsidR="00B93349" w:rsidRDefault="00B93349" w:rsidP="00B93349">
            <w:pPr>
              <w:jc w:val="center"/>
              <w:rPr>
                <w:rFonts w:ascii="Arial" w:hAnsi="Arial" w:cs="Arial"/>
                <w:sz w:val="18"/>
                <w:szCs w:val="18"/>
                <w:lang w:eastAsia="en-US"/>
              </w:rPr>
            </w:pPr>
            <w:r>
              <w:rPr>
                <w:rFonts w:ascii="Arial" w:hAnsi="Arial" w:cs="Arial"/>
                <w:sz w:val="18"/>
                <w:szCs w:val="18"/>
              </w:rPr>
              <w:t>6.5 (min) 8.5 (max)</w:t>
            </w:r>
          </w:p>
        </w:tc>
        <w:tc>
          <w:tcPr>
            <w:tcW w:w="2552" w:type="dxa"/>
            <w:vAlign w:val="center"/>
          </w:tcPr>
          <w:p w14:paraId="348B0AFA" w14:textId="7D68A43E" w:rsidR="00B93349" w:rsidRDefault="00B93349" w:rsidP="00B93349">
            <w:pPr>
              <w:jc w:val="center"/>
              <w:rPr>
                <w:rFonts w:ascii="Arial" w:hAnsi="Arial" w:cs="Arial"/>
                <w:sz w:val="18"/>
                <w:szCs w:val="18"/>
                <w:lang w:eastAsia="en-US"/>
              </w:rPr>
            </w:pPr>
            <w:r>
              <w:rPr>
                <w:rFonts w:ascii="Arial" w:hAnsi="Arial" w:cs="Arial"/>
                <w:sz w:val="18"/>
                <w:szCs w:val="18"/>
              </w:rPr>
              <w:t>Daily average</w:t>
            </w:r>
          </w:p>
        </w:tc>
        <w:tc>
          <w:tcPr>
            <w:tcW w:w="1984" w:type="dxa"/>
            <w:vAlign w:val="center"/>
          </w:tcPr>
          <w:p w14:paraId="5530F235" w14:textId="77777777" w:rsidR="00B93349" w:rsidRPr="00F800C3" w:rsidRDefault="00B93349" w:rsidP="00B93349">
            <w:pPr>
              <w:jc w:val="center"/>
              <w:rPr>
                <w:rFonts w:ascii="Arial" w:hAnsi="Arial" w:cs="Arial"/>
                <w:sz w:val="18"/>
                <w:szCs w:val="18"/>
              </w:rPr>
            </w:pPr>
          </w:p>
        </w:tc>
        <w:tc>
          <w:tcPr>
            <w:tcW w:w="1560" w:type="dxa"/>
          </w:tcPr>
          <w:p w14:paraId="51C8CFD7" w14:textId="63FFB3F4" w:rsidR="00B93349" w:rsidRPr="00E155AA" w:rsidRDefault="00B93349" w:rsidP="00B93349">
            <w:pPr>
              <w:jc w:val="center"/>
              <w:rPr>
                <w:rFonts w:ascii="Arial" w:hAnsi="Arial" w:cs="Arial"/>
                <w:sz w:val="18"/>
                <w:szCs w:val="18"/>
                <w:lang w:eastAsia="en-US"/>
              </w:rPr>
            </w:pPr>
            <w:r w:rsidRPr="0021489C">
              <w:rPr>
                <w:rFonts w:ascii="Arial" w:hAnsi="Arial" w:cs="Arial"/>
                <w:sz w:val="18"/>
                <w:szCs w:val="18"/>
              </w:rPr>
              <w:t xml:space="preserve">MCERTS </w:t>
            </w:r>
            <w:r>
              <w:rPr>
                <w:rFonts w:ascii="Arial" w:hAnsi="Arial" w:cs="Arial"/>
                <w:sz w:val="18"/>
                <w:szCs w:val="18"/>
              </w:rPr>
              <w:t>approved instrumentation or equivalent</w:t>
            </w:r>
          </w:p>
        </w:tc>
        <w:tc>
          <w:tcPr>
            <w:tcW w:w="1984" w:type="dxa"/>
            <w:vAlign w:val="center"/>
          </w:tcPr>
          <w:p w14:paraId="1FDA5D39" w14:textId="77777777" w:rsidR="00B93349" w:rsidRPr="00F800C3" w:rsidRDefault="00B93349" w:rsidP="00B93349">
            <w:pPr>
              <w:jc w:val="center"/>
              <w:rPr>
                <w:rFonts w:ascii="Arial" w:hAnsi="Arial" w:cs="Arial"/>
                <w:sz w:val="18"/>
                <w:szCs w:val="18"/>
              </w:rPr>
            </w:pPr>
          </w:p>
        </w:tc>
        <w:tc>
          <w:tcPr>
            <w:tcW w:w="1435" w:type="dxa"/>
            <w:vAlign w:val="center"/>
          </w:tcPr>
          <w:p w14:paraId="17371FB0" w14:textId="77777777" w:rsidR="00B93349" w:rsidRPr="00F800C3" w:rsidRDefault="00B93349" w:rsidP="00B93349">
            <w:pPr>
              <w:jc w:val="center"/>
              <w:rPr>
                <w:rFonts w:ascii="Arial" w:hAnsi="Arial" w:cs="Arial"/>
                <w:sz w:val="18"/>
                <w:szCs w:val="18"/>
              </w:rPr>
            </w:pPr>
          </w:p>
        </w:tc>
      </w:tr>
      <w:tr w:rsidR="00071A0E" w:rsidRPr="00F800C3" w14:paraId="0DEE6836" w14:textId="77777777" w:rsidTr="001F6F31">
        <w:trPr>
          <w:cantSplit/>
          <w:jc w:val="center"/>
        </w:trPr>
        <w:tc>
          <w:tcPr>
            <w:tcW w:w="1167" w:type="dxa"/>
            <w:vAlign w:val="center"/>
          </w:tcPr>
          <w:p w14:paraId="0B2789EB" w14:textId="27C8B8A5" w:rsidR="00071A0E" w:rsidRPr="00F800C3" w:rsidRDefault="00071A0E" w:rsidP="00071A0E">
            <w:pPr>
              <w:pStyle w:val="Filename"/>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vAlign w:val="center"/>
          </w:tcPr>
          <w:p w14:paraId="06E2A80F" w14:textId="5A605287" w:rsidR="00071A0E" w:rsidRPr="00F800C3" w:rsidRDefault="00071A0E" w:rsidP="00071A0E">
            <w:pPr>
              <w:pStyle w:val="Tableexamples"/>
              <w:jc w:val="center"/>
              <w:rPr>
                <w:rFonts w:cs="Arial"/>
                <w:i w:val="0"/>
                <w:color w:val="auto"/>
                <w:sz w:val="18"/>
                <w:szCs w:val="18"/>
              </w:rPr>
            </w:pPr>
            <w:r w:rsidRPr="00F800C3">
              <w:rPr>
                <w:rFonts w:cs="Arial"/>
                <w:i w:val="0"/>
                <w:color w:val="auto"/>
                <w:sz w:val="18"/>
                <w:szCs w:val="18"/>
              </w:rPr>
              <w:t>Temperature</w:t>
            </w:r>
          </w:p>
        </w:tc>
        <w:tc>
          <w:tcPr>
            <w:tcW w:w="1559" w:type="dxa"/>
            <w:vAlign w:val="center"/>
          </w:tcPr>
          <w:p w14:paraId="4055F6F4" w14:textId="217919BA" w:rsidR="00071A0E" w:rsidRDefault="00071A0E" w:rsidP="00071A0E">
            <w:pPr>
              <w:jc w:val="center"/>
              <w:rPr>
                <w:rFonts w:ascii="Arial" w:hAnsi="Arial" w:cs="Arial"/>
                <w:sz w:val="18"/>
                <w:szCs w:val="18"/>
              </w:rPr>
            </w:pPr>
            <w:r>
              <w:rPr>
                <w:rFonts w:ascii="Arial" w:hAnsi="Arial" w:cs="Arial"/>
                <w:sz w:val="18"/>
                <w:szCs w:val="18"/>
              </w:rPr>
              <w:t>25</w:t>
            </w:r>
            <w:r w:rsidRPr="00F800C3">
              <w:rPr>
                <w:rFonts w:ascii="Arial" w:hAnsi="Arial" w:cs="Arial"/>
                <w:sz w:val="18"/>
                <w:szCs w:val="18"/>
                <w:vertAlign w:val="superscript"/>
              </w:rPr>
              <w:t>o</w:t>
            </w:r>
            <w:r w:rsidRPr="00F800C3">
              <w:rPr>
                <w:rFonts w:ascii="Arial" w:hAnsi="Arial" w:cs="Arial"/>
                <w:sz w:val="18"/>
                <w:szCs w:val="18"/>
              </w:rPr>
              <w:t>C</w:t>
            </w:r>
          </w:p>
        </w:tc>
        <w:tc>
          <w:tcPr>
            <w:tcW w:w="2552" w:type="dxa"/>
            <w:vAlign w:val="center"/>
          </w:tcPr>
          <w:p w14:paraId="3CEFCEA0" w14:textId="4282934B" w:rsidR="00071A0E" w:rsidRDefault="00071A0E" w:rsidP="00071A0E">
            <w:pPr>
              <w:jc w:val="center"/>
              <w:rPr>
                <w:rFonts w:ascii="Arial" w:hAnsi="Arial" w:cs="Arial"/>
                <w:sz w:val="18"/>
                <w:szCs w:val="18"/>
              </w:rPr>
            </w:pPr>
            <w:r>
              <w:rPr>
                <w:rFonts w:ascii="Arial" w:hAnsi="Arial" w:cs="Arial"/>
                <w:sz w:val="18"/>
                <w:szCs w:val="18"/>
              </w:rPr>
              <w:t>Daily average</w:t>
            </w:r>
          </w:p>
        </w:tc>
        <w:tc>
          <w:tcPr>
            <w:tcW w:w="1984" w:type="dxa"/>
            <w:vAlign w:val="center"/>
          </w:tcPr>
          <w:p w14:paraId="56D69DC0" w14:textId="77777777" w:rsidR="00071A0E" w:rsidRPr="00F800C3" w:rsidRDefault="00071A0E" w:rsidP="00071A0E">
            <w:pPr>
              <w:jc w:val="center"/>
              <w:rPr>
                <w:rFonts w:ascii="Arial" w:hAnsi="Arial" w:cs="Arial"/>
                <w:sz w:val="18"/>
                <w:szCs w:val="18"/>
              </w:rPr>
            </w:pPr>
          </w:p>
        </w:tc>
        <w:tc>
          <w:tcPr>
            <w:tcW w:w="1560" w:type="dxa"/>
          </w:tcPr>
          <w:p w14:paraId="026EAF7D" w14:textId="4CA6022C" w:rsidR="00071A0E" w:rsidRPr="0021489C" w:rsidRDefault="00071A0E" w:rsidP="00071A0E">
            <w:pPr>
              <w:jc w:val="center"/>
              <w:rPr>
                <w:rFonts w:ascii="Arial" w:hAnsi="Arial" w:cs="Arial"/>
                <w:sz w:val="18"/>
                <w:szCs w:val="18"/>
              </w:rPr>
            </w:pPr>
            <w:r>
              <w:rPr>
                <w:rFonts w:ascii="Arial" w:hAnsi="Arial" w:cs="Arial"/>
                <w:sz w:val="18"/>
                <w:szCs w:val="18"/>
              </w:rPr>
              <w:t>Standard Temperature Sensor</w:t>
            </w:r>
          </w:p>
        </w:tc>
        <w:tc>
          <w:tcPr>
            <w:tcW w:w="1984" w:type="dxa"/>
            <w:vAlign w:val="center"/>
          </w:tcPr>
          <w:p w14:paraId="6B4EEEA1" w14:textId="77777777" w:rsidR="00071A0E" w:rsidRPr="00F800C3" w:rsidRDefault="00071A0E" w:rsidP="00071A0E">
            <w:pPr>
              <w:jc w:val="center"/>
              <w:rPr>
                <w:rFonts w:ascii="Arial" w:hAnsi="Arial" w:cs="Arial"/>
                <w:sz w:val="18"/>
                <w:szCs w:val="18"/>
              </w:rPr>
            </w:pPr>
          </w:p>
        </w:tc>
        <w:tc>
          <w:tcPr>
            <w:tcW w:w="1435" w:type="dxa"/>
            <w:vAlign w:val="center"/>
          </w:tcPr>
          <w:p w14:paraId="4E257460" w14:textId="77777777" w:rsidR="00071A0E" w:rsidRPr="00F800C3" w:rsidRDefault="00071A0E" w:rsidP="00071A0E">
            <w:pPr>
              <w:jc w:val="center"/>
              <w:rPr>
                <w:rFonts w:ascii="Arial" w:hAnsi="Arial" w:cs="Arial"/>
                <w:sz w:val="18"/>
                <w:szCs w:val="18"/>
              </w:rPr>
            </w:pPr>
          </w:p>
        </w:tc>
      </w:tr>
      <w:tr w:rsidR="0021489C" w:rsidRPr="00F800C3" w14:paraId="76194B95" w14:textId="77777777" w:rsidTr="002519BD">
        <w:trPr>
          <w:cantSplit/>
          <w:trHeight w:val="329"/>
          <w:jc w:val="center"/>
        </w:trPr>
        <w:tc>
          <w:tcPr>
            <w:tcW w:w="1167" w:type="dxa"/>
            <w:vAlign w:val="center"/>
          </w:tcPr>
          <w:p w14:paraId="293253B0" w14:textId="058CC2DD" w:rsidR="0021489C" w:rsidRPr="00F800C3" w:rsidRDefault="0021489C" w:rsidP="0021489C">
            <w:pPr>
              <w:pStyle w:val="Filename"/>
              <w:spacing w:before="60" w:after="60" w:line="230" w:lineRule="exact"/>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vAlign w:val="center"/>
          </w:tcPr>
          <w:p w14:paraId="0AC160EE" w14:textId="5EFB964F" w:rsidR="0021489C" w:rsidRPr="00F800C3" w:rsidRDefault="0021489C" w:rsidP="004B1174">
            <w:pPr>
              <w:pStyle w:val="Filename"/>
              <w:spacing w:before="60" w:after="60" w:line="230" w:lineRule="exact"/>
              <w:jc w:val="center"/>
              <w:rPr>
                <w:rFonts w:ascii="Arial" w:hAnsi="Arial" w:cs="Arial"/>
                <w:sz w:val="18"/>
                <w:szCs w:val="18"/>
              </w:rPr>
            </w:pPr>
            <w:r w:rsidRPr="00F800C3">
              <w:rPr>
                <w:rFonts w:ascii="Arial" w:hAnsi="Arial" w:cs="Arial"/>
                <w:sz w:val="18"/>
                <w:szCs w:val="18"/>
              </w:rPr>
              <w:t>Chemical Oxygen Demand (COD)</w:t>
            </w:r>
            <w:r w:rsidR="004B1174" w:rsidRPr="00E155AA">
              <w:rPr>
                <w:rFonts w:ascii="Arial" w:hAnsi="Arial" w:cs="Arial"/>
                <w:sz w:val="18"/>
                <w:szCs w:val="18"/>
              </w:rPr>
              <w:t xml:space="preserve"> </w:t>
            </w:r>
            <w:r w:rsidR="004B1174" w:rsidRPr="004B1174">
              <w:rPr>
                <w:rFonts w:ascii="Arial" w:hAnsi="Arial" w:cs="Arial"/>
                <w:sz w:val="18"/>
                <w:szCs w:val="18"/>
                <w:vertAlign w:val="superscript"/>
              </w:rPr>
              <w:t>[7]</w:t>
            </w:r>
          </w:p>
        </w:tc>
        <w:tc>
          <w:tcPr>
            <w:tcW w:w="1559" w:type="dxa"/>
            <w:vAlign w:val="center"/>
          </w:tcPr>
          <w:p w14:paraId="37B043B5" w14:textId="7567951F" w:rsidR="0021489C" w:rsidRPr="00F800C3" w:rsidRDefault="00071A0E" w:rsidP="0021489C">
            <w:pPr>
              <w:spacing w:before="60" w:after="60" w:line="230" w:lineRule="exact"/>
              <w:jc w:val="center"/>
              <w:rPr>
                <w:rFonts w:ascii="Arial" w:hAnsi="Arial" w:cs="Arial"/>
                <w:sz w:val="18"/>
                <w:szCs w:val="18"/>
              </w:rPr>
            </w:pPr>
            <w:r>
              <w:rPr>
                <w:rFonts w:ascii="Arial" w:hAnsi="Arial" w:cs="Arial"/>
                <w:sz w:val="18"/>
                <w:szCs w:val="18"/>
              </w:rPr>
              <w:t>No limit set</w:t>
            </w:r>
          </w:p>
        </w:tc>
        <w:tc>
          <w:tcPr>
            <w:tcW w:w="2552" w:type="dxa"/>
            <w:vAlign w:val="center"/>
          </w:tcPr>
          <w:p w14:paraId="002247E8" w14:textId="1E1BA1B2" w:rsidR="0021489C" w:rsidRPr="00F800C3" w:rsidRDefault="00071A0E" w:rsidP="00071A0E">
            <w:pPr>
              <w:spacing w:before="60" w:after="60" w:line="230" w:lineRule="exact"/>
              <w:jc w:val="center"/>
              <w:rPr>
                <w:rFonts w:ascii="Arial" w:hAnsi="Arial" w:cs="Arial"/>
                <w:sz w:val="18"/>
                <w:szCs w:val="18"/>
              </w:rPr>
            </w:pPr>
            <w:r w:rsidRPr="00B273B3">
              <w:rPr>
                <w:rFonts w:ascii="Arial" w:hAnsi="Arial" w:cs="Arial"/>
                <w:sz w:val="18"/>
                <w:szCs w:val="18"/>
              </w:rPr>
              <w:t>24-hour flow proportional sample</w:t>
            </w:r>
          </w:p>
        </w:tc>
        <w:tc>
          <w:tcPr>
            <w:tcW w:w="1984" w:type="dxa"/>
            <w:vAlign w:val="center"/>
          </w:tcPr>
          <w:p w14:paraId="3E2D37E5" w14:textId="77777777" w:rsidR="0021489C" w:rsidRPr="00F800C3" w:rsidRDefault="0021489C" w:rsidP="0021489C">
            <w:pPr>
              <w:spacing w:before="60" w:after="60" w:line="230" w:lineRule="exact"/>
              <w:jc w:val="center"/>
              <w:rPr>
                <w:rFonts w:ascii="Arial" w:hAnsi="Arial" w:cs="Arial"/>
                <w:sz w:val="18"/>
                <w:szCs w:val="18"/>
              </w:rPr>
            </w:pPr>
          </w:p>
        </w:tc>
        <w:tc>
          <w:tcPr>
            <w:tcW w:w="1560" w:type="dxa"/>
          </w:tcPr>
          <w:p w14:paraId="29B6115D" w14:textId="77777777" w:rsidR="0021489C" w:rsidRDefault="00071A0E" w:rsidP="0021489C">
            <w:pPr>
              <w:spacing w:before="60" w:after="60" w:line="230" w:lineRule="exact"/>
              <w:jc w:val="center"/>
              <w:rPr>
                <w:rFonts w:ascii="Arial" w:hAnsi="Arial" w:cs="Arial"/>
                <w:sz w:val="18"/>
                <w:szCs w:val="18"/>
              </w:rPr>
            </w:pPr>
            <w:r>
              <w:rPr>
                <w:rFonts w:ascii="Arial" w:hAnsi="Arial" w:cs="Arial"/>
                <w:sz w:val="18"/>
                <w:szCs w:val="18"/>
              </w:rPr>
              <w:t>COD: BS ISO 15705</w:t>
            </w:r>
          </w:p>
          <w:p w14:paraId="48C4F7F9" w14:textId="77777777" w:rsidR="00071A0E" w:rsidRDefault="00071A0E" w:rsidP="0021489C">
            <w:pPr>
              <w:spacing w:before="60" w:after="60" w:line="230" w:lineRule="exact"/>
              <w:jc w:val="center"/>
              <w:rPr>
                <w:rFonts w:ascii="Arial" w:hAnsi="Arial" w:cs="Arial"/>
                <w:sz w:val="18"/>
                <w:szCs w:val="18"/>
              </w:rPr>
            </w:pPr>
          </w:p>
          <w:p w14:paraId="67C610E6" w14:textId="63AB2BF6" w:rsidR="00071A0E" w:rsidRPr="0021489C" w:rsidRDefault="00071A0E" w:rsidP="0021489C">
            <w:pPr>
              <w:spacing w:before="60" w:after="60" w:line="230" w:lineRule="exact"/>
              <w:jc w:val="center"/>
              <w:rPr>
                <w:rFonts w:ascii="Arial" w:hAnsi="Arial" w:cs="Arial"/>
                <w:sz w:val="18"/>
                <w:szCs w:val="18"/>
              </w:rPr>
            </w:pPr>
            <w:r>
              <w:rPr>
                <w:rFonts w:ascii="Arial" w:hAnsi="Arial" w:cs="Arial"/>
                <w:sz w:val="18"/>
                <w:szCs w:val="18"/>
              </w:rPr>
              <w:t>TOC: BS EN 1484</w:t>
            </w:r>
          </w:p>
        </w:tc>
        <w:tc>
          <w:tcPr>
            <w:tcW w:w="1984" w:type="dxa"/>
            <w:vAlign w:val="center"/>
          </w:tcPr>
          <w:p w14:paraId="3483456F" w14:textId="77777777" w:rsidR="0021489C" w:rsidRPr="00F800C3" w:rsidRDefault="0021489C" w:rsidP="0021489C">
            <w:pPr>
              <w:spacing w:before="60" w:after="60" w:line="230" w:lineRule="exact"/>
              <w:jc w:val="center"/>
              <w:rPr>
                <w:rFonts w:ascii="Arial" w:hAnsi="Arial" w:cs="Arial"/>
                <w:sz w:val="18"/>
                <w:szCs w:val="18"/>
              </w:rPr>
            </w:pPr>
          </w:p>
        </w:tc>
        <w:tc>
          <w:tcPr>
            <w:tcW w:w="1435" w:type="dxa"/>
            <w:vAlign w:val="center"/>
          </w:tcPr>
          <w:p w14:paraId="2B0B9329" w14:textId="77777777" w:rsidR="0021489C" w:rsidRPr="00F800C3" w:rsidRDefault="0021489C" w:rsidP="0021489C">
            <w:pPr>
              <w:spacing w:before="60" w:after="60" w:line="230" w:lineRule="exact"/>
              <w:jc w:val="center"/>
              <w:rPr>
                <w:rFonts w:ascii="Arial" w:hAnsi="Arial" w:cs="Arial"/>
                <w:sz w:val="18"/>
                <w:szCs w:val="18"/>
              </w:rPr>
            </w:pPr>
          </w:p>
        </w:tc>
      </w:tr>
      <w:tr w:rsidR="00071A0E" w:rsidRPr="00F800C3" w14:paraId="21F3F849" w14:textId="77777777" w:rsidTr="002519BD">
        <w:trPr>
          <w:cantSplit/>
          <w:trHeight w:val="329"/>
          <w:jc w:val="center"/>
        </w:trPr>
        <w:tc>
          <w:tcPr>
            <w:tcW w:w="1167" w:type="dxa"/>
            <w:vAlign w:val="center"/>
          </w:tcPr>
          <w:p w14:paraId="48C6D547" w14:textId="5F18E9D6" w:rsidR="00071A0E" w:rsidRPr="00071A0E" w:rsidRDefault="00071A0E" w:rsidP="00071A0E">
            <w:pPr>
              <w:pStyle w:val="Filename"/>
              <w:spacing w:before="60" w:after="60" w:line="230" w:lineRule="exact"/>
              <w:jc w:val="center"/>
              <w:rPr>
                <w:rFonts w:ascii="Arial" w:hAnsi="Arial" w:cs="Arial"/>
                <w:sz w:val="18"/>
                <w:szCs w:val="18"/>
              </w:rPr>
            </w:pPr>
            <w:r w:rsidRPr="00071A0E">
              <w:rPr>
                <w:rFonts w:ascii="Arial" w:hAnsi="Arial" w:cs="Arial"/>
                <w:sz w:val="18"/>
                <w:szCs w:val="18"/>
              </w:rPr>
              <w:t>W1</w:t>
            </w:r>
          </w:p>
        </w:tc>
        <w:tc>
          <w:tcPr>
            <w:tcW w:w="2022" w:type="dxa"/>
            <w:vAlign w:val="center"/>
          </w:tcPr>
          <w:p w14:paraId="0EF0DCD6" w14:textId="59CF9AC5" w:rsidR="00071A0E" w:rsidRPr="00071A0E" w:rsidRDefault="00071A0E" w:rsidP="00071A0E">
            <w:pPr>
              <w:pStyle w:val="Filename"/>
              <w:spacing w:before="60" w:after="60" w:line="230" w:lineRule="exact"/>
              <w:jc w:val="center"/>
              <w:rPr>
                <w:rFonts w:ascii="Arial" w:hAnsi="Arial" w:cs="Arial"/>
                <w:sz w:val="18"/>
                <w:szCs w:val="18"/>
              </w:rPr>
            </w:pPr>
            <w:r w:rsidRPr="00071A0E">
              <w:rPr>
                <w:rFonts w:ascii="Arial" w:hAnsi="Arial" w:cs="Arial"/>
                <w:sz w:val="18"/>
                <w:szCs w:val="18"/>
              </w:rPr>
              <w:t>Biological Oxygen Demand (BOD)</w:t>
            </w:r>
          </w:p>
        </w:tc>
        <w:tc>
          <w:tcPr>
            <w:tcW w:w="1559" w:type="dxa"/>
            <w:vAlign w:val="center"/>
          </w:tcPr>
          <w:p w14:paraId="4954C1A1" w14:textId="53004BCD" w:rsidR="00071A0E" w:rsidRPr="00071A0E" w:rsidRDefault="00071A0E" w:rsidP="00071A0E">
            <w:pPr>
              <w:spacing w:before="60" w:after="60" w:line="230" w:lineRule="exact"/>
              <w:jc w:val="center"/>
              <w:rPr>
                <w:rFonts w:ascii="Arial" w:hAnsi="Arial" w:cs="Arial"/>
                <w:sz w:val="18"/>
                <w:szCs w:val="18"/>
              </w:rPr>
            </w:pPr>
            <w:r>
              <w:rPr>
                <w:rFonts w:ascii="Arial" w:hAnsi="Arial" w:cs="Arial"/>
                <w:sz w:val="18"/>
                <w:szCs w:val="18"/>
              </w:rPr>
              <w:t>10</w:t>
            </w:r>
            <w:r w:rsidRPr="00071A0E">
              <w:rPr>
                <w:rFonts w:ascii="Arial" w:hAnsi="Arial" w:cs="Arial"/>
                <w:sz w:val="18"/>
                <w:szCs w:val="18"/>
              </w:rPr>
              <w:t xml:space="preserve"> mg/l</w:t>
            </w:r>
          </w:p>
        </w:tc>
        <w:tc>
          <w:tcPr>
            <w:tcW w:w="2552" w:type="dxa"/>
            <w:vAlign w:val="center"/>
          </w:tcPr>
          <w:p w14:paraId="539506B1" w14:textId="4D68E22C" w:rsidR="00071A0E" w:rsidRPr="00071A0E" w:rsidRDefault="00071A0E" w:rsidP="00071A0E">
            <w:pPr>
              <w:spacing w:before="60" w:after="60" w:line="230" w:lineRule="exact"/>
              <w:jc w:val="center"/>
              <w:rPr>
                <w:rFonts w:ascii="Arial" w:hAnsi="Arial" w:cs="Arial"/>
                <w:sz w:val="18"/>
                <w:szCs w:val="18"/>
              </w:rPr>
            </w:pPr>
            <w:r w:rsidRPr="00071A0E">
              <w:rPr>
                <w:rFonts w:ascii="Arial" w:hAnsi="Arial" w:cs="Arial"/>
                <w:sz w:val="18"/>
                <w:szCs w:val="18"/>
              </w:rPr>
              <w:t>24-hour flow proportional sample</w:t>
            </w:r>
          </w:p>
        </w:tc>
        <w:tc>
          <w:tcPr>
            <w:tcW w:w="1984" w:type="dxa"/>
            <w:vAlign w:val="center"/>
          </w:tcPr>
          <w:p w14:paraId="172E9FE7" w14:textId="77777777" w:rsidR="00071A0E" w:rsidRPr="00071A0E" w:rsidRDefault="00071A0E" w:rsidP="00071A0E">
            <w:pPr>
              <w:spacing w:before="60" w:after="60" w:line="230" w:lineRule="exact"/>
              <w:jc w:val="center"/>
              <w:rPr>
                <w:rFonts w:ascii="Arial" w:hAnsi="Arial" w:cs="Arial"/>
                <w:sz w:val="18"/>
                <w:szCs w:val="18"/>
              </w:rPr>
            </w:pPr>
          </w:p>
        </w:tc>
        <w:tc>
          <w:tcPr>
            <w:tcW w:w="1560" w:type="dxa"/>
          </w:tcPr>
          <w:p w14:paraId="72B90E19" w14:textId="754E83C4" w:rsidR="00071A0E" w:rsidRPr="00071A0E" w:rsidRDefault="00071A0E" w:rsidP="00071A0E">
            <w:pPr>
              <w:spacing w:before="60" w:after="60" w:line="230" w:lineRule="exact"/>
              <w:jc w:val="center"/>
              <w:rPr>
                <w:rFonts w:ascii="Arial" w:hAnsi="Arial" w:cs="Arial"/>
                <w:sz w:val="18"/>
                <w:szCs w:val="18"/>
              </w:rPr>
            </w:pPr>
            <w:r>
              <w:rPr>
                <w:rFonts w:ascii="Arial" w:hAnsi="Arial" w:cs="Arial"/>
                <w:sz w:val="18"/>
                <w:szCs w:val="18"/>
              </w:rPr>
              <w:t>BS EN 1899-1</w:t>
            </w:r>
          </w:p>
        </w:tc>
        <w:tc>
          <w:tcPr>
            <w:tcW w:w="1984" w:type="dxa"/>
            <w:vAlign w:val="center"/>
          </w:tcPr>
          <w:p w14:paraId="405EC33A" w14:textId="77777777" w:rsidR="00071A0E" w:rsidRPr="00071A0E" w:rsidRDefault="00071A0E" w:rsidP="00071A0E">
            <w:pPr>
              <w:spacing w:before="60" w:after="60" w:line="230" w:lineRule="exact"/>
              <w:jc w:val="center"/>
              <w:rPr>
                <w:rFonts w:ascii="Arial" w:hAnsi="Arial" w:cs="Arial"/>
                <w:sz w:val="18"/>
                <w:szCs w:val="18"/>
              </w:rPr>
            </w:pPr>
          </w:p>
        </w:tc>
        <w:tc>
          <w:tcPr>
            <w:tcW w:w="1435" w:type="dxa"/>
            <w:vAlign w:val="center"/>
          </w:tcPr>
          <w:p w14:paraId="0E746283" w14:textId="77777777" w:rsidR="00071A0E" w:rsidRPr="00071A0E" w:rsidRDefault="00071A0E" w:rsidP="00071A0E">
            <w:pPr>
              <w:spacing w:before="60" w:after="60" w:line="230" w:lineRule="exact"/>
              <w:jc w:val="center"/>
              <w:rPr>
                <w:rFonts w:ascii="Arial" w:hAnsi="Arial" w:cs="Arial"/>
                <w:sz w:val="18"/>
                <w:szCs w:val="18"/>
              </w:rPr>
            </w:pPr>
          </w:p>
        </w:tc>
      </w:tr>
      <w:tr w:rsidR="0021489C" w:rsidRPr="00F800C3" w14:paraId="5D6A8C7A" w14:textId="77777777" w:rsidTr="002519BD">
        <w:trPr>
          <w:cantSplit/>
          <w:trHeight w:val="329"/>
          <w:jc w:val="center"/>
        </w:trPr>
        <w:tc>
          <w:tcPr>
            <w:tcW w:w="1167" w:type="dxa"/>
            <w:vAlign w:val="center"/>
          </w:tcPr>
          <w:p w14:paraId="43757C1B" w14:textId="4F6D68AA" w:rsidR="0021489C" w:rsidRPr="00F800C3" w:rsidRDefault="0021489C" w:rsidP="0021489C">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vAlign w:val="center"/>
          </w:tcPr>
          <w:p w14:paraId="0D26DDB8" w14:textId="77777777" w:rsidR="0021489C" w:rsidRPr="00F800C3" w:rsidRDefault="0021489C" w:rsidP="0021489C">
            <w:pPr>
              <w:pStyle w:val="Tableexamples"/>
              <w:jc w:val="center"/>
              <w:rPr>
                <w:rFonts w:cs="Arial"/>
                <w:i w:val="0"/>
                <w:color w:val="auto"/>
                <w:sz w:val="18"/>
                <w:szCs w:val="18"/>
              </w:rPr>
            </w:pPr>
            <w:r w:rsidRPr="00F800C3">
              <w:rPr>
                <w:rFonts w:cs="Arial"/>
                <w:i w:val="0"/>
                <w:color w:val="auto"/>
                <w:sz w:val="18"/>
                <w:szCs w:val="18"/>
              </w:rPr>
              <w:t>Total Suspended Solids</w:t>
            </w:r>
          </w:p>
        </w:tc>
        <w:tc>
          <w:tcPr>
            <w:tcW w:w="1559" w:type="dxa"/>
            <w:vAlign w:val="center"/>
          </w:tcPr>
          <w:p w14:paraId="2714A161" w14:textId="2C1EF950" w:rsidR="0021489C" w:rsidRPr="00F800C3" w:rsidRDefault="00071A0E" w:rsidP="0021489C">
            <w:pPr>
              <w:jc w:val="center"/>
              <w:rPr>
                <w:rFonts w:ascii="Arial" w:hAnsi="Arial" w:cs="Arial"/>
                <w:sz w:val="18"/>
                <w:szCs w:val="18"/>
              </w:rPr>
            </w:pPr>
            <w:r>
              <w:rPr>
                <w:rFonts w:ascii="Arial" w:hAnsi="Arial" w:cs="Arial"/>
                <w:sz w:val="18"/>
                <w:szCs w:val="18"/>
              </w:rPr>
              <w:t>25 mg/l</w:t>
            </w:r>
          </w:p>
        </w:tc>
        <w:tc>
          <w:tcPr>
            <w:tcW w:w="2552" w:type="dxa"/>
          </w:tcPr>
          <w:p w14:paraId="5D7FCF4B" w14:textId="14405BA1" w:rsidR="0021489C" w:rsidRPr="00B273B3" w:rsidRDefault="00071A0E" w:rsidP="0021489C">
            <w:pPr>
              <w:pStyle w:val="Tablebody"/>
              <w:jc w:val="center"/>
              <w:rPr>
                <w:rFonts w:cs="Arial"/>
                <w:color w:val="auto"/>
                <w:szCs w:val="18"/>
              </w:rPr>
            </w:pPr>
            <w:r>
              <w:rPr>
                <w:rFonts w:cs="Arial"/>
                <w:color w:val="auto"/>
                <w:szCs w:val="18"/>
              </w:rPr>
              <w:t>Daily</w:t>
            </w:r>
          </w:p>
        </w:tc>
        <w:tc>
          <w:tcPr>
            <w:tcW w:w="1984" w:type="dxa"/>
            <w:vAlign w:val="center"/>
          </w:tcPr>
          <w:p w14:paraId="0B404DE9" w14:textId="77777777" w:rsidR="0021489C" w:rsidRPr="00F800C3" w:rsidRDefault="0021489C" w:rsidP="0021489C">
            <w:pPr>
              <w:jc w:val="center"/>
              <w:rPr>
                <w:rFonts w:ascii="Arial" w:hAnsi="Arial" w:cs="Arial"/>
                <w:sz w:val="18"/>
                <w:szCs w:val="18"/>
              </w:rPr>
            </w:pPr>
          </w:p>
        </w:tc>
        <w:tc>
          <w:tcPr>
            <w:tcW w:w="1560" w:type="dxa"/>
          </w:tcPr>
          <w:p w14:paraId="3CF99912" w14:textId="57C25215" w:rsidR="0021489C" w:rsidRPr="0021489C" w:rsidRDefault="00071A0E" w:rsidP="0021489C">
            <w:pPr>
              <w:jc w:val="center"/>
              <w:rPr>
                <w:rFonts w:ascii="Arial" w:hAnsi="Arial" w:cs="Arial"/>
                <w:sz w:val="18"/>
                <w:szCs w:val="18"/>
              </w:rPr>
            </w:pPr>
            <w:r>
              <w:rPr>
                <w:rFonts w:ascii="Arial" w:hAnsi="Arial" w:cs="Arial"/>
                <w:sz w:val="18"/>
                <w:szCs w:val="18"/>
              </w:rPr>
              <w:t>BS EN 872</w:t>
            </w:r>
          </w:p>
        </w:tc>
        <w:tc>
          <w:tcPr>
            <w:tcW w:w="1984" w:type="dxa"/>
            <w:vAlign w:val="center"/>
          </w:tcPr>
          <w:p w14:paraId="4E720E92" w14:textId="77777777" w:rsidR="0021489C" w:rsidRPr="00F800C3" w:rsidRDefault="0021489C" w:rsidP="0021489C">
            <w:pPr>
              <w:jc w:val="center"/>
              <w:rPr>
                <w:rFonts w:ascii="Arial" w:hAnsi="Arial" w:cs="Arial"/>
                <w:sz w:val="18"/>
                <w:szCs w:val="18"/>
              </w:rPr>
            </w:pPr>
          </w:p>
        </w:tc>
        <w:tc>
          <w:tcPr>
            <w:tcW w:w="1435" w:type="dxa"/>
            <w:vAlign w:val="center"/>
          </w:tcPr>
          <w:p w14:paraId="08A5D860" w14:textId="77777777" w:rsidR="0021489C" w:rsidRPr="00F800C3" w:rsidRDefault="0021489C" w:rsidP="0021489C">
            <w:pPr>
              <w:jc w:val="center"/>
              <w:rPr>
                <w:rFonts w:ascii="Arial" w:hAnsi="Arial" w:cs="Arial"/>
                <w:sz w:val="18"/>
                <w:szCs w:val="18"/>
              </w:rPr>
            </w:pPr>
          </w:p>
        </w:tc>
      </w:tr>
      <w:tr w:rsidR="00071A0E" w:rsidRPr="00F800C3" w14:paraId="1C47D915" w14:textId="77777777" w:rsidTr="002519BD">
        <w:trPr>
          <w:cantSplit/>
          <w:trHeight w:val="329"/>
          <w:jc w:val="center"/>
        </w:trPr>
        <w:tc>
          <w:tcPr>
            <w:tcW w:w="1167" w:type="dxa"/>
            <w:vAlign w:val="center"/>
          </w:tcPr>
          <w:p w14:paraId="37A25416" w14:textId="0D7E9C6D" w:rsidR="00071A0E" w:rsidRPr="00F800C3" w:rsidRDefault="00071A0E" w:rsidP="0021489C">
            <w:pPr>
              <w:jc w:val="center"/>
              <w:rPr>
                <w:rFonts w:ascii="Arial" w:hAnsi="Arial" w:cs="Arial"/>
                <w:sz w:val="18"/>
                <w:szCs w:val="18"/>
              </w:rPr>
            </w:pPr>
            <w:r>
              <w:rPr>
                <w:rFonts w:ascii="Arial" w:hAnsi="Arial" w:cs="Arial"/>
                <w:sz w:val="18"/>
                <w:szCs w:val="18"/>
              </w:rPr>
              <w:t>W1</w:t>
            </w:r>
          </w:p>
        </w:tc>
        <w:tc>
          <w:tcPr>
            <w:tcW w:w="2022" w:type="dxa"/>
            <w:vAlign w:val="center"/>
          </w:tcPr>
          <w:p w14:paraId="6980A389" w14:textId="4D43B55F" w:rsidR="00071A0E" w:rsidRPr="00F800C3" w:rsidRDefault="00071A0E" w:rsidP="0021489C">
            <w:pPr>
              <w:pStyle w:val="Tableexamples"/>
              <w:jc w:val="center"/>
              <w:rPr>
                <w:rFonts w:cs="Arial"/>
                <w:i w:val="0"/>
                <w:color w:val="auto"/>
                <w:sz w:val="18"/>
                <w:szCs w:val="18"/>
              </w:rPr>
            </w:pPr>
            <w:r>
              <w:rPr>
                <w:rFonts w:cs="Arial"/>
                <w:i w:val="0"/>
                <w:color w:val="auto"/>
                <w:sz w:val="18"/>
                <w:szCs w:val="18"/>
              </w:rPr>
              <w:t>Ammonia as N</w:t>
            </w:r>
          </w:p>
        </w:tc>
        <w:tc>
          <w:tcPr>
            <w:tcW w:w="1559" w:type="dxa"/>
            <w:vAlign w:val="center"/>
          </w:tcPr>
          <w:p w14:paraId="070EACEB" w14:textId="6DD0DDC8" w:rsidR="00071A0E" w:rsidRDefault="00071A0E" w:rsidP="0021489C">
            <w:pPr>
              <w:jc w:val="center"/>
              <w:rPr>
                <w:rFonts w:ascii="Arial" w:hAnsi="Arial" w:cs="Arial"/>
                <w:sz w:val="18"/>
                <w:szCs w:val="18"/>
              </w:rPr>
            </w:pPr>
            <w:r>
              <w:rPr>
                <w:rFonts w:ascii="Arial" w:hAnsi="Arial" w:cs="Arial"/>
                <w:sz w:val="18"/>
                <w:szCs w:val="18"/>
              </w:rPr>
              <w:t>1 mg/l</w:t>
            </w:r>
          </w:p>
        </w:tc>
        <w:tc>
          <w:tcPr>
            <w:tcW w:w="2552" w:type="dxa"/>
          </w:tcPr>
          <w:p w14:paraId="590C674C" w14:textId="00D925B1" w:rsidR="00071A0E" w:rsidRDefault="00071A0E" w:rsidP="0021489C">
            <w:pPr>
              <w:pStyle w:val="Tablebody"/>
              <w:jc w:val="center"/>
              <w:rPr>
                <w:rFonts w:cs="Arial"/>
                <w:color w:val="auto"/>
                <w:szCs w:val="18"/>
              </w:rPr>
            </w:pPr>
            <w:r>
              <w:rPr>
                <w:rFonts w:cs="Arial"/>
                <w:color w:val="auto"/>
                <w:szCs w:val="18"/>
              </w:rPr>
              <w:t>Daily</w:t>
            </w:r>
          </w:p>
        </w:tc>
        <w:tc>
          <w:tcPr>
            <w:tcW w:w="1984" w:type="dxa"/>
            <w:vAlign w:val="center"/>
          </w:tcPr>
          <w:p w14:paraId="4BE3A3BA" w14:textId="77777777" w:rsidR="00071A0E" w:rsidRPr="00F800C3" w:rsidRDefault="00071A0E" w:rsidP="0021489C">
            <w:pPr>
              <w:jc w:val="center"/>
              <w:rPr>
                <w:rFonts w:ascii="Arial" w:hAnsi="Arial" w:cs="Arial"/>
                <w:sz w:val="18"/>
                <w:szCs w:val="18"/>
              </w:rPr>
            </w:pPr>
          </w:p>
        </w:tc>
        <w:tc>
          <w:tcPr>
            <w:tcW w:w="1560" w:type="dxa"/>
          </w:tcPr>
          <w:p w14:paraId="770CFD98" w14:textId="183B88C4" w:rsidR="00071A0E" w:rsidRDefault="00071A0E" w:rsidP="0021489C">
            <w:pPr>
              <w:jc w:val="center"/>
              <w:rPr>
                <w:rFonts w:ascii="Arial" w:hAnsi="Arial" w:cs="Arial"/>
                <w:sz w:val="18"/>
                <w:szCs w:val="18"/>
              </w:rPr>
            </w:pPr>
            <w:r>
              <w:rPr>
                <w:rFonts w:ascii="Arial" w:hAnsi="Arial" w:cs="Arial"/>
                <w:sz w:val="18"/>
                <w:szCs w:val="18"/>
              </w:rPr>
              <w:t>BS EN ISO 11732 or ISBN 0117516139</w:t>
            </w:r>
          </w:p>
        </w:tc>
        <w:tc>
          <w:tcPr>
            <w:tcW w:w="1984" w:type="dxa"/>
            <w:vAlign w:val="center"/>
          </w:tcPr>
          <w:p w14:paraId="4869A70E" w14:textId="77777777" w:rsidR="00071A0E" w:rsidRPr="00F800C3" w:rsidRDefault="00071A0E" w:rsidP="0021489C">
            <w:pPr>
              <w:jc w:val="center"/>
              <w:rPr>
                <w:rFonts w:ascii="Arial" w:hAnsi="Arial" w:cs="Arial"/>
                <w:sz w:val="18"/>
                <w:szCs w:val="18"/>
              </w:rPr>
            </w:pPr>
          </w:p>
        </w:tc>
        <w:tc>
          <w:tcPr>
            <w:tcW w:w="1435" w:type="dxa"/>
            <w:vAlign w:val="center"/>
          </w:tcPr>
          <w:p w14:paraId="183AA139" w14:textId="77777777" w:rsidR="00071A0E" w:rsidRPr="00F800C3" w:rsidRDefault="00071A0E" w:rsidP="0021489C">
            <w:pPr>
              <w:jc w:val="center"/>
              <w:rPr>
                <w:rFonts w:ascii="Arial" w:hAnsi="Arial" w:cs="Arial"/>
                <w:sz w:val="18"/>
                <w:szCs w:val="18"/>
              </w:rPr>
            </w:pPr>
          </w:p>
        </w:tc>
      </w:tr>
      <w:tr w:rsidR="00071A0E" w:rsidRPr="00F800C3" w14:paraId="666625B7" w14:textId="77777777" w:rsidTr="0069339A">
        <w:trPr>
          <w:cantSplit/>
          <w:trHeight w:val="329"/>
          <w:jc w:val="center"/>
        </w:trPr>
        <w:tc>
          <w:tcPr>
            <w:tcW w:w="1167" w:type="dxa"/>
            <w:vAlign w:val="center"/>
          </w:tcPr>
          <w:p w14:paraId="17ACFCA1" w14:textId="58B7D289" w:rsidR="00071A0E" w:rsidRDefault="00071A0E" w:rsidP="00071A0E">
            <w:pPr>
              <w:jc w:val="center"/>
              <w:rPr>
                <w:rFonts w:ascii="Arial" w:hAnsi="Arial" w:cs="Arial"/>
                <w:sz w:val="18"/>
                <w:szCs w:val="18"/>
              </w:rPr>
            </w:pPr>
            <w:r w:rsidRPr="00F800C3">
              <w:rPr>
                <w:rFonts w:ascii="Arial" w:hAnsi="Arial" w:cs="Arial"/>
                <w:sz w:val="18"/>
                <w:szCs w:val="18"/>
              </w:rPr>
              <w:lastRenderedPageBreak/>
              <w:t>W</w:t>
            </w:r>
            <w:r>
              <w:rPr>
                <w:rFonts w:ascii="Arial" w:hAnsi="Arial" w:cs="Arial"/>
                <w:sz w:val="18"/>
                <w:szCs w:val="18"/>
              </w:rPr>
              <w:t>1</w:t>
            </w:r>
          </w:p>
        </w:tc>
        <w:tc>
          <w:tcPr>
            <w:tcW w:w="2022" w:type="dxa"/>
            <w:vAlign w:val="center"/>
          </w:tcPr>
          <w:p w14:paraId="6264698E" w14:textId="1F14AC0F" w:rsidR="00071A0E" w:rsidRDefault="00071A0E" w:rsidP="00071A0E">
            <w:pPr>
              <w:pStyle w:val="Tableexamples"/>
              <w:jc w:val="center"/>
              <w:rPr>
                <w:rFonts w:cs="Arial"/>
                <w:i w:val="0"/>
                <w:color w:val="auto"/>
                <w:sz w:val="18"/>
                <w:szCs w:val="18"/>
              </w:rPr>
            </w:pPr>
            <w:r w:rsidRPr="00F800C3">
              <w:rPr>
                <w:rFonts w:cs="Arial"/>
                <w:i w:val="0"/>
                <w:color w:val="auto"/>
                <w:sz w:val="18"/>
                <w:szCs w:val="18"/>
              </w:rPr>
              <w:t>Total Nitrogen</w:t>
            </w:r>
          </w:p>
        </w:tc>
        <w:tc>
          <w:tcPr>
            <w:tcW w:w="1559" w:type="dxa"/>
            <w:vAlign w:val="center"/>
          </w:tcPr>
          <w:p w14:paraId="413247D9" w14:textId="5E211B59" w:rsidR="00071A0E" w:rsidRDefault="00071A0E" w:rsidP="00071A0E">
            <w:pPr>
              <w:jc w:val="center"/>
              <w:rPr>
                <w:rFonts w:ascii="Arial" w:hAnsi="Arial" w:cs="Arial"/>
                <w:sz w:val="18"/>
                <w:szCs w:val="18"/>
              </w:rPr>
            </w:pPr>
            <w:r>
              <w:rPr>
                <w:rFonts w:ascii="Arial" w:hAnsi="Arial" w:cs="Arial"/>
                <w:sz w:val="18"/>
                <w:szCs w:val="18"/>
              </w:rPr>
              <w:t>No limit set</w:t>
            </w:r>
          </w:p>
        </w:tc>
        <w:tc>
          <w:tcPr>
            <w:tcW w:w="2552" w:type="dxa"/>
            <w:vAlign w:val="center"/>
          </w:tcPr>
          <w:p w14:paraId="40FB32D0" w14:textId="514BF998" w:rsidR="00071A0E" w:rsidRDefault="00071A0E" w:rsidP="00071A0E">
            <w:pPr>
              <w:pStyle w:val="Tablebody"/>
              <w:jc w:val="center"/>
              <w:rPr>
                <w:rFonts w:cs="Arial"/>
                <w:color w:val="auto"/>
                <w:szCs w:val="18"/>
              </w:rPr>
            </w:pPr>
            <w:r w:rsidRPr="00071A0E">
              <w:rPr>
                <w:rFonts w:cs="Arial"/>
                <w:color w:val="auto"/>
                <w:szCs w:val="18"/>
              </w:rPr>
              <w:t>24-hour flow proportional sample</w:t>
            </w:r>
          </w:p>
        </w:tc>
        <w:tc>
          <w:tcPr>
            <w:tcW w:w="1984" w:type="dxa"/>
            <w:vAlign w:val="center"/>
          </w:tcPr>
          <w:p w14:paraId="7FD92D60" w14:textId="77777777" w:rsidR="00071A0E" w:rsidRPr="00F800C3" w:rsidRDefault="00071A0E" w:rsidP="00071A0E">
            <w:pPr>
              <w:jc w:val="center"/>
              <w:rPr>
                <w:rFonts w:ascii="Arial" w:hAnsi="Arial" w:cs="Arial"/>
                <w:sz w:val="18"/>
                <w:szCs w:val="18"/>
              </w:rPr>
            </w:pPr>
          </w:p>
        </w:tc>
        <w:tc>
          <w:tcPr>
            <w:tcW w:w="1560" w:type="dxa"/>
          </w:tcPr>
          <w:p w14:paraId="49AEB795" w14:textId="05A8A27E" w:rsidR="00071A0E" w:rsidRDefault="00071A0E" w:rsidP="00071A0E">
            <w:pPr>
              <w:jc w:val="center"/>
              <w:rPr>
                <w:rFonts w:ascii="Arial" w:hAnsi="Arial" w:cs="Arial"/>
                <w:sz w:val="18"/>
                <w:szCs w:val="18"/>
              </w:rPr>
            </w:pPr>
            <w:r>
              <w:rPr>
                <w:rFonts w:ascii="Arial" w:hAnsi="Arial" w:cs="Arial"/>
                <w:sz w:val="18"/>
                <w:szCs w:val="18"/>
              </w:rPr>
              <w:t>BS EN 12260</w:t>
            </w:r>
          </w:p>
        </w:tc>
        <w:tc>
          <w:tcPr>
            <w:tcW w:w="1984" w:type="dxa"/>
            <w:vAlign w:val="center"/>
          </w:tcPr>
          <w:p w14:paraId="4EC5A4C5" w14:textId="77777777" w:rsidR="00071A0E" w:rsidRPr="00F800C3" w:rsidRDefault="00071A0E" w:rsidP="00071A0E">
            <w:pPr>
              <w:jc w:val="center"/>
              <w:rPr>
                <w:rFonts w:ascii="Arial" w:hAnsi="Arial" w:cs="Arial"/>
                <w:sz w:val="18"/>
                <w:szCs w:val="18"/>
              </w:rPr>
            </w:pPr>
          </w:p>
        </w:tc>
        <w:tc>
          <w:tcPr>
            <w:tcW w:w="1435" w:type="dxa"/>
            <w:vAlign w:val="center"/>
          </w:tcPr>
          <w:p w14:paraId="0F4F0B03" w14:textId="77777777" w:rsidR="00071A0E" w:rsidRPr="00F800C3" w:rsidRDefault="00071A0E" w:rsidP="00071A0E">
            <w:pPr>
              <w:jc w:val="center"/>
              <w:rPr>
                <w:rFonts w:ascii="Arial" w:hAnsi="Arial" w:cs="Arial"/>
                <w:sz w:val="18"/>
                <w:szCs w:val="18"/>
              </w:rPr>
            </w:pPr>
          </w:p>
        </w:tc>
      </w:tr>
      <w:tr w:rsidR="00071A0E" w:rsidRPr="00F800C3" w14:paraId="5EA7409A" w14:textId="77777777" w:rsidTr="0069339A">
        <w:trPr>
          <w:cantSplit/>
          <w:trHeight w:val="329"/>
          <w:jc w:val="center"/>
        </w:trPr>
        <w:tc>
          <w:tcPr>
            <w:tcW w:w="1167" w:type="dxa"/>
            <w:vAlign w:val="center"/>
          </w:tcPr>
          <w:p w14:paraId="7FF9ED3F" w14:textId="09FD2A17" w:rsidR="00071A0E" w:rsidRPr="00F800C3" w:rsidRDefault="00071A0E" w:rsidP="00071A0E">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vAlign w:val="center"/>
          </w:tcPr>
          <w:p w14:paraId="320F91BC" w14:textId="50447D43" w:rsidR="00071A0E" w:rsidRPr="00F800C3" w:rsidRDefault="00071A0E" w:rsidP="00071A0E">
            <w:pPr>
              <w:pStyle w:val="Tableexamples"/>
              <w:jc w:val="center"/>
              <w:rPr>
                <w:rFonts w:cs="Arial"/>
                <w:i w:val="0"/>
                <w:color w:val="auto"/>
                <w:sz w:val="18"/>
                <w:szCs w:val="18"/>
              </w:rPr>
            </w:pPr>
            <w:r w:rsidRPr="00F800C3">
              <w:rPr>
                <w:rFonts w:cs="Arial"/>
                <w:i w:val="0"/>
                <w:color w:val="auto"/>
                <w:sz w:val="18"/>
                <w:szCs w:val="18"/>
              </w:rPr>
              <w:t>Total Phosphorus</w:t>
            </w:r>
          </w:p>
        </w:tc>
        <w:tc>
          <w:tcPr>
            <w:tcW w:w="1559" w:type="dxa"/>
            <w:vAlign w:val="center"/>
          </w:tcPr>
          <w:p w14:paraId="1A5698EA" w14:textId="753E541F" w:rsidR="00071A0E" w:rsidRDefault="00071A0E" w:rsidP="00071A0E">
            <w:pPr>
              <w:jc w:val="center"/>
              <w:rPr>
                <w:rFonts w:ascii="Arial" w:hAnsi="Arial" w:cs="Arial"/>
                <w:sz w:val="18"/>
                <w:szCs w:val="18"/>
              </w:rPr>
            </w:pPr>
            <w:r>
              <w:rPr>
                <w:rFonts w:ascii="Arial" w:hAnsi="Arial" w:cs="Arial"/>
                <w:sz w:val="18"/>
                <w:szCs w:val="18"/>
              </w:rPr>
              <w:t>No limit set</w:t>
            </w:r>
          </w:p>
        </w:tc>
        <w:tc>
          <w:tcPr>
            <w:tcW w:w="2552" w:type="dxa"/>
            <w:vAlign w:val="center"/>
          </w:tcPr>
          <w:p w14:paraId="073504A8" w14:textId="3DC9E432" w:rsidR="00071A0E" w:rsidRPr="00071A0E" w:rsidRDefault="00071A0E" w:rsidP="00071A0E">
            <w:pPr>
              <w:pStyle w:val="Tablebody"/>
              <w:jc w:val="center"/>
              <w:rPr>
                <w:rFonts w:cs="Arial"/>
                <w:color w:val="auto"/>
                <w:szCs w:val="18"/>
              </w:rPr>
            </w:pPr>
            <w:r w:rsidRPr="00071A0E">
              <w:rPr>
                <w:rFonts w:cs="Arial"/>
                <w:color w:val="auto"/>
                <w:szCs w:val="18"/>
              </w:rPr>
              <w:t>24-hour flow proportional sample</w:t>
            </w:r>
          </w:p>
        </w:tc>
        <w:tc>
          <w:tcPr>
            <w:tcW w:w="1984" w:type="dxa"/>
            <w:vAlign w:val="center"/>
          </w:tcPr>
          <w:p w14:paraId="180044A0" w14:textId="77777777" w:rsidR="00071A0E" w:rsidRPr="00F800C3" w:rsidRDefault="00071A0E" w:rsidP="00071A0E">
            <w:pPr>
              <w:jc w:val="center"/>
              <w:rPr>
                <w:rFonts w:ascii="Arial" w:hAnsi="Arial" w:cs="Arial"/>
                <w:sz w:val="18"/>
                <w:szCs w:val="18"/>
              </w:rPr>
            </w:pPr>
          </w:p>
        </w:tc>
        <w:tc>
          <w:tcPr>
            <w:tcW w:w="1560" w:type="dxa"/>
          </w:tcPr>
          <w:p w14:paraId="5D556C50" w14:textId="71B6A838" w:rsidR="00071A0E" w:rsidRDefault="00071A0E" w:rsidP="00071A0E">
            <w:pPr>
              <w:jc w:val="center"/>
              <w:rPr>
                <w:rFonts w:ascii="Arial" w:hAnsi="Arial" w:cs="Arial"/>
                <w:sz w:val="18"/>
                <w:szCs w:val="18"/>
              </w:rPr>
            </w:pPr>
            <w:r>
              <w:rPr>
                <w:rFonts w:ascii="Arial" w:hAnsi="Arial" w:cs="Arial"/>
                <w:sz w:val="18"/>
                <w:szCs w:val="18"/>
              </w:rPr>
              <w:t>BS EN ISO 6878 followed by BS EN ISO 15681-1</w:t>
            </w:r>
            <w:r w:rsidR="00DA18E7">
              <w:rPr>
                <w:rFonts w:ascii="Arial" w:hAnsi="Arial" w:cs="Arial"/>
                <w:sz w:val="18"/>
                <w:szCs w:val="18"/>
              </w:rPr>
              <w:t xml:space="preserve"> or BS EN ISO 15681-2</w:t>
            </w:r>
          </w:p>
        </w:tc>
        <w:tc>
          <w:tcPr>
            <w:tcW w:w="1984" w:type="dxa"/>
            <w:vAlign w:val="center"/>
          </w:tcPr>
          <w:p w14:paraId="31293020" w14:textId="77777777" w:rsidR="00071A0E" w:rsidRPr="00F800C3" w:rsidRDefault="00071A0E" w:rsidP="00071A0E">
            <w:pPr>
              <w:jc w:val="center"/>
              <w:rPr>
                <w:rFonts w:ascii="Arial" w:hAnsi="Arial" w:cs="Arial"/>
                <w:sz w:val="18"/>
                <w:szCs w:val="18"/>
              </w:rPr>
            </w:pPr>
          </w:p>
        </w:tc>
        <w:tc>
          <w:tcPr>
            <w:tcW w:w="1435" w:type="dxa"/>
            <w:vAlign w:val="center"/>
          </w:tcPr>
          <w:p w14:paraId="14280728" w14:textId="77777777" w:rsidR="00071A0E" w:rsidRPr="00F800C3" w:rsidRDefault="00071A0E" w:rsidP="00071A0E">
            <w:pPr>
              <w:jc w:val="center"/>
              <w:rPr>
                <w:rFonts w:ascii="Arial" w:hAnsi="Arial" w:cs="Arial"/>
                <w:sz w:val="18"/>
                <w:szCs w:val="18"/>
              </w:rPr>
            </w:pPr>
          </w:p>
        </w:tc>
      </w:tr>
      <w:tr w:rsidR="00B273B3" w:rsidRPr="00F800C3" w14:paraId="7A924EBC" w14:textId="77777777" w:rsidTr="00081086">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5B9C0799" w14:textId="615BA1E9" w:rsidR="00B273B3" w:rsidRPr="00F800C3" w:rsidRDefault="00B273B3" w:rsidP="00B273B3">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tcBorders>
              <w:top w:val="single" w:sz="4" w:space="0" w:color="auto"/>
              <w:left w:val="single" w:sz="4" w:space="0" w:color="auto"/>
              <w:bottom w:val="single" w:sz="4" w:space="0" w:color="auto"/>
              <w:right w:val="single" w:sz="4" w:space="0" w:color="auto"/>
            </w:tcBorders>
            <w:vAlign w:val="center"/>
          </w:tcPr>
          <w:p w14:paraId="0BDC6C46" w14:textId="47995A0E" w:rsidR="00B273B3" w:rsidRPr="00F800C3" w:rsidRDefault="00071A0E" w:rsidP="00B273B3">
            <w:pPr>
              <w:pStyle w:val="Tableexamples"/>
              <w:jc w:val="center"/>
              <w:rPr>
                <w:rFonts w:cs="Arial"/>
                <w:i w:val="0"/>
                <w:color w:val="auto"/>
                <w:sz w:val="18"/>
                <w:szCs w:val="18"/>
              </w:rPr>
            </w:pPr>
            <w:r>
              <w:rPr>
                <w:rFonts w:cs="Arial"/>
                <w:i w:val="0"/>
                <w:color w:val="auto"/>
                <w:sz w:val="18"/>
                <w:szCs w:val="18"/>
              </w:rPr>
              <w:t>Mercury and its compounds, expressed as mercury (Total Hg)</w:t>
            </w:r>
          </w:p>
        </w:tc>
        <w:tc>
          <w:tcPr>
            <w:tcW w:w="1559" w:type="dxa"/>
            <w:tcBorders>
              <w:top w:val="single" w:sz="4" w:space="0" w:color="auto"/>
              <w:left w:val="single" w:sz="4" w:space="0" w:color="auto"/>
              <w:bottom w:val="single" w:sz="4" w:space="0" w:color="auto"/>
              <w:right w:val="single" w:sz="4" w:space="0" w:color="auto"/>
            </w:tcBorders>
            <w:vAlign w:val="center"/>
          </w:tcPr>
          <w:p w14:paraId="22327E4A" w14:textId="0AEC36C3" w:rsidR="00B273B3" w:rsidRPr="00F800C3" w:rsidRDefault="00071A0E" w:rsidP="00B273B3">
            <w:pPr>
              <w:jc w:val="center"/>
              <w:rPr>
                <w:rFonts w:ascii="Arial" w:hAnsi="Arial" w:cs="Arial"/>
                <w:sz w:val="18"/>
                <w:szCs w:val="18"/>
              </w:rPr>
            </w:pPr>
            <w:r>
              <w:rPr>
                <w:rFonts w:ascii="Arial" w:hAnsi="Arial" w:cs="Arial"/>
                <w:sz w:val="18"/>
                <w:szCs w:val="18"/>
              </w:rPr>
              <w:t>0.1 µg/l</w:t>
            </w:r>
          </w:p>
        </w:tc>
        <w:tc>
          <w:tcPr>
            <w:tcW w:w="2552" w:type="dxa"/>
            <w:tcBorders>
              <w:top w:val="single" w:sz="4" w:space="0" w:color="auto"/>
              <w:left w:val="single" w:sz="4" w:space="0" w:color="auto"/>
              <w:bottom w:val="single" w:sz="4" w:space="0" w:color="auto"/>
              <w:right w:val="single" w:sz="4" w:space="0" w:color="auto"/>
            </w:tcBorders>
          </w:tcPr>
          <w:p w14:paraId="0623B3F4" w14:textId="70B63316" w:rsidR="00B273B3" w:rsidRPr="00B273B3" w:rsidRDefault="00B273B3" w:rsidP="00071A0E">
            <w:pPr>
              <w:jc w:val="center"/>
              <w:rPr>
                <w:rFonts w:ascii="Arial" w:hAnsi="Arial" w:cs="Arial"/>
                <w:sz w:val="18"/>
                <w:szCs w:val="18"/>
              </w:rPr>
            </w:pPr>
            <w:r w:rsidRPr="00B273B3">
              <w:rPr>
                <w:rFonts w:ascii="Arial" w:hAnsi="Arial" w:cs="Arial"/>
                <w:sz w:val="18"/>
                <w:szCs w:val="18"/>
              </w:rPr>
              <w:t xml:space="preserve">24-hour flow proportional </w:t>
            </w:r>
            <w:r w:rsidR="00071A0E">
              <w:rPr>
                <w:rFonts w:ascii="Arial" w:hAnsi="Arial" w:cs="Arial"/>
                <w:sz w:val="18"/>
                <w:szCs w:val="18"/>
              </w:rPr>
              <w:t xml:space="preserve">composite </w:t>
            </w:r>
            <w:r w:rsidRPr="00B273B3">
              <w:rPr>
                <w:rFonts w:ascii="Arial" w:hAnsi="Arial" w:cs="Arial"/>
                <w:sz w:val="18"/>
                <w:szCs w:val="18"/>
              </w:rPr>
              <w:t>sample</w:t>
            </w:r>
          </w:p>
        </w:tc>
        <w:tc>
          <w:tcPr>
            <w:tcW w:w="1984" w:type="dxa"/>
            <w:tcBorders>
              <w:top w:val="single" w:sz="4" w:space="0" w:color="auto"/>
              <w:left w:val="single" w:sz="4" w:space="0" w:color="auto"/>
              <w:bottom w:val="single" w:sz="4" w:space="0" w:color="auto"/>
              <w:right w:val="single" w:sz="4" w:space="0" w:color="auto"/>
            </w:tcBorders>
            <w:vAlign w:val="center"/>
          </w:tcPr>
          <w:p w14:paraId="22BB4DAB" w14:textId="77777777" w:rsidR="00B273B3" w:rsidRPr="00F800C3" w:rsidRDefault="00B273B3" w:rsidP="00B273B3">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vAlign w:val="center"/>
          </w:tcPr>
          <w:p w14:paraId="069F4B2D" w14:textId="30E3BB1F" w:rsidR="00B273B3" w:rsidRPr="0021489C" w:rsidRDefault="00071A0E" w:rsidP="00B273B3">
            <w:pPr>
              <w:jc w:val="center"/>
              <w:rPr>
                <w:rFonts w:ascii="Arial" w:hAnsi="Arial" w:cs="Arial"/>
                <w:sz w:val="18"/>
                <w:szCs w:val="18"/>
              </w:rPr>
            </w:pPr>
            <w:r>
              <w:rPr>
                <w:rFonts w:ascii="Arial" w:hAnsi="Arial" w:cs="Arial"/>
                <w:sz w:val="18"/>
                <w:szCs w:val="18"/>
              </w:rPr>
              <w:t>BS EN ISO 17852</w:t>
            </w:r>
          </w:p>
        </w:tc>
        <w:tc>
          <w:tcPr>
            <w:tcW w:w="1984" w:type="dxa"/>
            <w:tcBorders>
              <w:top w:val="single" w:sz="4" w:space="0" w:color="auto"/>
              <w:left w:val="single" w:sz="4" w:space="0" w:color="auto"/>
              <w:bottom w:val="single" w:sz="4" w:space="0" w:color="auto"/>
              <w:right w:val="single" w:sz="4" w:space="0" w:color="auto"/>
            </w:tcBorders>
            <w:vAlign w:val="center"/>
          </w:tcPr>
          <w:p w14:paraId="2813BDB6" w14:textId="77777777" w:rsidR="00B273B3" w:rsidRPr="00F800C3" w:rsidRDefault="00B273B3" w:rsidP="00B273B3">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1861CA15" w14:textId="77777777" w:rsidR="00B273B3" w:rsidRPr="00F800C3" w:rsidRDefault="00B273B3" w:rsidP="00B273B3">
            <w:pPr>
              <w:jc w:val="center"/>
              <w:rPr>
                <w:rFonts w:ascii="Arial" w:hAnsi="Arial" w:cs="Arial"/>
                <w:sz w:val="18"/>
                <w:szCs w:val="18"/>
              </w:rPr>
            </w:pPr>
          </w:p>
        </w:tc>
      </w:tr>
      <w:tr w:rsidR="00B273B3" w:rsidRPr="00F800C3" w14:paraId="7B994A74" w14:textId="77777777" w:rsidTr="00081086">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744D4184" w14:textId="01B123E0" w:rsidR="00B273B3" w:rsidRPr="00F800C3" w:rsidRDefault="00B273B3" w:rsidP="00B273B3">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tcBorders>
              <w:top w:val="single" w:sz="4" w:space="0" w:color="auto"/>
              <w:left w:val="single" w:sz="4" w:space="0" w:color="auto"/>
              <w:bottom w:val="single" w:sz="4" w:space="0" w:color="auto"/>
              <w:right w:val="single" w:sz="4" w:space="0" w:color="auto"/>
            </w:tcBorders>
            <w:vAlign w:val="center"/>
          </w:tcPr>
          <w:p w14:paraId="52D76874" w14:textId="2AB33364" w:rsidR="00B273B3" w:rsidRPr="00F800C3" w:rsidRDefault="00B273B3" w:rsidP="00B273B3">
            <w:pPr>
              <w:pStyle w:val="Tableexamples"/>
              <w:jc w:val="center"/>
              <w:rPr>
                <w:rFonts w:cs="Arial"/>
                <w:i w:val="0"/>
                <w:color w:val="auto"/>
                <w:sz w:val="18"/>
                <w:szCs w:val="18"/>
              </w:rPr>
            </w:pPr>
            <w:r w:rsidRPr="00F800C3">
              <w:rPr>
                <w:rFonts w:cs="Arial"/>
                <w:i w:val="0"/>
                <w:color w:val="auto"/>
                <w:sz w:val="18"/>
                <w:szCs w:val="18"/>
              </w:rPr>
              <w:t>Cadmium and its compounds</w:t>
            </w:r>
            <w:r w:rsidR="00071A0E">
              <w:rPr>
                <w:rFonts w:cs="Arial"/>
                <w:i w:val="0"/>
                <w:color w:val="auto"/>
                <w:sz w:val="18"/>
                <w:szCs w:val="18"/>
              </w:rPr>
              <w:t>, expressed as cadmium (Total Cd)</w:t>
            </w:r>
          </w:p>
        </w:tc>
        <w:tc>
          <w:tcPr>
            <w:tcW w:w="1559" w:type="dxa"/>
            <w:tcBorders>
              <w:top w:val="single" w:sz="4" w:space="0" w:color="auto"/>
              <w:left w:val="single" w:sz="4" w:space="0" w:color="auto"/>
              <w:bottom w:val="single" w:sz="4" w:space="0" w:color="auto"/>
              <w:right w:val="single" w:sz="4" w:space="0" w:color="auto"/>
            </w:tcBorders>
            <w:vAlign w:val="center"/>
          </w:tcPr>
          <w:p w14:paraId="2CCEFB97" w14:textId="5DF7B449" w:rsidR="00B273B3" w:rsidRPr="00F800C3" w:rsidRDefault="00071A0E" w:rsidP="00B273B3">
            <w:pPr>
              <w:jc w:val="center"/>
              <w:rPr>
                <w:rFonts w:ascii="Arial" w:hAnsi="Arial" w:cs="Arial"/>
                <w:sz w:val="18"/>
                <w:szCs w:val="18"/>
              </w:rPr>
            </w:pPr>
            <w:r>
              <w:rPr>
                <w:rFonts w:ascii="Arial" w:hAnsi="Arial" w:cs="Arial"/>
                <w:sz w:val="18"/>
                <w:szCs w:val="18"/>
              </w:rPr>
              <w:t>0.6 µg/l</w:t>
            </w:r>
          </w:p>
        </w:tc>
        <w:tc>
          <w:tcPr>
            <w:tcW w:w="2552" w:type="dxa"/>
            <w:tcBorders>
              <w:top w:val="single" w:sz="4" w:space="0" w:color="auto"/>
              <w:left w:val="single" w:sz="4" w:space="0" w:color="auto"/>
              <w:bottom w:val="single" w:sz="4" w:space="0" w:color="auto"/>
              <w:right w:val="single" w:sz="4" w:space="0" w:color="auto"/>
            </w:tcBorders>
          </w:tcPr>
          <w:p w14:paraId="1B969458" w14:textId="5E7BE8B9" w:rsidR="00B273B3" w:rsidRPr="00B273B3" w:rsidRDefault="00B273B3" w:rsidP="00B273B3">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7AC5A831" w14:textId="77777777" w:rsidR="00B273B3" w:rsidRPr="00F800C3" w:rsidRDefault="00B273B3" w:rsidP="00B273B3">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vAlign w:val="center"/>
          </w:tcPr>
          <w:p w14:paraId="20140F0E" w14:textId="77777777" w:rsidR="00B273B3" w:rsidRDefault="0021489C" w:rsidP="00071A0E">
            <w:pPr>
              <w:jc w:val="center"/>
              <w:rPr>
                <w:rFonts w:ascii="Arial" w:hAnsi="Arial" w:cs="Arial"/>
                <w:sz w:val="18"/>
                <w:szCs w:val="18"/>
              </w:rPr>
            </w:pPr>
            <w:r w:rsidRPr="0021489C">
              <w:rPr>
                <w:rFonts w:ascii="Arial" w:hAnsi="Arial" w:cs="Arial"/>
                <w:sz w:val="18"/>
                <w:szCs w:val="18"/>
              </w:rPr>
              <w:t>BS EN ISO</w:t>
            </w:r>
            <w:r w:rsidR="00071A0E">
              <w:rPr>
                <w:rFonts w:ascii="Arial" w:hAnsi="Arial" w:cs="Arial"/>
                <w:sz w:val="18"/>
                <w:szCs w:val="18"/>
              </w:rPr>
              <w:t xml:space="preserve"> 17294</w:t>
            </w:r>
          </w:p>
          <w:p w14:paraId="26F8AA11" w14:textId="77777777" w:rsidR="00071A0E" w:rsidRDefault="00071A0E" w:rsidP="00071A0E">
            <w:pPr>
              <w:jc w:val="center"/>
              <w:rPr>
                <w:rFonts w:ascii="Arial" w:hAnsi="Arial" w:cs="Arial"/>
                <w:sz w:val="18"/>
                <w:szCs w:val="18"/>
              </w:rPr>
            </w:pPr>
            <w:r>
              <w:rPr>
                <w:rFonts w:ascii="Arial" w:hAnsi="Arial" w:cs="Arial"/>
                <w:sz w:val="18"/>
                <w:szCs w:val="18"/>
              </w:rPr>
              <w:t>BS EN ISO 5961</w:t>
            </w:r>
          </w:p>
          <w:p w14:paraId="0BD250CC" w14:textId="05DD6080" w:rsidR="00071A0E" w:rsidRPr="0021489C" w:rsidRDefault="00071A0E" w:rsidP="00071A0E">
            <w:pPr>
              <w:jc w:val="center"/>
              <w:rPr>
                <w:rFonts w:ascii="Arial" w:hAnsi="Arial" w:cs="Arial"/>
                <w:sz w:val="18"/>
                <w:szCs w:val="18"/>
              </w:rPr>
            </w:pPr>
            <w:r>
              <w:rPr>
                <w:rFonts w:ascii="Arial" w:hAnsi="Arial" w:cs="Arial"/>
                <w:sz w:val="18"/>
                <w:szCs w:val="18"/>
              </w:rPr>
              <w:t>BS EN ISO 1185</w:t>
            </w:r>
          </w:p>
        </w:tc>
        <w:tc>
          <w:tcPr>
            <w:tcW w:w="1984" w:type="dxa"/>
            <w:tcBorders>
              <w:top w:val="single" w:sz="4" w:space="0" w:color="auto"/>
              <w:left w:val="single" w:sz="4" w:space="0" w:color="auto"/>
              <w:bottom w:val="single" w:sz="4" w:space="0" w:color="auto"/>
              <w:right w:val="single" w:sz="4" w:space="0" w:color="auto"/>
            </w:tcBorders>
            <w:vAlign w:val="center"/>
          </w:tcPr>
          <w:p w14:paraId="1E72524A" w14:textId="77777777" w:rsidR="00B273B3" w:rsidRPr="00F800C3" w:rsidRDefault="00B273B3" w:rsidP="00B273B3">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22CBB2DB" w14:textId="77777777" w:rsidR="00B273B3" w:rsidRPr="00F800C3" w:rsidRDefault="00B273B3" w:rsidP="00B273B3">
            <w:pPr>
              <w:jc w:val="center"/>
              <w:rPr>
                <w:rFonts w:ascii="Arial" w:hAnsi="Arial" w:cs="Arial"/>
                <w:sz w:val="18"/>
                <w:szCs w:val="18"/>
              </w:rPr>
            </w:pPr>
          </w:p>
        </w:tc>
      </w:tr>
      <w:tr w:rsidR="00071A0E" w:rsidRPr="00F800C3" w14:paraId="7E65A221" w14:textId="77777777" w:rsidTr="00CF76E2">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28360729" w14:textId="7510D69F" w:rsidR="00071A0E" w:rsidRPr="00F800C3" w:rsidRDefault="00071A0E" w:rsidP="0021489C">
            <w:pPr>
              <w:jc w:val="center"/>
              <w:rPr>
                <w:rFonts w:ascii="Arial" w:hAnsi="Arial" w:cs="Arial"/>
                <w:sz w:val="18"/>
                <w:szCs w:val="18"/>
              </w:rPr>
            </w:pPr>
            <w:r>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3BBD7CC6" w14:textId="70B8C6DF" w:rsidR="00071A0E" w:rsidRDefault="00071A0E" w:rsidP="004B1174">
            <w:pPr>
              <w:pStyle w:val="Tableexamples"/>
              <w:jc w:val="center"/>
              <w:rPr>
                <w:rFonts w:cs="Arial"/>
                <w:i w:val="0"/>
                <w:color w:val="auto"/>
                <w:sz w:val="18"/>
                <w:szCs w:val="18"/>
              </w:rPr>
            </w:pPr>
            <w:r>
              <w:rPr>
                <w:rFonts w:cs="Arial"/>
                <w:i w:val="0"/>
                <w:color w:val="auto"/>
                <w:sz w:val="18"/>
                <w:szCs w:val="18"/>
              </w:rPr>
              <w:t>Other compounds: AOX</w:t>
            </w:r>
          </w:p>
        </w:tc>
        <w:tc>
          <w:tcPr>
            <w:tcW w:w="1559" w:type="dxa"/>
            <w:tcBorders>
              <w:top w:val="single" w:sz="4" w:space="0" w:color="auto"/>
              <w:left w:val="single" w:sz="4" w:space="0" w:color="auto"/>
              <w:bottom w:val="single" w:sz="4" w:space="0" w:color="auto"/>
              <w:right w:val="single" w:sz="4" w:space="0" w:color="auto"/>
            </w:tcBorders>
            <w:vAlign w:val="center"/>
          </w:tcPr>
          <w:p w14:paraId="6F687957" w14:textId="77777777" w:rsidR="00071A0E" w:rsidRPr="00F800C3" w:rsidRDefault="00071A0E" w:rsidP="0021489C">
            <w:pPr>
              <w:jc w:val="center"/>
              <w:rPr>
                <w:rFonts w:ascii="Arial" w:hAnsi="Arial" w:cs="Arial"/>
                <w:sz w:val="18"/>
                <w:szCs w:val="18"/>
              </w:rPr>
            </w:pPr>
          </w:p>
        </w:tc>
        <w:tc>
          <w:tcPr>
            <w:tcW w:w="2552" w:type="dxa"/>
            <w:tcBorders>
              <w:top w:val="single" w:sz="4" w:space="0" w:color="auto"/>
              <w:left w:val="single" w:sz="4" w:space="0" w:color="auto"/>
              <w:bottom w:val="single" w:sz="4" w:space="0" w:color="auto"/>
              <w:right w:val="single" w:sz="4" w:space="0" w:color="auto"/>
            </w:tcBorders>
            <w:vAlign w:val="center"/>
          </w:tcPr>
          <w:p w14:paraId="1603EE67" w14:textId="10BB9016" w:rsidR="00071A0E" w:rsidRPr="00B273B3" w:rsidRDefault="00071A0E" w:rsidP="0021489C">
            <w:pPr>
              <w:jc w:val="center"/>
              <w:rPr>
                <w:rFonts w:ascii="Arial" w:hAnsi="Arial" w:cs="Arial"/>
                <w:sz w:val="18"/>
                <w:szCs w:val="18"/>
              </w:rPr>
            </w:pPr>
            <w:r w:rsidRPr="00071A0E">
              <w:rPr>
                <w:rFonts w:ascii="Arial" w:hAnsi="Arial" w:cs="Arial"/>
                <w:sz w:val="18"/>
                <w:szCs w:val="18"/>
              </w:rPr>
              <w:t>24-hour flow proportional sample</w:t>
            </w:r>
          </w:p>
        </w:tc>
        <w:tc>
          <w:tcPr>
            <w:tcW w:w="1984" w:type="dxa"/>
            <w:tcBorders>
              <w:top w:val="single" w:sz="4" w:space="0" w:color="auto"/>
              <w:left w:val="single" w:sz="4" w:space="0" w:color="auto"/>
              <w:bottom w:val="single" w:sz="4" w:space="0" w:color="auto"/>
              <w:right w:val="single" w:sz="4" w:space="0" w:color="auto"/>
            </w:tcBorders>
            <w:vAlign w:val="center"/>
          </w:tcPr>
          <w:p w14:paraId="2FDD9932" w14:textId="77777777" w:rsidR="00071A0E" w:rsidRPr="00F800C3" w:rsidRDefault="00071A0E" w:rsidP="0021489C">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tcPr>
          <w:p w14:paraId="634ADA58" w14:textId="0BD7723A" w:rsidR="00071A0E" w:rsidRPr="00FA799A" w:rsidRDefault="00071A0E" w:rsidP="0021489C">
            <w:pPr>
              <w:jc w:val="center"/>
              <w:rPr>
                <w:rFonts w:ascii="Arial" w:hAnsi="Arial" w:cs="Arial"/>
                <w:sz w:val="18"/>
                <w:szCs w:val="18"/>
              </w:rPr>
            </w:pPr>
            <w:r>
              <w:rPr>
                <w:rFonts w:ascii="Arial" w:hAnsi="Arial" w:cs="Arial"/>
                <w:sz w:val="18"/>
                <w:szCs w:val="18"/>
              </w:rPr>
              <w:t>AOX: BS EN ISO 9562 or other method as agreed in writing with Natural Resources Wales</w:t>
            </w:r>
          </w:p>
        </w:tc>
        <w:tc>
          <w:tcPr>
            <w:tcW w:w="1984" w:type="dxa"/>
            <w:tcBorders>
              <w:top w:val="single" w:sz="4" w:space="0" w:color="auto"/>
              <w:left w:val="single" w:sz="4" w:space="0" w:color="auto"/>
              <w:bottom w:val="single" w:sz="4" w:space="0" w:color="auto"/>
              <w:right w:val="single" w:sz="4" w:space="0" w:color="auto"/>
            </w:tcBorders>
            <w:vAlign w:val="center"/>
          </w:tcPr>
          <w:p w14:paraId="49A7513D" w14:textId="77777777" w:rsidR="00071A0E" w:rsidRPr="00F800C3" w:rsidRDefault="00071A0E" w:rsidP="0021489C">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32E460E3" w14:textId="77777777" w:rsidR="00071A0E" w:rsidRPr="00F800C3" w:rsidRDefault="00071A0E" w:rsidP="0021489C">
            <w:pPr>
              <w:jc w:val="center"/>
              <w:rPr>
                <w:rFonts w:ascii="Arial" w:hAnsi="Arial" w:cs="Arial"/>
                <w:sz w:val="18"/>
                <w:szCs w:val="18"/>
              </w:rPr>
            </w:pPr>
          </w:p>
        </w:tc>
      </w:tr>
      <w:tr w:rsidR="005859BD" w:rsidRPr="00F800C3" w14:paraId="24366A37" w14:textId="77777777" w:rsidTr="00CF76E2">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60DD172E" w14:textId="396C5847" w:rsidR="005859BD" w:rsidRPr="00F800C3" w:rsidRDefault="005859BD" w:rsidP="005859BD">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tcBorders>
              <w:top w:val="single" w:sz="4" w:space="0" w:color="auto"/>
              <w:left w:val="single" w:sz="4" w:space="0" w:color="auto"/>
              <w:bottom w:val="single" w:sz="4" w:space="0" w:color="auto"/>
              <w:right w:val="single" w:sz="4" w:space="0" w:color="auto"/>
            </w:tcBorders>
            <w:vAlign w:val="center"/>
          </w:tcPr>
          <w:p w14:paraId="1CCF3593" w14:textId="07605CF7" w:rsidR="005859BD" w:rsidRPr="00F800C3" w:rsidRDefault="005859BD" w:rsidP="00DA18E7">
            <w:pPr>
              <w:pStyle w:val="Tableexamples"/>
              <w:jc w:val="center"/>
              <w:rPr>
                <w:rFonts w:cs="Arial"/>
                <w:i w:val="0"/>
                <w:color w:val="auto"/>
                <w:sz w:val="18"/>
                <w:szCs w:val="18"/>
              </w:rPr>
            </w:pPr>
            <w:r>
              <w:rPr>
                <w:rFonts w:cs="Arial"/>
                <w:i w:val="0"/>
                <w:color w:val="auto"/>
                <w:sz w:val="18"/>
                <w:szCs w:val="18"/>
              </w:rPr>
              <w:t>Priority Hazardous</w:t>
            </w:r>
            <w:r w:rsidRPr="00F800C3">
              <w:rPr>
                <w:rFonts w:cs="Arial"/>
                <w:i w:val="0"/>
                <w:color w:val="auto"/>
                <w:sz w:val="18"/>
                <w:szCs w:val="18"/>
              </w:rPr>
              <w:t xml:space="preserve"> Substances </w:t>
            </w:r>
            <w:r w:rsidRPr="004B1174">
              <w:rPr>
                <w:rFonts w:cs="Arial"/>
                <w:i w:val="0"/>
                <w:color w:val="auto"/>
                <w:sz w:val="18"/>
                <w:szCs w:val="18"/>
                <w:vertAlign w:val="superscript"/>
              </w:rPr>
              <w:t>[</w:t>
            </w:r>
            <w:r w:rsidRPr="004B1174">
              <w:rPr>
                <w:rFonts w:cs="Arial"/>
                <w:color w:val="auto"/>
                <w:sz w:val="18"/>
                <w:szCs w:val="18"/>
                <w:vertAlign w:val="superscript"/>
              </w:rPr>
              <w:t>8</w:t>
            </w:r>
            <w:r w:rsidRPr="004B1174">
              <w:rPr>
                <w:rFonts w:cs="Arial"/>
                <w:i w:val="0"/>
                <w:color w:val="auto"/>
                <w:sz w:val="18"/>
                <w:szCs w:val="18"/>
                <w:vertAlign w:val="superscript"/>
              </w:rPr>
              <w:t>]</w:t>
            </w:r>
          </w:p>
        </w:tc>
        <w:tc>
          <w:tcPr>
            <w:tcW w:w="1559" w:type="dxa"/>
            <w:tcBorders>
              <w:top w:val="single" w:sz="4" w:space="0" w:color="auto"/>
              <w:left w:val="single" w:sz="4" w:space="0" w:color="auto"/>
              <w:bottom w:val="single" w:sz="4" w:space="0" w:color="auto"/>
              <w:right w:val="single" w:sz="4" w:space="0" w:color="auto"/>
            </w:tcBorders>
            <w:vAlign w:val="center"/>
          </w:tcPr>
          <w:p w14:paraId="54471787" w14:textId="28EBA90B" w:rsidR="005859BD" w:rsidRPr="00F800C3" w:rsidRDefault="005859BD" w:rsidP="005859BD">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465E68B0" w14:textId="73C0E030" w:rsidR="005859BD" w:rsidRPr="00F800C3" w:rsidRDefault="005859BD" w:rsidP="005859BD">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2EE30F31" w14:textId="77777777" w:rsidR="005859BD" w:rsidRPr="00F800C3" w:rsidRDefault="005859BD" w:rsidP="005859BD">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tcPr>
          <w:p w14:paraId="57CA89D0" w14:textId="49657F6F" w:rsidR="005859BD" w:rsidRPr="0021489C" w:rsidRDefault="005859BD" w:rsidP="005859BD">
            <w:pPr>
              <w:jc w:val="center"/>
              <w:rPr>
                <w:rFonts w:ascii="Arial" w:hAnsi="Arial" w:cs="Arial"/>
                <w:sz w:val="18"/>
                <w:szCs w:val="18"/>
              </w:rPr>
            </w:pPr>
            <w:r w:rsidRPr="00FA799A">
              <w:rPr>
                <w:rFonts w:ascii="Arial" w:hAnsi="Arial" w:cs="Arial"/>
                <w:sz w:val="18"/>
                <w:szCs w:val="18"/>
              </w:rPr>
              <w:t>GCMS analysis at UKAS accredited laboratory</w:t>
            </w:r>
          </w:p>
        </w:tc>
        <w:tc>
          <w:tcPr>
            <w:tcW w:w="1984" w:type="dxa"/>
            <w:tcBorders>
              <w:top w:val="single" w:sz="4" w:space="0" w:color="auto"/>
              <w:left w:val="single" w:sz="4" w:space="0" w:color="auto"/>
              <w:bottom w:val="single" w:sz="4" w:space="0" w:color="auto"/>
              <w:right w:val="single" w:sz="4" w:space="0" w:color="auto"/>
            </w:tcBorders>
            <w:vAlign w:val="center"/>
          </w:tcPr>
          <w:p w14:paraId="1015E78D" w14:textId="77777777" w:rsidR="005859BD" w:rsidRPr="00F800C3" w:rsidRDefault="005859BD" w:rsidP="005859BD">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3360D0C8" w14:textId="77777777" w:rsidR="005859BD" w:rsidRPr="00F800C3" w:rsidRDefault="005859BD" w:rsidP="005859BD">
            <w:pPr>
              <w:jc w:val="center"/>
              <w:rPr>
                <w:rFonts w:ascii="Arial" w:hAnsi="Arial" w:cs="Arial"/>
                <w:sz w:val="18"/>
                <w:szCs w:val="18"/>
              </w:rPr>
            </w:pPr>
          </w:p>
        </w:tc>
      </w:tr>
      <w:tr w:rsidR="005859BD" w:rsidRPr="00F800C3" w14:paraId="6368569C" w14:textId="77777777" w:rsidTr="000139C4">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0BF67BD6" w14:textId="0F618485" w:rsidR="005859BD" w:rsidRPr="00F800C3" w:rsidRDefault="005859BD" w:rsidP="005859BD">
            <w:pPr>
              <w:jc w:val="center"/>
              <w:rPr>
                <w:rFonts w:ascii="Arial" w:hAnsi="Arial" w:cs="Arial"/>
                <w:sz w:val="18"/>
                <w:szCs w:val="18"/>
              </w:rPr>
            </w:pPr>
            <w:r w:rsidRPr="00B273B3">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09F96BD4" w14:textId="3FDDF6EC" w:rsidR="005859BD" w:rsidRDefault="005859BD" w:rsidP="005859BD">
            <w:pPr>
              <w:pStyle w:val="Tableexamples"/>
              <w:jc w:val="center"/>
              <w:rPr>
                <w:rFonts w:cs="Arial"/>
                <w:i w:val="0"/>
                <w:color w:val="auto"/>
                <w:sz w:val="18"/>
                <w:szCs w:val="18"/>
              </w:rPr>
            </w:pPr>
            <w:r>
              <w:rPr>
                <w:rFonts w:cs="Arial"/>
                <w:i w:val="0"/>
                <w:color w:val="auto"/>
                <w:sz w:val="18"/>
                <w:szCs w:val="18"/>
              </w:rPr>
              <w:t>Zn (total and dissolved) and its compounds</w:t>
            </w:r>
          </w:p>
        </w:tc>
        <w:tc>
          <w:tcPr>
            <w:tcW w:w="1559" w:type="dxa"/>
            <w:tcBorders>
              <w:top w:val="single" w:sz="4" w:space="0" w:color="auto"/>
              <w:left w:val="single" w:sz="4" w:space="0" w:color="auto"/>
              <w:bottom w:val="single" w:sz="4" w:space="0" w:color="auto"/>
              <w:right w:val="single" w:sz="4" w:space="0" w:color="auto"/>
            </w:tcBorders>
            <w:vAlign w:val="center"/>
          </w:tcPr>
          <w:p w14:paraId="40AA6880" w14:textId="01A5E6DE" w:rsidR="005859BD" w:rsidRPr="00F800C3" w:rsidRDefault="005859BD" w:rsidP="005859BD">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tcPr>
          <w:p w14:paraId="6477D116" w14:textId="75013750" w:rsidR="005859BD" w:rsidRPr="00F800C3" w:rsidRDefault="005859BD" w:rsidP="005859BD">
            <w:pPr>
              <w:jc w:val="center"/>
              <w:rPr>
                <w:rFonts w:ascii="Arial" w:hAnsi="Arial" w:cs="Arial"/>
                <w:sz w:val="18"/>
                <w:szCs w:val="18"/>
              </w:rPr>
            </w:pPr>
            <w:r w:rsidRPr="005527A3">
              <w:rPr>
                <w:rFonts w:ascii="Arial" w:hAnsi="Arial" w:cs="Arial"/>
                <w:sz w:val="18"/>
                <w:szCs w:val="18"/>
              </w:rPr>
              <w:t>24-hour flow proportional sample</w:t>
            </w:r>
          </w:p>
        </w:tc>
        <w:tc>
          <w:tcPr>
            <w:tcW w:w="1984" w:type="dxa"/>
            <w:tcBorders>
              <w:top w:val="single" w:sz="4" w:space="0" w:color="auto"/>
              <w:left w:val="single" w:sz="4" w:space="0" w:color="auto"/>
              <w:bottom w:val="single" w:sz="4" w:space="0" w:color="auto"/>
              <w:right w:val="single" w:sz="4" w:space="0" w:color="auto"/>
            </w:tcBorders>
            <w:vAlign w:val="center"/>
          </w:tcPr>
          <w:p w14:paraId="639D29FB" w14:textId="77777777" w:rsidR="005859BD" w:rsidRPr="00F800C3" w:rsidRDefault="005859BD" w:rsidP="005859BD">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tcPr>
          <w:p w14:paraId="1F607F17" w14:textId="50F7ACD2" w:rsidR="005859BD" w:rsidRPr="0021489C" w:rsidRDefault="005859BD" w:rsidP="005859BD">
            <w:pPr>
              <w:jc w:val="center"/>
              <w:rPr>
                <w:rFonts w:ascii="Arial" w:hAnsi="Arial" w:cs="Arial"/>
                <w:sz w:val="18"/>
                <w:szCs w:val="18"/>
              </w:rPr>
            </w:pPr>
            <w:r w:rsidRPr="0033101C">
              <w:rPr>
                <w:rFonts w:ascii="Arial" w:hAnsi="Arial" w:cs="Arial"/>
                <w:sz w:val="18"/>
                <w:szCs w:val="18"/>
              </w:rPr>
              <w:t>BS EN ISO 15586:2003</w:t>
            </w:r>
          </w:p>
        </w:tc>
        <w:tc>
          <w:tcPr>
            <w:tcW w:w="1984" w:type="dxa"/>
            <w:tcBorders>
              <w:top w:val="single" w:sz="4" w:space="0" w:color="auto"/>
              <w:left w:val="single" w:sz="4" w:space="0" w:color="auto"/>
              <w:bottom w:val="single" w:sz="4" w:space="0" w:color="auto"/>
              <w:right w:val="single" w:sz="4" w:space="0" w:color="auto"/>
            </w:tcBorders>
            <w:vAlign w:val="center"/>
          </w:tcPr>
          <w:p w14:paraId="53F86753" w14:textId="77777777" w:rsidR="005859BD" w:rsidRPr="00F800C3" w:rsidRDefault="005859BD" w:rsidP="005859BD">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7BA0D069" w14:textId="77777777" w:rsidR="005859BD" w:rsidRPr="00F800C3" w:rsidRDefault="005859BD" w:rsidP="005859BD">
            <w:pPr>
              <w:jc w:val="center"/>
              <w:rPr>
                <w:rFonts w:ascii="Arial" w:hAnsi="Arial" w:cs="Arial"/>
                <w:sz w:val="18"/>
                <w:szCs w:val="18"/>
              </w:rPr>
            </w:pPr>
          </w:p>
        </w:tc>
      </w:tr>
      <w:tr w:rsidR="005859BD" w:rsidRPr="00F800C3" w14:paraId="4137B482" w14:textId="77777777" w:rsidTr="000139C4">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29087D5C" w14:textId="3F320814" w:rsidR="005859BD" w:rsidRPr="00F800C3" w:rsidRDefault="005859BD" w:rsidP="005859BD">
            <w:pPr>
              <w:jc w:val="center"/>
              <w:rPr>
                <w:rFonts w:ascii="Arial" w:hAnsi="Arial" w:cs="Arial"/>
                <w:sz w:val="18"/>
                <w:szCs w:val="18"/>
              </w:rPr>
            </w:pPr>
            <w:r w:rsidRPr="00B273B3">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45BDF449" w14:textId="317B7CA9" w:rsidR="005859BD" w:rsidRDefault="005859BD" w:rsidP="005859BD">
            <w:pPr>
              <w:pStyle w:val="Tableexamples"/>
              <w:jc w:val="center"/>
              <w:rPr>
                <w:rFonts w:cs="Arial"/>
                <w:i w:val="0"/>
                <w:color w:val="auto"/>
                <w:sz w:val="18"/>
                <w:szCs w:val="18"/>
              </w:rPr>
            </w:pPr>
            <w:r>
              <w:rPr>
                <w:rFonts w:cs="Arial"/>
                <w:i w:val="0"/>
                <w:color w:val="auto"/>
                <w:sz w:val="18"/>
                <w:szCs w:val="18"/>
              </w:rPr>
              <w:t>Cu (total and dissolved) and its compounds</w:t>
            </w:r>
          </w:p>
        </w:tc>
        <w:tc>
          <w:tcPr>
            <w:tcW w:w="1559" w:type="dxa"/>
            <w:tcBorders>
              <w:top w:val="single" w:sz="4" w:space="0" w:color="auto"/>
              <w:left w:val="single" w:sz="4" w:space="0" w:color="auto"/>
              <w:bottom w:val="single" w:sz="4" w:space="0" w:color="auto"/>
              <w:right w:val="single" w:sz="4" w:space="0" w:color="auto"/>
            </w:tcBorders>
            <w:vAlign w:val="center"/>
          </w:tcPr>
          <w:p w14:paraId="23516166" w14:textId="2E4DE3AB" w:rsidR="005859BD" w:rsidRPr="00F800C3" w:rsidRDefault="005859BD" w:rsidP="005859BD">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tcPr>
          <w:p w14:paraId="04124779" w14:textId="26CFEFEE" w:rsidR="005859BD" w:rsidRPr="00F800C3" w:rsidRDefault="005859BD" w:rsidP="005859BD">
            <w:pPr>
              <w:jc w:val="center"/>
              <w:rPr>
                <w:rFonts w:ascii="Arial" w:hAnsi="Arial" w:cs="Arial"/>
                <w:sz w:val="18"/>
                <w:szCs w:val="18"/>
              </w:rPr>
            </w:pPr>
            <w:r w:rsidRPr="005527A3">
              <w:rPr>
                <w:rFonts w:ascii="Arial" w:hAnsi="Arial" w:cs="Arial"/>
                <w:sz w:val="18"/>
                <w:szCs w:val="18"/>
              </w:rPr>
              <w:t>24-hour flow proportional sample</w:t>
            </w:r>
          </w:p>
        </w:tc>
        <w:tc>
          <w:tcPr>
            <w:tcW w:w="1984" w:type="dxa"/>
            <w:tcBorders>
              <w:top w:val="single" w:sz="4" w:space="0" w:color="auto"/>
              <w:left w:val="single" w:sz="4" w:space="0" w:color="auto"/>
              <w:bottom w:val="single" w:sz="4" w:space="0" w:color="auto"/>
              <w:right w:val="single" w:sz="4" w:space="0" w:color="auto"/>
            </w:tcBorders>
            <w:vAlign w:val="center"/>
          </w:tcPr>
          <w:p w14:paraId="4C4C9006" w14:textId="77777777" w:rsidR="005859BD" w:rsidRPr="00F800C3" w:rsidRDefault="005859BD" w:rsidP="005859BD">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tcPr>
          <w:p w14:paraId="303E1052" w14:textId="04738B0B" w:rsidR="005859BD" w:rsidRPr="0021489C" w:rsidRDefault="005859BD" w:rsidP="005859BD">
            <w:pPr>
              <w:jc w:val="center"/>
              <w:rPr>
                <w:rFonts w:ascii="Arial" w:hAnsi="Arial" w:cs="Arial"/>
                <w:sz w:val="18"/>
                <w:szCs w:val="18"/>
              </w:rPr>
            </w:pPr>
            <w:r w:rsidRPr="0033101C">
              <w:rPr>
                <w:rFonts w:ascii="Arial" w:hAnsi="Arial" w:cs="Arial"/>
                <w:sz w:val="18"/>
                <w:szCs w:val="18"/>
              </w:rPr>
              <w:t>BS EN ISO 15586:2003</w:t>
            </w:r>
          </w:p>
        </w:tc>
        <w:tc>
          <w:tcPr>
            <w:tcW w:w="1984" w:type="dxa"/>
            <w:tcBorders>
              <w:top w:val="single" w:sz="4" w:space="0" w:color="auto"/>
              <w:left w:val="single" w:sz="4" w:space="0" w:color="auto"/>
              <w:bottom w:val="single" w:sz="4" w:space="0" w:color="auto"/>
              <w:right w:val="single" w:sz="4" w:space="0" w:color="auto"/>
            </w:tcBorders>
            <w:vAlign w:val="center"/>
          </w:tcPr>
          <w:p w14:paraId="5804E0F8" w14:textId="77777777" w:rsidR="005859BD" w:rsidRPr="00F800C3" w:rsidRDefault="005859BD" w:rsidP="005859BD">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4E37795D" w14:textId="77777777" w:rsidR="005859BD" w:rsidRPr="00F800C3" w:rsidRDefault="005859BD" w:rsidP="005859BD">
            <w:pPr>
              <w:jc w:val="center"/>
              <w:rPr>
                <w:rFonts w:ascii="Arial" w:hAnsi="Arial" w:cs="Arial"/>
                <w:sz w:val="18"/>
                <w:szCs w:val="18"/>
              </w:rPr>
            </w:pPr>
          </w:p>
        </w:tc>
      </w:tr>
      <w:tr w:rsidR="005859BD" w:rsidRPr="00F800C3" w14:paraId="4D4679AE" w14:textId="77777777" w:rsidTr="000139C4">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02CEA492" w14:textId="6E271388" w:rsidR="005859BD" w:rsidRPr="00F800C3" w:rsidRDefault="005859BD" w:rsidP="005859BD">
            <w:pPr>
              <w:jc w:val="center"/>
              <w:rPr>
                <w:rFonts w:ascii="Arial" w:hAnsi="Arial" w:cs="Arial"/>
                <w:sz w:val="18"/>
                <w:szCs w:val="18"/>
              </w:rPr>
            </w:pPr>
            <w:r w:rsidRPr="00B273B3">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4C8C15C8" w14:textId="454927F7" w:rsidR="005859BD" w:rsidRDefault="005859BD" w:rsidP="005859BD">
            <w:pPr>
              <w:pStyle w:val="Tableexamples"/>
              <w:jc w:val="center"/>
              <w:rPr>
                <w:rFonts w:cs="Arial"/>
                <w:i w:val="0"/>
                <w:color w:val="auto"/>
                <w:sz w:val="18"/>
                <w:szCs w:val="18"/>
              </w:rPr>
            </w:pPr>
            <w:r>
              <w:rPr>
                <w:rFonts w:cs="Arial"/>
                <w:i w:val="0"/>
                <w:color w:val="auto"/>
                <w:sz w:val="18"/>
                <w:szCs w:val="18"/>
              </w:rPr>
              <w:t>Cd (total and dissolved) and its compounds</w:t>
            </w:r>
          </w:p>
        </w:tc>
        <w:tc>
          <w:tcPr>
            <w:tcW w:w="1559" w:type="dxa"/>
            <w:tcBorders>
              <w:top w:val="single" w:sz="4" w:space="0" w:color="auto"/>
              <w:left w:val="single" w:sz="4" w:space="0" w:color="auto"/>
              <w:bottom w:val="single" w:sz="4" w:space="0" w:color="auto"/>
              <w:right w:val="single" w:sz="4" w:space="0" w:color="auto"/>
            </w:tcBorders>
            <w:vAlign w:val="center"/>
          </w:tcPr>
          <w:p w14:paraId="352C81F6" w14:textId="7D23EF02" w:rsidR="005859BD" w:rsidRPr="00F800C3" w:rsidRDefault="005859BD" w:rsidP="005859BD">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tcPr>
          <w:p w14:paraId="07827EDB" w14:textId="7906A4AE" w:rsidR="005859BD" w:rsidRPr="00F800C3" w:rsidRDefault="005859BD" w:rsidP="005859BD">
            <w:pPr>
              <w:jc w:val="center"/>
              <w:rPr>
                <w:rFonts w:ascii="Arial" w:hAnsi="Arial" w:cs="Arial"/>
                <w:sz w:val="18"/>
                <w:szCs w:val="18"/>
              </w:rPr>
            </w:pPr>
            <w:r w:rsidRPr="005527A3">
              <w:rPr>
                <w:rFonts w:ascii="Arial" w:hAnsi="Arial" w:cs="Arial"/>
                <w:sz w:val="18"/>
                <w:szCs w:val="18"/>
              </w:rPr>
              <w:t>24-hour flow proportional sample</w:t>
            </w:r>
          </w:p>
        </w:tc>
        <w:tc>
          <w:tcPr>
            <w:tcW w:w="1984" w:type="dxa"/>
            <w:tcBorders>
              <w:top w:val="single" w:sz="4" w:space="0" w:color="auto"/>
              <w:left w:val="single" w:sz="4" w:space="0" w:color="auto"/>
              <w:bottom w:val="single" w:sz="4" w:space="0" w:color="auto"/>
              <w:right w:val="single" w:sz="4" w:space="0" w:color="auto"/>
            </w:tcBorders>
            <w:vAlign w:val="center"/>
          </w:tcPr>
          <w:p w14:paraId="34494BC9" w14:textId="77777777" w:rsidR="005859BD" w:rsidRPr="00F800C3" w:rsidRDefault="005859BD" w:rsidP="005859BD">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tcPr>
          <w:p w14:paraId="7AED28A5" w14:textId="0F1C6B93" w:rsidR="005859BD" w:rsidRPr="0021489C" w:rsidRDefault="005859BD" w:rsidP="005859BD">
            <w:pPr>
              <w:jc w:val="center"/>
              <w:rPr>
                <w:rFonts w:ascii="Arial" w:hAnsi="Arial" w:cs="Arial"/>
                <w:sz w:val="18"/>
                <w:szCs w:val="18"/>
              </w:rPr>
            </w:pPr>
            <w:r w:rsidRPr="0033101C">
              <w:rPr>
                <w:rFonts w:ascii="Arial" w:hAnsi="Arial" w:cs="Arial"/>
                <w:sz w:val="18"/>
                <w:szCs w:val="18"/>
              </w:rPr>
              <w:t>BS EN ISO 15586:2003</w:t>
            </w:r>
          </w:p>
        </w:tc>
        <w:tc>
          <w:tcPr>
            <w:tcW w:w="1984" w:type="dxa"/>
            <w:tcBorders>
              <w:top w:val="single" w:sz="4" w:space="0" w:color="auto"/>
              <w:left w:val="single" w:sz="4" w:space="0" w:color="auto"/>
              <w:bottom w:val="single" w:sz="4" w:space="0" w:color="auto"/>
              <w:right w:val="single" w:sz="4" w:space="0" w:color="auto"/>
            </w:tcBorders>
            <w:vAlign w:val="center"/>
          </w:tcPr>
          <w:p w14:paraId="773D3ED8" w14:textId="77777777" w:rsidR="005859BD" w:rsidRPr="00F800C3" w:rsidRDefault="005859BD" w:rsidP="005859BD">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03A0DCE2" w14:textId="77777777" w:rsidR="005859BD" w:rsidRPr="00F800C3" w:rsidRDefault="005859BD" w:rsidP="005859BD">
            <w:pPr>
              <w:jc w:val="center"/>
              <w:rPr>
                <w:rFonts w:ascii="Arial" w:hAnsi="Arial" w:cs="Arial"/>
                <w:sz w:val="18"/>
                <w:szCs w:val="18"/>
              </w:rPr>
            </w:pPr>
          </w:p>
        </w:tc>
      </w:tr>
      <w:tr w:rsidR="005859BD" w:rsidRPr="00F800C3" w14:paraId="0295EFD0" w14:textId="77777777" w:rsidTr="001368D0">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6748797D" w14:textId="45CEEC5B" w:rsidR="005859BD" w:rsidRPr="00B273B3" w:rsidRDefault="005859BD" w:rsidP="005859BD">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tcBorders>
              <w:top w:val="single" w:sz="4" w:space="0" w:color="auto"/>
              <w:left w:val="single" w:sz="4" w:space="0" w:color="auto"/>
              <w:bottom w:val="single" w:sz="4" w:space="0" w:color="auto"/>
              <w:right w:val="single" w:sz="4" w:space="0" w:color="auto"/>
            </w:tcBorders>
            <w:vAlign w:val="center"/>
          </w:tcPr>
          <w:p w14:paraId="62698D18" w14:textId="1B4C0B23" w:rsidR="005859BD" w:rsidRDefault="005859BD" w:rsidP="005859BD">
            <w:pPr>
              <w:pStyle w:val="Tableexamples"/>
              <w:jc w:val="center"/>
              <w:rPr>
                <w:rFonts w:cs="Arial"/>
                <w:i w:val="0"/>
                <w:color w:val="auto"/>
                <w:sz w:val="18"/>
                <w:szCs w:val="18"/>
              </w:rPr>
            </w:pPr>
            <w:proofErr w:type="spellStart"/>
            <w:r>
              <w:rPr>
                <w:rFonts w:cs="Arial"/>
                <w:i w:val="0"/>
                <w:color w:val="auto"/>
                <w:sz w:val="18"/>
                <w:szCs w:val="18"/>
              </w:rPr>
              <w:t>Pb</w:t>
            </w:r>
            <w:proofErr w:type="spellEnd"/>
            <w:r>
              <w:rPr>
                <w:rFonts w:cs="Arial"/>
                <w:i w:val="0"/>
                <w:color w:val="auto"/>
                <w:sz w:val="18"/>
                <w:szCs w:val="18"/>
              </w:rPr>
              <w:t xml:space="preserve"> (total and dissolved) and its compounds</w:t>
            </w:r>
          </w:p>
        </w:tc>
        <w:tc>
          <w:tcPr>
            <w:tcW w:w="1559" w:type="dxa"/>
            <w:tcBorders>
              <w:top w:val="single" w:sz="4" w:space="0" w:color="auto"/>
              <w:left w:val="single" w:sz="4" w:space="0" w:color="auto"/>
              <w:bottom w:val="single" w:sz="4" w:space="0" w:color="auto"/>
              <w:right w:val="single" w:sz="4" w:space="0" w:color="auto"/>
            </w:tcBorders>
            <w:vAlign w:val="center"/>
          </w:tcPr>
          <w:p w14:paraId="0656C603" w14:textId="085A1335" w:rsidR="005859BD" w:rsidRPr="00F800C3" w:rsidRDefault="005859BD" w:rsidP="005859BD">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49F710F8" w14:textId="029F88A9" w:rsidR="005859BD" w:rsidRPr="005527A3" w:rsidRDefault="005859BD" w:rsidP="005859BD">
            <w:pPr>
              <w:jc w:val="center"/>
              <w:rPr>
                <w:rFonts w:ascii="Arial" w:hAnsi="Arial" w:cs="Arial"/>
                <w:sz w:val="18"/>
                <w:szCs w:val="18"/>
              </w:rPr>
            </w:pPr>
            <w:r w:rsidRPr="00B273B3">
              <w:rPr>
                <w:rFonts w:ascii="Arial" w:hAnsi="Arial" w:cs="Arial"/>
                <w:sz w:val="18"/>
                <w:szCs w:val="18"/>
              </w:rPr>
              <w:t>24-hour flow proportional sample</w:t>
            </w:r>
          </w:p>
        </w:tc>
        <w:tc>
          <w:tcPr>
            <w:tcW w:w="1984" w:type="dxa"/>
            <w:tcBorders>
              <w:top w:val="single" w:sz="4" w:space="0" w:color="auto"/>
              <w:left w:val="single" w:sz="4" w:space="0" w:color="auto"/>
              <w:bottom w:val="single" w:sz="4" w:space="0" w:color="auto"/>
              <w:right w:val="single" w:sz="4" w:space="0" w:color="auto"/>
            </w:tcBorders>
            <w:vAlign w:val="center"/>
          </w:tcPr>
          <w:p w14:paraId="2652D68F" w14:textId="77777777" w:rsidR="005859BD" w:rsidRPr="00F800C3" w:rsidRDefault="005859BD" w:rsidP="005859BD">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tcPr>
          <w:p w14:paraId="52FDE4F8" w14:textId="3D4A7BE9" w:rsidR="005859BD" w:rsidRPr="0033101C" w:rsidRDefault="005859BD" w:rsidP="005859BD">
            <w:pPr>
              <w:jc w:val="center"/>
              <w:rPr>
                <w:rFonts w:ascii="Arial" w:hAnsi="Arial" w:cs="Arial"/>
                <w:sz w:val="18"/>
                <w:szCs w:val="18"/>
              </w:rPr>
            </w:pPr>
            <w:r>
              <w:rPr>
                <w:rFonts w:ascii="Arial" w:hAnsi="Arial" w:cs="Arial"/>
                <w:sz w:val="18"/>
                <w:szCs w:val="18"/>
              </w:rPr>
              <w:t>BS EN ISO 15586:2003</w:t>
            </w:r>
          </w:p>
        </w:tc>
        <w:tc>
          <w:tcPr>
            <w:tcW w:w="1984" w:type="dxa"/>
            <w:tcBorders>
              <w:top w:val="single" w:sz="4" w:space="0" w:color="auto"/>
              <w:left w:val="single" w:sz="4" w:space="0" w:color="auto"/>
              <w:bottom w:val="single" w:sz="4" w:space="0" w:color="auto"/>
              <w:right w:val="single" w:sz="4" w:space="0" w:color="auto"/>
            </w:tcBorders>
            <w:vAlign w:val="center"/>
          </w:tcPr>
          <w:p w14:paraId="7145E0B2" w14:textId="77777777" w:rsidR="005859BD" w:rsidRPr="00F800C3" w:rsidRDefault="005859BD" w:rsidP="005859BD">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20CA0E5E" w14:textId="77777777" w:rsidR="005859BD" w:rsidRPr="00F800C3" w:rsidRDefault="005859BD" w:rsidP="005859BD">
            <w:pPr>
              <w:jc w:val="center"/>
              <w:rPr>
                <w:rFonts w:ascii="Arial" w:hAnsi="Arial" w:cs="Arial"/>
                <w:sz w:val="18"/>
                <w:szCs w:val="18"/>
              </w:rPr>
            </w:pPr>
          </w:p>
        </w:tc>
      </w:tr>
      <w:tr w:rsidR="005859BD" w:rsidRPr="00F800C3" w14:paraId="0A62EAFC" w14:textId="77777777" w:rsidTr="00137268">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748CBFAD" w14:textId="62C3D3E4" w:rsidR="005859BD" w:rsidRPr="00B273B3" w:rsidRDefault="005859BD" w:rsidP="005859BD">
            <w:pPr>
              <w:jc w:val="center"/>
              <w:rPr>
                <w:rFonts w:ascii="Arial" w:hAnsi="Arial" w:cs="Arial"/>
                <w:sz w:val="18"/>
                <w:szCs w:val="18"/>
              </w:rPr>
            </w:pPr>
            <w:r w:rsidRPr="00F800C3">
              <w:rPr>
                <w:rFonts w:ascii="Arial" w:hAnsi="Arial" w:cs="Arial"/>
                <w:sz w:val="18"/>
                <w:szCs w:val="18"/>
              </w:rPr>
              <w:lastRenderedPageBreak/>
              <w:t>W</w:t>
            </w:r>
            <w:r>
              <w:rPr>
                <w:rFonts w:ascii="Arial" w:hAnsi="Arial" w:cs="Arial"/>
                <w:sz w:val="18"/>
                <w:szCs w:val="18"/>
              </w:rPr>
              <w:t>1</w:t>
            </w:r>
          </w:p>
        </w:tc>
        <w:tc>
          <w:tcPr>
            <w:tcW w:w="2022" w:type="dxa"/>
            <w:tcBorders>
              <w:top w:val="single" w:sz="4" w:space="0" w:color="auto"/>
              <w:left w:val="single" w:sz="4" w:space="0" w:color="auto"/>
              <w:bottom w:val="single" w:sz="4" w:space="0" w:color="auto"/>
              <w:right w:val="single" w:sz="4" w:space="0" w:color="auto"/>
            </w:tcBorders>
            <w:vAlign w:val="center"/>
          </w:tcPr>
          <w:p w14:paraId="56A24BEE" w14:textId="4C7BA98C" w:rsidR="005859BD" w:rsidRDefault="005859BD" w:rsidP="005859BD">
            <w:pPr>
              <w:pStyle w:val="Tableexamples"/>
              <w:jc w:val="center"/>
              <w:rPr>
                <w:rFonts w:cs="Arial"/>
                <w:i w:val="0"/>
                <w:color w:val="auto"/>
                <w:sz w:val="18"/>
                <w:szCs w:val="18"/>
              </w:rPr>
            </w:pPr>
            <w:r>
              <w:rPr>
                <w:rFonts w:cs="Arial"/>
                <w:i w:val="0"/>
                <w:color w:val="auto"/>
                <w:sz w:val="18"/>
                <w:szCs w:val="18"/>
              </w:rPr>
              <w:t>Hg (total and dissolved) and its compounds</w:t>
            </w:r>
          </w:p>
        </w:tc>
        <w:tc>
          <w:tcPr>
            <w:tcW w:w="1559" w:type="dxa"/>
            <w:tcBorders>
              <w:top w:val="single" w:sz="4" w:space="0" w:color="auto"/>
              <w:left w:val="single" w:sz="4" w:space="0" w:color="auto"/>
              <w:bottom w:val="single" w:sz="4" w:space="0" w:color="auto"/>
              <w:right w:val="single" w:sz="4" w:space="0" w:color="auto"/>
            </w:tcBorders>
            <w:vAlign w:val="center"/>
          </w:tcPr>
          <w:p w14:paraId="2B47BB82" w14:textId="0479ACD8" w:rsidR="005859BD" w:rsidRPr="00F800C3" w:rsidRDefault="005859BD" w:rsidP="005859BD">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79F14017" w14:textId="4AE892BD" w:rsidR="005859BD" w:rsidRPr="005527A3" w:rsidRDefault="005859BD" w:rsidP="005859BD">
            <w:pPr>
              <w:jc w:val="center"/>
              <w:rPr>
                <w:rFonts w:ascii="Arial" w:hAnsi="Arial" w:cs="Arial"/>
                <w:sz w:val="18"/>
                <w:szCs w:val="18"/>
              </w:rPr>
            </w:pPr>
            <w:r w:rsidRPr="00B273B3">
              <w:rPr>
                <w:rFonts w:ascii="Arial" w:hAnsi="Arial" w:cs="Arial"/>
                <w:sz w:val="18"/>
                <w:szCs w:val="18"/>
              </w:rPr>
              <w:t>24-hour flow proportional sample</w:t>
            </w:r>
          </w:p>
        </w:tc>
        <w:tc>
          <w:tcPr>
            <w:tcW w:w="1984" w:type="dxa"/>
            <w:tcBorders>
              <w:top w:val="single" w:sz="4" w:space="0" w:color="auto"/>
              <w:left w:val="single" w:sz="4" w:space="0" w:color="auto"/>
              <w:bottom w:val="single" w:sz="4" w:space="0" w:color="auto"/>
              <w:right w:val="single" w:sz="4" w:space="0" w:color="auto"/>
            </w:tcBorders>
            <w:vAlign w:val="center"/>
          </w:tcPr>
          <w:p w14:paraId="3734B8B4" w14:textId="77777777" w:rsidR="005859BD" w:rsidRPr="00F800C3" w:rsidRDefault="005859BD" w:rsidP="005859BD">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tcPr>
          <w:p w14:paraId="7C9E9F17" w14:textId="5752464F" w:rsidR="005859BD" w:rsidRPr="0033101C" w:rsidRDefault="005859BD" w:rsidP="005859BD">
            <w:pPr>
              <w:jc w:val="center"/>
              <w:rPr>
                <w:rFonts w:ascii="Arial" w:hAnsi="Arial" w:cs="Arial"/>
                <w:sz w:val="18"/>
                <w:szCs w:val="18"/>
              </w:rPr>
            </w:pPr>
            <w:r>
              <w:rPr>
                <w:rFonts w:ascii="Arial" w:hAnsi="Arial" w:cs="Arial"/>
                <w:sz w:val="18"/>
                <w:szCs w:val="18"/>
              </w:rPr>
              <w:t>BS EN ISO 15586:2003</w:t>
            </w:r>
          </w:p>
        </w:tc>
        <w:tc>
          <w:tcPr>
            <w:tcW w:w="1984" w:type="dxa"/>
            <w:tcBorders>
              <w:top w:val="single" w:sz="4" w:space="0" w:color="auto"/>
              <w:left w:val="single" w:sz="4" w:space="0" w:color="auto"/>
              <w:bottom w:val="single" w:sz="4" w:space="0" w:color="auto"/>
              <w:right w:val="single" w:sz="4" w:space="0" w:color="auto"/>
            </w:tcBorders>
            <w:vAlign w:val="center"/>
          </w:tcPr>
          <w:p w14:paraId="6C4A1D0E" w14:textId="77777777" w:rsidR="005859BD" w:rsidRPr="00F800C3" w:rsidRDefault="005859BD" w:rsidP="005859BD">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72498AE8" w14:textId="77777777" w:rsidR="005859BD" w:rsidRPr="00F800C3" w:rsidRDefault="005859BD" w:rsidP="005859BD">
            <w:pPr>
              <w:jc w:val="center"/>
              <w:rPr>
                <w:rFonts w:ascii="Arial" w:hAnsi="Arial" w:cs="Arial"/>
                <w:sz w:val="18"/>
                <w:szCs w:val="18"/>
              </w:rPr>
            </w:pPr>
          </w:p>
        </w:tc>
      </w:tr>
      <w:tr w:rsidR="005859BD" w:rsidRPr="00F800C3" w14:paraId="1C4C6DE2" w14:textId="77777777" w:rsidTr="00426018">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03CFFD39" w14:textId="7DA0B505" w:rsidR="005859BD" w:rsidRPr="00F800C3" w:rsidRDefault="005859BD" w:rsidP="005859BD">
            <w:pPr>
              <w:jc w:val="center"/>
              <w:rPr>
                <w:rFonts w:ascii="Arial" w:hAnsi="Arial" w:cs="Arial"/>
                <w:sz w:val="18"/>
                <w:szCs w:val="18"/>
              </w:rPr>
            </w:pPr>
            <w:r w:rsidRPr="00B273B3">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5D323438" w14:textId="65794D00" w:rsidR="005859BD" w:rsidRDefault="005859BD" w:rsidP="005859BD">
            <w:pPr>
              <w:pStyle w:val="Tableexamples"/>
              <w:jc w:val="center"/>
              <w:rPr>
                <w:rFonts w:cs="Arial"/>
                <w:i w:val="0"/>
                <w:color w:val="auto"/>
                <w:sz w:val="18"/>
                <w:szCs w:val="18"/>
              </w:rPr>
            </w:pPr>
            <w:r>
              <w:rPr>
                <w:rFonts w:cs="Arial"/>
                <w:i w:val="0"/>
                <w:color w:val="auto"/>
                <w:sz w:val="18"/>
                <w:szCs w:val="18"/>
              </w:rPr>
              <w:t>Ni (total and dissolved) and its compounds</w:t>
            </w:r>
          </w:p>
        </w:tc>
        <w:tc>
          <w:tcPr>
            <w:tcW w:w="1559" w:type="dxa"/>
            <w:tcBorders>
              <w:top w:val="single" w:sz="4" w:space="0" w:color="auto"/>
              <w:left w:val="single" w:sz="4" w:space="0" w:color="auto"/>
              <w:bottom w:val="single" w:sz="4" w:space="0" w:color="auto"/>
              <w:right w:val="single" w:sz="4" w:space="0" w:color="auto"/>
            </w:tcBorders>
            <w:vAlign w:val="center"/>
          </w:tcPr>
          <w:p w14:paraId="6A0A313E" w14:textId="66952266" w:rsidR="005859BD" w:rsidRPr="00F800C3" w:rsidRDefault="005859BD" w:rsidP="005859BD">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tcPr>
          <w:p w14:paraId="240FFCC1" w14:textId="10970C2F" w:rsidR="005859BD" w:rsidRPr="00F800C3" w:rsidRDefault="005859BD" w:rsidP="005859BD">
            <w:pPr>
              <w:jc w:val="center"/>
              <w:rPr>
                <w:rFonts w:ascii="Arial" w:hAnsi="Arial" w:cs="Arial"/>
                <w:sz w:val="18"/>
                <w:szCs w:val="18"/>
              </w:rPr>
            </w:pPr>
            <w:r w:rsidRPr="00A64B54">
              <w:rPr>
                <w:rFonts w:ascii="Arial" w:hAnsi="Arial" w:cs="Arial"/>
                <w:sz w:val="18"/>
                <w:szCs w:val="18"/>
              </w:rPr>
              <w:t>24-hour flow proportional sample</w:t>
            </w:r>
          </w:p>
        </w:tc>
        <w:tc>
          <w:tcPr>
            <w:tcW w:w="1984" w:type="dxa"/>
            <w:tcBorders>
              <w:top w:val="single" w:sz="4" w:space="0" w:color="auto"/>
              <w:left w:val="single" w:sz="4" w:space="0" w:color="auto"/>
              <w:bottom w:val="single" w:sz="4" w:space="0" w:color="auto"/>
              <w:right w:val="single" w:sz="4" w:space="0" w:color="auto"/>
            </w:tcBorders>
            <w:vAlign w:val="center"/>
          </w:tcPr>
          <w:p w14:paraId="14603ACD" w14:textId="77777777" w:rsidR="005859BD" w:rsidRPr="00F800C3" w:rsidRDefault="005859BD" w:rsidP="005859BD">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tcPr>
          <w:p w14:paraId="4ABC9746" w14:textId="4EB69BE1" w:rsidR="005859BD" w:rsidRPr="0021489C" w:rsidRDefault="005859BD" w:rsidP="005859BD">
            <w:pPr>
              <w:jc w:val="center"/>
              <w:rPr>
                <w:rFonts w:ascii="Arial" w:hAnsi="Arial" w:cs="Arial"/>
                <w:sz w:val="18"/>
                <w:szCs w:val="18"/>
              </w:rPr>
            </w:pPr>
            <w:r>
              <w:rPr>
                <w:rFonts w:ascii="Arial" w:hAnsi="Arial" w:cs="Arial"/>
                <w:sz w:val="18"/>
                <w:szCs w:val="18"/>
              </w:rPr>
              <w:t>BS EN ISO 15586:2003</w:t>
            </w:r>
          </w:p>
        </w:tc>
        <w:tc>
          <w:tcPr>
            <w:tcW w:w="1984" w:type="dxa"/>
            <w:tcBorders>
              <w:top w:val="single" w:sz="4" w:space="0" w:color="auto"/>
              <w:left w:val="single" w:sz="4" w:space="0" w:color="auto"/>
              <w:bottom w:val="single" w:sz="4" w:space="0" w:color="auto"/>
              <w:right w:val="single" w:sz="4" w:space="0" w:color="auto"/>
            </w:tcBorders>
            <w:vAlign w:val="center"/>
          </w:tcPr>
          <w:p w14:paraId="4004393D" w14:textId="77777777" w:rsidR="005859BD" w:rsidRPr="00F800C3" w:rsidRDefault="005859BD" w:rsidP="005859BD">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7D14A6B5" w14:textId="77777777" w:rsidR="005859BD" w:rsidRPr="00F800C3" w:rsidRDefault="005859BD" w:rsidP="005859BD">
            <w:pPr>
              <w:jc w:val="center"/>
              <w:rPr>
                <w:rFonts w:ascii="Arial" w:hAnsi="Arial" w:cs="Arial"/>
                <w:sz w:val="18"/>
                <w:szCs w:val="18"/>
              </w:rPr>
            </w:pPr>
          </w:p>
        </w:tc>
      </w:tr>
      <w:tr w:rsidR="005859BD" w:rsidRPr="00F800C3" w14:paraId="052EDE57" w14:textId="77777777" w:rsidTr="00426018">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3D3B51F9" w14:textId="1933DC7F" w:rsidR="005859BD" w:rsidRPr="00B273B3" w:rsidRDefault="005859BD" w:rsidP="005859BD">
            <w:pPr>
              <w:jc w:val="center"/>
              <w:rPr>
                <w:rFonts w:ascii="Arial" w:hAnsi="Arial" w:cs="Arial"/>
                <w:sz w:val="18"/>
                <w:szCs w:val="18"/>
              </w:rPr>
            </w:pPr>
            <w:r w:rsidRPr="00B273B3">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27C49B7E" w14:textId="10BAC3FB" w:rsidR="005859BD" w:rsidRDefault="005859BD" w:rsidP="005859BD">
            <w:pPr>
              <w:pStyle w:val="Tableexamples"/>
              <w:jc w:val="center"/>
              <w:rPr>
                <w:rFonts w:cs="Arial"/>
                <w:i w:val="0"/>
                <w:color w:val="auto"/>
                <w:sz w:val="18"/>
                <w:szCs w:val="18"/>
              </w:rPr>
            </w:pPr>
            <w:r>
              <w:rPr>
                <w:rFonts w:cs="Arial"/>
                <w:i w:val="0"/>
                <w:color w:val="auto"/>
                <w:sz w:val="18"/>
                <w:szCs w:val="18"/>
              </w:rPr>
              <w:t>Pentachlorophenol</w:t>
            </w:r>
          </w:p>
        </w:tc>
        <w:tc>
          <w:tcPr>
            <w:tcW w:w="1559" w:type="dxa"/>
            <w:tcBorders>
              <w:top w:val="single" w:sz="4" w:space="0" w:color="auto"/>
              <w:left w:val="single" w:sz="4" w:space="0" w:color="auto"/>
              <w:bottom w:val="single" w:sz="4" w:space="0" w:color="auto"/>
              <w:right w:val="single" w:sz="4" w:space="0" w:color="auto"/>
            </w:tcBorders>
            <w:vAlign w:val="center"/>
          </w:tcPr>
          <w:p w14:paraId="3C8E090A" w14:textId="5EF4AF11" w:rsidR="005859BD" w:rsidRPr="00F800C3" w:rsidRDefault="005859BD" w:rsidP="005859BD">
            <w:pPr>
              <w:jc w:val="center"/>
              <w:rPr>
                <w:rFonts w:ascii="Arial" w:hAnsi="Arial" w:cs="Arial"/>
                <w:sz w:val="18"/>
                <w:szCs w:val="18"/>
              </w:rPr>
            </w:pPr>
            <w:r>
              <w:rPr>
                <w:rFonts w:ascii="Arial" w:hAnsi="Arial" w:cs="Arial"/>
                <w:sz w:val="18"/>
                <w:szCs w:val="18"/>
              </w:rPr>
              <w:t>1.0 µg/l</w:t>
            </w:r>
          </w:p>
        </w:tc>
        <w:tc>
          <w:tcPr>
            <w:tcW w:w="2552" w:type="dxa"/>
            <w:tcBorders>
              <w:top w:val="single" w:sz="4" w:space="0" w:color="auto"/>
              <w:left w:val="single" w:sz="4" w:space="0" w:color="auto"/>
              <w:bottom w:val="single" w:sz="4" w:space="0" w:color="auto"/>
              <w:right w:val="single" w:sz="4" w:space="0" w:color="auto"/>
            </w:tcBorders>
          </w:tcPr>
          <w:p w14:paraId="2FFD9D6D" w14:textId="6904620D" w:rsidR="005859BD" w:rsidRPr="00A64B54" w:rsidRDefault="005859BD" w:rsidP="005859BD">
            <w:pPr>
              <w:jc w:val="center"/>
              <w:rPr>
                <w:rFonts w:ascii="Arial" w:hAnsi="Arial" w:cs="Arial"/>
                <w:sz w:val="18"/>
                <w:szCs w:val="18"/>
              </w:rPr>
            </w:pPr>
            <w:r w:rsidRPr="00A64B54">
              <w:rPr>
                <w:rFonts w:ascii="Arial" w:hAnsi="Arial" w:cs="Arial"/>
                <w:sz w:val="18"/>
                <w:szCs w:val="18"/>
              </w:rPr>
              <w:t>24-hour flow proportional sample</w:t>
            </w:r>
          </w:p>
        </w:tc>
        <w:tc>
          <w:tcPr>
            <w:tcW w:w="1984" w:type="dxa"/>
            <w:tcBorders>
              <w:top w:val="single" w:sz="4" w:space="0" w:color="auto"/>
              <w:left w:val="single" w:sz="4" w:space="0" w:color="auto"/>
              <w:bottom w:val="single" w:sz="4" w:space="0" w:color="auto"/>
              <w:right w:val="single" w:sz="4" w:space="0" w:color="auto"/>
            </w:tcBorders>
            <w:vAlign w:val="center"/>
          </w:tcPr>
          <w:p w14:paraId="2F8D1B71" w14:textId="77777777" w:rsidR="005859BD" w:rsidRPr="00F800C3" w:rsidRDefault="005859BD" w:rsidP="005859BD">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tcPr>
          <w:p w14:paraId="53628468" w14:textId="71252D84" w:rsidR="005859BD" w:rsidRDefault="005859BD" w:rsidP="005859BD">
            <w:pPr>
              <w:jc w:val="center"/>
              <w:rPr>
                <w:rFonts w:ascii="Arial" w:hAnsi="Arial" w:cs="Arial"/>
                <w:sz w:val="18"/>
                <w:szCs w:val="18"/>
              </w:rPr>
            </w:pPr>
            <w:r>
              <w:rPr>
                <w:rFonts w:ascii="Arial" w:hAnsi="Arial" w:cs="Arial"/>
                <w:sz w:val="18"/>
                <w:szCs w:val="18"/>
              </w:rPr>
              <w:t>As agreed with Natural Resources Wales</w:t>
            </w:r>
          </w:p>
        </w:tc>
        <w:tc>
          <w:tcPr>
            <w:tcW w:w="1984" w:type="dxa"/>
            <w:tcBorders>
              <w:top w:val="single" w:sz="4" w:space="0" w:color="auto"/>
              <w:left w:val="single" w:sz="4" w:space="0" w:color="auto"/>
              <w:bottom w:val="single" w:sz="4" w:space="0" w:color="auto"/>
              <w:right w:val="single" w:sz="4" w:space="0" w:color="auto"/>
            </w:tcBorders>
            <w:vAlign w:val="center"/>
          </w:tcPr>
          <w:p w14:paraId="057E7921" w14:textId="77777777" w:rsidR="005859BD" w:rsidRPr="00F800C3" w:rsidRDefault="005859BD" w:rsidP="005859BD">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5FF99751" w14:textId="77777777" w:rsidR="005859BD" w:rsidRPr="00F800C3" w:rsidRDefault="005859BD" w:rsidP="005859BD">
            <w:pPr>
              <w:jc w:val="center"/>
              <w:rPr>
                <w:rFonts w:ascii="Arial" w:hAnsi="Arial" w:cs="Arial"/>
                <w:sz w:val="18"/>
                <w:szCs w:val="18"/>
              </w:rPr>
            </w:pPr>
          </w:p>
        </w:tc>
      </w:tr>
      <w:tr w:rsidR="005859BD" w:rsidRPr="00F800C3" w14:paraId="457D0134" w14:textId="77777777" w:rsidTr="00426018">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770780B1" w14:textId="759EBC5D" w:rsidR="005859BD" w:rsidRPr="00B273B3" w:rsidRDefault="005859BD" w:rsidP="005859BD">
            <w:pPr>
              <w:jc w:val="center"/>
              <w:rPr>
                <w:rFonts w:ascii="Arial" w:hAnsi="Arial" w:cs="Arial"/>
                <w:sz w:val="18"/>
                <w:szCs w:val="18"/>
              </w:rPr>
            </w:pPr>
            <w:r w:rsidRPr="00B273B3">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75E10E11" w14:textId="646D0C77" w:rsidR="005859BD" w:rsidRDefault="005859BD" w:rsidP="005859BD">
            <w:pPr>
              <w:pStyle w:val="Tableexamples"/>
              <w:jc w:val="center"/>
              <w:rPr>
                <w:rFonts w:cs="Arial"/>
                <w:i w:val="0"/>
                <w:color w:val="auto"/>
                <w:sz w:val="18"/>
                <w:szCs w:val="18"/>
              </w:rPr>
            </w:pPr>
            <w:proofErr w:type="spellStart"/>
            <w:r>
              <w:rPr>
                <w:rFonts w:cs="Arial"/>
                <w:i w:val="0"/>
                <w:color w:val="auto"/>
                <w:sz w:val="18"/>
                <w:szCs w:val="18"/>
              </w:rPr>
              <w:t>Tributylin</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55E5A779" w14:textId="7A4F6891" w:rsidR="005859BD" w:rsidRPr="00F800C3" w:rsidRDefault="005859BD" w:rsidP="005859BD">
            <w:pPr>
              <w:jc w:val="center"/>
              <w:rPr>
                <w:rFonts w:ascii="Arial" w:hAnsi="Arial" w:cs="Arial"/>
                <w:sz w:val="18"/>
                <w:szCs w:val="18"/>
              </w:rPr>
            </w:pPr>
            <w:r>
              <w:rPr>
                <w:rFonts w:ascii="Arial" w:hAnsi="Arial" w:cs="Arial"/>
                <w:sz w:val="18"/>
                <w:szCs w:val="18"/>
              </w:rPr>
              <w:t>0.01µg/l</w:t>
            </w:r>
          </w:p>
        </w:tc>
        <w:tc>
          <w:tcPr>
            <w:tcW w:w="2552" w:type="dxa"/>
            <w:tcBorders>
              <w:top w:val="single" w:sz="4" w:space="0" w:color="auto"/>
              <w:left w:val="single" w:sz="4" w:space="0" w:color="auto"/>
              <w:bottom w:val="single" w:sz="4" w:space="0" w:color="auto"/>
              <w:right w:val="single" w:sz="4" w:space="0" w:color="auto"/>
            </w:tcBorders>
          </w:tcPr>
          <w:p w14:paraId="6656AC30" w14:textId="68326A4E" w:rsidR="005859BD" w:rsidRPr="00A64B54" w:rsidRDefault="005859BD" w:rsidP="005859BD">
            <w:pPr>
              <w:jc w:val="center"/>
              <w:rPr>
                <w:rFonts w:ascii="Arial" w:hAnsi="Arial" w:cs="Arial"/>
                <w:sz w:val="18"/>
                <w:szCs w:val="18"/>
              </w:rPr>
            </w:pPr>
            <w:r w:rsidRPr="00A64B54">
              <w:rPr>
                <w:rFonts w:ascii="Arial" w:hAnsi="Arial" w:cs="Arial"/>
                <w:sz w:val="18"/>
                <w:szCs w:val="18"/>
              </w:rPr>
              <w:t>24-hour flow proportional sample</w:t>
            </w:r>
          </w:p>
        </w:tc>
        <w:tc>
          <w:tcPr>
            <w:tcW w:w="1984" w:type="dxa"/>
            <w:tcBorders>
              <w:top w:val="single" w:sz="4" w:space="0" w:color="auto"/>
              <w:left w:val="single" w:sz="4" w:space="0" w:color="auto"/>
              <w:bottom w:val="single" w:sz="4" w:space="0" w:color="auto"/>
              <w:right w:val="single" w:sz="4" w:space="0" w:color="auto"/>
            </w:tcBorders>
            <w:vAlign w:val="center"/>
          </w:tcPr>
          <w:p w14:paraId="2618A879" w14:textId="77777777" w:rsidR="005859BD" w:rsidRPr="00F800C3" w:rsidRDefault="005859BD" w:rsidP="005859BD">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tcPr>
          <w:p w14:paraId="1B03E72D" w14:textId="5E2AEA94" w:rsidR="005859BD" w:rsidRDefault="005859BD" w:rsidP="005859BD">
            <w:pPr>
              <w:jc w:val="center"/>
              <w:rPr>
                <w:rFonts w:ascii="Arial" w:hAnsi="Arial" w:cs="Arial"/>
                <w:sz w:val="18"/>
                <w:szCs w:val="18"/>
              </w:rPr>
            </w:pPr>
            <w:r>
              <w:rPr>
                <w:rFonts w:ascii="Arial" w:hAnsi="Arial" w:cs="Arial"/>
                <w:sz w:val="18"/>
                <w:szCs w:val="18"/>
              </w:rPr>
              <w:t>As agreed with Natural Resources Wales</w:t>
            </w:r>
          </w:p>
        </w:tc>
        <w:tc>
          <w:tcPr>
            <w:tcW w:w="1984" w:type="dxa"/>
            <w:tcBorders>
              <w:top w:val="single" w:sz="4" w:space="0" w:color="auto"/>
              <w:left w:val="single" w:sz="4" w:space="0" w:color="auto"/>
              <w:bottom w:val="single" w:sz="4" w:space="0" w:color="auto"/>
              <w:right w:val="single" w:sz="4" w:space="0" w:color="auto"/>
            </w:tcBorders>
            <w:vAlign w:val="center"/>
          </w:tcPr>
          <w:p w14:paraId="7FC86C2E" w14:textId="77777777" w:rsidR="005859BD" w:rsidRPr="00F800C3" w:rsidRDefault="005859BD" w:rsidP="005859BD">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46EB21D0" w14:textId="77777777" w:rsidR="005859BD" w:rsidRPr="00F800C3" w:rsidRDefault="005859BD" w:rsidP="005859BD">
            <w:pPr>
              <w:jc w:val="center"/>
              <w:rPr>
                <w:rFonts w:ascii="Arial" w:hAnsi="Arial" w:cs="Arial"/>
                <w:sz w:val="18"/>
                <w:szCs w:val="18"/>
              </w:rPr>
            </w:pPr>
          </w:p>
        </w:tc>
      </w:tr>
    </w:tbl>
    <w:p w14:paraId="5F042CEB" w14:textId="77777777" w:rsidR="0018006C" w:rsidRDefault="0018006C" w:rsidP="0018006C">
      <w:pPr>
        <w:rPr>
          <w:rFonts w:ascii="Arial" w:hAnsi="Arial"/>
        </w:rPr>
      </w:pPr>
    </w:p>
    <w:p w14:paraId="60F6949A" w14:textId="77777777" w:rsidR="00425917" w:rsidRPr="00125F66" w:rsidRDefault="00425917" w:rsidP="0018006C">
      <w:pPr>
        <w:rPr>
          <w:rFonts w:ascii="Arial" w:hAnsi="Arial"/>
        </w:rPr>
      </w:pPr>
    </w:p>
    <w:p w14:paraId="6EAFCEC7" w14:textId="77777777" w:rsidR="0018006C" w:rsidRPr="00125F66" w:rsidRDefault="0018006C" w:rsidP="0018006C">
      <w:pPr>
        <w:pStyle w:val="AgencyStdParagraph"/>
        <w:numPr>
          <w:ilvl w:val="0"/>
          <w:numId w:val="1"/>
        </w:numPr>
        <w:jc w:val="left"/>
        <w:rPr>
          <w:color w:val="000000"/>
        </w:rPr>
      </w:pPr>
      <w:r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699CABA4" w14:textId="77777777" w:rsidR="0018006C" w:rsidRPr="00125F66" w:rsidRDefault="0018006C" w:rsidP="0018006C">
      <w:pPr>
        <w:pStyle w:val="AgencyStdParagraph"/>
        <w:numPr>
          <w:ilvl w:val="0"/>
          <w:numId w:val="1"/>
        </w:numPr>
        <w:jc w:val="left"/>
        <w:rPr>
          <w:color w:val="000000"/>
        </w:rPr>
      </w:pPr>
      <w:r w:rsidRPr="00125F66">
        <w:rPr>
          <w:color w:val="000000"/>
        </w:rPr>
        <w:t xml:space="preserve">Where an internationally recognised standard test method is used the reference number is given. Where another method that has been formally agreed with </w:t>
      </w:r>
      <w:r>
        <w:rPr>
          <w:color w:val="000000"/>
        </w:rPr>
        <w:t>Natural Resources Wales</w:t>
      </w:r>
      <w:r w:rsidRPr="00125F66">
        <w:rPr>
          <w:color w:val="000000"/>
        </w:rPr>
        <w:t xml:space="preserve"> is used, then the appropriate identifier is given. In other cases the principal technique is stated, for example gas chromatography.</w:t>
      </w:r>
    </w:p>
    <w:p w14:paraId="3A719C74" w14:textId="77777777" w:rsidR="0018006C" w:rsidRPr="00125F66" w:rsidRDefault="0018006C" w:rsidP="0018006C">
      <w:pPr>
        <w:pStyle w:val="AgencyStdParagraph"/>
        <w:numPr>
          <w:ilvl w:val="0"/>
          <w:numId w:val="1"/>
        </w:numPr>
        <w:jc w:val="left"/>
        <w:rPr>
          <w:color w:val="000000"/>
        </w:rPr>
      </w:pPr>
      <w:r w:rsidRPr="00125F66">
        <w:rPr>
          <w:color w:val="000000"/>
        </w:rPr>
        <w:t xml:space="preserve">For non-continuous measurements the date and time of the sample that produced the result is given. For continuous measurements the percentage of the process operating time covered by the result is given.   </w:t>
      </w:r>
    </w:p>
    <w:p w14:paraId="338BDADE" w14:textId="77777777" w:rsidR="0018006C" w:rsidRPr="00125F66" w:rsidRDefault="0018006C" w:rsidP="0018006C">
      <w:pPr>
        <w:pStyle w:val="AgencyStdParagraph"/>
        <w:numPr>
          <w:ilvl w:val="0"/>
          <w:numId w:val="1"/>
        </w:numPr>
        <w:jc w:val="left"/>
      </w:pPr>
      <w:r w:rsidRPr="00125F66">
        <w:rPr>
          <w:color w:val="000000"/>
        </w:rPr>
        <w:t>The uncertainty associated with the quoted result at the 95% confidence interval, unless otherwise stated.</w:t>
      </w:r>
    </w:p>
    <w:p w14:paraId="14312EBD" w14:textId="77777777" w:rsidR="00E155AA" w:rsidRPr="00E155AA" w:rsidRDefault="00E155AA" w:rsidP="00E155AA">
      <w:pPr>
        <w:pStyle w:val="AgencyStdParagraph"/>
        <w:numPr>
          <w:ilvl w:val="0"/>
          <w:numId w:val="1"/>
        </w:numPr>
        <w:jc w:val="left"/>
        <w:rPr>
          <w:color w:val="000000"/>
        </w:rPr>
      </w:pPr>
      <w:r w:rsidRPr="00E155AA">
        <w:rPr>
          <w:color w:val="000000"/>
        </w:rPr>
        <w:t>In the case of results for the Hazardous pollutants screen supply the quoted Limit of Detection (LOD) with the result.</w:t>
      </w:r>
    </w:p>
    <w:p w14:paraId="3DDAD4A3" w14:textId="77777777" w:rsidR="00E155AA" w:rsidRPr="00E155AA" w:rsidRDefault="00E155AA" w:rsidP="00E155AA">
      <w:pPr>
        <w:pStyle w:val="AgencyStdParagraph"/>
        <w:numPr>
          <w:ilvl w:val="0"/>
          <w:numId w:val="1"/>
        </w:numPr>
        <w:jc w:val="left"/>
        <w:rPr>
          <w:color w:val="000000"/>
        </w:rPr>
      </w:pPr>
      <w:r w:rsidRPr="00E155AA">
        <w:rPr>
          <w:color w:val="000000"/>
        </w:rPr>
        <w:t>In the case of daily flow supply the maximum and mean figure for each month within the 6 month reporting window.</w:t>
      </w:r>
    </w:p>
    <w:p w14:paraId="0F1C521A" w14:textId="77777777" w:rsidR="00E155AA" w:rsidRPr="00E155AA" w:rsidRDefault="00E155AA" w:rsidP="00E155AA">
      <w:pPr>
        <w:pStyle w:val="AgencyStdParagraph"/>
        <w:numPr>
          <w:ilvl w:val="0"/>
          <w:numId w:val="1"/>
        </w:numPr>
        <w:jc w:val="left"/>
        <w:rPr>
          <w:color w:val="000000"/>
        </w:rPr>
      </w:pPr>
      <w:r w:rsidRPr="00E155AA">
        <w:rPr>
          <w:color w:val="000000"/>
        </w:rPr>
        <w:t>If TOC is already monitored as a key process parameter, there is no need to measure COD, however the correlation between the two parameters must established and checked regularly.</w:t>
      </w:r>
    </w:p>
    <w:p w14:paraId="4C865D9A" w14:textId="77777777" w:rsidR="00E155AA" w:rsidRPr="00E155AA" w:rsidRDefault="00E155AA" w:rsidP="00E155AA">
      <w:pPr>
        <w:pStyle w:val="AgencyStdParagraph"/>
        <w:numPr>
          <w:ilvl w:val="0"/>
          <w:numId w:val="1"/>
        </w:numPr>
        <w:jc w:val="left"/>
        <w:rPr>
          <w:color w:val="000000"/>
        </w:rPr>
      </w:pPr>
      <w:r w:rsidRPr="00E155AA">
        <w:rPr>
          <w:color w:val="000000"/>
        </w:rPr>
        <w:t xml:space="preserve">Hazardous pollutants screen substances are: Chlorpyriphos, Cypermethrin, </w:t>
      </w:r>
      <w:proofErr w:type="spellStart"/>
      <w:r w:rsidRPr="00E155AA">
        <w:rPr>
          <w:color w:val="000000"/>
        </w:rPr>
        <w:t>Endosulphan</w:t>
      </w:r>
      <w:proofErr w:type="spellEnd"/>
      <w:r w:rsidRPr="00E155AA">
        <w:rPr>
          <w:color w:val="000000"/>
        </w:rPr>
        <w:t xml:space="preserve"> (A &amp; B), 4- nonylphenols &amp; Nonylphenol ethoxylates, PCP, TBT</w:t>
      </w:r>
    </w:p>
    <w:p w14:paraId="59C1B296" w14:textId="27EC736A" w:rsidR="00E155AA" w:rsidRPr="00E155AA" w:rsidRDefault="00E155AA" w:rsidP="00E155AA">
      <w:pPr>
        <w:pStyle w:val="AgencyStdParagraph"/>
        <w:numPr>
          <w:ilvl w:val="0"/>
          <w:numId w:val="1"/>
        </w:numPr>
        <w:jc w:val="left"/>
        <w:rPr>
          <w:color w:val="000000"/>
        </w:rPr>
      </w:pPr>
      <w:r w:rsidRPr="00E155AA">
        <w:rPr>
          <w:color w:val="000000"/>
        </w:rPr>
        <w:t xml:space="preserve">For integrated or multi product mills where the BAT AEL range has been calculated according to a mixing rule based on their share of the discharge, based on information supplied by the Operator, the Operator must notify </w:t>
      </w:r>
      <w:r>
        <w:rPr>
          <w:color w:val="000000"/>
        </w:rPr>
        <w:t>Natural Resources Wales</w:t>
      </w:r>
      <w:r w:rsidRPr="00E155AA">
        <w:rPr>
          <w:color w:val="000000"/>
        </w:rPr>
        <w:t xml:space="preserve"> if the product/ raw material mix changes by more than 10% in any direction.</w:t>
      </w:r>
    </w:p>
    <w:p w14:paraId="1758507E" w14:textId="77777777" w:rsidR="0018006C" w:rsidRPr="00E155AA" w:rsidRDefault="0018006C" w:rsidP="00E155AA">
      <w:pPr>
        <w:pStyle w:val="AgencyStdParagraph"/>
        <w:ind w:left="360"/>
        <w:jc w:val="left"/>
        <w:rPr>
          <w:color w:val="000000"/>
        </w:rPr>
      </w:pPr>
    </w:p>
    <w:p w14:paraId="32149D15" w14:textId="77777777" w:rsidR="0018006C" w:rsidRPr="00125F66" w:rsidRDefault="0018006C" w:rsidP="0018006C">
      <w:pPr>
        <w:pStyle w:val="AgencyStdParagraph"/>
      </w:pPr>
    </w:p>
    <w:p w14:paraId="5BDB0804" w14:textId="77777777" w:rsidR="0018006C" w:rsidRPr="00125F66" w:rsidRDefault="0018006C" w:rsidP="0018006C">
      <w:pPr>
        <w:pStyle w:val="AgencyStdParagraph"/>
        <w:rPr>
          <w:color w:val="000000"/>
        </w:rPr>
      </w:pPr>
      <w:r w:rsidRPr="00125F66">
        <w:rPr>
          <w:color w:val="000000"/>
        </w:rPr>
        <w:t xml:space="preserve">Signed …………………………………………………………….  </w:t>
      </w:r>
      <w:r w:rsidRPr="00125F66">
        <w:rPr>
          <w:color w:val="000000"/>
        </w:rPr>
        <w:tab/>
      </w:r>
      <w:r w:rsidRPr="00125F66">
        <w:rPr>
          <w:color w:val="000000"/>
        </w:rPr>
        <w:tab/>
        <w:t>Date………………………..</w:t>
      </w:r>
    </w:p>
    <w:p w14:paraId="7CCF760A" w14:textId="77777777" w:rsidR="0018006C" w:rsidRDefault="0018006C" w:rsidP="0018006C">
      <w:pPr>
        <w:pStyle w:val="AgencyStdParagraph"/>
        <w:rPr>
          <w:sz w:val="24"/>
        </w:rPr>
      </w:pPr>
    </w:p>
    <w:p w14:paraId="3DF04FC0" w14:textId="77777777" w:rsidR="0018006C" w:rsidRDefault="0018006C" w:rsidP="0018006C">
      <w:pPr>
        <w:pStyle w:val="AgencyStdParagraph"/>
        <w:rPr>
          <w:sz w:val="24"/>
        </w:rPr>
      </w:pPr>
    </w:p>
    <w:p w14:paraId="473044CD" w14:textId="77777777" w:rsidR="00163A8F" w:rsidRDefault="00163A8F" w:rsidP="0018006C">
      <w:pPr>
        <w:pStyle w:val="AgencyStdParagraph"/>
        <w:rPr>
          <w:sz w:val="24"/>
        </w:rPr>
      </w:pPr>
    </w:p>
    <w:p w14:paraId="0F896822" w14:textId="77777777" w:rsidR="0021489C" w:rsidRDefault="0021489C" w:rsidP="0018006C">
      <w:pPr>
        <w:pStyle w:val="AgencyStdParagraph"/>
        <w:rPr>
          <w:sz w:val="24"/>
        </w:rPr>
        <w:sectPr w:rsidR="0021489C" w:rsidSect="002A2DDF">
          <w:pgSz w:w="16838" w:h="11906" w:orient="landscape"/>
          <w:pgMar w:top="1440" w:right="1440" w:bottom="851" w:left="1440" w:header="708" w:footer="708" w:gutter="0"/>
          <w:cols w:space="708"/>
          <w:docGrid w:linePitch="360"/>
        </w:sectPr>
      </w:pPr>
    </w:p>
    <w:p w14:paraId="2ED92FB4" w14:textId="2E440D25" w:rsidR="00734F86" w:rsidRPr="00734F86" w:rsidRDefault="00734F86" w:rsidP="00734F86">
      <w:pPr>
        <w:pStyle w:val="AgencyStdParagraph"/>
        <w:rPr>
          <w:sz w:val="12"/>
        </w:rPr>
      </w:pPr>
      <w:r w:rsidRPr="00734F86">
        <w:lastRenderedPageBreak/>
        <w:t>Permit Number:</w:t>
      </w:r>
      <w:r w:rsidRPr="00734F86">
        <w:rPr>
          <w:sz w:val="12"/>
        </w:rPr>
        <w:t xml:space="preserve"> </w:t>
      </w:r>
      <w:r w:rsidRPr="00734F86">
        <w:rPr>
          <w:sz w:val="12"/>
        </w:rPr>
        <w:tab/>
      </w:r>
      <w:r w:rsidRPr="00734F86">
        <w:t>EPR/</w:t>
      </w:r>
      <w:r w:rsidR="00B93349">
        <w:t>EP3738NG</w:t>
      </w:r>
      <w:r w:rsidRPr="00734F86">
        <w:tab/>
      </w:r>
      <w:r w:rsidRPr="00734F86">
        <w:tab/>
        <w:t xml:space="preserve">Operator: </w:t>
      </w:r>
      <w:r w:rsidR="00632358">
        <w:t>WEPA UK Ltd</w:t>
      </w:r>
    </w:p>
    <w:p w14:paraId="5D07CB7B" w14:textId="77777777" w:rsidR="0018006C" w:rsidRPr="00163A8F" w:rsidRDefault="0018006C" w:rsidP="0018006C">
      <w:pPr>
        <w:pStyle w:val="Header"/>
        <w:tabs>
          <w:tab w:val="clear" w:pos="4153"/>
          <w:tab w:val="clear" w:pos="8306"/>
        </w:tabs>
        <w:rPr>
          <w:rFonts w:ascii="Arial" w:hAnsi="Arial"/>
          <w:sz w:val="18"/>
        </w:rPr>
      </w:pPr>
    </w:p>
    <w:p w14:paraId="0F160547" w14:textId="7FA47DE6" w:rsidR="0018006C" w:rsidRPr="00163A8F" w:rsidRDefault="0018006C" w:rsidP="0018006C">
      <w:pPr>
        <w:rPr>
          <w:rFonts w:ascii="Arial" w:hAnsi="Arial" w:cs="Arial"/>
          <w:i/>
          <w:sz w:val="18"/>
        </w:rPr>
      </w:pPr>
      <w:r w:rsidRPr="00163A8F">
        <w:rPr>
          <w:rFonts w:ascii="Arial" w:hAnsi="Arial" w:cs="Arial"/>
          <w:sz w:val="18"/>
        </w:rPr>
        <w:t>Facility:</w:t>
      </w:r>
      <w:r w:rsidRPr="00163A8F">
        <w:rPr>
          <w:rFonts w:ascii="Arial" w:hAnsi="Arial" w:cs="Arial"/>
          <w:sz w:val="18"/>
        </w:rPr>
        <w:tab/>
      </w:r>
      <w:r w:rsidRPr="00163A8F">
        <w:rPr>
          <w:rFonts w:ascii="Arial" w:hAnsi="Arial" w:cs="Arial"/>
          <w:sz w:val="18"/>
        </w:rPr>
        <w:tab/>
      </w:r>
      <w:r w:rsidR="00B93349">
        <w:rPr>
          <w:rFonts w:ascii="Arial" w:hAnsi="Arial" w:cs="Arial"/>
          <w:sz w:val="18"/>
        </w:rPr>
        <w:t>Bridgend Papermill</w:t>
      </w:r>
      <w:r w:rsidRPr="00163A8F">
        <w:rPr>
          <w:rFonts w:ascii="Arial" w:hAnsi="Arial" w:cs="Arial"/>
          <w:sz w:val="18"/>
        </w:rPr>
        <w:tab/>
      </w:r>
      <w:r w:rsidRPr="00163A8F">
        <w:rPr>
          <w:rFonts w:ascii="Arial" w:hAnsi="Arial" w:cs="Arial"/>
          <w:sz w:val="18"/>
        </w:rPr>
        <w:tab/>
        <w:t xml:space="preserve">Form Number: </w:t>
      </w:r>
      <w:r w:rsidRPr="00163A8F">
        <w:rPr>
          <w:rFonts w:ascii="Arial" w:hAnsi="Arial" w:cs="Arial"/>
          <w:sz w:val="18"/>
        </w:rPr>
        <w:tab/>
        <w:t xml:space="preserve"> Air 1 </w:t>
      </w:r>
      <w:r w:rsidR="00D654EF">
        <w:rPr>
          <w:rFonts w:ascii="Arial" w:hAnsi="Arial" w:cs="Arial"/>
          <w:sz w:val="18"/>
        </w:rPr>
        <w:t>30/09/2018</w:t>
      </w:r>
    </w:p>
    <w:p w14:paraId="5AD5353B" w14:textId="18345053" w:rsidR="0018006C" w:rsidRPr="00163A8F" w:rsidRDefault="0018006C" w:rsidP="0018006C">
      <w:pPr>
        <w:pStyle w:val="Heading1"/>
        <w:jc w:val="both"/>
        <w:rPr>
          <w:b w:val="0"/>
          <w:i/>
          <w:sz w:val="18"/>
          <w:szCs w:val="24"/>
        </w:rPr>
      </w:pPr>
      <w:r w:rsidRPr="00163A8F">
        <w:rPr>
          <w:sz w:val="18"/>
          <w:szCs w:val="24"/>
        </w:rPr>
        <w:t xml:space="preserve">Reporting of emissions to air for the period from </w:t>
      </w:r>
      <w:r w:rsidR="00D418CA" w:rsidRPr="00163A8F">
        <w:rPr>
          <w:b w:val="0"/>
          <w:sz w:val="18"/>
          <w:szCs w:val="24"/>
        </w:rPr>
        <w:t>DD/MM/201</w:t>
      </w:r>
      <w:r w:rsidR="00D654EF">
        <w:rPr>
          <w:b w:val="0"/>
          <w:sz w:val="18"/>
          <w:szCs w:val="24"/>
        </w:rPr>
        <w:t>8</w:t>
      </w:r>
      <w:r w:rsidR="00D418CA" w:rsidRPr="00163A8F">
        <w:rPr>
          <w:sz w:val="18"/>
          <w:szCs w:val="24"/>
        </w:rPr>
        <w:t xml:space="preserve"> to </w:t>
      </w:r>
      <w:r w:rsidR="00D418CA" w:rsidRPr="00163A8F">
        <w:rPr>
          <w:b w:val="0"/>
          <w:sz w:val="18"/>
          <w:szCs w:val="24"/>
        </w:rPr>
        <w:t>DD/MM/201</w:t>
      </w:r>
      <w:r w:rsidR="00D654EF">
        <w:rPr>
          <w:b w:val="0"/>
          <w:sz w:val="18"/>
          <w:szCs w:val="24"/>
        </w:rPr>
        <w:t>9</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18006C" w:rsidRPr="0018006C" w14:paraId="2510DC3A" w14:textId="77777777" w:rsidTr="0018006C">
        <w:trPr>
          <w:tblHeader/>
          <w:jc w:val="center"/>
        </w:trPr>
        <w:tc>
          <w:tcPr>
            <w:tcW w:w="1242" w:type="dxa"/>
            <w:shd w:val="solid" w:color="auto" w:fill="auto"/>
            <w:vAlign w:val="center"/>
          </w:tcPr>
          <w:p w14:paraId="4067FA5D"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Emission</w:t>
            </w:r>
          </w:p>
          <w:p w14:paraId="6FFCAB22"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Point</w:t>
            </w:r>
          </w:p>
        </w:tc>
        <w:tc>
          <w:tcPr>
            <w:tcW w:w="1826" w:type="dxa"/>
            <w:shd w:val="solid" w:color="auto" w:fill="auto"/>
            <w:vAlign w:val="center"/>
          </w:tcPr>
          <w:p w14:paraId="4B3E2007"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Substance /</w:t>
            </w:r>
          </w:p>
          <w:p w14:paraId="295F7CF1"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Parameter</w:t>
            </w:r>
          </w:p>
        </w:tc>
        <w:tc>
          <w:tcPr>
            <w:tcW w:w="1559" w:type="dxa"/>
            <w:shd w:val="solid" w:color="auto" w:fill="auto"/>
            <w:vAlign w:val="center"/>
          </w:tcPr>
          <w:p w14:paraId="4F48FF91" w14:textId="77777777" w:rsidR="0018006C" w:rsidRPr="0018006C" w:rsidRDefault="0018006C" w:rsidP="0018006C">
            <w:pPr>
              <w:jc w:val="center"/>
              <w:rPr>
                <w:rFonts w:ascii="Arial" w:hAnsi="Arial" w:cs="Arial"/>
                <w:b/>
                <w:sz w:val="18"/>
                <w:szCs w:val="18"/>
              </w:rPr>
            </w:pPr>
            <w:r w:rsidRPr="0018006C">
              <w:rPr>
                <w:rFonts w:ascii="Arial" w:hAnsi="Arial" w:cs="Arial"/>
                <w:b/>
                <w:sz w:val="18"/>
                <w:szCs w:val="18"/>
              </w:rPr>
              <w:t>Emission/</w:t>
            </w:r>
          </w:p>
          <w:p w14:paraId="3E814B99" w14:textId="77777777" w:rsidR="0018006C" w:rsidRPr="0018006C" w:rsidRDefault="0018006C" w:rsidP="0018006C">
            <w:pPr>
              <w:jc w:val="center"/>
              <w:rPr>
                <w:rFonts w:ascii="Arial" w:hAnsi="Arial" w:cs="Arial"/>
                <w:b/>
                <w:sz w:val="18"/>
                <w:szCs w:val="18"/>
              </w:rPr>
            </w:pPr>
            <w:r w:rsidRPr="0018006C">
              <w:rPr>
                <w:rFonts w:ascii="Arial" w:hAnsi="Arial" w:cs="Arial"/>
                <w:b/>
                <w:sz w:val="18"/>
                <w:szCs w:val="18"/>
              </w:rPr>
              <w:t>Limit Value</w:t>
            </w:r>
          </w:p>
        </w:tc>
        <w:tc>
          <w:tcPr>
            <w:tcW w:w="2552" w:type="dxa"/>
            <w:tcBorders>
              <w:bottom w:val="single" w:sz="4" w:space="0" w:color="auto"/>
            </w:tcBorders>
            <w:shd w:val="solid" w:color="auto" w:fill="auto"/>
            <w:vAlign w:val="center"/>
          </w:tcPr>
          <w:p w14:paraId="013DF1F8"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Reference Period</w:t>
            </w:r>
          </w:p>
        </w:tc>
        <w:tc>
          <w:tcPr>
            <w:tcW w:w="1984" w:type="dxa"/>
            <w:tcBorders>
              <w:bottom w:val="single" w:sz="4" w:space="0" w:color="auto"/>
            </w:tcBorders>
            <w:shd w:val="solid" w:color="auto" w:fill="auto"/>
            <w:vAlign w:val="center"/>
          </w:tcPr>
          <w:p w14:paraId="40787236"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 xml:space="preserve">Result </w:t>
            </w:r>
            <w:r w:rsidRPr="0018006C">
              <w:rPr>
                <w:rFonts w:ascii="Arial" w:hAnsi="Arial" w:cs="Arial"/>
                <w:b/>
                <w:sz w:val="18"/>
                <w:szCs w:val="18"/>
                <w:vertAlign w:val="superscript"/>
              </w:rPr>
              <w:t>[1]</w:t>
            </w:r>
          </w:p>
        </w:tc>
        <w:tc>
          <w:tcPr>
            <w:tcW w:w="1560" w:type="dxa"/>
            <w:shd w:val="solid" w:color="auto" w:fill="auto"/>
            <w:vAlign w:val="center"/>
          </w:tcPr>
          <w:p w14:paraId="67C26785"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Test</w:t>
            </w:r>
          </w:p>
          <w:p w14:paraId="280A3FD2"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 xml:space="preserve">Method </w:t>
            </w:r>
            <w:r w:rsidRPr="0018006C">
              <w:rPr>
                <w:rFonts w:ascii="Arial" w:hAnsi="Arial" w:cs="Arial"/>
                <w:b/>
                <w:sz w:val="18"/>
                <w:szCs w:val="18"/>
                <w:vertAlign w:val="superscript"/>
              </w:rPr>
              <w:t>[2]</w:t>
            </w:r>
          </w:p>
        </w:tc>
        <w:tc>
          <w:tcPr>
            <w:tcW w:w="1984" w:type="dxa"/>
            <w:shd w:val="solid" w:color="auto" w:fill="auto"/>
            <w:vAlign w:val="center"/>
          </w:tcPr>
          <w:p w14:paraId="2C3F2159"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Sample</w:t>
            </w:r>
          </w:p>
          <w:p w14:paraId="0CEF26CE"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 xml:space="preserve">Date and Times </w:t>
            </w:r>
            <w:r w:rsidRPr="0018006C">
              <w:rPr>
                <w:rFonts w:ascii="Arial" w:hAnsi="Arial" w:cs="Arial"/>
                <w:b/>
                <w:sz w:val="18"/>
                <w:szCs w:val="18"/>
                <w:vertAlign w:val="superscript"/>
              </w:rPr>
              <w:t>[3]</w:t>
            </w:r>
          </w:p>
        </w:tc>
        <w:tc>
          <w:tcPr>
            <w:tcW w:w="1435" w:type="dxa"/>
            <w:shd w:val="solid" w:color="auto" w:fill="auto"/>
            <w:vAlign w:val="center"/>
          </w:tcPr>
          <w:p w14:paraId="4DB06DA6"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Uncertainty</w:t>
            </w:r>
          </w:p>
          <w:p w14:paraId="046B57B8"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vertAlign w:val="superscript"/>
              </w:rPr>
              <w:t>[4]</w:t>
            </w:r>
          </w:p>
        </w:tc>
      </w:tr>
      <w:tr w:rsidR="00163A8F" w:rsidRPr="0018006C" w14:paraId="62840153" w14:textId="77777777" w:rsidTr="0018006C">
        <w:trPr>
          <w:cantSplit/>
          <w:jc w:val="center"/>
        </w:trPr>
        <w:tc>
          <w:tcPr>
            <w:tcW w:w="1242" w:type="dxa"/>
            <w:vAlign w:val="center"/>
          </w:tcPr>
          <w:p w14:paraId="12DD6142" w14:textId="193CEFAB" w:rsidR="00163A8F" w:rsidRPr="00163A8F" w:rsidRDefault="00163A8F" w:rsidP="004645DD">
            <w:pPr>
              <w:pStyle w:val="Filename"/>
              <w:jc w:val="center"/>
              <w:rPr>
                <w:rFonts w:ascii="Arial" w:hAnsi="Arial" w:cs="Arial"/>
                <w:sz w:val="18"/>
                <w:szCs w:val="18"/>
              </w:rPr>
            </w:pPr>
            <w:r w:rsidRPr="00163A8F">
              <w:rPr>
                <w:rFonts w:ascii="Arial" w:hAnsi="Arial" w:cs="Arial"/>
                <w:sz w:val="18"/>
                <w:szCs w:val="18"/>
              </w:rPr>
              <w:t>A</w:t>
            </w:r>
            <w:r w:rsidR="004645DD">
              <w:rPr>
                <w:rFonts w:ascii="Arial" w:hAnsi="Arial" w:cs="Arial"/>
                <w:sz w:val="18"/>
                <w:szCs w:val="18"/>
              </w:rPr>
              <w:t>1</w:t>
            </w:r>
          </w:p>
        </w:tc>
        <w:tc>
          <w:tcPr>
            <w:tcW w:w="1826" w:type="dxa"/>
            <w:vAlign w:val="center"/>
          </w:tcPr>
          <w:p w14:paraId="6DDA6469" w14:textId="322C0342" w:rsidR="00163A8F" w:rsidRPr="004645DD" w:rsidRDefault="004645DD" w:rsidP="00B273B3">
            <w:pPr>
              <w:pStyle w:val="Tableexamples"/>
              <w:jc w:val="center"/>
              <w:rPr>
                <w:rFonts w:cs="Arial"/>
                <w:i w:val="0"/>
                <w:color w:val="auto"/>
                <w:sz w:val="18"/>
                <w:szCs w:val="18"/>
              </w:rPr>
            </w:pPr>
            <w:r>
              <w:rPr>
                <w:rFonts w:cs="Arial"/>
                <w:i w:val="0"/>
                <w:color w:val="auto"/>
                <w:sz w:val="18"/>
                <w:szCs w:val="18"/>
              </w:rPr>
              <w:t>Oxides of Nitrogen (NO and NO</w:t>
            </w:r>
            <w:r>
              <w:rPr>
                <w:rFonts w:cs="Arial"/>
                <w:i w:val="0"/>
                <w:color w:val="auto"/>
                <w:sz w:val="18"/>
                <w:szCs w:val="18"/>
                <w:vertAlign w:val="subscript"/>
              </w:rPr>
              <w:t>2</w:t>
            </w:r>
            <w:r>
              <w:rPr>
                <w:rFonts w:cs="Arial"/>
                <w:i w:val="0"/>
                <w:color w:val="auto"/>
                <w:sz w:val="18"/>
                <w:szCs w:val="18"/>
              </w:rPr>
              <w:t xml:space="preserve"> expressed as NO</w:t>
            </w:r>
            <w:r>
              <w:rPr>
                <w:rFonts w:cs="Arial"/>
                <w:i w:val="0"/>
                <w:color w:val="auto"/>
                <w:sz w:val="18"/>
                <w:szCs w:val="18"/>
                <w:vertAlign w:val="subscript"/>
              </w:rPr>
              <w:t>2</w:t>
            </w:r>
            <w:r>
              <w:rPr>
                <w:rFonts w:cs="Arial"/>
                <w:i w:val="0"/>
                <w:color w:val="auto"/>
                <w:sz w:val="18"/>
                <w:szCs w:val="18"/>
              </w:rPr>
              <w:t>)</w:t>
            </w:r>
          </w:p>
        </w:tc>
        <w:tc>
          <w:tcPr>
            <w:tcW w:w="1559" w:type="dxa"/>
            <w:vAlign w:val="center"/>
          </w:tcPr>
          <w:p w14:paraId="6E4B0B8D" w14:textId="6CE6DD7D" w:rsidR="00163A8F" w:rsidRPr="004645DD" w:rsidRDefault="004645DD" w:rsidP="00425917">
            <w:pPr>
              <w:jc w:val="center"/>
              <w:rPr>
                <w:rFonts w:ascii="Arial" w:hAnsi="Arial" w:cs="Arial"/>
                <w:sz w:val="18"/>
                <w:szCs w:val="18"/>
                <w:vertAlign w:val="superscript"/>
              </w:rPr>
            </w:pPr>
            <w:r>
              <w:rPr>
                <w:rFonts w:ascii="Arial" w:hAnsi="Arial" w:cs="Arial"/>
                <w:sz w:val="18"/>
                <w:szCs w:val="18"/>
              </w:rPr>
              <w:t>250 mg/m</w:t>
            </w:r>
            <w:r>
              <w:rPr>
                <w:rFonts w:ascii="Arial" w:hAnsi="Arial" w:cs="Arial"/>
                <w:sz w:val="18"/>
                <w:szCs w:val="18"/>
                <w:vertAlign w:val="superscript"/>
              </w:rPr>
              <w:t>3</w:t>
            </w:r>
          </w:p>
        </w:tc>
        <w:tc>
          <w:tcPr>
            <w:tcW w:w="2552" w:type="dxa"/>
            <w:vAlign w:val="center"/>
          </w:tcPr>
          <w:p w14:paraId="5007005B" w14:textId="191BA793" w:rsidR="00163A8F" w:rsidRPr="00163A8F" w:rsidRDefault="004645DD" w:rsidP="00425917">
            <w:pPr>
              <w:pStyle w:val="Filename"/>
              <w:jc w:val="center"/>
              <w:rPr>
                <w:rFonts w:ascii="Arial" w:hAnsi="Arial" w:cs="Arial"/>
                <w:sz w:val="18"/>
                <w:szCs w:val="18"/>
              </w:rPr>
            </w:pPr>
            <w:r>
              <w:rPr>
                <w:rFonts w:ascii="Arial" w:hAnsi="Arial" w:cs="Arial"/>
                <w:sz w:val="18"/>
                <w:szCs w:val="18"/>
              </w:rPr>
              <w:t>Hourly average</w:t>
            </w:r>
          </w:p>
        </w:tc>
        <w:tc>
          <w:tcPr>
            <w:tcW w:w="1984" w:type="dxa"/>
            <w:vAlign w:val="center"/>
          </w:tcPr>
          <w:p w14:paraId="37A57EB2" w14:textId="77777777" w:rsidR="00163A8F" w:rsidRPr="0018006C" w:rsidRDefault="00163A8F" w:rsidP="00163A8F">
            <w:pPr>
              <w:rPr>
                <w:rFonts w:ascii="Arial" w:hAnsi="Arial" w:cs="Arial"/>
                <w:color w:val="0000FF"/>
                <w:sz w:val="18"/>
                <w:szCs w:val="18"/>
              </w:rPr>
            </w:pPr>
          </w:p>
        </w:tc>
        <w:tc>
          <w:tcPr>
            <w:tcW w:w="1560" w:type="dxa"/>
            <w:vAlign w:val="center"/>
          </w:tcPr>
          <w:p w14:paraId="62FA521F" w14:textId="4BAFCE77" w:rsidR="00163A8F" w:rsidRPr="004645DD" w:rsidRDefault="004645DD" w:rsidP="00163A8F">
            <w:pPr>
              <w:jc w:val="center"/>
              <w:rPr>
                <w:rFonts w:ascii="Arial" w:hAnsi="Arial" w:cs="Arial"/>
                <w:sz w:val="18"/>
                <w:szCs w:val="18"/>
              </w:rPr>
            </w:pPr>
            <w:r w:rsidRPr="004645DD">
              <w:rPr>
                <w:rFonts w:ascii="Arial" w:hAnsi="Arial" w:cs="Arial"/>
                <w:sz w:val="18"/>
                <w:szCs w:val="18"/>
              </w:rPr>
              <w:t>BS EN 14792</w:t>
            </w:r>
          </w:p>
        </w:tc>
        <w:tc>
          <w:tcPr>
            <w:tcW w:w="1984" w:type="dxa"/>
            <w:vAlign w:val="center"/>
          </w:tcPr>
          <w:p w14:paraId="382D58D6" w14:textId="77777777" w:rsidR="00163A8F" w:rsidRPr="0018006C" w:rsidRDefault="00163A8F" w:rsidP="00163A8F">
            <w:pPr>
              <w:rPr>
                <w:rFonts w:ascii="Arial" w:hAnsi="Arial" w:cs="Arial"/>
                <w:sz w:val="18"/>
                <w:szCs w:val="18"/>
              </w:rPr>
            </w:pPr>
          </w:p>
        </w:tc>
        <w:tc>
          <w:tcPr>
            <w:tcW w:w="1435" w:type="dxa"/>
            <w:vAlign w:val="center"/>
          </w:tcPr>
          <w:p w14:paraId="3EB5E0F6" w14:textId="77777777" w:rsidR="00163A8F" w:rsidRPr="0018006C" w:rsidRDefault="00163A8F" w:rsidP="00163A8F">
            <w:pPr>
              <w:rPr>
                <w:rFonts w:ascii="Arial" w:hAnsi="Arial" w:cs="Arial"/>
                <w:sz w:val="18"/>
                <w:szCs w:val="18"/>
              </w:rPr>
            </w:pPr>
          </w:p>
        </w:tc>
      </w:tr>
      <w:tr w:rsidR="004645DD" w:rsidRPr="0018006C" w14:paraId="69581642" w14:textId="77777777" w:rsidTr="0018006C">
        <w:trPr>
          <w:cantSplit/>
          <w:jc w:val="center"/>
        </w:trPr>
        <w:tc>
          <w:tcPr>
            <w:tcW w:w="1242" w:type="dxa"/>
            <w:vAlign w:val="center"/>
          </w:tcPr>
          <w:p w14:paraId="0024E7AF" w14:textId="735AD091" w:rsidR="004645DD" w:rsidRPr="00163A8F" w:rsidRDefault="004645DD" w:rsidP="004645DD">
            <w:pPr>
              <w:pStyle w:val="Filename"/>
              <w:jc w:val="center"/>
              <w:rPr>
                <w:rFonts w:ascii="Arial" w:hAnsi="Arial" w:cs="Arial"/>
                <w:sz w:val="18"/>
                <w:szCs w:val="18"/>
              </w:rPr>
            </w:pPr>
            <w:r>
              <w:rPr>
                <w:rFonts w:ascii="Arial" w:hAnsi="Arial" w:cs="Arial"/>
                <w:sz w:val="18"/>
                <w:szCs w:val="18"/>
              </w:rPr>
              <w:t>A1</w:t>
            </w:r>
          </w:p>
        </w:tc>
        <w:tc>
          <w:tcPr>
            <w:tcW w:w="1826" w:type="dxa"/>
            <w:vAlign w:val="center"/>
          </w:tcPr>
          <w:p w14:paraId="22D8D0DC" w14:textId="7A3A9BB2" w:rsidR="004645DD" w:rsidRPr="00B273B3" w:rsidRDefault="004645DD" w:rsidP="00B273B3">
            <w:pPr>
              <w:pStyle w:val="Tableexamples"/>
              <w:jc w:val="center"/>
              <w:rPr>
                <w:rFonts w:cs="Arial"/>
                <w:i w:val="0"/>
                <w:color w:val="auto"/>
                <w:sz w:val="18"/>
                <w:szCs w:val="18"/>
              </w:rPr>
            </w:pPr>
            <w:r>
              <w:rPr>
                <w:rFonts w:cs="Arial"/>
                <w:i w:val="0"/>
                <w:color w:val="auto"/>
                <w:sz w:val="18"/>
                <w:szCs w:val="18"/>
              </w:rPr>
              <w:t>Sulphur dioxide</w:t>
            </w:r>
          </w:p>
        </w:tc>
        <w:tc>
          <w:tcPr>
            <w:tcW w:w="1559" w:type="dxa"/>
            <w:vAlign w:val="center"/>
          </w:tcPr>
          <w:p w14:paraId="72D148CF" w14:textId="064F9C8C" w:rsidR="004645DD" w:rsidRDefault="004645DD" w:rsidP="00425917">
            <w:pPr>
              <w:jc w:val="center"/>
              <w:rPr>
                <w:rFonts w:ascii="Arial" w:hAnsi="Arial" w:cs="Arial"/>
                <w:sz w:val="18"/>
                <w:szCs w:val="18"/>
              </w:rPr>
            </w:pPr>
            <w:r>
              <w:rPr>
                <w:rFonts w:ascii="Arial" w:hAnsi="Arial" w:cs="Arial"/>
                <w:sz w:val="18"/>
                <w:szCs w:val="18"/>
              </w:rPr>
              <w:t>50 mg/m</w:t>
            </w:r>
            <w:r>
              <w:rPr>
                <w:rFonts w:ascii="Arial" w:hAnsi="Arial" w:cs="Arial"/>
                <w:sz w:val="18"/>
                <w:szCs w:val="18"/>
                <w:vertAlign w:val="superscript"/>
              </w:rPr>
              <w:t>3</w:t>
            </w:r>
          </w:p>
        </w:tc>
        <w:tc>
          <w:tcPr>
            <w:tcW w:w="2552" w:type="dxa"/>
            <w:vAlign w:val="center"/>
          </w:tcPr>
          <w:p w14:paraId="61E320F6" w14:textId="373566A0" w:rsidR="004645DD" w:rsidRDefault="004645DD" w:rsidP="00425917">
            <w:pPr>
              <w:pStyle w:val="Filename"/>
              <w:jc w:val="center"/>
              <w:rPr>
                <w:rFonts w:ascii="Arial" w:hAnsi="Arial" w:cs="Arial"/>
                <w:sz w:val="18"/>
                <w:szCs w:val="18"/>
              </w:rPr>
            </w:pPr>
            <w:r>
              <w:rPr>
                <w:rFonts w:ascii="Arial" w:hAnsi="Arial" w:cs="Arial"/>
                <w:sz w:val="18"/>
                <w:szCs w:val="18"/>
              </w:rPr>
              <w:t>Hourly average</w:t>
            </w:r>
          </w:p>
        </w:tc>
        <w:tc>
          <w:tcPr>
            <w:tcW w:w="1984" w:type="dxa"/>
            <w:vAlign w:val="center"/>
          </w:tcPr>
          <w:p w14:paraId="61746FA2" w14:textId="77777777" w:rsidR="004645DD" w:rsidRPr="0018006C" w:rsidRDefault="004645DD" w:rsidP="00163A8F">
            <w:pPr>
              <w:rPr>
                <w:rFonts w:ascii="Arial" w:hAnsi="Arial" w:cs="Arial"/>
                <w:color w:val="0000FF"/>
                <w:sz w:val="18"/>
                <w:szCs w:val="18"/>
              </w:rPr>
            </w:pPr>
          </w:p>
        </w:tc>
        <w:tc>
          <w:tcPr>
            <w:tcW w:w="1560" w:type="dxa"/>
            <w:vAlign w:val="center"/>
          </w:tcPr>
          <w:p w14:paraId="4AEB73C4" w14:textId="197EB3AA" w:rsidR="004645DD" w:rsidRPr="004645DD" w:rsidRDefault="004645DD" w:rsidP="00163A8F">
            <w:pPr>
              <w:jc w:val="center"/>
              <w:rPr>
                <w:rFonts w:ascii="Arial" w:hAnsi="Arial" w:cs="Arial"/>
                <w:sz w:val="18"/>
                <w:szCs w:val="18"/>
              </w:rPr>
            </w:pPr>
            <w:r w:rsidRPr="004645DD">
              <w:rPr>
                <w:rFonts w:ascii="Arial" w:hAnsi="Arial" w:cs="Arial"/>
                <w:sz w:val="18"/>
                <w:szCs w:val="18"/>
              </w:rPr>
              <w:t>BS EN 14791 / TGN M21</w:t>
            </w:r>
          </w:p>
        </w:tc>
        <w:tc>
          <w:tcPr>
            <w:tcW w:w="1984" w:type="dxa"/>
            <w:vAlign w:val="center"/>
          </w:tcPr>
          <w:p w14:paraId="45C4FED8" w14:textId="77777777" w:rsidR="004645DD" w:rsidRPr="0018006C" w:rsidRDefault="004645DD" w:rsidP="00163A8F">
            <w:pPr>
              <w:rPr>
                <w:rFonts w:ascii="Arial" w:hAnsi="Arial" w:cs="Arial"/>
                <w:sz w:val="18"/>
                <w:szCs w:val="18"/>
              </w:rPr>
            </w:pPr>
          </w:p>
        </w:tc>
        <w:tc>
          <w:tcPr>
            <w:tcW w:w="1435" w:type="dxa"/>
            <w:vAlign w:val="center"/>
          </w:tcPr>
          <w:p w14:paraId="317179BD" w14:textId="77777777" w:rsidR="004645DD" w:rsidRPr="0018006C" w:rsidRDefault="004645DD" w:rsidP="00163A8F">
            <w:pPr>
              <w:rPr>
                <w:rFonts w:ascii="Arial" w:hAnsi="Arial" w:cs="Arial"/>
                <w:sz w:val="18"/>
                <w:szCs w:val="18"/>
              </w:rPr>
            </w:pPr>
          </w:p>
        </w:tc>
      </w:tr>
      <w:tr w:rsidR="004645DD" w:rsidRPr="0018006C" w14:paraId="62C775B5" w14:textId="77777777" w:rsidTr="0018006C">
        <w:trPr>
          <w:cantSplit/>
          <w:jc w:val="center"/>
        </w:trPr>
        <w:tc>
          <w:tcPr>
            <w:tcW w:w="1242" w:type="dxa"/>
            <w:vAlign w:val="center"/>
          </w:tcPr>
          <w:p w14:paraId="340A1166" w14:textId="18FB8FA7" w:rsidR="004645DD" w:rsidRDefault="004645DD" w:rsidP="004645DD">
            <w:pPr>
              <w:pStyle w:val="Filename"/>
              <w:jc w:val="center"/>
              <w:rPr>
                <w:rFonts w:ascii="Arial" w:hAnsi="Arial" w:cs="Arial"/>
                <w:sz w:val="18"/>
                <w:szCs w:val="18"/>
              </w:rPr>
            </w:pPr>
            <w:r>
              <w:rPr>
                <w:rFonts w:ascii="Arial" w:hAnsi="Arial" w:cs="Arial"/>
                <w:sz w:val="18"/>
                <w:szCs w:val="18"/>
              </w:rPr>
              <w:t>A1</w:t>
            </w:r>
          </w:p>
        </w:tc>
        <w:tc>
          <w:tcPr>
            <w:tcW w:w="1826" w:type="dxa"/>
            <w:vAlign w:val="center"/>
          </w:tcPr>
          <w:p w14:paraId="014A5824" w14:textId="4023BDDF" w:rsidR="004645DD" w:rsidRPr="00B273B3" w:rsidRDefault="004645DD" w:rsidP="00B273B3">
            <w:pPr>
              <w:pStyle w:val="Tableexamples"/>
              <w:jc w:val="center"/>
              <w:rPr>
                <w:rFonts w:cs="Arial"/>
                <w:i w:val="0"/>
                <w:color w:val="auto"/>
                <w:sz w:val="18"/>
                <w:szCs w:val="18"/>
              </w:rPr>
            </w:pPr>
            <w:r>
              <w:rPr>
                <w:rFonts w:cs="Arial"/>
                <w:i w:val="0"/>
                <w:color w:val="auto"/>
                <w:sz w:val="18"/>
                <w:szCs w:val="18"/>
              </w:rPr>
              <w:t>Particulates</w:t>
            </w:r>
          </w:p>
        </w:tc>
        <w:tc>
          <w:tcPr>
            <w:tcW w:w="1559" w:type="dxa"/>
            <w:vAlign w:val="center"/>
          </w:tcPr>
          <w:p w14:paraId="1C2407A4" w14:textId="1AF472A3" w:rsidR="004645DD" w:rsidRDefault="004645DD" w:rsidP="00425917">
            <w:pPr>
              <w:jc w:val="center"/>
              <w:rPr>
                <w:rFonts w:ascii="Arial" w:hAnsi="Arial" w:cs="Arial"/>
                <w:sz w:val="18"/>
                <w:szCs w:val="18"/>
              </w:rPr>
            </w:pPr>
            <w:r>
              <w:rPr>
                <w:rFonts w:ascii="Arial" w:hAnsi="Arial" w:cs="Arial"/>
                <w:sz w:val="18"/>
                <w:szCs w:val="18"/>
              </w:rPr>
              <w:t>10 mg/m</w:t>
            </w:r>
            <w:r>
              <w:rPr>
                <w:rFonts w:ascii="Arial" w:hAnsi="Arial" w:cs="Arial"/>
                <w:sz w:val="18"/>
                <w:szCs w:val="18"/>
                <w:vertAlign w:val="superscript"/>
              </w:rPr>
              <w:t>3</w:t>
            </w:r>
          </w:p>
        </w:tc>
        <w:tc>
          <w:tcPr>
            <w:tcW w:w="2552" w:type="dxa"/>
            <w:vAlign w:val="center"/>
          </w:tcPr>
          <w:p w14:paraId="2D45D8A6" w14:textId="2EDE964E" w:rsidR="004645DD" w:rsidRDefault="004645DD" w:rsidP="00425917">
            <w:pPr>
              <w:pStyle w:val="Filename"/>
              <w:jc w:val="center"/>
              <w:rPr>
                <w:rFonts w:ascii="Arial" w:hAnsi="Arial" w:cs="Arial"/>
                <w:sz w:val="18"/>
                <w:szCs w:val="18"/>
              </w:rPr>
            </w:pPr>
            <w:r>
              <w:rPr>
                <w:rFonts w:ascii="Arial" w:hAnsi="Arial" w:cs="Arial"/>
                <w:sz w:val="18"/>
                <w:szCs w:val="18"/>
              </w:rPr>
              <w:t>Hourly average</w:t>
            </w:r>
          </w:p>
        </w:tc>
        <w:tc>
          <w:tcPr>
            <w:tcW w:w="1984" w:type="dxa"/>
            <w:vAlign w:val="center"/>
          </w:tcPr>
          <w:p w14:paraId="6B9534E0" w14:textId="77777777" w:rsidR="004645DD" w:rsidRPr="0018006C" w:rsidRDefault="004645DD" w:rsidP="00163A8F">
            <w:pPr>
              <w:rPr>
                <w:rFonts w:ascii="Arial" w:hAnsi="Arial" w:cs="Arial"/>
                <w:color w:val="0000FF"/>
                <w:sz w:val="18"/>
                <w:szCs w:val="18"/>
              </w:rPr>
            </w:pPr>
          </w:p>
        </w:tc>
        <w:tc>
          <w:tcPr>
            <w:tcW w:w="1560" w:type="dxa"/>
            <w:vAlign w:val="center"/>
          </w:tcPr>
          <w:p w14:paraId="561A7264" w14:textId="02FBE003" w:rsidR="004645DD" w:rsidRPr="004645DD" w:rsidRDefault="004645DD" w:rsidP="00163A8F">
            <w:pPr>
              <w:jc w:val="center"/>
              <w:rPr>
                <w:rFonts w:ascii="Arial" w:hAnsi="Arial" w:cs="Arial"/>
                <w:sz w:val="18"/>
                <w:szCs w:val="18"/>
              </w:rPr>
            </w:pPr>
            <w:r w:rsidRPr="004645DD">
              <w:rPr>
                <w:rFonts w:ascii="Arial" w:hAnsi="Arial" w:cs="Arial"/>
                <w:sz w:val="18"/>
                <w:szCs w:val="18"/>
              </w:rPr>
              <w:t>BS EN 13284-1</w:t>
            </w:r>
          </w:p>
        </w:tc>
        <w:tc>
          <w:tcPr>
            <w:tcW w:w="1984" w:type="dxa"/>
            <w:vAlign w:val="center"/>
          </w:tcPr>
          <w:p w14:paraId="4FA3560C" w14:textId="77777777" w:rsidR="004645DD" w:rsidRPr="0018006C" w:rsidRDefault="004645DD" w:rsidP="00163A8F">
            <w:pPr>
              <w:rPr>
                <w:rFonts w:ascii="Arial" w:hAnsi="Arial" w:cs="Arial"/>
                <w:sz w:val="18"/>
                <w:szCs w:val="18"/>
              </w:rPr>
            </w:pPr>
          </w:p>
        </w:tc>
        <w:tc>
          <w:tcPr>
            <w:tcW w:w="1435" w:type="dxa"/>
            <w:vAlign w:val="center"/>
          </w:tcPr>
          <w:p w14:paraId="4828DD88" w14:textId="77777777" w:rsidR="004645DD" w:rsidRPr="0018006C" w:rsidRDefault="004645DD" w:rsidP="00163A8F">
            <w:pPr>
              <w:rPr>
                <w:rFonts w:ascii="Arial" w:hAnsi="Arial" w:cs="Arial"/>
                <w:sz w:val="18"/>
                <w:szCs w:val="18"/>
              </w:rPr>
            </w:pPr>
          </w:p>
        </w:tc>
      </w:tr>
      <w:tr w:rsidR="004645DD" w:rsidRPr="0018006C" w14:paraId="44D2B6E0" w14:textId="77777777" w:rsidTr="0018006C">
        <w:trPr>
          <w:cantSplit/>
          <w:jc w:val="center"/>
        </w:trPr>
        <w:tc>
          <w:tcPr>
            <w:tcW w:w="1242" w:type="dxa"/>
            <w:vAlign w:val="center"/>
          </w:tcPr>
          <w:p w14:paraId="1C7EE27D" w14:textId="62BE87A4" w:rsidR="004645DD" w:rsidRDefault="004645DD" w:rsidP="004645DD">
            <w:pPr>
              <w:pStyle w:val="Filename"/>
              <w:jc w:val="center"/>
              <w:rPr>
                <w:rFonts w:ascii="Arial" w:hAnsi="Arial" w:cs="Arial"/>
                <w:sz w:val="18"/>
                <w:szCs w:val="18"/>
              </w:rPr>
            </w:pPr>
            <w:r>
              <w:rPr>
                <w:rFonts w:ascii="Arial" w:hAnsi="Arial" w:cs="Arial"/>
                <w:sz w:val="18"/>
                <w:szCs w:val="18"/>
              </w:rPr>
              <w:t>A1</w:t>
            </w:r>
          </w:p>
        </w:tc>
        <w:tc>
          <w:tcPr>
            <w:tcW w:w="1826" w:type="dxa"/>
            <w:vAlign w:val="center"/>
          </w:tcPr>
          <w:p w14:paraId="4AC38DE8" w14:textId="4C90F2CB" w:rsidR="004645DD" w:rsidRPr="00B273B3" w:rsidRDefault="004645DD" w:rsidP="00B273B3">
            <w:pPr>
              <w:pStyle w:val="Tableexamples"/>
              <w:jc w:val="center"/>
              <w:rPr>
                <w:rFonts w:cs="Arial"/>
                <w:i w:val="0"/>
                <w:color w:val="auto"/>
                <w:sz w:val="18"/>
                <w:szCs w:val="18"/>
              </w:rPr>
            </w:pPr>
            <w:r>
              <w:rPr>
                <w:rFonts w:cs="Arial"/>
                <w:i w:val="0"/>
                <w:color w:val="auto"/>
                <w:sz w:val="18"/>
                <w:szCs w:val="18"/>
              </w:rPr>
              <w:t>Carbon monoxide</w:t>
            </w:r>
          </w:p>
        </w:tc>
        <w:tc>
          <w:tcPr>
            <w:tcW w:w="1559" w:type="dxa"/>
            <w:vAlign w:val="center"/>
          </w:tcPr>
          <w:p w14:paraId="4B27D579" w14:textId="13F06669" w:rsidR="004645DD" w:rsidRDefault="004645DD" w:rsidP="00425917">
            <w:pPr>
              <w:jc w:val="center"/>
              <w:rPr>
                <w:rFonts w:ascii="Arial" w:hAnsi="Arial" w:cs="Arial"/>
                <w:sz w:val="18"/>
                <w:szCs w:val="18"/>
              </w:rPr>
            </w:pPr>
            <w:r>
              <w:rPr>
                <w:rFonts w:ascii="Arial" w:hAnsi="Arial" w:cs="Arial"/>
                <w:sz w:val="18"/>
                <w:szCs w:val="18"/>
              </w:rPr>
              <w:t>150 mg/m</w:t>
            </w:r>
            <w:r>
              <w:rPr>
                <w:rFonts w:ascii="Arial" w:hAnsi="Arial" w:cs="Arial"/>
                <w:sz w:val="18"/>
                <w:szCs w:val="18"/>
                <w:vertAlign w:val="superscript"/>
              </w:rPr>
              <w:t>3</w:t>
            </w:r>
          </w:p>
        </w:tc>
        <w:tc>
          <w:tcPr>
            <w:tcW w:w="2552" w:type="dxa"/>
            <w:vAlign w:val="center"/>
          </w:tcPr>
          <w:p w14:paraId="523554C7" w14:textId="6A0C8DEA" w:rsidR="004645DD" w:rsidRDefault="004645DD" w:rsidP="00425917">
            <w:pPr>
              <w:pStyle w:val="Filename"/>
              <w:jc w:val="center"/>
              <w:rPr>
                <w:rFonts w:ascii="Arial" w:hAnsi="Arial" w:cs="Arial"/>
                <w:sz w:val="18"/>
                <w:szCs w:val="18"/>
              </w:rPr>
            </w:pPr>
            <w:r>
              <w:rPr>
                <w:rFonts w:ascii="Arial" w:hAnsi="Arial" w:cs="Arial"/>
                <w:sz w:val="18"/>
                <w:szCs w:val="18"/>
              </w:rPr>
              <w:t>Hourly average</w:t>
            </w:r>
          </w:p>
        </w:tc>
        <w:tc>
          <w:tcPr>
            <w:tcW w:w="1984" w:type="dxa"/>
            <w:vAlign w:val="center"/>
          </w:tcPr>
          <w:p w14:paraId="63023D9E" w14:textId="77777777" w:rsidR="004645DD" w:rsidRPr="0018006C" w:rsidRDefault="004645DD" w:rsidP="00163A8F">
            <w:pPr>
              <w:rPr>
                <w:rFonts w:ascii="Arial" w:hAnsi="Arial" w:cs="Arial"/>
                <w:color w:val="0000FF"/>
                <w:sz w:val="18"/>
                <w:szCs w:val="18"/>
              </w:rPr>
            </w:pPr>
          </w:p>
        </w:tc>
        <w:tc>
          <w:tcPr>
            <w:tcW w:w="1560" w:type="dxa"/>
            <w:vAlign w:val="center"/>
          </w:tcPr>
          <w:p w14:paraId="6802C2BE" w14:textId="567B2884" w:rsidR="004645DD" w:rsidRPr="004645DD" w:rsidRDefault="004645DD" w:rsidP="00163A8F">
            <w:pPr>
              <w:jc w:val="center"/>
              <w:rPr>
                <w:rFonts w:ascii="Arial" w:hAnsi="Arial" w:cs="Arial"/>
                <w:sz w:val="18"/>
                <w:szCs w:val="18"/>
              </w:rPr>
            </w:pPr>
            <w:r w:rsidRPr="004645DD">
              <w:rPr>
                <w:rFonts w:ascii="Arial" w:hAnsi="Arial" w:cs="Arial"/>
                <w:sz w:val="18"/>
                <w:szCs w:val="18"/>
              </w:rPr>
              <w:t>BS EN 15058</w:t>
            </w:r>
          </w:p>
        </w:tc>
        <w:tc>
          <w:tcPr>
            <w:tcW w:w="1984" w:type="dxa"/>
            <w:vAlign w:val="center"/>
          </w:tcPr>
          <w:p w14:paraId="4CF5E5E3" w14:textId="77777777" w:rsidR="004645DD" w:rsidRPr="0018006C" w:rsidRDefault="004645DD" w:rsidP="00163A8F">
            <w:pPr>
              <w:rPr>
                <w:rFonts w:ascii="Arial" w:hAnsi="Arial" w:cs="Arial"/>
                <w:sz w:val="18"/>
                <w:szCs w:val="18"/>
              </w:rPr>
            </w:pPr>
          </w:p>
        </w:tc>
        <w:tc>
          <w:tcPr>
            <w:tcW w:w="1435" w:type="dxa"/>
            <w:vAlign w:val="center"/>
          </w:tcPr>
          <w:p w14:paraId="108120C4" w14:textId="77777777" w:rsidR="004645DD" w:rsidRPr="0018006C" w:rsidRDefault="004645DD" w:rsidP="00163A8F">
            <w:pPr>
              <w:rPr>
                <w:rFonts w:ascii="Arial" w:hAnsi="Arial" w:cs="Arial"/>
                <w:sz w:val="18"/>
                <w:szCs w:val="18"/>
              </w:rPr>
            </w:pPr>
          </w:p>
        </w:tc>
      </w:tr>
      <w:tr w:rsidR="004645DD" w:rsidRPr="0018006C" w14:paraId="0DFB5235" w14:textId="77777777" w:rsidTr="0018006C">
        <w:trPr>
          <w:cantSplit/>
          <w:jc w:val="center"/>
        </w:trPr>
        <w:tc>
          <w:tcPr>
            <w:tcW w:w="1242" w:type="dxa"/>
            <w:vAlign w:val="center"/>
          </w:tcPr>
          <w:p w14:paraId="3B81EA34" w14:textId="28582D09" w:rsidR="004645DD" w:rsidRDefault="004645DD" w:rsidP="004645DD">
            <w:pPr>
              <w:pStyle w:val="Filename"/>
              <w:jc w:val="center"/>
              <w:rPr>
                <w:rFonts w:ascii="Arial" w:hAnsi="Arial" w:cs="Arial"/>
                <w:sz w:val="18"/>
                <w:szCs w:val="18"/>
              </w:rPr>
            </w:pPr>
            <w:r>
              <w:rPr>
                <w:rFonts w:ascii="Arial" w:hAnsi="Arial" w:cs="Arial"/>
                <w:sz w:val="18"/>
                <w:szCs w:val="18"/>
              </w:rPr>
              <w:t>A2</w:t>
            </w:r>
          </w:p>
        </w:tc>
        <w:tc>
          <w:tcPr>
            <w:tcW w:w="1826" w:type="dxa"/>
            <w:vAlign w:val="center"/>
          </w:tcPr>
          <w:p w14:paraId="0202A097" w14:textId="5D85D3D7" w:rsidR="004645DD" w:rsidRPr="004645DD" w:rsidRDefault="004645DD" w:rsidP="004645DD">
            <w:pPr>
              <w:pStyle w:val="Tableexamples"/>
              <w:jc w:val="center"/>
              <w:rPr>
                <w:rFonts w:cs="Arial"/>
                <w:i w:val="0"/>
                <w:color w:val="auto"/>
                <w:sz w:val="18"/>
                <w:szCs w:val="18"/>
              </w:rPr>
            </w:pPr>
            <w:r>
              <w:rPr>
                <w:rFonts w:cs="Arial"/>
                <w:i w:val="0"/>
                <w:color w:val="auto"/>
                <w:sz w:val="18"/>
                <w:szCs w:val="18"/>
              </w:rPr>
              <w:t>Oxides of Nitrogen (NO and NO</w:t>
            </w:r>
            <w:r>
              <w:rPr>
                <w:rFonts w:cs="Arial"/>
                <w:i w:val="0"/>
                <w:color w:val="auto"/>
                <w:sz w:val="18"/>
                <w:szCs w:val="18"/>
                <w:vertAlign w:val="subscript"/>
              </w:rPr>
              <w:t>2</w:t>
            </w:r>
            <w:r>
              <w:rPr>
                <w:rFonts w:cs="Arial"/>
                <w:i w:val="0"/>
                <w:color w:val="auto"/>
                <w:sz w:val="18"/>
                <w:szCs w:val="18"/>
              </w:rPr>
              <w:t xml:space="preserve"> expressed as NO</w:t>
            </w:r>
            <w:r>
              <w:rPr>
                <w:rFonts w:cs="Arial"/>
                <w:i w:val="0"/>
                <w:color w:val="auto"/>
                <w:sz w:val="18"/>
                <w:szCs w:val="18"/>
                <w:vertAlign w:val="subscript"/>
              </w:rPr>
              <w:t>2</w:t>
            </w:r>
            <w:r>
              <w:rPr>
                <w:rFonts w:cs="Arial"/>
                <w:i w:val="0"/>
                <w:color w:val="auto"/>
                <w:sz w:val="18"/>
                <w:szCs w:val="18"/>
              </w:rPr>
              <w:t>)</w:t>
            </w:r>
          </w:p>
        </w:tc>
        <w:tc>
          <w:tcPr>
            <w:tcW w:w="1559" w:type="dxa"/>
            <w:vAlign w:val="center"/>
          </w:tcPr>
          <w:p w14:paraId="39D77036" w14:textId="2596AAE6" w:rsidR="004645DD" w:rsidRDefault="004645DD" w:rsidP="004645DD">
            <w:pPr>
              <w:jc w:val="center"/>
              <w:rPr>
                <w:rFonts w:ascii="Arial" w:hAnsi="Arial" w:cs="Arial"/>
                <w:sz w:val="18"/>
                <w:szCs w:val="18"/>
              </w:rPr>
            </w:pPr>
            <w:r>
              <w:rPr>
                <w:rFonts w:ascii="Arial" w:hAnsi="Arial" w:cs="Arial"/>
                <w:sz w:val="18"/>
                <w:szCs w:val="18"/>
              </w:rPr>
              <w:t>250 mg/m</w:t>
            </w:r>
            <w:r>
              <w:rPr>
                <w:rFonts w:ascii="Arial" w:hAnsi="Arial" w:cs="Arial"/>
                <w:sz w:val="18"/>
                <w:szCs w:val="18"/>
                <w:vertAlign w:val="superscript"/>
              </w:rPr>
              <w:t>3</w:t>
            </w:r>
          </w:p>
        </w:tc>
        <w:tc>
          <w:tcPr>
            <w:tcW w:w="2552" w:type="dxa"/>
            <w:vAlign w:val="center"/>
          </w:tcPr>
          <w:p w14:paraId="18F899AB" w14:textId="20270921" w:rsidR="004645DD" w:rsidRDefault="004645DD" w:rsidP="004645DD">
            <w:pPr>
              <w:pStyle w:val="Filename"/>
              <w:jc w:val="center"/>
              <w:rPr>
                <w:rFonts w:ascii="Arial" w:hAnsi="Arial" w:cs="Arial"/>
                <w:sz w:val="18"/>
                <w:szCs w:val="18"/>
              </w:rPr>
            </w:pPr>
            <w:r>
              <w:rPr>
                <w:rFonts w:ascii="Arial" w:hAnsi="Arial" w:cs="Arial"/>
                <w:sz w:val="18"/>
                <w:szCs w:val="18"/>
              </w:rPr>
              <w:t>Hourly average</w:t>
            </w:r>
          </w:p>
        </w:tc>
        <w:tc>
          <w:tcPr>
            <w:tcW w:w="1984" w:type="dxa"/>
            <w:vAlign w:val="center"/>
          </w:tcPr>
          <w:p w14:paraId="142BFBA2" w14:textId="77777777" w:rsidR="004645DD" w:rsidRPr="0018006C" w:rsidRDefault="004645DD" w:rsidP="004645DD">
            <w:pPr>
              <w:rPr>
                <w:rFonts w:ascii="Arial" w:hAnsi="Arial" w:cs="Arial"/>
                <w:color w:val="0000FF"/>
                <w:sz w:val="18"/>
                <w:szCs w:val="18"/>
              </w:rPr>
            </w:pPr>
          </w:p>
        </w:tc>
        <w:tc>
          <w:tcPr>
            <w:tcW w:w="1560" w:type="dxa"/>
            <w:vAlign w:val="center"/>
          </w:tcPr>
          <w:p w14:paraId="76612667" w14:textId="14960D15" w:rsidR="004645DD" w:rsidRPr="004645DD" w:rsidRDefault="004645DD" w:rsidP="004645DD">
            <w:pPr>
              <w:jc w:val="center"/>
              <w:rPr>
                <w:rFonts w:ascii="Arial" w:hAnsi="Arial" w:cs="Arial"/>
                <w:sz w:val="18"/>
                <w:szCs w:val="18"/>
              </w:rPr>
            </w:pPr>
            <w:r w:rsidRPr="004645DD">
              <w:rPr>
                <w:rFonts w:ascii="Arial" w:hAnsi="Arial" w:cs="Arial"/>
                <w:sz w:val="18"/>
                <w:szCs w:val="18"/>
              </w:rPr>
              <w:t>BS EN 14792</w:t>
            </w:r>
          </w:p>
        </w:tc>
        <w:tc>
          <w:tcPr>
            <w:tcW w:w="1984" w:type="dxa"/>
            <w:vAlign w:val="center"/>
          </w:tcPr>
          <w:p w14:paraId="080B323C" w14:textId="77777777" w:rsidR="004645DD" w:rsidRPr="0018006C" w:rsidRDefault="004645DD" w:rsidP="004645DD">
            <w:pPr>
              <w:rPr>
                <w:rFonts w:ascii="Arial" w:hAnsi="Arial" w:cs="Arial"/>
                <w:sz w:val="18"/>
                <w:szCs w:val="18"/>
              </w:rPr>
            </w:pPr>
          </w:p>
        </w:tc>
        <w:tc>
          <w:tcPr>
            <w:tcW w:w="1435" w:type="dxa"/>
            <w:vAlign w:val="center"/>
          </w:tcPr>
          <w:p w14:paraId="3092E22B" w14:textId="77777777" w:rsidR="004645DD" w:rsidRPr="0018006C" w:rsidRDefault="004645DD" w:rsidP="004645DD">
            <w:pPr>
              <w:rPr>
                <w:rFonts w:ascii="Arial" w:hAnsi="Arial" w:cs="Arial"/>
                <w:sz w:val="18"/>
                <w:szCs w:val="18"/>
              </w:rPr>
            </w:pPr>
          </w:p>
        </w:tc>
      </w:tr>
      <w:tr w:rsidR="004645DD" w:rsidRPr="0018006C" w14:paraId="038E2FA2" w14:textId="77777777" w:rsidTr="00D2220A">
        <w:trPr>
          <w:cantSplit/>
          <w:jc w:val="center"/>
        </w:trPr>
        <w:tc>
          <w:tcPr>
            <w:tcW w:w="1242" w:type="dxa"/>
          </w:tcPr>
          <w:p w14:paraId="0676D2C8" w14:textId="33D04DFA" w:rsidR="004645DD" w:rsidRDefault="004645DD" w:rsidP="004645DD">
            <w:pPr>
              <w:pStyle w:val="Filename"/>
              <w:jc w:val="center"/>
              <w:rPr>
                <w:rFonts w:ascii="Arial" w:hAnsi="Arial" w:cs="Arial"/>
                <w:sz w:val="18"/>
                <w:szCs w:val="18"/>
              </w:rPr>
            </w:pPr>
            <w:r w:rsidRPr="003D4029">
              <w:rPr>
                <w:rFonts w:ascii="Arial" w:hAnsi="Arial" w:cs="Arial"/>
                <w:sz w:val="18"/>
                <w:szCs w:val="18"/>
              </w:rPr>
              <w:t>A2</w:t>
            </w:r>
          </w:p>
        </w:tc>
        <w:tc>
          <w:tcPr>
            <w:tcW w:w="1826" w:type="dxa"/>
            <w:vAlign w:val="center"/>
          </w:tcPr>
          <w:p w14:paraId="1780F28A" w14:textId="727F98CB" w:rsidR="004645DD" w:rsidRDefault="004645DD" w:rsidP="004645DD">
            <w:pPr>
              <w:pStyle w:val="Tableexamples"/>
              <w:jc w:val="center"/>
              <w:rPr>
                <w:rFonts w:cs="Arial"/>
                <w:i w:val="0"/>
                <w:color w:val="auto"/>
                <w:sz w:val="18"/>
                <w:szCs w:val="18"/>
              </w:rPr>
            </w:pPr>
            <w:r>
              <w:rPr>
                <w:rFonts w:cs="Arial"/>
                <w:i w:val="0"/>
                <w:color w:val="auto"/>
                <w:sz w:val="18"/>
                <w:szCs w:val="18"/>
              </w:rPr>
              <w:t>Sulphur dioxide</w:t>
            </w:r>
          </w:p>
        </w:tc>
        <w:tc>
          <w:tcPr>
            <w:tcW w:w="1559" w:type="dxa"/>
            <w:vAlign w:val="center"/>
          </w:tcPr>
          <w:p w14:paraId="48E54E3B" w14:textId="2415859B" w:rsidR="004645DD" w:rsidRDefault="004645DD" w:rsidP="004645DD">
            <w:pPr>
              <w:jc w:val="center"/>
              <w:rPr>
                <w:rFonts w:ascii="Arial" w:hAnsi="Arial" w:cs="Arial"/>
                <w:sz w:val="18"/>
                <w:szCs w:val="18"/>
              </w:rPr>
            </w:pPr>
            <w:r>
              <w:rPr>
                <w:rFonts w:ascii="Arial" w:hAnsi="Arial" w:cs="Arial"/>
                <w:sz w:val="18"/>
                <w:szCs w:val="18"/>
              </w:rPr>
              <w:t>50 mg/m</w:t>
            </w:r>
            <w:r>
              <w:rPr>
                <w:rFonts w:ascii="Arial" w:hAnsi="Arial" w:cs="Arial"/>
                <w:sz w:val="18"/>
                <w:szCs w:val="18"/>
                <w:vertAlign w:val="superscript"/>
              </w:rPr>
              <w:t>3</w:t>
            </w:r>
          </w:p>
        </w:tc>
        <w:tc>
          <w:tcPr>
            <w:tcW w:w="2552" w:type="dxa"/>
            <w:vAlign w:val="center"/>
          </w:tcPr>
          <w:p w14:paraId="1FF70CD2" w14:textId="68B34779" w:rsidR="004645DD" w:rsidRDefault="004645DD" w:rsidP="004645DD">
            <w:pPr>
              <w:pStyle w:val="Filename"/>
              <w:jc w:val="center"/>
              <w:rPr>
                <w:rFonts w:ascii="Arial" w:hAnsi="Arial" w:cs="Arial"/>
                <w:sz w:val="18"/>
                <w:szCs w:val="18"/>
              </w:rPr>
            </w:pPr>
            <w:r>
              <w:rPr>
                <w:rFonts w:ascii="Arial" w:hAnsi="Arial" w:cs="Arial"/>
                <w:sz w:val="18"/>
                <w:szCs w:val="18"/>
              </w:rPr>
              <w:t>Hourly average</w:t>
            </w:r>
          </w:p>
        </w:tc>
        <w:tc>
          <w:tcPr>
            <w:tcW w:w="1984" w:type="dxa"/>
            <w:vAlign w:val="center"/>
          </w:tcPr>
          <w:p w14:paraId="63B39088" w14:textId="77777777" w:rsidR="004645DD" w:rsidRPr="0018006C" w:rsidRDefault="004645DD" w:rsidP="004645DD">
            <w:pPr>
              <w:rPr>
                <w:rFonts w:ascii="Arial" w:hAnsi="Arial" w:cs="Arial"/>
                <w:color w:val="0000FF"/>
                <w:sz w:val="18"/>
                <w:szCs w:val="18"/>
              </w:rPr>
            </w:pPr>
          </w:p>
        </w:tc>
        <w:tc>
          <w:tcPr>
            <w:tcW w:w="1560" w:type="dxa"/>
            <w:vAlign w:val="center"/>
          </w:tcPr>
          <w:p w14:paraId="7ABC8CBE" w14:textId="40C9E7B1" w:rsidR="004645DD" w:rsidRPr="004645DD" w:rsidRDefault="004645DD" w:rsidP="004645DD">
            <w:pPr>
              <w:jc w:val="center"/>
              <w:rPr>
                <w:rFonts w:ascii="Arial" w:hAnsi="Arial" w:cs="Arial"/>
                <w:sz w:val="18"/>
                <w:szCs w:val="18"/>
              </w:rPr>
            </w:pPr>
            <w:r w:rsidRPr="004645DD">
              <w:rPr>
                <w:rFonts w:ascii="Arial" w:hAnsi="Arial" w:cs="Arial"/>
                <w:sz w:val="18"/>
                <w:szCs w:val="18"/>
              </w:rPr>
              <w:t>BS EN 14791 / TGN M21</w:t>
            </w:r>
          </w:p>
        </w:tc>
        <w:tc>
          <w:tcPr>
            <w:tcW w:w="1984" w:type="dxa"/>
            <w:vAlign w:val="center"/>
          </w:tcPr>
          <w:p w14:paraId="2E703EF9" w14:textId="77777777" w:rsidR="004645DD" w:rsidRPr="0018006C" w:rsidRDefault="004645DD" w:rsidP="004645DD">
            <w:pPr>
              <w:rPr>
                <w:rFonts w:ascii="Arial" w:hAnsi="Arial" w:cs="Arial"/>
                <w:sz w:val="18"/>
                <w:szCs w:val="18"/>
              </w:rPr>
            </w:pPr>
          </w:p>
        </w:tc>
        <w:tc>
          <w:tcPr>
            <w:tcW w:w="1435" w:type="dxa"/>
            <w:vAlign w:val="center"/>
          </w:tcPr>
          <w:p w14:paraId="232CAA4E" w14:textId="77777777" w:rsidR="004645DD" w:rsidRPr="0018006C" w:rsidRDefault="004645DD" w:rsidP="004645DD">
            <w:pPr>
              <w:rPr>
                <w:rFonts w:ascii="Arial" w:hAnsi="Arial" w:cs="Arial"/>
                <w:sz w:val="18"/>
                <w:szCs w:val="18"/>
              </w:rPr>
            </w:pPr>
          </w:p>
        </w:tc>
      </w:tr>
      <w:tr w:rsidR="004645DD" w:rsidRPr="0018006C" w14:paraId="1F3F9D7A" w14:textId="77777777" w:rsidTr="00D2220A">
        <w:trPr>
          <w:cantSplit/>
          <w:jc w:val="center"/>
        </w:trPr>
        <w:tc>
          <w:tcPr>
            <w:tcW w:w="1242" w:type="dxa"/>
          </w:tcPr>
          <w:p w14:paraId="0EB6CB4D" w14:textId="5A575C3E" w:rsidR="004645DD" w:rsidRDefault="004645DD" w:rsidP="004645DD">
            <w:pPr>
              <w:pStyle w:val="Filename"/>
              <w:jc w:val="center"/>
              <w:rPr>
                <w:rFonts w:ascii="Arial" w:hAnsi="Arial" w:cs="Arial"/>
                <w:sz w:val="18"/>
                <w:szCs w:val="18"/>
              </w:rPr>
            </w:pPr>
            <w:r w:rsidRPr="003D4029">
              <w:rPr>
                <w:rFonts w:ascii="Arial" w:hAnsi="Arial" w:cs="Arial"/>
                <w:sz w:val="18"/>
                <w:szCs w:val="18"/>
              </w:rPr>
              <w:t>A2</w:t>
            </w:r>
          </w:p>
        </w:tc>
        <w:tc>
          <w:tcPr>
            <w:tcW w:w="1826" w:type="dxa"/>
            <w:vAlign w:val="center"/>
          </w:tcPr>
          <w:p w14:paraId="15A1FA21" w14:textId="14F9D50D" w:rsidR="004645DD" w:rsidRDefault="004645DD" w:rsidP="004645DD">
            <w:pPr>
              <w:pStyle w:val="Tableexamples"/>
              <w:jc w:val="center"/>
              <w:rPr>
                <w:rFonts w:cs="Arial"/>
                <w:i w:val="0"/>
                <w:color w:val="auto"/>
                <w:sz w:val="18"/>
                <w:szCs w:val="18"/>
              </w:rPr>
            </w:pPr>
            <w:r>
              <w:rPr>
                <w:rFonts w:cs="Arial"/>
                <w:i w:val="0"/>
                <w:color w:val="auto"/>
                <w:sz w:val="18"/>
                <w:szCs w:val="18"/>
              </w:rPr>
              <w:t>Particulates</w:t>
            </w:r>
          </w:p>
        </w:tc>
        <w:tc>
          <w:tcPr>
            <w:tcW w:w="1559" w:type="dxa"/>
            <w:vAlign w:val="center"/>
          </w:tcPr>
          <w:p w14:paraId="02057D76" w14:textId="4F6F0699" w:rsidR="004645DD" w:rsidRDefault="004645DD" w:rsidP="004645DD">
            <w:pPr>
              <w:jc w:val="center"/>
              <w:rPr>
                <w:rFonts w:ascii="Arial" w:hAnsi="Arial" w:cs="Arial"/>
                <w:sz w:val="18"/>
                <w:szCs w:val="18"/>
              </w:rPr>
            </w:pPr>
            <w:r>
              <w:rPr>
                <w:rFonts w:ascii="Arial" w:hAnsi="Arial" w:cs="Arial"/>
                <w:sz w:val="18"/>
                <w:szCs w:val="18"/>
              </w:rPr>
              <w:t>10 mg/m</w:t>
            </w:r>
            <w:r>
              <w:rPr>
                <w:rFonts w:ascii="Arial" w:hAnsi="Arial" w:cs="Arial"/>
                <w:sz w:val="18"/>
                <w:szCs w:val="18"/>
                <w:vertAlign w:val="superscript"/>
              </w:rPr>
              <w:t>3</w:t>
            </w:r>
          </w:p>
        </w:tc>
        <w:tc>
          <w:tcPr>
            <w:tcW w:w="2552" w:type="dxa"/>
            <w:vAlign w:val="center"/>
          </w:tcPr>
          <w:p w14:paraId="27AAD78F" w14:textId="715D023B" w:rsidR="004645DD" w:rsidRDefault="004645DD" w:rsidP="004645DD">
            <w:pPr>
              <w:pStyle w:val="Filename"/>
              <w:jc w:val="center"/>
              <w:rPr>
                <w:rFonts w:ascii="Arial" w:hAnsi="Arial" w:cs="Arial"/>
                <w:sz w:val="18"/>
                <w:szCs w:val="18"/>
              </w:rPr>
            </w:pPr>
            <w:r>
              <w:rPr>
                <w:rFonts w:ascii="Arial" w:hAnsi="Arial" w:cs="Arial"/>
                <w:sz w:val="18"/>
                <w:szCs w:val="18"/>
              </w:rPr>
              <w:t>Hourly average</w:t>
            </w:r>
          </w:p>
        </w:tc>
        <w:tc>
          <w:tcPr>
            <w:tcW w:w="1984" w:type="dxa"/>
            <w:vAlign w:val="center"/>
          </w:tcPr>
          <w:p w14:paraId="601C4B90" w14:textId="77777777" w:rsidR="004645DD" w:rsidRPr="0018006C" w:rsidRDefault="004645DD" w:rsidP="004645DD">
            <w:pPr>
              <w:rPr>
                <w:rFonts w:ascii="Arial" w:hAnsi="Arial" w:cs="Arial"/>
                <w:color w:val="0000FF"/>
                <w:sz w:val="18"/>
                <w:szCs w:val="18"/>
              </w:rPr>
            </w:pPr>
          </w:p>
        </w:tc>
        <w:tc>
          <w:tcPr>
            <w:tcW w:w="1560" w:type="dxa"/>
            <w:vAlign w:val="center"/>
          </w:tcPr>
          <w:p w14:paraId="388BB026" w14:textId="182B8BCB" w:rsidR="004645DD" w:rsidRPr="004645DD" w:rsidRDefault="004645DD" w:rsidP="004645DD">
            <w:pPr>
              <w:jc w:val="center"/>
              <w:rPr>
                <w:rFonts w:ascii="Arial" w:hAnsi="Arial" w:cs="Arial"/>
                <w:sz w:val="18"/>
                <w:szCs w:val="18"/>
              </w:rPr>
            </w:pPr>
            <w:r w:rsidRPr="004645DD">
              <w:rPr>
                <w:rFonts w:ascii="Arial" w:hAnsi="Arial" w:cs="Arial"/>
                <w:sz w:val="18"/>
                <w:szCs w:val="18"/>
              </w:rPr>
              <w:t>BS EN 13284-1</w:t>
            </w:r>
          </w:p>
        </w:tc>
        <w:tc>
          <w:tcPr>
            <w:tcW w:w="1984" w:type="dxa"/>
            <w:vAlign w:val="center"/>
          </w:tcPr>
          <w:p w14:paraId="61F17DAA" w14:textId="77777777" w:rsidR="004645DD" w:rsidRPr="0018006C" w:rsidRDefault="004645DD" w:rsidP="004645DD">
            <w:pPr>
              <w:rPr>
                <w:rFonts w:ascii="Arial" w:hAnsi="Arial" w:cs="Arial"/>
                <w:sz w:val="18"/>
                <w:szCs w:val="18"/>
              </w:rPr>
            </w:pPr>
          </w:p>
        </w:tc>
        <w:tc>
          <w:tcPr>
            <w:tcW w:w="1435" w:type="dxa"/>
            <w:vAlign w:val="center"/>
          </w:tcPr>
          <w:p w14:paraId="086ED720" w14:textId="77777777" w:rsidR="004645DD" w:rsidRPr="0018006C" w:rsidRDefault="004645DD" w:rsidP="004645DD">
            <w:pPr>
              <w:rPr>
                <w:rFonts w:ascii="Arial" w:hAnsi="Arial" w:cs="Arial"/>
                <w:sz w:val="18"/>
                <w:szCs w:val="18"/>
              </w:rPr>
            </w:pPr>
          </w:p>
        </w:tc>
      </w:tr>
      <w:tr w:rsidR="004645DD" w:rsidRPr="0018006C" w14:paraId="485BBB1B" w14:textId="77777777" w:rsidTr="00D2220A">
        <w:trPr>
          <w:cantSplit/>
          <w:jc w:val="center"/>
        </w:trPr>
        <w:tc>
          <w:tcPr>
            <w:tcW w:w="1242" w:type="dxa"/>
          </w:tcPr>
          <w:p w14:paraId="2649AC81" w14:textId="50D8253A" w:rsidR="004645DD" w:rsidRDefault="004645DD" w:rsidP="004645DD">
            <w:pPr>
              <w:pStyle w:val="Filename"/>
              <w:jc w:val="center"/>
              <w:rPr>
                <w:rFonts w:ascii="Arial" w:hAnsi="Arial" w:cs="Arial"/>
                <w:sz w:val="18"/>
                <w:szCs w:val="18"/>
              </w:rPr>
            </w:pPr>
            <w:r w:rsidRPr="003D4029">
              <w:rPr>
                <w:rFonts w:ascii="Arial" w:hAnsi="Arial" w:cs="Arial"/>
                <w:sz w:val="18"/>
                <w:szCs w:val="18"/>
              </w:rPr>
              <w:t>A2</w:t>
            </w:r>
          </w:p>
        </w:tc>
        <w:tc>
          <w:tcPr>
            <w:tcW w:w="1826" w:type="dxa"/>
            <w:vAlign w:val="center"/>
          </w:tcPr>
          <w:p w14:paraId="736BA59B" w14:textId="38BAD941" w:rsidR="004645DD" w:rsidRDefault="004645DD" w:rsidP="004645DD">
            <w:pPr>
              <w:pStyle w:val="Tableexamples"/>
              <w:jc w:val="center"/>
              <w:rPr>
                <w:rFonts w:cs="Arial"/>
                <w:i w:val="0"/>
                <w:color w:val="auto"/>
                <w:sz w:val="18"/>
                <w:szCs w:val="18"/>
              </w:rPr>
            </w:pPr>
            <w:r>
              <w:rPr>
                <w:rFonts w:cs="Arial"/>
                <w:i w:val="0"/>
                <w:color w:val="auto"/>
                <w:sz w:val="18"/>
                <w:szCs w:val="18"/>
              </w:rPr>
              <w:t>Carbon monoxide</w:t>
            </w:r>
          </w:p>
        </w:tc>
        <w:tc>
          <w:tcPr>
            <w:tcW w:w="1559" w:type="dxa"/>
            <w:vAlign w:val="center"/>
          </w:tcPr>
          <w:p w14:paraId="03BD15DC" w14:textId="732D65DB" w:rsidR="004645DD" w:rsidRDefault="004645DD" w:rsidP="004645DD">
            <w:pPr>
              <w:jc w:val="center"/>
              <w:rPr>
                <w:rFonts w:ascii="Arial" w:hAnsi="Arial" w:cs="Arial"/>
                <w:sz w:val="18"/>
                <w:szCs w:val="18"/>
              </w:rPr>
            </w:pPr>
            <w:r>
              <w:rPr>
                <w:rFonts w:ascii="Arial" w:hAnsi="Arial" w:cs="Arial"/>
                <w:sz w:val="18"/>
                <w:szCs w:val="18"/>
              </w:rPr>
              <w:t>150 mg/m</w:t>
            </w:r>
            <w:r>
              <w:rPr>
                <w:rFonts w:ascii="Arial" w:hAnsi="Arial" w:cs="Arial"/>
                <w:sz w:val="18"/>
                <w:szCs w:val="18"/>
                <w:vertAlign w:val="superscript"/>
              </w:rPr>
              <w:t>3</w:t>
            </w:r>
          </w:p>
        </w:tc>
        <w:tc>
          <w:tcPr>
            <w:tcW w:w="2552" w:type="dxa"/>
            <w:vAlign w:val="center"/>
          </w:tcPr>
          <w:p w14:paraId="07FC57CA" w14:textId="2FA97B32" w:rsidR="004645DD" w:rsidRDefault="004645DD" w:rsidP="004645DD">
            <w:pPr>
              <w:pStyle w:val="Filename"/>
              <w:jc w:val="center"/>
              <w:rPr>
                <w:rFonts w:ascii="Arial" w:hAnsi="Arial" w:cs="Arial"/>
                <w:sz w:val="18"/>
                <w:szCs w:val="18"/>
              </w:rPr>
            </w:pPr>
            <w:r>
              <w:rPr>
                <w:rFonts w:ascii="Arial" w:hAnsi="Arial" w:cs="Arial"/>
                <w:sz w:val="18"/>
                <w:szCs w:val="18"/>
              </w:rPr>
              <w:t>Hourly average</w:t>
            </w:r>
          </w:p>
        </w:tc>
        <w:tc>
          <w:tcPr>
            <w:tcW w:w="1984" w:type="dxa"/>
            <w:vAlign w:val="center"/>
          </w:tcPr>
          <w:p w14:paraId="76C0A311" w14:textId="77777777" w:rsidR="004645DD" w:rsidRPr="0018006C" w:rsidRDefault="004645DD" w:rsidP="004645DD">
            <w:pPr>
              <w:rPr>
                <w:rFonts w:ascii="Arial" w:hAnsi="Arial" w:cs="Arial"/>
                <w:color w:val="0000FF"/>
                <w:sz w:val="18"/>
                <w:szCs w:val="18"/>
              </w:rPr>
            </w:pPr>
          </w:p>
        </w:tc>
        <w:tc>
          <w:tcPr>
            <w:tcW w:w="1560" w:type="dxa"/>
            <w:vAlign w:val="center"/>
          </w:tcPr>
          <w:p w14:paraId="573CB657" w14:textId="13E7F1BA" w:rsidR="004645DD" w:rsidRPr="004645DD" w:rsidRDefault="004645DD" w:rsidP="004645DD">
            <w:pPr>
              <w:jc w:val="center"/>
              <w:rPr>
                <w:rFonts w:ascii="Arial" w:hAnsi="Arial" w:cs="Arial"/>
                <w:sz w:val="18"/>
                <w:szCs w:val="18"/>
              </w:rPr>
            </w:pPr>
            <w:r w:rsidRPr="004645DD">
              <w:rPr>
                <w:rFonts w:ascii="Arial" w:hAnsi="Arial" w:cs="Arial"/>
                <w:sz w:val="18"/>
                <w:szCs w:val="18"/>
              </w:rPr>
              <w:t>BS EN 15058</w:t>
            </w:r>
          </w:p>
        </w:tc>
        <w:tc>
          <w:tcPr>
            <w:tcW w:w="1984" w:type="dxa"/>
            <w:vAlign w:val="center"/>
          </w:tcPr>
          <w:p w14:paraId="4F2C087D" w14:textId="77777777" w:rsidR="004645DD" w:rsidRPr="0018006C" w:rsidRDefault="004645DD" w:rsidP="004645DD">
            <w:pPr>
              <w:rPr>
                <w:rFonts w:ascii="Arial" w:hAnsi="Arial" w:cs="Arial"/>
                <w:sz w:val="18"/>
                <w:szCs w:val="18"/>
              </w:rPr>
            </w:pPr>
          </w:p>
        </w:tc>
        <w:tc>
          <w:tcPr>
            <w:tcW w:w="1435" w:type="dxa"/>
            <w:vAlign w:val="center"/>
          </w:tcPr>
          <w:p w14:paraId="674E77ED" w14:textId="77777777" w:rsidR="004645DD" w:rsidRPr="0018006C" w:rsidRDefault="004645DD" w:rsidP="004645DD">
            <w:pPr>
              <w:rPr>
                <w:rFonts w:ascii="Arial" w:hAnsi="Arial" w:cs="Arial"/>
                <w:sz w:val="18"/>
                <w:szCs w:val="18"/>
              </w:rPr>
            </w:pPr>
          </w:p>
        </w:tc>
      </w:tr>
      <w:tr w:rsidR="004645DD" w:rsidRPr="0018006C" w14:paraId="331F4CBF" w14:textId="77777777" w:rsidTr="00D2220A">
        <w:trPr>
          <w:cantSplit/>
          <w:jc w:val="center"/>
        </w:trPr>
        <w:tc>
          <w:tcPr>
            <w:tcW w:w="1242" w:type="dxa"/>
          </w:tcPr>
          <w:p w14:paraId="10AB5D01" w14:textId="00455629" w:rsidR="004645DD" w:rsidRPr="003D4029" w:rsidRDefault="004645DD" w:rsidP="004645DD">
            <w:pPr>
              <w:pStyle w:val="Filename"/>
              <w:jc w:val="center"/>
              <w:rPr>
                <w:rFonts w:ascii="Arial" w:hAnsi="Arial" w:cs="Arial"/>
                <w:sz w:val="18"/>
                <w:szCs w:val="18"/>
              </w:rPr>
            </w:pPr>
            <w:r>
              <w:rPr>
                <w:rFonts w:ascii="Arial" w:hAnsi="Arial" w:cs="Arial"/>
                <w:sz w:val="18"/>
                <w:szCs w:val="18"/>
              </w:rPr>
              <w:t>A4</w:t>
            </w:r>
          </w:p>
        </w:tc>
        <w:tc>
          <w:tcPr>
            <w:tcW w:w="1826" w:type="dxa"/>
            <w:vAlign w:val="center"/>
          </w:tcPr>
          <w:p w14:paraId="191BB69F" w14:textId="4170990C" w:rsidR="004645DD" w:rsidRDefault="004645DD" w:rsidP="004645DD">
            <w:pPr>
              <w:pStyle w:val="Tableexamples"/>
              <w:jc w:val="center"/>
              <w:rPr>
                <w:rFonts w:cs="Arial"/>
                <w:i w:val="0"/>
                <w:color w:val="auto"/>
                <w:sz w:val="18"/>
                <w:szCs w:val="18"/>
              </w:rPr>
            </w:pPr>
            <w:r>
              <w:rPr>
                <w:rFonts w:cs="Arial"/>
                <w:i w:val="0"/>
                <w:color w:val="auto"/>
                <w:sz w:val="18"/>
                <w:szCs w:val="18"/>
              </w:rPr>
              <w:t>Oxides of Nitrogen (NO and NO</w:t>
            </w:r>
            <w:r>
              <w:rPr>
                <w:rFonts w:cs="Arial"/>
                <w:i w:val="0"/>
                <w:color w:val="auto"/>
                <w:sz w:val="18"/>
                <w:szCs w:val="18"/>
                <w:vertAlign w:val="subscript"/>
              </w:rPr>
              <w:t>2</w:t>
            </w:r>
            <w:r>
              <w:rPr>
                <w:rFonts w:cs="Arial"/>
                <w:i w:val="0"/>
                <w:color w:val="auto"/>
                <w:sz w:val="18"/>
                <w:szCs w:val="18"/>
              </w:rPr>
              <w:t xml:space="preserve"> expressed as NO</w:t>
            </w:r>
            <w:r>
              <w:rPr>
                <w:rFonts w:cs="Arial"/>
                <w:i w:val="0"/>
                <w:color w:val="auto"/>
                <w:sz w:val="18"/>
                <w:szCs w:val="18"/>
                <w:vertAlign w:val="subscript"/>
              </w:rPr>
              <w:t>2</w:t>
            </w:r>
            <w:r>
              <w:rPr>
                <w:rFonts w:cs="Arial"/>
                <w:i w:val="0"/>
                <w:color w:val="auto"/>
                <w:sz w:val="18"/>
                <w:szCs w:val="18"/>
              </w:rPr>
              <w:t>)</w:t>
            </w:r>
          </w:p>
        </w:tc>
        <w:tc>
          <w:tcPr>
            <w:tcW w:w="1559" w:type="dxa"/>
            <w:vAlign w:val="center"/>
          </w:tcPr>
          <w:p w14:paraId="5739C1A2" w14:textId="2282555C" w:rsidR="004645DD" w:rsidRPr="004645DD" w:rsidRDefault="004645DD" w:rsidP="004645DD">
            <w:pPr>
              <w:jc w:val="center"/>
              <w:rPr>
                <w:rFonts w:ascii="Arial" w:hAnsi="Arial" w:cs="Arial"/>
                <w:sz w:val="18"/>
                <w:szCs w:val="18"/>
              </w:rPr>
            </w:pPr>
            <w:r>
              <w:rPr>
                <w:rFonts w:ascii="Arial" w:hAnsi="Arial" w:cs="Arial"/>
                <w:sz w:val="18"/>
                <w:szCs w:val="18"/>
              </w:rPr>
              <w:t>40 mg/m</w:t>
            </w:r>
            <w:r>
              <w:rPr>
                <w:rFonts w:ascii="Arial" w:hAnsi="Arial" w:cs="Arial"/>
                <w:sz w:val="18"/>
                <w:szCs w:val="18"/>
                <w:vertAlign w:val="superscript"/>
              </w:rPr>
              <w:t xml:space="preserve">3 </w:t>
            </w:r>
            <w:r>
              <w:rPr>
                <w:rFonts w:ascii="Arial" w:hAnsi="Arial" w:cs="Arial"/>
                <w:sz w:val="18"/>
                <w:szCs w:val="18"/>
              </w:rPr>
              <w:t>(natural gas) 100 mg/m</w:t>
            </w:r>
            <w:r>
              <w:rPr>
                <w:rFonts w:ascii="Arial" w:hAnsi="Arial" w:cs="Arial"/>
                <w:sz w:val="18"/>
                <w:szCs w:val="18"/>
                <w:vertAlign w:val="superscript"/>
              </w:rPr>
              <w:t xml:space="preserve">3 </w:t>
            </w:r>
            <w:r>
              <w:rPr>
                <w:rFonts w:ascii="Arial" w:hAnsi="Arial" w:cs="Arial"/>
                <w:sz w:val="18"/>
                <w:szCs w:val="18"/>
              </w:rPr>
              <w:t>(gas oil)</w:t>
            </w:r>
          </w:p>
        </w:tc>
        <w:tc>
          <w:tcPr>
            <w:tcW w:w="2552" w:type="dxa"/>
            <w:vAlign w:val="center"/>
          </w:tcPr>
          <w:p w14:paraId="5DC655D1" w14:textId="1E6E90AD" w:rsidR="004645DD" w:rsidRDefault="004645DD" w:rsidP="004645DD">
            <w:pPr>
              <w:pStyle w:val="Filename"/>
              <w:jc w:val="center"/>
              <w:rPr>
                <w:rFonts w:ascii="Arial" w:hAnsi="Arial" w:cs="Arial"/>
                <w:sz w:val="18"/>
                <w:szCs w:val="18"/>
              </w:rPr>
            </w:pPr>
            <w:r>
              <w:rPr>
                <w:rFonts w:ascii="Arial" w:hAnsi="Arial" w:cs="Arial"/>
                <w:sz w:val="18"/>
                <w:szCs w:val="18"/>
              </w:rPr>
              <w:t>Hourly average</w:t>
            </w:r>
          </w:p>
        </w:tc>
        <w:tc>
          <w:tcPr>
            <w:tcW w:w="1984" w:type="dxa"/>
            <w:vAlign w:val="center"/>
          </w:tcPr>
          <w:p w14:paraId="1CD71755" w14:textId="77777777" w:rsidR="004645DD" w:rsidRPr="0018006C" w:rsidRDefault="004645DD" w:rsidP="004645DD">
            <w:pPr>
              <w:rPr>
                <w:rFonts w:ascii="Arial" w:hAnsi="Arial" w:cs="Arial"/>
                <w:color w:val="0000FF"/>
                <w:sz w:val="18"/>
                <w:szCs w:val="18"/>
              </w:rPr>
            </w:pPr>
          </w:p>
        </w:tc>
        <w:tc>
          <w:tcPr>
            <w:tcW w:w="1560" w:type="dxa"/>
            <w:vAlign w:val="center"/>
          </w:tcPr>
          <w:p w14:paraId="02A6DAA5" w14:textId="12B10B4D" w:rsidR="004645DD" w:rsidRPr="004645DD" w:rsidRDefault="004645DD" w:rsidP="004645DD">
            <w:pPr>
              <w:jc w:val="center"/>
              <w:rPr>
                <w:rFonts w:ascii="Arial" w:hAnsi="Arial" w:cs="Arial"/>
                <w:sz w:val="18"/>
                <w:szCs w:val="18"/>
              </w:rPr>
            </w:pPr>
            <w:r>
              <w:rPr>
                <w:rFonts w:ascii="Arial" w:hAnsi="Arial" w:cs="Arial"/>
                <w:sz w:val="18"/>
                <w:szCs w:val="18"/>
              </w:rPr>
              <w:t>BS EN 14792</w:t>
            </w:r>
          </w:p>
        </w:tc>
        <w:tc>
          <w:tcPr>
            <w:tcW w:w="1984" w:type="dxa"/>
            <w:vAlign w:val="center"/>
          </w:tcPr>
          <w:p w14:paraId="561E9959" w14:textId="77777777" w:rsidR="004645DD" w:rsidRPr="0018006C" w:rsidRDefault="004645DD" w:rsidP="004645DD">
            <w:pPr>
              <w:rPr>
                <w:rFonts w:ascii="Arial" w:hAnsi="Arial" w:cs="Arial"/>
                <w:sz w:val="18"/>
                <w:szCs w:val="18"/>
              </w:rPr>
            </w:pPr>
          </w:p>
        </w:tc>
        <w:tc>
          <w:tcPr>
            <w:tcW w:w="1435" w:type="dxa"/>
            <w:vAlign w:val="center"/>
          </w:tcPr>
          <w:p w14:paraId="6EEDC805" w14:textId="77777777" w:rsidR="004645DD" w:rsidRPr="0018006C" w:rsidRDefault="004645DD" w:rsidP="004645DD">
            <w:pPr>
              <w:rPr>
                <w:rFonts w:ascii="Arial" w:hAnsi="Arial" w:cs="Arial"/>
                <w:sz w:val="18"/>
                <w:szCs w:val="18"/>
              </w:rPr>
            </w:pPr>
          </w:p>
        </w:tc>
      </w:tr>
    </w:tbl>
    <w:p w14:paraId="0782EA28" w14:textId="77777777" w:rsidR="0018006C" w:rsidRPr="00125F66" w:rsidRDefault="0018006C" w:rsidP="0018006C">
      <w:pPr>
        <w:pStyle w:val="AgencyStdParagraph"/>
      </w:pPr>
    </w:p>
    <w:p w14:paraId="445DBEF2" w14:textId="77777777" w:rsidR="0018006C" w:rsidRPr="00125F66" w:rsidRDefault="0018006C" w:rsidP="0018006C">
      <w:pPr>
        <w:pStyle w:val="AgencyStdParagraph"/>
        <w:numPr>
          <w:ilvl w:val="0"/>
          <w:numId w:val="2"/>
        </w:numPr>
        <w:jc w:val="left"/>
        <w:rPr>
          <w:color w:val="000000"/>
        </w:rPr>
      </w:pPr>
      <w:r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5B732F84" w14:textId="77777777" w:rsidR="0018006C" w:rsidRPr="00125F66" w:rsidRDefault="0018006C" w:rsidP="0018006C">
      <w:pPr>
        <w:pStyle w:val="AgencyStdParagraph"/>
        <w:numPr>
          <w:ilvl w:val="0"/>
          <w:numId w:val="2"/>
        </w:numPr>
        <w:jc w:val="left"/>
        <w:rPr>
          <w:color w:val="000000"/>
        </w:rPr>
      </w:pPr>
      <w:r w:rsidRPr="00125F66">
        <w:rPr>
          <w:color w:val="000000"/>
        </w:rPr>
        <w:t xml:space="preserve">Where an internationally recognised standard test method is used the reference number is given. Where another method that has been formally agreed with </w:t>
      </w:r>
      <w:r>
        <w:rPr>
          <w:color w:val="000000"/>
        </w:rPr>
        <w:t>Natural Resources Wales</w:t>
      </w:r>
      <w:r w:rsidRPr="00125F66">
        <w:rPr>
          <w:color w:val="000000"/>
        </w:rPr>
        <w:t xml:space="preserve"> is used, then the appropriate identifier is given. In other cases the principal technique is stated, for example gas chromatography.</w:t>
      </w:r>
    </w:p>
    <w:p w14:paraId="6CF2C07B" w14:textId="77777777" w:rsidR="0018006C" w:rsidRPr="00125F66" w:rsidRDefault="0018006C" w:rsidP="0018006C">
      <w:pPr>
        <w:pStyle w:val="AgencyStdParagraph"/>
        <w:numPr>
          <w:ilvl w:val="0"/>
          <w:numId w:val="2"/>
        </w:numPr>
        <w:jc w:val="left"/>
        <w:rPr>
          <w:color w:val="000000"/>
        </w:rPr>
      </w:pPr>
      <w:r w:rsidRPr="00125F66">
        <w:rPr>
          <w:color w:val="000000"/>
        </w:rPr>
        <w:t xml:space="preserve">For non-continuous measurements the date and time of the sample that produced the result is given. For continuous measurements the percentage of the process operating time covered by the result is given.   </w:t>
      </w:r>
    </w:p>
    <w:p w14:paraId="37CF0D3E" w14:textId="77777777" w:rsidR="0018006C" w:rsidRPr="00125F66" w:rsidRDefault="0018006C" w:rsidP="0018006C">
      <w:pPr>
        <w:pStyle w:val="AgencyStdParagraph"/>
        <w:numPr>
          <w:ilvl w:val="0"/>
          <w:numId w:val="2"/>
        </w:numPr>
        <w:jc w:val="left"/>
      </w:pPr>
      <w:r w:rsidRPr="00125F66">
        <w:rPr>
          <w:color w:val="000000"/>
        </w:rPr>
        <w:t>The uncertainty associated with the quoted result at the 95% confidence interval, unless otherwise stated.</w:t>
      </w:r>
    </w:p>
    <w:p w14:paraId="1D3BE65B" w14:textId="77777777" w:rsidR="0018006C" w:rsidRPr="00125F66" w:rsidRDefault="0018006C" w:rsidP="0018006C">
      <w:pPr>
        <w:pStyle w:val="AgencyStdParagraph"/>
      </w:pPr>
    </w:p>
    <w:p w14:paraId="1E00FAF1" w14:textId="77777777" w:rsidR="0018006C" w:rsidRPr="00125F66" w:rsidRDefault="0018006C" w:rsidP="0018006C">
      <w:pPr>
        <w:pStyle w:val="AgencyStdParagraph"/>
      </w:pPr>
    </w:p>
    <w:p w14:paraId="26A7A6C6" w14:textId="77777777" w:rsidR="0018006C" w:rsidRPr="00125F66" w:rsidRDefault="0018006C" w:rsidP="0018006C">
      <w:pPr>
        <w:pStyle w:val="AgencyStdParagraph"/>
      </w:pPr>
    </w:p>
    <w:p w14:paraId="6188C44C" w14:textId="56DF7C29" w:rsidR="004645DD" w:rsidRPr="00125F66" w:rsidRDefault="0018006C" w:rsidP="0018006C">
      <w:pPr>
        <w:pStyle w:val="AgencyStdParagraph"/>
        <w:rPr>
          <w:color w:val="000000"/>
        </w:rPr>
      </w:pPr>
      <w:r w:rsidRPr="00125F66">
        <w:rPr>
          <w:color w:val="000000"/>
        </w:rPr>
        <w:t xml:space="preserve">Signed …………………………………………………………….  </w:t>
      </w:r>
      <w:r w:rsidRPr="00125F66">
        <w:rPr>
          <w:color w:val="000000"/>
        </w:rPr>
        <w:tab/>
      </w:r>
      <w:r w:rsidRPr="00125F66">
        <w:rPr>
          <w:color w:val="000000"/>
        </w:rPr>
        <w:tab/>
        <w:t xml:space="preserve">Date………………………..   </w:t>
      </w:r>
      <w:r w:rsidRPr="00125F66">
        <w:rPr>
          <w:color w:val="000000"/>
        </w:rPr>
        <w:tab/>
      </w:r>
    </w:p>
    <w:p w14:paraId="41C966E7" w14:textId="77777777" w:rsidR="0018006C" w:rsidRDefault="0018006C" w:rsidP="0018006C">
      <w:pPr>
        <w:pStyle w:val="AgencyStdParagraph"/>
      </w:pPr>
      <w:r w:rsidRPr="00125F66">
        <w:tab/>
        <w:t>(Authorised to sign as representative of Operator)</w:t>
      </w:r>
    </w:p>
    <w:p w14:paraId="56AB27F4" w14:textId="77777777" w:rsidR="004645DD" w:rsidRDefault="004645DD" w:rsidP="0018006C">
      <w:pPr>
        <w:pStyle w:val="AgencyStdParagraph"/>
      </w:pPr>
    </w:p>
    <w:p w14:paraId="7F28AD87" w14:textId="77777777" w:rsidR="004645DD" w:rsidRDefault="004645DD" w:rsidP="0018006C">
      <w:pPr>
        <w:pStyle w:val="AgencyStdParagraph"/>
      </w:pPr>
    </w:p>
    <w:p w14:paraId="569617D7" w14:textId="77777777" w:rsidR="004645DD" w:rsidRDefault="004645DD" w:rsidP="0018006C">
      <w:pPr>
        <w:pStyle w:val="AgencyStdParagraph"/>
      </w:pPr>
    </w:p>
    <w:p w14:paraId="1145865A" w14:textId="315308D6" w:rsidR="00D418CA" w:rsidRPr="00D418CA" w:rsidRDefault="00D418CA" w:rsidP="00D418CA">
      <w:pPr>
        <w:pStyle w:val="AgencyStdParagraph"/>
        <w:rPr>
          <w:szCs w:val="18"/>
        </w:rPr>
      </w:pPr>
      <w:r w:rsidRPr="00D418CA">
        <w:rPr>
          <w:szCs w:val="18"/>
        </w:rPr>
        <w:lastRenderedPageBreak/>
        <w:t xml:space="preserve">Permit Number: </w:t>
      </w:r>
      <w:r w:rsidRPr="00D418CA">
        <w:rPr>
          <w:szCs w:val="18"/>
        </w:rPr>
        <w:tab/>
      </w:r>
      <w:r w:rsidR="00885B68">
        <w:rPr>
          <w:szCs w:val="18"/>
        </w:rPr>
        <w:t>EPR/</w:t>
      </w:r>
      <w:bookmarkStart w:id="0" w:name="_GoBack"/>
      <w:bookmarkEnd w:id="0"/>
      <w:r>
        <w:rPr>
          <w:szCs w:val="18"/>
        </w:rPr>
        <w:t>EP3738NG</w:t>
      </w:r>
      <w:r w:rsidRPr="00D418CA">
        <w:rPr>
          <w:szCs w:val="18"/>
        </w:rPr>
        <w:tab/>
      </w:r>
      <w:r w:rsidRPr="00D418CA">
        <w:rPr>
          <w:szCs w:val="18"/>
        </w:rPr>
        <w:tab/>
      </w:r>
      <w:r>
        <w:rPr>
          <w:szCs w:val="18"/>
        </w:rPr>
        <w:tab/>
        <w:t xml:space="preserve">Operator:  </w:t>
      </w:r>
      <w:r w:rsidR="00632358">
        <w:rPr>
          <w:szCs w:val="18"/>
        </w:rPr>
        <w:t>WEPA</w:t>
      </w:r>
      <w:r w:rsidR="00E24321">
        <w:rPr>
          <w:szCs w:val="18"/>
        </w:rPr>
        <w:t xml:space="preserve"> UK Ltd</w:t>
      </w:r>
    </w:p>
    <w:p w14:paraId="333FD4F5" w14:textId="77777777" w:rsidR="00D418CA" w:rsidRPr="00D418CA" w:rsidRDefault="00D418CA" w:rsidP="00D418CA">
      <w:pPr>
        <w:pStyle w:val="Header"/>
        <w:tabs>
          <w:tab w:val="clear" w:pos="4153"/>
          <w:tab w:val="clear" w:pos="8306"/>
        </w:tabs>
        <w:rPr>
          <w:rFonts w:ascii="Arial" w:hAnsi="Arial"/>
          <w:sz w:val="18"/>
          <w:szCs w:val="18"/>
        </w:rPr>
      </w:pPr>
    </w:p>
    <w:p w14:paraId="32D97F90" w14:textId="2861E7AF" w:rsidR="00D418CA" w:rsidRPr="00D418CA" w:rsidRDefault="00D418CA" w:rsidP="00D418CA">
      <w:pPr>
        <w:rPr>
          <w:rFonts w:ascii="Arial" w:hAnsi="Arial"/>
          <w:i/>
          <w:sz w:val="18"/>
          <w:szCs w:val="18"/>
        </w:rPr>
      </w:pPr>
      <w:r w:rsidRPr="00D418CA">
        <w:rPr>
          <w:rFonts w:ascii="Arial" w:hAnsi="Arial"/>
          <w:sz w:val="18"/>
          <w:szCs w:val="18"/>
        </w:rPr>
        <w:t>Facility:</w:t>
      </w:r>
      <w:r w:rsidRPr="00D418CA">
        <w:rPr>
          <w:rFonts w:ascii="Arial" w:hAnsi="Arial"/>
          <w:sz w:val="18"/>
          <w:szCs w:val="18"/>
        </w:rPr>
        <w:tab/>
      </w:r>
      <w:r w:rsidRPr="00D418CA">
        <w:rPr>
          <w:rFonts w:ascii="Arial" w:hAnsi="Arial"/>
          <w:sz w:val="18"/>
          <w:szCs w:val="18"/>
        </w:rPr>
        <w:tab/>
        <w:t>Bridgend Papermill</w:t>
      </w:r>
      <w:r w:rsidRPr="00D418CA">
        <w:rPr>
          <w:rFonts w:ascii="Arial" w:hAnsi="Arial"/>
          <w:sz w:val="18"/>
          <w:szCs w:val="18"/>
        </w:rPr>
        <w:tab/>
      </w:r>
      <w:r w:rsidRPr="00D418CA">
        <w:rPr>
          <w:rFonts w:ascii="Arial" w:hAnsi="Arial"/>
          <w:sz w:val="18"/>
          <w:szCs w:val="18"/>
        </w:rPr>
        <w:tab/>
        <w:t xml:space="preserve">Form Number: </w:t>
      </w:r>
      <w:r w:rsidRPr="00D418CA">
        <w:rPr>
          <w:rFonts w:ascii="Arial" w:hAnsi="Arial"/>
          <w:sz w:val="18"/>
          <w:szCs w:val="18"/>
        </w:rPr>
        <w:tab/>
        <w:t xml:space="preserve">WaterUsage1 </w:t>
      </w:r>
      <w:r w:rsidR="00D654EF">
        <w:rPr>
          <w:rFonts w:ascii="Arial" w:hAnsi="Arial"/>
          <w:sz w:val="18"/>
          <w:szCs w:val="18"/>
        </w:rPr>
        <w:t>30/09/2018</w:t>
      </w:r>
    </w:p>
    <w:p w14:paraId="5CFF98DE" w14:textId="77777777" w:rsidR="00D418CA" w:rsidRPr="00D418CA" w:rsidRDefault="00D418CA" w:rsidP="00D418CA">
      <w:pPr>
        <w:pStyle w:val="Header"/>
        <w:tabs>
          <w:tab w:val="clear" w:pos="4153"/>
          <w:tab w:val="clear" w:pos="8306"/>
        </w:tabs>
        <w:rPr>
          <w:rFonts w:ascii="Arial" w:hAnsi="Arial"/>
          <w:sz w:val="18"/>
          <w:szCs w:val="18"/>
        </w:rPr>
      </w:pPr>
    </w:p>
    <w:p w14:paraId="54986985" w14:textId="6ECE625C" w:rsidR="00D418CA" w:rsidRPr="00D418CA" w:rsidRDefault="00D418CA" w:rsidP="00D418CA">
      <w:pPr>
        <w:pStyle w:val="Heading1"/>
        <w:jc w:val="both"/>
        <w:rPr>
          <w:sz w:val="18"/>
          <w:szCs w:val="18"/>
        </w:rPr>
      </w:pPr>
      <w:r w:rsidRPr="00D418CA">
        <w:rPr>
          <w:sz w:val="18"/>
          <w:szCs w:val="18"/>
        </w:rPr>
        <w:t xml:space="preserve">Reporting of Water Usage for the year </w:t>
      </w:r>
      <w:r w:rsidRPr="00163A8F">
        <w:rPr>
          <w:b w:val="0"/>
          <w:sz w:val="18"/>
          <w:szCs w:val="24"/>
        </w:rPr>
        <w:t>DD/MM/201</w:t>
      </w:r>
      <w:r w:rsidR="00D654EF">
        <w:rPr>
          <w:b w:val="0"/>
          <w:sz w:val="18"/>
          <w:szCs w:val="24"/>
        </w:rPr>
        <w:t>8</w:t>
      </w:r>
      <w:r w:rsidRPr="00163A8F">
        <w:rPr>
          <w:sz w:val="18"/>
          <w:szCs w:val="24"/>
        </w:rPr>
        <w:t xml:space="preserve"> to </w:t>
      </w:r>
      <w:r w:rsidRPr="00163A8F">
        <w:rPr>
          <w:b w:val="0"/>
          <w:sz w:val="18"/>
          <w:szCs w:val="24"/>
        </w:rPr>
        <w:t>DD/MM/201</w:t>
      </w:r>
      <w:r w:rsidR="00D654EF">
        <w:rPr>
          <w:b w:val="0"/>
          <w:sz w:val="18"/>
          <w:szCs w:val="24"/>
        </w:rPr>
        <w:t>9</w:t>
      </w:r>
    </w:p>
    <w:p w14:paraId="7614EA3B" w14:textId="77777777" w:rsidR="00D418CA" w:rsidRPr="00D418CA" w:rsidRDefault="00D418CA" w:rsidP="00D418CA">
      <w:pPr>
        <w:pStyle w:val="Header"/>
        <w:tabs>
          <w:tab w:val="clear" w:pos="4153"/>
          <w:tab w:val="clear" w:pos="8306"/>
        </w:tabs>
        <w:rPr>
          <w:rFonts w:ascii="Arial" w:hAnsi="Arial"/>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3827"/>
        <w:gridCol w:w="5245"/>
        <w:gridCol w:w="284"/>
      </w:tblGrid>
      <w:tr w:rsidR="00D418CA" w:rsidRPr="00D418CA" w14:paraId="5A7284FF" w14:textId="77777777" w:rsidTr="008F0CA0">
        <w:trPr>
          <w:cantSplit/>
          <w:tblHeader/>
        </w:trPr>
        <w:tc>
          <w:tcPr>
            <w:tcW w:w="4962" w:type="dxa"/>
            <w:vMerge w:val="restart"/>
            <w:shd w:val="solid" w:color="auto" w:fill="auto"/>
          </w:tcPr>
          <w:p w14:paraId="1B6ACE40" w14:textId="77777777" w:rsidR="00D418CA" w:rsidRPr="00D418CA" w:rsidRDefault="00D418CA" w:rsidP="008F0CA0">
            <w:pPr>
              <w:pStyle w:val="AgencyStdParagraph"/>
              <w:rPr>
                <w:b/>
                <w:color w:val="FFFFFF"/>
                <w:szCs w:val="18"/>
              </w:rPr>
            </w:pPr>
            <w:r w:rsidRPr="00D418CA">
              <w:rPr>
                <w:b/>
                <w:color w:val="FFFFFF"/>
                <w:szCs w:val="18"/>
              </w:rPr>
              <w:t>Water Source</w:t>
            </w:r>
          </w:p>
        </w:tc>
        <w:tc>
          <w:tcPr>
            <w:tcW w:w="3827" w:type="dxa"/>
            <w:vMerge w:val="restart"/>
            <w:shd w:val="solid" w:color="auto" w:fill="auto"/>
          </w:tcPr>
          <w:p w14:paraId="6B77279E" w14:textId="77777777" w:rsidR="00D418CA" w:rsidRPr="00D418CA" w:rsidRDefault="00D418CA" w:rsidP="008F0CA0">
            <w:pPr>
              <w:pStyle w:val="AgencyStdParagraph"/>
              <w:rPr>
                <w:b/>
                <w:color w:val="FFFFFF"/>
                <w:szCs w:val="18"/>
              </w:rPr>
            </w:pPr>
            <w:r w:rsidRPr="00D418CA">
              <w:rPr>
                <w:b/>
                <w:color w:val="FFFFFF"/>
                <w:szCs w:val="18"/>
              </w:rPr>
              <w:t>Usage</w:t>
            </w:r>
          </w:p>
          <w:p w14:paraId="5537C558" w14:textId="77777777" w:rsidR="00D418CA" w:rsidRPr="00D418CA" w:rsidRDefault="00D418CA" w:rsidP="008F0CA0">
            <w:pPr>
              <w:pStyle w:val="AgencyStdParagraph"/>
              <w:rPr>
                <w:b/>
                <w:color w:val="FFFFFF"/>
                <w:szCs w:val="18"/>
              </w:rPr>
            </w:pPr>
            <w:r w:rsidRPr="00D418CA">
              <w:rPr>
                <w:b/>
                <w:color w:val="FFFFFF"/>
                <w:szCs w:val="18"/>
              </w:rPr>
              <w:t>(m</w:t>
            </w:r>
            <w:r w:rsidRPr="00D418CA">
              <w:rPr>
                <w:b/>
                <w:color w:val="FFFFFF"/>
                <w:szCs w:val="18"/>
                <w:vertAlign w:val="superscript"/>
              </w:rPr>
              <w:t>3</w:t>
            </w:r>
            <w:r w:rsidRPr="00D418CA">
              <w:rPr>
                <w:b/>
                <w:color w:val="FFFFFF"/>
                <w:szCs w:val="18"/>
              </w:rPr>
              <w:t>/year</w:t>
            </w:r>
          </w:p>
        </w:tc>
        <w:tc>
          <w:tcPr>
            <w:tcW w:w="5245" w:type="dxa"/>
            <w:vMerge w:val="restart"/>
            <w:shd w:val="solid" w:color="auto" w:fill="auto"/>
          </w:tcPr>
          <w:p w14:paraId="579A9F01" w14:textId="77777777" w:rsidR="00D418CA" w:rsidRPr="00D418CA" w:rsidRDefault="00D418CA" w:rsidP="008F0CA0">
            <w:pPr>
              <w:pStyle w:val="AgencyStdParagraph"/>
              <w:ind w:right="-250"/>
              <w:rPr>
                <w:b/>
                <w:color w:val="FFFFFF"/>
                <w:szCs w:val="18"/>
              </w:rPr>
            </w:pPr>
            <w:r w:rsidRPr="00D418CA">
              <w:rPr>
                <w:b/>
                <w:color w:val="FFFFFF"/>
                <w:szCs w:val="18"/>
              </w:rPr>
              <w:t xml:space="preserve">Specific Usage </w:t>
            </w:r>
          </w:p>
          <w:p w14:paraId="61D2C1A1" w14:textId="77777777" w:rsidR="00D418CA" w:rsidRPr="00D418CA" w:rsidRDefault="00D418CA" w:rsidP="008F0CA0">
            <w:pPr>
              <w:pStyle w:val="AgencyStdParagraph"/>
              <w:rPr>
                <w:b/>
                <w:color w:val="FFFFFF"/>
                <w:szCs w:val="18"/>
              </w:rPr>
            </w:pPr>
            <w:r w:rsidRPr="00D418CA">
              <w:rPr>
                <w:b/>
                <w:color w:val="FFFFFF"/>
                <w:szCs w:val="18"/>
              </w:rPr>
              <w:t>(m</w:t>
            </w:r>
            <w:r w:rsidRPr="00D418CA">
              <w:rPr>
                <w:b/>
                <w:color w:val="FFFFFF"/>
                <w:szCs w:val="18"/>
                <w:vertAlign w:val="superscript"/>
              </w:rPr>
              <w:t>3</w:t>
            </w:r>
            <w:r w:rsidRPr="00D418CA">
              <w:rPr>
                <w:b/>
                <w:color w:val="FFFFFF"/>
                <w:szCs w:val="18"/>
              </w:rPr>
              <w:t>/unit output)</w:t>
            </w:r>
          </w:p>
        </w:tc>
        <w:tc>
          <w:tcPr>
            <w:tcW w:w="284" w:type="dxa"/>
            <w:tcBorders>
              <w:top w:val="nil"/>
              <w:bottom w:val="nil"/>
              <w:right w:val="nil"/>
            </w:tcBorders>
          </w:tcPr>
          <w:p w14:paraId="6D5B1647" w14:textId="77777777" w:rsidR="00D418CA" w:rsidRPr="00D418CA" w:rsidRDefault="00D418CA" w:rsidP="008F0CA0">
            <w:pPr>
              <w:pStyle w:val="AgencyStdParagraph"/>
              <w:ind w:left="34"/>
              <w:rPr>
                <w:szCs w:val="18"/>
              </w:rPr>
            </w:pPr>
          </w:p>
        </w:tc>
      </w:tr>
      <w:tr w:rsidR="00D418CA" w:rsidRPr="00D418CA" w14:paraId="0CBAE112" w14:textId="77777777" w:rsidTr="008F0CA0">
        <w:trPr>
          <w:cantSplit/>
        </w:trPr>
        <w:tc>
          <w:tcPr>
            <w:tcW w:w="4962" w:type="dxa"/>
            <w:vMerge/>
            <w:shd w:val="solid" w:color="auto" w:fill="auto"/>
          </w:tcPr>
          <w:p w14:paraId="7665175B" w14:textId="77777777" w:rsidR="00D418CA" w:rsidRPr="00D418CA" w:rsidRDefault="00D418CA" w:rsidP="008F0CA0">
            <w:pPr>
              <w:pStyle w:val="AgencyStdParagraph"/>
              <w:rPr>
                <w:szCs w:val="18"/>
              </w:rPr>
            </w:pPr>
          </w:p>
        </w:tc>
        <w:tc>
          <w:tcPr>
            <w:tcW w:w="3827" w:type="dxa"/>
            <w:vMerge/>
            <w:shd w:val="solid" w:color="auto" w:fill="auto"/>
          </w:tcPr>
          <w:p w14:paraId="1F3DED68" w14:textId="77777777" w:rsidR="00D418CA" w:rsidRPr="00D418CA" w:rsidRDefault="00D418CA" w:rsidP="008F0CA0">
            <w:pPr>
              <w:pStyle w:val="AgencyStdParagraph"/>
              <w:rPr>
                <w:szCs w:val="18"/>
              </w:rPr>
            </w:pPr>
          </w:p>
        </w:tc>
        <w:tc>
          <w:tcPr>
            <w:tcW w:w="5245" w:type="dxa"/>
            <w:vMerge/>
            <w:shd w:val="solid" w:color="auto" w:fill="auto"/>
          </w:tcPr>
          <w:p w14:paraId="25C95F43" w14:textId="77777777" w:rsidR="00D418CA" w:rsidRPr="00D418CA" w:rsidRDefault="00D418CA" w:rsidP="008F0CA0">
            <w:pPr>
              <w:pStyle w:val="AgencyStdParagraph"/>
              <w:rPr>
                <w:szCs w:val="18"/>
              </w:rPr>
            </w:pPr>
          </w:p>
        </w:tc>
        <w:tc>
          <w:tcPr>
            <w:tcW w:w="284" w:type="dxa"/>
            <w:tcBorders>
              <w:top w:val="nil"/>
              <w:bottom w:val="nil"/>
              <w:right w:val="nil"/>
            </w:tcBorders>
          </w:tcPr>
          <w:p w14:paraId="395854D2" w14:textId="77777777" w:rsidR="00D418CA" w:rsidRPr="00D418CA" w:rsidRDefault="00D418CA" w:rsidP="008F0CA0">
            <w:pPr>
              <w:pStyle w:val="AgencyStdParagraph"/>
              <w:rPr>
                <w:szCs w:val="18"/>
              </w:rPr>
            </w:pPr>
          </w:p>
        </w:tc>
      </w:tr>
      <w:tr w:rsidR="00D418CA" w:rsidRPr="00D418CA" w14:paraId="7F9AFFEF" w14:textId="77777777" w:rsidTr="008F0CA0">
        <w:trPr>
          <w:cantSplit/>
          <w:trHeight w:val="278"/>
        </w:trPr>
        <w:tc>
          <w:tcPr>
            <w:tcW w:w="4962" w:type="dxa"/>
          </w:tcPr>
          <w:p w14:paraId="78592EC7" w14:textId="77777777" w:rsidR="00D418CA" w:rsidRPr="00D418CA" w:rsidRDefault="00D418CA" w:rsidP="008F0CA0">
            <w:pPr>
              <w:pStyle w:val="AgencyStdParagraph"/>
              <w:rPr>
                <w:szCs w:val="18"/>
              </w:rPr>
            </w:pPr>
          </w:p>
        </w:tc>
        <w:tc>
          <w:tcPr>
            <w:tcW w:w="3827" w:type="dxa"/>
          </w:tcPr>
          <w:p w14:paraId="10646DD3" w14:textId="77777777" w:rsidR="00D418CA" w:rsidRPr="00D418CA" w:rsidRDefault="00D418CA" w:rsidP="008F0CA0">
            <w:pPr>
              <w:pStyle w:val="AgencyStdParagraph"/>
              <w:rPr>
                <w:szCs w:val="18"/>
              </w:rPr>
            </w:pPr>
          </w:p>
        </w:tc>
        <w:tc>
          <w:tcPr>
            <w:tcW w:w="5245" w:type="dxa"/>
          </w:tcPr>
          <w:p w14:paraId="77D5EFEC" w14:textId="77777777" w:rsidR="00D418CA" w:rsidRPr="00D418CA" w:rsidRDefault="00D418CA" w:rsidP="008F0CA0">
            <w:pPr>
              <w:pStyle w:val="AgencyStdParagraph"/>
              <w:rPr>
                <w:szCs w:val="18"/>
              </w:rPr>
            </w:pPr>
          </w:p>
        </w:tc>
        <w:tc>
          <w:tcPr>
            <w:tcW w:w="284" w:type="dxa"/>
            <w:vMerge w:val="restart"/>
            <w:tcBorders>
              <w:top w:val="nil"/>
              <w:bottom w:val="nil"/>
              <w:right w:val="nil"/>
            </w:tcBorders>
          </w:tcPr>
          <w:p w14:paraId="65621A62" w14:textId="77777777" w:rsidR="00D418CA" w:rsidRPr="00D418CA" w:rsidRDefault="00D418CA" w:rsidP="008F0CA0">
            <w:pPr>
              <w:pStyle w:val="AgencyStdParagraph"/>
              <w:rPr>
                <w:szCs w:val="18"/>
              </w:rPr>
            </w:pPr>
          </w:p>
        </w:tc>
      </w:tr>
      <w:tr w:rsidR="00D418CA" w:rsidRPr="00D418CA" w14:paraId="5522714D" w14:textId="77777777" w:rsidTr="008F0CA0">
        <w:trPr>
          <w:cantSplit/>
          <w:trHeight w:val="277"/>
        </w:trPr>
        <w:tc>
          <w:tcPr>
            <w:tcW w:w="4962" w:type="dxa"/>
          </w:tcPr>
          <w:p w14:paraId="785967F6" w14:textId="77777777" w:rsidR="00D418CA" w:rsidRPr="00D418CA" w:rsidRDefault="00D418CA" w:rsidP="008F0CA0">
            <w:pPr>
              <w:pStyle w:val="AgencyStdParagraph"/>
              <w:rPr>
                <w:szCs w:val="18"/>
              </w:rPr>
            </w:pPr>
            <w:r w:rsidRPr="00D418CA">
              <w:rPr>
                <w:szCs w:val="18"/>
              </w:rPr>
              <w:t>Mains water</w:t>
            </w:r>
          </w:p>
        </w:tc>
        <w:tc>
          <w:tcPr>
            <w:tcW w:w="3827" w:type="dxa"/>
          </w:tcPr>
          <w:p w14:paraId="18F63730" w14:textId="77777777" w:rsidR="00D418CA" w:rsidRPr="00D418CA" w:rsidRDefault="00D418CA" w:rsidP="008F0CA0">
            <w:pPr>
              <w:pStyle w:val="AgencyStdParagraph"/>
              <w:rPr>
                <w:szCs w:val="18"/>
              </w:rPr>
            </w:pPr>
          </w:p>
        </w:tc>
        <w:tc>
          <w:tcPr>
            <w:tcW w:w="5245" w:type="dxa"/>
          </w:tcPr>
          <w:p w14:paraId="38AFF8CA" w14:textId="77777777" w:rsidR="00D418CA" w:rsidRPr="00D418CA" w:rsidRDefault="00D418CA" w:rsidP="008F0CA0">
            <w:pPr>
              <w:pStyle w:val="AgencyStdParagraph"/>
              <w:rPr>
                <w:szCs w:val="18"/>
              </w:rPr>
            </w:pPr>
          </w:p>
        </w:tc>
        <w:tc>
          <w:tcPr>
            <w:tcW w:w="284" w:type="dxa"/>
            <w:vMerge/>
            <w:tcBorders>
              <w:top w:val="nil"/>
              <w:bottom w:val="nil"/>
              <w:right w:val="nil"/>
            </w:tcBorders>
          </w:tcPr>
          <w:p w14:paraId="51E83ABE" w14:textId="77777777" w:rsidR="00D418CA" w:rsidRPr="00D418CA" w:rsidRDefault="00D418CA" w:rsidP="008F0CA0">
            <w:pPr>
              <w:pStyle w:val="AgencyStdParagraph"/>
              <w:rPr>
                <w:szCs w:val="18"/>
              </w:rPr>
            </w:pPr>
          </w:p>
        </w:tc>
      </w:tr>
      <w:tr w:rsidR="00D418CA" w:rsidRPr="00D418CA" w14:paraId="0DCB0414" w14:textId="77777777" w:rsidTr="008F0CA0">
        <w:trPr>
          <w:cantSplit/>
        </w:trPr>
        <w:tc>
          <w:tcPr>
            <w:tcW w:w="4962" w:type="dxa"/>
          </w:tcPr>
          <w:p w14:paraId="25616E7E" w14:textId="77777777" w:rsidR="00D418CA" w:rsidRPr="00D418CA" w:rsidRDefault="00D418CA" w:rsidP="008F0CA0">
            <w:pPr>
              <w:pStyle w:val="AgencyStdParagraph"/>
              <w:rPr>
                <w:szCs w:val="18"/>
              </w:rPr>
            </w:pPr>
            <w:r w:rsidRPr="00D418CA">
              <w:rPr>
                <w:szCs w:val="18"/>
              </w:rPr>
              <w:t>Site borehole</w:t>
            </w:r>
          </w:p>
        </w:tc>
        <w:tc>
          <w:tcPr>
            <w:tcW w:w="3827" w:type="dxa"/>
          </w:tcPr>
          <w:p w14:paraId="25D8913F" w14:textId="77777777" w:rsidR="00D418CA" w:rsidRPr="00D418CA" w:rsidRDefault="00D418CA" w:rsidP="008F0CA0">
            <w:pPr>
              <w:pStyle w:val="AgencyStdParagraph"/>
              <w:rPr>
                <w:szCs w:val="18"/>
              </w:rPr>
            </w:pPr>
          </w:p>
        </w:tc>
        <w:tc>
          <w:tcPr>
            <w:tcW w:w="5245" w:type="dxa"/>
          </w:tcPr>
          <w:p w14:paraId="0048DD94" w14:textId="77777777" w:rsidR="00D418CA" w:rsidRPr="00D418CA" w:rsidRDefault="00D418CA" w:rsidP="008F0CA0">
            <w:pPr>
              <w:pStyle w:val="AgencyStdParagraph"/>
              <w:rPr>
                <w:szCs w:val="18"/>
              </w:rPr>
            </w:pPr>
          </w:p>
        </w:tc>
        <w:tc>
          <w:tcPr>
            <w:tcW w:w="284" w:type="dxa"/>
            <w:tcBorders>
              <w:top w:val="nil"/>
              <w:bottom w:val="nil"/>
              <w:right w:val="nil"/>
            </w:tcBorders>
          </w:tcPr>
          <w:p w14:paraId="06693961" w14:textId="77777777" w:rsidR="00D418CA" w:rsidRPr="00D418CA" w:rsidRDefault="00D418CA" w:rsidP="008F0CA0">
            <w:pPr>
              <w:pStyle w:val="AgencyStdParagraph"/>
              <w:rPr>
                <w:szCs w:val="18"/>
              </w:rPr>
            </w:pPr>
          </w:p>
        </w:tc>
      </w:tr>
      <w:tr w:rsidR="00D418CA" w:rsidRPr="00D418CA" w14:paraId="6D57B5A3" w14:textId="77777777" w:rsidTr="008F0CA0">
        <w:trPr>
          <w:cantSplit/>
        </w:trPr>
        <w:tc>
          <w:tcPr>
            <w:tcW w:w="4962" w:type="dxa"/>
          </w:tcPr>
          <w:p w14:paraId="406819D7" w14:textId="77777777" w:rsidR="00D418CA" w:rsidRPr="00D418CA" w:rsidRDefault="00D418CA" w:rsidP="008F0CA0">
            <w:pPr>
              <w:pStyle w:val="AgencyStdParagraph"/>
              <w:rPr>
                <w:szCs w:val="18"/>
              </w:rPr>
            </w:pPr>
            <w:r w:rsidRPr="00D418CA">
              <w:rPr>
                <w:szCs w:val="18"/>
              </w:rPr>
              <w:t>River abstraction</w:t>
            </w:r>
          </w:p>
        </w:tc>
        <w:tc>
          <w:tcPr>
            <w:tcW w:w="3827" w:type="dxa"/>
          </w:tcPr>
          <w:p w14:paraId="74B424F5" w14:textId="77777777" w:rsidR="00D418CA" w:rsidRPr="00D418CA" w:rsidRDefault="00D418CA" w:rsidP="008F0CA0">
            <w:pPr>
              <w:pStyle w:val="AgencyStdParagraph"/>
              <w:rPr>
                <w:szCs w:val="18"/>
              </w:rPr>
            </w:pPr>
          </w:p>
        </w:tc>
        <w:tc>
          <w:tcPr>
            <w:tcW w:w="5245" w:type="dxa"/>
          </w:tcPr>
          <w:p w14:paraId="3DFAB70D" w14:textId="77777777" w:rsidR="00D418CA" w:rsidRPr="00D418CA" w:rsidRDefault="00D418CA" w:rsidP="008F0CA0">
            <w:pPr>
              <w:pStyle w:val="AgencyStdParagraph"/>
              <w:rPr>
                <w:szCs w:val="18"/>
              </w:rPr>
            </w:pPr>
          </w:p>
        </w:tc>
        <w:tc>
          <w:tcPr>
            <w:tcW w:w="284" w:type="dxa"/>
            <w:tcBorders>
              <w:top w:val="nil"/>
              <w:bottom w:val="nil"/>
              <w:right w:val="nil"/>
            </w:tcBorders>
          </w:tcPr>
          <w:p w14:paraId="564D44DD" w14:textId="77777777" w:rsidR="00D418CA" w:rsidRPr="00D418CA" w:rsidRDefault="00D418CA" w:rsidP="008F0CA0">
            <w:pPr>
              <w:pStyle w:val="AgencyStdParagraph"/>
              <w:rPr>
                <w:szCs w:val="18"/>
              </w:rPr>
            </w:pPr>
          </w:p>
        </w:tc>
      </w:tr>
      <w:tr w:rsidR="00D418CA" w:rsidRPr="00D418CA" w14:paraId="05B55007" w14:textId="77777777" w:rsidTr="008F0CA0">
        <w:trPr>
          <w:cantSplit/>
        </w:trPr>
        <w:tc>
          <w:tcPr>
            <w:tcW w:w="4962" w:type="dxa"/>
          </w:tcPr>
          <w:p w14:paraId="58E028DF" w14:textId="77777777" w:rsidR="00D418CA" w:rsidRPr="00D418CA" w:rsidRDefault="00D418CA" w:rsidP="008F0CA0">
            <w:pPr>
              <w:pStyle w:val="AgencyStdParagraph"/>
              <w:rPr>
                <w:szCs w:val="18"/>
              </w:rPr>
            </w:pPr>
          </w:p>
        </w:tc>
        <w:tc>
          <w:tcPr>
            <w:tcW w:w="3827" w:type="dxa"/>
          </w:tcPr>
          <w:p w14:paraId="2A8CDA31" w14:textId="77777777" w:rsidR="00D418CA" w:rsidRPr="00D418CA" w:rsidRDefault="00D418CA" w:rsidP="008F0CA0">
            <w:pPr>
              <w:pStyle w:val="AgencyStdParagraph"/>
              <w:rPr>
                <w:szCs w:val="18"/>
              </w:rPr>
            </w:pPr>
          </w:p>
        </w:tc>
        <w:tc>
          <w:tcPr>
            <w:tcW w:w="5245" w:type="dxa"/>
          </w:tcPr>
          <w:p w14:paraId="789B41D8" w14:textId="77777777" w:rsidR="00D418CA" w:rsidRPr="00D418CA" w:rsidRDefault="00D418CA" w:rsidP="008F0CA0">
            <w:pPr>
              <w:pStyle w:val="AgencyStdParagraph"/>
              <w:rPr>
                <w:szCs w:val="18"/>
              </w:rPr>
            </w:pPr>
          </w:p>
        </w:tc>
        <w:tc>
          <w:tcPr>
            <w:tcW w:w="284" w:type="dxa"/>
            <w:tcBorders>
              <w:top w:val="nil"/>
              <w:bottom w:val="nil"/>
              <w:right w:val="nil"/>
            </w:tcBorders>
          </w:tcPr>
          <w:p w14:paraId="7739F693" w14:textId="77777777" w:rsidR="00D418CA" w:rsidRPr="00D418CA" w:rsidRDefault="00D418CA" w:rsidP="008F0CA0">
            <w:pPr>
              <w:pStyle w:val="AgencyStdParagraph"/>
              <w:rPr>
                <w:szCs w:val="18"/>
              </w:rPr>
            </w:pPr>
          </w:p>
        </w:tc>
      </w:tr>
      <w:tr w:rsidR="00D418CA" w:rsidRPr="00D418CA" w14:paraId="5AD86BD0" w14:textId="77777777" w:rsidTr="008F0CA0">
        <w:trPr>
          <w:cantSplit/>
        </w:trPr>
        <w:tc>
          <w:tcPr>
            <w:tcW w:w="4962" w:type="dxa"/>
          </w:tcPr>
          <w:p w14:paraId="17CBE24E" w14:textId="77777777" w:rsidR="00D418CA" w:rsidRPr="00D418CA" w:rsidRDefault="00D418CA" w:rsidP="008F0CA0">
            <w:pPr>
              <w:pStyle w:val="AgencyStdParagraph"/>
              <w:rPr>
                <w:szCs w:val="18"/>
              </w:rPr>
            </w:pPr>
          </w:p>
        </w:tc>
        <w:tc>
          <w:tcPr>
            <w:tcW w:w="3827" w:type="dxa"/>
          </w:tcPr>
          <w:p w14:paraId="03B581F0" w14:textId="77777777" w:rsidR="00D418CA" w:rsidRPr="00D418CA" w:rsidRDefault="00D418CA" w:rsidP="008F0CA0">
            <w:pPr>
              <w:pStyle w:val="AgencyStdParagraph"/>
              <w:rPr>
                <w:szCs w:val="18"/>
              </w:rPr>
            </w:pPr>
          </w:p>
        </w:tc>
        <w:tc>
          <w:tcPr>
            <w:tcW w:w="5245" w:type="dxa"/>
          </w:tcPr>
          <w:p w14:paraId="65467F1F" w14:textId="77777777" w:rsidR="00D418CA" w:rsidRPr="00D418CA" w:rsidRDefault="00D418CA" w:rsidP="008F0CA0">
            <w:pPr>
              <w:pStyle w:val="AgencyStdParagraph"/>
              <w:rPr>
                <w:szCs w:val="18"/>
              </w:rPr>
            </w:pPr>
          </w:p>
        </w:tc>
        <w:tc>
          <w:tcPr>
            <w:tcW w:w="284" w:type="dxa"/>
            <w:tcBorders>
              <w:top w:val="nil"/>
              <w:bottom w:val="nil"/>
              <w:right w:val="nil"/>
            </w:tcBorders>
          </w:tcPr>
          <w:p w14:paraId="5C87A52C" w14:textId="77777777" w:rsidR="00D418CA" w:rsidRPr="00D418CA" w:rsidRDefault="00D418CA" w:rsidP="008F0CA0">
            <w:pPr>
              <w:pStyle w:val="AgencyStdParagraph"/>
              <w:rPr>
                <w:szCs w:val="18"/>
              </w:rPr>
            </w:pPr>
          </w:p>
        </w:tc>
      </w:tr>
      <w:tr w:rsidR="00D418CA" w:rsidRPr="00D418CA" w14:paraId="0E9BC31F" w14:textId="77777777" w:rsidTr="008F0CA0">
        <w:trPr>
          <w:cantSplit/>
        </w:trPr>
        <w:tc>
          <w:tcPr>
            <w:tcW w:w="4962" w:type="dxa"/>
          </w:tcPr>
          <w:p w14:paraId="3BACFACE" w14:textId="77777777" w:rsidR="00D418CA" w:rsidRPr="00D418CA" w:rsidRDefault="00D418CA" w:rsidP="008F0CA0">
            <w:pPr>
              <w:pStyle w:val="AgencyStdParagraph"/>
              <w:rPr>
                <w:szCs w:val="18"/>
              </w:rPr>
            </w:pPr>
            <w:r w:rsidRPr="00D418CA">
              <w:rPr>
                <w:szCs w:val="18"/>
              </w:rPr>
              <w:t>TOTAL WATER USAGE</w:t>
            </w:r>
          </w:p>
        </w:tc>
        <w:tc>
          <w:tcPr>
            <w:tcW w:w="3827" w:type="dxa"/>
          </w:tcPr>
          <w:p w14:paraId="761E8E6B" w14:textId="77777777" w:rsidR="00D418CA" w:rsidRPr="00D418CA" w:rsidRDefault="00D418CA" w:rsidP="008F0CA0">
            <w:pPr>
              <w:pStyle w:val="AgencyStdParagraph"/>
              <w:rPr>
                <w:szCs w:val="18"/>
              </w:rPr>
            </w:pPr>
          </w:p>
        </w:tc>
        <w:tc>
          <w:tcPr>
            <w:tcW w:w="5245" w:type="dxa"/>
          </w:tcPr>
          <w:p w14:paraId="0D4A9A0E" w14:textId="77777777" w:rsidR="00D418CA" w:rsidRPr="00D418CA" w:rsidRDefault="00D418CA" w:rsidP="008F0CA0">
            <w:pPr>
              <w:pStyle w:val="AgencyStdParagraph"/>
              <w:rPr>
                <w:szCs w:val="18"/>
              </w:rPr>
            </w:pPr>
          </w:p>
        </w:tc>
        <w:tc>
          <w:tcPr>
            <w:tcW w:w="284" w:type="dxa"/>
            <w:tcBorders>
              <w:top w:val="nil"/>
              <w:bottom w:val="nil"/>
              <w:right w:val="nil"/>
            </w:tcBorders>
          </w:tcPr>
          <w:p w14:paraId="0204D63E" w14:textId="77777777" w:rsidR="00D418CA" w:rsidRPr="00D418CA" w:rsidRDefault="00D418CA" w:rsidP="008F0CA0">
            <w:pPr>
              <w:pStyle w:val="AgencyStdParagraph"/>
              <w:rPr>
                <w:szCs w:val="18"/>
              </w:rPr>
            </w:pPr>
          </w:p>
        </w:tc>
      </w:tr>
    </w:tbl>
    <w:p w14:paraId="08993164" w14:textId="77777777" w:rsidR="00D418CA" w:rsidRPr="00D418CA" w:rsidRDefault="00D418CA" w:rsidP="00D418CA">
      <w:pPr>
        <w:pStyle w:val="AgencyStdParagraph"/>
        <w:rPr>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0"/>
      </w:tblGrid>
      <w:tr w:rsidR="00D418CA" w:rsidRPr="00D418CA" w14:paraId="3E0D0BAD" w14:textId="77777777" w:rsidTr="008F0CA0">
        <w:tc>
          <w:tcPr>
            <w:tcW w:w="14000" w:type="dxa"/>
          </w:tcPr>
          <w:p w14:paraId="78088B7D" w14:textId="77777777" w:rsidR="00D418CA" w:rsidRPr="00D418CA" w:rsidRDefault="00D418CA" w:rsidP="008F0CA0">
            <w:pPr>
              <w:pStyle w:val="AgencyStdParagraph"/>
              <w:rPr>
                <w:szCs w:val="18"/>
              </w:rPr>
            </w:pPr>
            <w:r w:rsidRPr="00D418CA">
              <w:rPr>
                <w:szCs w:val="18"/>
              </w:rPr>
              <w:t>Operator’s comments :</w:t>
            </w:r>
          </w:p>
          <w:p w14:paraId="7ADC2328" w14:textId="77777777" w:rsidR="00D418CA" w:rsidRPr="00D418CA" w:rsidRDefault="00D418CA" w:rsidP="008F0CA0">
            <w:pPr>
              <w:pStyle w:val="AgencyStdParagraph"/>
              <w:rPr>
                <w:szCs w:val="18"/>
              </w:rPr>
            </w:pPr>
          </w:p>
          <w:p w14:paraId="6A3DB355" w14:textId="77777777" w:rsidR="00D418CA" w:rsidRPr="00D418CA" w:rsidRDefault="00D418CA" w:rsidP="008F0CA0">
            <w:pPr>
              <w:pStyle w:val="AgencyStdParagraph"/>
              <w:rPr>
                <w:szCs w:val="18"/>
              </w:rPr>
            </w:pPr>
          </w:p>
          <w:p w14:paraId="5C15C32E" w14:textId="77777777" w:rsidR="00D418CA" w:rsidRPr="00D418CA" w:rsidRDefault="00D418CA" w:rsidP="008F0CA0">
            <w:pPr>
              <w:pStyle w:val="AgencyStdParagraph"/>
              <w:rPr>
                <w:szCs w:val="18"/>
              </w:rPr>
            </w:pPr>
          </w:p>
          <w:p w14:paraId="49EDACDA" w14:textId="77777777" w:rsidR="00D418CA" w:rsidRPr="00D418CA" w:rsidRDefault="00D418CA" w:rsidP="008F0CA0">
            <w:pPr>
              <w:pStyle w:val="AgencyStdParagraph"/>
              <w:rPr>
                <w:szCs w:val="18"/>
              </w:rPr>
            </w:pPr>
          </w:p>
        </w:tc>
      </w:tr>
    </w:tbl>
    <w:p w14:paraId="1585B594" w14:textId="77777777" w:rsidR="00D418CA" w:rsidRPr="00D418CA" w:rsidRDefault="00D418CA" w:rsidP="00D418CA">
      <w:pPr>
        <w:pStyle w:val="AgencyStdParagraph"/>
        <w:rPr>
          <w:szCs w:val="18"/>
        </w:rPr>
      </w:pPr>
    </w:p>
    <w:p w14:paraId="4593BE6A" w14:textId="77777777" w:rsidR="00D418CA" w:rsidRPr="00D418CA" w:rsidRDefault="00D418CA" w:rsidP="00D418CA">
      <w:pPr>
        <w:pStyle w:val="AgencyStdParagraph"/>
        <w:rPr>
          <w:color w:val="000000"/>
          <w:szCs w:val="18"/>
        </w:rPr>
      </w:pPr>
      <w:r w:rsidRPr="00D418CA">
        <w:rPr>
          <w:color w:val="000000"/>
          <w:szCs w:val="18"/>
        </w:rPr>
        <w:t xml:space="preserve">Signed …………………………………………………………….  </w:t>
      </w:r>
      <w:r w:rsidRPr="00D418CA">
        <w:rPr>
          <w:color w:val="000000"/>
          <w:szCs w:val="18"/>
        </w:rPr>
        <w:tab/>
      </w:r>
      <w:r w:rsidRPr="00D418CA">
        <w:rPr>
          <w:color w:val="000000"/>
          <w:szCs w:val="18"/>
        </w:rPr>
        <w:tab/>
        <w:t xml:space="preserve">Date………………………..   </w:t>
      </w:r>
      <w:r w:rsidRPr="00D418CA">
        <w:rPr>
          <w:color w:val="000000"/>
          <w:szCs w:val="18"/>
        </w:rPr>
        <w:tab/>
      </w:r>
    </w:p>
    <w:p w14:paraId="4FFCC591" w14:textId="77777777" w:rsidR="00D418CA" w:rsidRPr="00D418CA" w:rsidRDefault="00D418CA" w:rsidP="00D418CA">
      <w:pPr>
        <w:pStyle w:val="AgencyStdParagraph"/>
        <w:rPr>
          <w:szCs w:val="18"/>
        </w:rPr>
      </w:pPr>
      <w:r w:rsidRPr="00D418CA">
        <w:rPr>
          <w:szCs w:val="18"/>
        </w:rPr>
        <w:tab/>
        <w:t>(authorised to sign as representative of Operator)</w:t>
      </w:r>
    </w:p>
    <w:p w14:paraId="571D806D" w14:textId="01FFA30E" w:rsidR="004645DD" w:rsidRPr="00D418CA" w:rsidRDefault="00D418CA" w:rsidP="00D418CA">
      <w:pPr>
        <w:pStyle w:val="AgencyStdParagraph"/>
        <w:rPr>
          <w:szCs w:val="18"/>
        </w:rPr>
      </w:pPr>
      <w:r w:rsidRPr="00D418CA">
        <w:rPr>
          <w:szCs w:val="18"/>
          <w:lang w:eastAsia="en-US"/>
        </w:rPr>
        <w:br w:type="page"/>
      </w:r>
    </w:p>
    <w:p w14:paraId="4561CBF1" w14:textId="66E97E77" w:rsidR="00D418CA" w:rsidRPr="00D418CA" w:rsidRDefault="00D418CA" w:rsidP="00D418CA">
      <w:pPr>
        <w:pStyle w:val="AgencyStdParagraph"/>
        <w:rPr>
          <w:szCs w:val="18"/>
        </w:rPr>
      </w:pPr>
      <w:r w:rsidRPr="00D418CA">
        <w:rPr>
          <w:szCs w:val="18"/>
        </w:rPr>
        <w:lastRenderedPageBreak/>
        <w:t xml:space="preserve">Permit Number: </w:t>
      </w:r>
      <w:r w:rsidRPr="00D418CA">
        <w:rPr>
          <w:szCs w:val="18"/>
        </w:rPr>
        <w:tab/>
      </w:r>
      <w:r>
        <w:rPr>
          <w:szCs w:val="18"/>
        </w:rPr>
        <w:t>EP3738NG</w:t>
      </w:r>
      <w:r w:rsidRPr="00D418CA">
        <w:rPr>
          <w:szCs w:val="18"/>
        </w:rPr>
        <w:tab/>
      </w:r>
      <w:r w:rsidRPr="00D418CA">
        <w:rPr>
          <w:szCs w:val="18"/>
        </w:rPr>
        <w:tab/>
      </w:r>
      <w:r w:rsidRPr="00D418CA">
        <w:rPr>
          <w:szCs w:val="18"/>
        </w:rPr>
        <w:tab/>
        <w:t>Opera</w:t>
      </w:r>
      <w:r>
        <w:rPr>
          <w:szCs w:val="18"/>
        </w:rPr>
        <w:t xml:space="preserve">tor:  </w:t>
      </w:r>
      <w:r w:rsidR="00E24321">
        <w:rPr>
          <w:szCs w:val="18"/>
        </w:rPr>
        <w:t>WEPA UK Ltd</w:t>
      </w:r>
    </w:p>
    <w:p w14:paraId="53D9B2DE" w14:textId="77777777" w:rsidR="00D418CA" w:rsidRPr="00D418CA" w:rsidRDefault="00D418CA" w:rsidP="00D418CA">
      <w:pPr>
        <w:pStyle w:val="Header"/>
        <w:tabs>
          <w:tab w:val="clear" w:pos="4153"/>
          <w:tab w:val="clear" w:pos="8306"/>
        </w:tabs>
        <w:rPr>
          <w:rFonts w:ascii="Arial" w:hAnsi="Arial"/>
          <w:sz w:val="18"/>
          <w:szCs w:val="18"/>
        </w:rPr>
      </w:pPr>
    </w:p>
    <w:p w14:paraId="61AFD214" w14:textId="19A53EE6" w:rsidR="00D418CA" w:rsidRPr="00D418CA" w:rsidRDefault="00D418CA" w:rsidP="00D418CA">
      <w:pPr>
        <w:rPr>
          <w:rFonts w:ascii="Arial" w:hAnsi="Arial"/>
          <w:i/>
          <w:sz w:val="18"/>
          <w:szCs w:val="18"/>
        </w:rPr>
      </w:pPr>
      <w:r w:rsidRPr="00D418CA">
        <w:rPr>
          <w:rFonts w:ascii="Arial" w:hAnsi="Arial"/>
          <w:sz w:val="18"/>
          <w:szCs w:val="18"/>
        </w:rPr>
        <w:t>Facility</w:t>
      </w:r>
      <w:r>
        <w:rPr>
          <w:rFonts w:ascii="Arial" w:hAnsi="Arial"/>
          <w:sz w:val="18"/>
          <w:szCs w:val="18"/>
        </w:rPr>
        <w:t>:</w:t>
      </w:r>
      <w:r>
        <w:rPr>
          <w:rFonts w:ascii="Arial" w:hAnsi="Arial"/>
          <w:sz w:val="18"/>
          <w:szCs w:val="18"/>
        </w:rPr>
        <w:tab/>
      </w:r>
      <w:r>
        <w:rPr>
          <w:rFonts w:ascii="Arial" w:hAnsi="Arial"/>
          <w:sz w:val="18"/>
          <w:szCs w:val="18"/>
        </w:rPr>
        <w:tab/>
        <w:t>Bridgend Papermill</w:t>
      </w:r>
      <w:r w:rsidRPr="00D418CA">
        <w:rPr>
          <w:rFonts w:ascii="Arial" w:hAnsi="Arial"/>
          <w:sz w:val="18"/>
          <w:szCs w:val="18"/>
        </w:rPr>
        <w:tab/>
      </w:r>
      <w:r w:rsidRPr="00D418CA">
        <w:rPr>
          <w:rFonts w:ascii="Arial" w:hAnsi="Arial"/>
          <w:sz w:val="18"/>
          <w:szCs w:val="18"/>
        </w:rPr>
        <w:tab/>
        <w:t xml:space="preserve">Form Number: </w:t>
      </w:r>
      <w:r w:rsidRPr="00D418CA">
        <w:rPr>
          <w:rFonts w:ascii="Arial" w:hAnsi="Arial"/>
          <w:sz w:val="18"/>
          <w:szCs w:val="18"/>
        </w:rPr>
        <w:tab/>
        <w:t xml:space="preserve">Energy1 </w:t>
      </w:r>
      <w:r w:rsidR="00D654EF">
        <w:rPr>
          <w:rFonts w:ascii="Arial" w:hAnsi="Arial"/>
          <w:sz w:val="18"/>
          <w:szCs w:val="18"/>
        </w:rPr>
        <w:t>30/09/2018</w:t>
      </w:r>
    </w:p>
    <w:p w14:paraId="311B2488" w14:textId="77777777" w:rsidR="00D418CA" w:rsidRPr="00D418CA" w:rsidRDefault="00D418CA" w:rsidP="00D418CA">
      <w:pPr>
        <w:rPr>
          <w:rFonts w:ascii="Arial" w:hAnsi="Arial"/>
          <w:sz w:val="18"/>
          <w:szCs w:val="18"/>
        </w:rPr>
      </w:pPr>
    </w:p>
    <w:p w14:paraId="79553205" w14:textId="616EB230" w:rsidR="00D418CA" w:rsidRPr="00D418CA" w:rsidRDefault="00D418CA" w:rsidP="00D418CA">
      <w:pPr>
        <w:pStyle w:val="Heading1"/>
        <w:jc w:val="both"/>
        <w:rPr>
          <w:b w:val="0"/>
          <w:i/>
          <w:sz w:val="18"/>
          <w:szCs w:val="18"/>
        </w:rPr>
      </w:pPr>
      <w:r w:rsidRPr="00D418CA">
        <w:rPr>
          <w:sz w:val="18"/>
          <w:szCs w:val="18"/>
        </w:rPr>
        <w:t>Reporting of Energy Usage for the year</w:t>
      </w:r>
      <w:r w:rsidRPr="00D418CA">
        <w:rPr>
          <w:b w:val="0"/>
          <w:sz w:val="18"/>
          <w:szCs w:val="24"/>
        </w:rPr>
        <w:t xml:space="preserve"> </w:t>
      </w:r>
      <w:r w:rsidR="00D654EF">
        <w:rPr>
          <w:b w:val="0"/>
          <w:sz w:val="18"/>
          <w:szCs w:val="24"/>
        </w:rPr>
        <w:t>DD/MM/2018</w:t>
      </w:r>
      <w:r w:rsidRPr="00163A8F">
        <w:rPr>
          <w:sz w:val="18"/>
          <w:szCs w:val="24"/>
        </w:rPr>
        <w:t xml:space="preserve"> to </w:t>
      </w:r>
      <w:r w:rsidRPr="00163A8F">
        <w:rPr>
          <w:b w:val="0"/>
          <w:sz w:val="18"/>
          <w:szCs w:val="24"/>
        </w:rPr>
        <w:t>DD/MM/201</w:t>
      </w:r>
      <w:r w:rsidR="00D654EF">
        <w:rPr>
          <w:b w:val="0"/>
          <w:sz w:val="18"/>
          <w:szCs w:val="24"/>
        </w:rPr>
        <w:t>9</w:t>
      </w:r>
    </w:p>
    <w:p w14:paraId="546CE7FF" w14:textId="77777777" w:rsidR="00D418CA" w:rsidRPr="00D418CA" w:rsidRDefault="00D418CA" w:rsidP="00D418CA">
      <w:pPr>
        <w:pStyle w:val="Header"/>
        <w:tabs>
          <w:tab w:val="clear" w:pos="4153"/>
          <w:tab w:val="clear" w:pos="8306"/>
        </w:tabs>
        <w:rPr>
          <w:rFonts w:ascii="Arial" w:hAnsi="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D418CA" w:rsidRPr="00D418CA" w14:paraId="61BB72D7" w14:textId="77777777" w:rsidTr="008F0CA0">
        <w:trPr>
          <w:cantSplit/>
          <w:tblHeader/>
        </w:trPr>
        <w:tc>
          <w:tcPr>
            <w:tcW w:w="3510" w:type="dxa"/>
            <w:vMerge w:val="restart"/>
            <w:shd w:val="solid" w:color="auto" w:fill="auto"/>
          </w:tcPr>
          <w:p w14:paraId="710CF6FA" w14:textId="77777777" w:rsidR="00D418CA" w:rsidRPr="00D418CA" w:rsidRDefault="00D418CA" w:rsidP="008F0CA0">
            <w:pPr>
              <w:pStyle w:val="AgencyStdParagraph"/>
              <w:rPr>
                <w:b/>
                <w:szCs w:val="18"/>
              </w:rPr>
            </w:pPr>
          </w:p>
          <w:p w14:paraId="196BD0C1" w14:textId="77777777" w:rsidR="00D418CA" w:rsidRPr="00D418CA" w:rsidRDefault="00D418CA" w:rsidP="008F0CA0">
            <w:pPr>
              <w:pStyle w:val="AgencyStdParagraph"/>
              <w:rPr>
                <w:b/>
                <w:szCs w:val="18"/>
              </w:rPr>
            </w:pPr>
            <w:r w:rsidRPr="00D418CA">
              <w:rPr>
                <w:b/>
                <w:szCs w:val="18"/>
              </w:rPr>
              <w:t>Energy Source</w:t>
            </w:r>
          </w:p>
        </w:tc>
        <w:tc>
          <w:tcPr>
            <w:tcW w:w="6521" w:type="dxa"/>
            <w:gridSpan w:val="2"/>
            <w:tcBorders>
              <w:bottom w:val="nil"/>
            </w:tcBorders>
            <w:shd w:val="solid" w:color="auto" w:fill="auto"/>
          </w:tcPr>
          <w:p w14:paraId="5834405F" w14:textId="77777777" w:rsidR="00D418CA" w:rsidRPr="00D418CA" w:rsidRDefault="00D418CA" w:rsidP="008F0CA0">
            <w:pPr>
              <w:pStyle w:val="AgencyStdParagraph"/>
              <w:rPr>
                <w:b/>
                <w:szCs w:val="18"/>
              </w:rPr>
            </w:pPr>
            <w:r w:rsidRPr="00D418CA">
              <w:rPr>
                <w:b/>
                <w:szCs w:val="18"/>
              </w:rPr>
              <w:t>Energy Usage</w:t>
            </w:r>
          </w:p>
        </w:tc>
        <w:tc>
          <w:tcPr>
            <w:tcW w:w="4111" w:type="dxa"/>
            <w:vMerge w:val="restart"/>
            <w:shd w:val="solid" w:color="auto" w:fill="auto"/>
          </w:tcPr>
          <w:p w14:paraId="6796688E" w14:textId="77777777" w:rsidR="00D418CA" w:rsidRPr="00D418CA" w:rsidRDefault="00D418CA" w:rsidP="008F0CA0">
            <w:pPr>
              <w:pStyle w:val="AgencyStdParagraph"/>
              <w:rPr>
                <w:szCs w:val="18"/>
              </w:rPr>
            </w:pPr>
          </w:p>
          <w:p w14:paraId="10360CF2" w14:textId="77777777" w:rsidR="00D418CA" w:rsidRPr="00D418CA" w:rsidRDefault="00D418CA" w:rsidP="008F0CA0">
            <w:pPr>
              <w:pStyle w:val="AgencyStdParagraph"/>
              <w:rPr>
                <w:b/>
                <w:szCs w:val="18"/>
              </w:rPr>
            </w:pPr>
            <w:r w:rsidRPr="00D418CA">
              <w:rPr>
                <w:b/>
                <w:szCs w:val="18"/>
              </w:rPr>
              <w:t>Specific Usage</w:t>
            </w:r>
          </w:p>
          <w:p w14:paraId="049B4EF9" w14:textId="77777777" w:rsidR="00D418CA" w:rsidRPr="00D418CA" w:rsidRDefault="00D418CA" w:rsidP="008F0CA0">
            <w:pPr>
              <w:pStyle w:val="AgencyStdParagraph"/>
              <w:rPr>
                <w:szCs w:val="18"/>
              </w:rPr>
            </w:pPr>
            <w:r w:rsidRPr="00D418CA">
              <w:rPr>
                <w:b/>
                <w:szCs w:val="18"/>
              </w:rPr>
              <w:t>(MWh/unit output)</w:t>
            </w:r>
          </w:p>
        </w:tc>
        <w:tc>
          <w:tcPr>
            <w:tcW w:w="283" w:type="dxa"/>
            <w:tcBorders>
              <w:top w:val="nil"/>
              <w:bottom w:val="nil"/>
              <w:right w:val="nil"/>
            </w:tcBorders>
          </w:tcPr>
          <w:p w14:paraId="55315CA1" w14:textId="77777777" w:rsidR="00D418CA" w:rsidRPr="00D418CA" w:rsidRDefault="00D418CA" w:rsidP="008F0CA0">
            <w:pPr>
              <w:pStyle w:val="AgencyStdParagraph"/>
              <w:rPr>
                <w:szCs w:val="18"/>
              </w:rPr>
            </w:pPr>
          </w:p>
        </w:tc>
      </w:tr>
      <w:tr w:rsidR="00D418CA" w:rsidRPr="00D418CA" w14:paraId="15515162" w14:textId="77777777" w:rsidTr="008F0CA0">
        <w:trPr>
          <w:cantSplit/>
        </w:trPr>
        <w:tc>
          <w:tcPr>
            <w:tcW w:w="3510" w:type="dxa"/>
            <w:vMerge/>
          </w:tcPr>
          <w:p w14:paraId="6F318096" w14:textId="77777777" w:rsidR="00D418CA" w:rsidRPr="00D418CA" w:rsidRDefault="00D418CA" w:rsidP="008F0CA0">
            <w:pPr>
              <w:pStyle w:val="AgencyStdParagraph"/>
              <w:rPr>
                <w:b/>
                <w:szCs w:val="18"/>
              </w:rPr>
            </w:pPr>
          </w:p>
        </w:tc>
        <w:tc>
          <w:tcPr>
            <w:tcW w:w="3261" w:type="dxa"/>
            <w:vMerge w:val="restart"/>
            <w:shd w:val="solid" w:color="auto" w:fill="auto"/>
          </w:tcPr>
          <w:p w14:paraId="591EFC91" w14:textId="77777777" w:rsidR="00D418CA" w:rsidRPr="00D418CA" w:rsidRDefault="00D418CA" w:rsidP="008F0CA0">
            <w:pPr>
              <w:pStyle w:val="AgencyStdParagraph"/>
              <w:rPr>
                <w:b/>
                <w:szCs w:val="18"/>
              </w:rPr>
            </w:pPr>
          </w:p>
          <w:p w14:paraId="14CC2D1B" w14:textId="77777777" w:rsidR="00D418CA" w:rsidRPr="00D418CA" w:rsidRDefault="00D418CA" w:rsidP="008F0CA0">
            <w:pPr>
              <w:pStyle w:val="AgencyStdParagraph"/>
              <w:rPr>
                <w:b/>
                <w:szCs w:val="18"/>
              </w:rPr>
            </w:pPr>
            <w:r w:rsidRPr="00D418CA">
              <w:rPr>
                <w:b/>
                <w:szCs w:val="18"/>
              </w:rPr>
              <w:t>Quantity</w:t>
            </w:r>
          </w:p>
        </w:tc>
        <w:tc>
          <w:tcPr>
            <w:tcW w:w="3260" w:type="dxa"/>
            <w:vMerge w:val="restart"/>
            <w:shd w:val="solid" w:color="auto" w:fill="auto"/>
            <w:vAlign w:val="center"/>
          </w:tcPr>
          <w:p w14:paraId="77EB23E5" w14:textId="77777777" w:rsidR="00D418CA" w:rsidRPr="00D418CA" w:rsidRDefault="00D418CA" w:rsidP="008F0CA0">
            <w:pPr>
              <w:pStyle w:val="AgencyStdParagraph"/>
              <w:rPr>
                <w:b/>
                <w:szCs w:val="18"/>
              </w:rPr>
            </w:pPr>
            <w:r w:rsidRPr="00D418CA">
              <w:rPr>
                <w:b/>
                <w:szCs w:val="18"/>
              </w:rPr>
              <w:t>Primary Energy</w:t>
            </w:r>
          </w:p>
          <w:p w14:paraId="12CD0626" w14:textId="77777777" w:rsidR="00D418CA" w:rsidRPr="00D418CA" w:rsidRDefault="00D418CA" w:rsidP="008F0CA0">
            <w:pPr>
              <w:pStyle w:val="AgencyStdParagraph"/>
              <w:rPr>
                <w:b/>
                <w:szCs w:val="18"/>
              </w:rPr>
            </w:pPr>
            <w:r w:rsidRPr="00D418CA">
              <w:rPr>
                <w:b/>
                <w:szCs w:val="18"/>
              </w:rPr>
              <w:t>(MWh)</w:t>
            </w:r>
          </w:p>
        </w:tc>
        <w:tc>
          <w:tcPr>
            <w:tcW w:w="4111" w:type="dxa"/>
            <w:vMerge/>
          </w:tcPr>
          <w:p w14:paraId="5E71A051" w14:textId="77777777" w:rsidR="00D418CA" w:rsidRPr="00D418CA" w:rsidRDefault="00D418CA" w:rsidP="008F0CA0">
            <w:pPr>
              <w:pStyle w:val="AgencyStdParagraph"/>
              <w:rPr>
                <w:szCs w:val="18"/>
              </w:rPr>
            </w:pPr>
          </w:p>
        </w:tc>
        <w:tc>
          <w:tcPr>
            <w:tcW w:w="283" w:type="dxa"/>
            <w:tcBorders>
              <w:top w:val="nil"/>
              <w:bottom w:val="nil"/>
              <w:right w:val="nil"/>
            </w:tcBorders>
          </w:tcPr>
          <w:p w14:paraId="48202C53" w14:textId="77777777" w:rsidR="00D418CA" w:rsidRPr="00D418CA" w:rsidRDefault="00D418CA" w:rsidP="008F0CA0">
            <w:pPr>
              <w:pStyle w:val="AgencyStdParagraph"/>
              <w:rPr>
                <w:szCs w:val="18"/>
              </w:rPr>
            </w:pPr>
          </w:p>
        </w:tc>
      </w:tr>
      <w:tr w:rsidR="00D418CA" w:rsidRPr="00D418CA" w14:paraId="2635A5BB" w14:textId="77777777" w:rsidTr="008F0CA0">
        <w:trPr>
          <w:cantSplit/>
          <w:trHeight w:val="278"/>
        </w:trPr>
        <w:tc>
          <w:tcPr>
            <w:tcW w:w="3510" w:type="dxa"/>
            <w:vMerge/>
          </w:tcPr>
          <w:p w14:paraId="6BABDF49" w14:textId="77777777" w:rsidR="00D418CA" w:rsidRPr="00D418CA" w:rsidRDefault="00D418CA" w:rsidP="008F0CA0">
            <w:pPr>
              <w:pStyle w:val="AgencyStdParagraph"/>
              <w:rPr>
                <w:szCs w:val="18"/>
              </w:rPr>
            </w:pPr>
          </w:p>
        </w:tc>
        <w:tc>
          <w:tcPr>
            <w:tcW w:w="3261" w:type="dxa"/>
            <w:vMerge/>
            <w:shd w:val="solid" w:color="auto" w:fill="auto"/>
          </w:tcPr>
          <w:p w14:paraId="3BA1E6AF" w14:textId="77777777" w:rsidR="00D418CA" w:rsidRPr="00D418CA" w:rsidRDefault="00D418CA" w:rsidP="008F0CA0">
            <w:pPr>
              <w:pStyle w:val="AgencyStdParagraph"/>
              <w:rPr>
                <w:szCs w:val="18"/>
              </w:rPr>
            </w:pPr>
          </w:p>
        </w:tc>
        <w:tc>
          <w:tcPr>
            <w:tcW w:w="3260" w:type="dxa"/>
            <w:vMerge/>
            <w:shd w:val="solid" w:color="auto" w:fill="auto"/>
          </w:tcPr>
          <w:p w14:paraId="4D1BA875" w14:textId="77777777" w:rsidR="00D418CA" w:rsidRPr="00D418CA" w:rsidRDefault="00D418CA" w:rsidP="008F0CA0">
            <w:pPr>
              <w:pStyle w:val="AgencyStdParagraph"/>
              <w:rPr>
                <w:szCs w:val="18"/>
              </w:rPr>
            </w:pPr>
          </w:p>
        </w:tc>
        <w:tc>
          <w:tcPr>
            <w:tcW w:w="4111" w:type="dxa"/>
            <w:vMerge/>
          </w:tcPr>
          <w:p w14:paraId="391A6506" w14:textId="77777777" w:rsidR="00D418CA" w:rsidRPr="00D418CA" w:rsidRDefault="00D418CA" w:rsidP="008F0CA0">
            <w:pPr>
              <w:pStyle w:val="AgencyStdParagraph"/>
              <w:rPr>
                <w:szCs w:val="18"/>
              </w:rPr>
            </w:pPr>
          </w:p>
        </w:tc>
        <w:tc>
          <w:tcPr>
            <w:tcW w:w="283" w:type="dxa"/>
            <w:vMerge w:val="restart"/>
            <w:tcBorders>
              <w:top w:val="nil"/>
              <w:bottom w:val="nil"/>
              <w:right w:val="nil"/>
            </w:tcBorders>
          </w:tcPr>
          <w:p w14:paraId="44A26CD3" w14:textId="77777777" w:rsidR="00D418CA" w:rsidRPr="00D418CA" w:rsidRDefault="00D418CA" w:rsidP="008F0CA0">
            <w:pPr>
              <w:pStyle w:val="AgencyStdParagraph"/>
              <w:rPr>
                <w:szCs w:val="18"/>
              </w:rPr>
            </w:pPr>
          </w:p>
        </w:tc>
      </w:tr>
      <w:tr w:rsidR="00D418CA" w:rsidRPr="00D418CA" w14:paraId="00362A34" w14:textId="77777777" w:rsidTr="008F0CA0">
        <w:trPr>
          <w:cantSplit/>
          <w:trHeight w:val="277"/>
        </w:trPr>
        <w:tc>
          <w:tcPr>
            <w:tcW w:w="3510" w:type="dxa"/>
            <w:vMerge/>
          </w:tcPr>
          <w:p w14:paraId="7323D0EB" w14:textId="77777777" w:rsidR="00D418CA" w:rsidRPr="00D418CA" w:rsidRDefault="00D418CA" w:rsidP="008F0CA0">
            <w:pPr>
              <w:pStyle w:val="AgencyStdParagraph"/>
              <w:rPr>
                <w:szCs w:val="18"/>
              </w:rPr>
            </w:pPr>
          </w:p>
        </w:tc>
        <w:tc>
          <w:tcPr>
            <w:tcW w:w="3261" w:type="dxa"/>
            <w:vMerge/>
            <w:shd w:val="solid" w:color="auto" w:fill="auto"/>
          </w:tcPr>
          <w:p w14:paraId="4012CD58" w14:textId="77777777" w:rsidR="00D418CA" w:rsidRPr="00D418CA" w:rsidRDefault="00D418CA" w:rsidP="008F0CA0">
            <w:pPr>
              <w:pStyle w:val="AgencyStdParagraph"/>
              <w:rPr>
                <w:szCs w:val="18"/>
              </w:rPr>
            </w:pPr>
          </w:p>
        </w:tc>
        <w:tc>
          <w:tcPr>
            <w:tcW w:w="3260" w:type="dxa"/>
            <w:vMerge/>
            <w:shd w:val="solid" w:color="auto" w:fill="auto"/>
          </w:tcPr>
          <w:p w14:paraId="2C5C7A1E" w14:textId="77777777" w:rsidR="00D418CA" w:rsidRPr="00D418CA" w:rsidRDefault="00D418CA" w:rsidP="008F0CA0">
            <w:pPr>
              <w:pStyle w:val="AgencyStdParagraph"/>
              <w:rPr>
                <w:szCs w:val="18"/>
              </w:rPr>
            </w:pPr>
          </w:p>
        </w:tc>
        <w:tc>
          <w:tcPr>
            <w:tcW w:w="4111" w:type="dxa"/>
            <w:vMerge/>
          </w:tcPr>
          <w:p w14:paraId="72C59FDF" w14:textId="77777777" w:rsidR="00D418CA" w:rsidRPr="00D418CA" w:rsidRDefault="00D418CA" w:rsidP="008F0CA0">
            <w:pPr>
              <w:pStyle w:val="AgencyStdParagraph"/>
              <w:rPr>
                <w:szCs w:val="18"/>
              </w:rPr>
            </w:pPr>
          </w:p>
        </w:tc>
        <w:tc>
          <w:tcPr>
            <w:tcW w:w="283" w:type="dxa"/>
            <w:vMerge/>
            <w:tcBorders>
              <w:top w:val="nil"/>
              <w:bottom w:val="nil"/>
              <w:right w:val="nil"/>
            </w:tcBorders>
          </w:tcPr>
          <w:p w14:paraId="22931916" w14:textId="77777777" w:rsidR="00D418CA" w:rsidRPr="00D418CA" w:rsidRDefault="00D418CA" w:rsidP="008F0CA0">
            <w:pPr>
              <w:pStyle w:val="AgencyStdParagraph"/>
              <w:rPr>
                <w:szCs w:val="18"/>
              </w:rPr>
            </w:pPr>
          </w:p>
        </w:tc>
      </w:tr>
      <w:tr w:rsidR="00D418CA" w:rsidRPr="00D418CA" w14:paraId="275F2F79" w14:textId="77777777" w:rsidTr="008F0CA0">
        <w:tc>
          <w:tcPr>
            <w:tcW w:w="3510" w:type="dxa"/>
          </w:tcPr>
          <w:p w14:paraId="38FDABC3" w14:textId="77777777" w:rsidR="00D418CA" w:rsidRPr="00D418CA" w:rsidRDefault="00D418CA" w:rsidP="008F0CA0">
            <w:pPr>
              <w:pStyle w:val="AgencyStdParagraph"/>
              <w:rPr>
                <w:szCs w:val="18"/>
              </w:rPr>
            </w:pPr>
          </w:p>
        </w:tc>
        <w:tc>
          <w:tcPr>
            <w:tcW w:w="3261" w:type="dxa"/>
          </w:tcPr>
          <w:p w14:paraId="76B32B62" w14:textId="77777777" w:rsidR="00D418CA" w:rsidRPr="00D418CA" w:rsidRDefault="00D418CA" w:rsidP="008F0CA0">
            <w:pPr>
              <w:pStyle w:val="AgencyStdParagraph"/>
              <w:rPr>
                <w:szCs w:val="18"/>
              </w:rPr>
            </w:pPr>
          </w:p>
        </w:tc>
        <w:tc>
          <w:tcPr>
            <w:tcW w:w="3260" w:type="dxa"/>
          </w:tcPr>
          <w:p w14:paraId="52944B22" w14:textId="77777777" w:rsidR="00D418CA" w:rsidRPr="00D418CA" w:rsidRDefault="00D418CA" w:rsidP="008F0CA0">
            <w:pPr>
              <w:pStyle w:val="AgencyStdParagraph"/>
              <w:rPr>
                <w:szCs w:val="18"/>
              </w:rPr>
            </w:pPr>
          </w:p>
        </w:tc>
        <w:tc>
          <w:tcPr>
            <w:tcW w:w="4111" w:type="dxa"/>
          </w:tcPr>
          <w:p w14:paraId="1E132CFF" w14:textId="77777777" w:rsidR="00D418CA" w:rsidRPr="00D418CA" w:rsidRDefault="00D418CA" w:rsidP="008F0CA0">
            <w:pPr>
              <w:pStyle w:val="AgencyStdParagraph"/>
              <w:rPr>
                <w:szCs w:val="18"/>
              </w:rPr>
            </w:pPr>
          </w:p>
        </w:tc>
        <w:tc>
          <w:tcPr>
            <w:tcW w:w="283" w:type="dxa"/>
            <w:tcBorders>
              <w:top w:val="nil"/>
              <w:bottom w:val="nil"/>
              <w:right w:val="nil"/>
            </w:tcBorders>
          </w:tcPr>
          <w:p w14:paraId="60B1FDB7" w14:textId="77777777" w:rsidR="00D418CA" w:rsidRPr="00D418CA" w:rsidRDefault="00D418CA" w:rsidP="008F0CA0">
            <w:pPr>
              <w:pStyle w:val="AgencyStdParagraph"/>
              <w:rPr>
                <w:szCs w:val="18"/>
              </w:rPr>
            </w:pPr>
          </w:p>
        </w:tc>
      </w:tr>
      <w:tr w:rsidR="00D418CA" w:rsidRPr="00D418CA" w14:paraId="3E54C790" w14:textId="77777777" w:rsidTr="008F0CA0">
        <w:tc>
          <w:tcPr>
            <w:tcW w:w="3510" w:type="dxa"/>
          </w:tcPr>
          <w:p w14:paraId="09ACEE35" w14:textId="77777777" w:rsidR="00D418CA" w:rsidRPr="00D418CA" w:rsidRDefault="00D418CA" w:rsidP="008F0CA0">
            <w:pPr>
              <w:pStyle w:val="AgencyStdParagraph"/>
              <w:rPr>
                <w:szCs w:val="18"/>
              </w:rPr>
            </w:pPr>
            <w:r w:rsidRPr="00D418CA">
              <w:rPr>
                <w:szCs w:val="18"/>
              </w:rPr>
              <w:t>Electricity *</w:t>
            </w:r>
          </w:p>
        </w:tc>
        <w:tc>
          <w:tcPr>
            <w:tcW w:w="3261" w:type="dxa"/>
          </w:tcPr>
          <w:p w14:paraId="4A3B120A" w14:textId="77777777" w:rsidR="00D418CA" w:rsidRPr="00D418CA" w:rsidRDefault="00D418CA" w:rsidP="008F0CA0">
            <w:pPr>
              <w:pStyle w:val="AgencyStdParagraph"/>
              <w:rPr>
                <w:szCs w:val="18"/>
              </w:rPr>
            </w:pPr>
            <w:r w:rsidRPr="00D418CA">
              <w:rPr>
                <w:szCs w:val="18"/>
              </w:rPr>
              <w:t>MWh</w:t>
            </w:r>
          </w:p>
        </w:tc>
        <w:tc>
          <w:tcPr>
            <w:tcW w:w="3260" w:type="dxa"/>
          </w:tcPr>
          <w:p w14:paraId="572FD89B" w14:textId="77777777" w:rsidR="00D418CA" w:rsidRPr="00D418CA" w:rsidRDefault="00D418CA" w:rsidP="008F0CA0">
            <w:pPr>
              <w:pStyle w:val="AgencyStdParagraph"/>
              <w:rPr>
                <w:szCs w:val="18"/>
              </w:rPr>
            </w:pPr>
          </w:p>
        </w:tc>
        <w:tc>
          <w:tcPr>
            <w:tcW w:w="4111" w:type="dxa"/>
          </w:tcPr>
          <w:p w14:paraId="61959D61" w14:textId="77777777" w:rsidR="00D418CA" w:rsidRPr="00D418CA" w:rsidRDefault="00D418CA" w:rsidP="008F0CA0">
            <w:pPr>
              <w:pStyle w:val="AgencyStdParagraph"/>
              <w:rPr>
                <w:szCs w:val="18"/>
              </w:rPr>
            </w:pPr>
          </w:p>
        </w:tc>
        <w:tc>
          <w:tcPr>
            <w:tcW w:w="283" w:type="dxa"/>
            <w:tcBorders>
              <w:top w:val="nil"/>
              <w:bottom w:val="nil"/>
              <w:right w:val="nil"/>
            </w:tcBorders>
          </w:tcPr>
          <w:p w14:paraId="43C381BB" w14:textId="77777777" w:rsidR="00D418CA" w:rsidRPr="00D418CA" w:rsidRDefault="00D418CA" w:rsidP="008F0CA0">
            <w:pPr>
              <w:pStyle w:val="AgencyStdParagraph"/>
              <w:rPr>
                <w:szCs w:val="18"/>
              </w:rPr>
            </w:pPr>
          </w:p>
        </w:tc>
      </w:tr>
      <w:tr w:rsidR="00D418CA" w:rsidRPr="00D418CA" w14:paraId="32074DB2" w14:textId="77777777" w:rsidTr="008F0CA0">
        <w:tc>
          <w:tcPr>
            <w:tcW w:w="3510" w:type="dxa"/>
          </w:tcPr>
          <w:p w14:paraId="5578B6FA" w14:textId="77777777" w:rsidR="00D418CA" w:rsidRPr="00D418CA" w:rsidRDefault="00D418CA" w:rsidP="008F0CA0">
            <w:pPr>
              <w:pStyle w:val="AgencyStdParagraph"/>
              <w:rPr>
                <w:szCs w:val="18"/>
              </w:rPr>
            </w:pPr>
            <w:r w:rsidRPr="00D418CA">
              <w:rPr>
                <w:szCs w:val="18"/>
              </w:rPr>
              <w:t>Natural Gas</w:t>
            </w:r>
          </w:p>
        </w:tc>
        <w:tc>
          <w:tcPr>
            <w:tcW w:w="3261" w:type="dxa"/>
          </w:tcPr>
          <w:p w14:paraId="13108298" w14:textId="77777777" w:rsidR="00D418CA" w:rsidRPr="00D418CA" w:rsidRDefault="00D418CA" w:rsidP="008F0CA0">
            <w:pPr>
              <w:pStyle w:val="AgencyStdParagraph"/>
              <w:rPr>
                <w:szCs w:val="18"/>
              </w:rPr>
            </w:pPr>
            <w:r w:rsidRPr="00D418CA">
              <w:rPr>
                <w:szCs w:val="18"/>
              </w:rPr>
              <w:t>MWh</w:t>
            </w:r>
          </w:p>
        </w:tc>
        <w:tc>
          <w:tcPr>
            <w:tcW w:w="3260" w:type="dxa"/>
          </w:tcPr>
          <w:p w14:paraId="7B6EB8AA" w14:textId="77777777" w:rsidR="00D418CA" w:rsidRPr="00D418CA" w:rsidRDefault="00D418CA" w:rsidP="008F0CA0">
            <w:pPr>
              <w:pStyle w:val="AgencyStdParagraph"/>
              <w:rPr>
                <w:szCs w:val="18"/>
              </w:rPr>
            </w:pPr>
          </w:p>
        </w:tc>
        <w:tc>
          <w:tcPr>
            <w:tcW w:w="4111" w:type="dxa"/>
          </w:tcPr>
          <w:p w14:paraId="61AF3B7B" w14:textId="77777777" w:rsidR="00D418CA" w:rsidRPr="00D418CA" w:rsidRDefault="00D418CA" w:rsidP="008F0CA0">
            <w:pPr>
              <w:pStyle w:val="AgencyStdParagraph"/>
              <w:rPr>
                <w:szCs w:val="18"/>
              </w:rPr>
            </w:pPr>
          </w:p>
        </w:tc>
        <w:tc>
          <w:tcPr>
            <w:tcW w:w="283" w:type="dxa"/>
            <w:tcBorders>
              <w:top w:val="nil"/>
              <w:bottom w:val="nil"/>
              <w:right w:val="nil"/>
            </w:tcBorders>
          </w:tcPr>
          <w:p w14:paraId="1A89C2EA" w14:textId="77777777" w:rsidR="00D418CA" w:rsidRPr="00D418CA" w:rsidRDefault="00D418CA" w:rsidP="008F0CA0">
            <w:pPr>
              <w:pStyle w:val="AgencyStdParagraph"/>
              <w:rPr>
                <w:szCs w:val="18"/>
              </w:rPr>
            </w:pPr>
          </w:p>
        </w:tc>
      </w:tr>
      <w:tr w:rsidR="00D418CA" w:rsidRPr="00D418CA" w14:paraId="3F73AB9A" w14:textId="77777777" w:rsidTr="008F0CA0">
        <w:tc>
          <w:tcPr>
            <w:tcW w:w="3510" w:type="dxa"/>
          </w:tcPr>
          <w:p w14:paraId="5D3C7277" w14:textId="77777777" w:rsidR="00D418CA" w:rsidRPr="00D418CA" w:rsidRDefault="00D418CA" w:rsidP="008F0CA0">
            <w:pPr>
              <w:pStyle w:val="AgencyStdParagraph"/>
              <w:rPr>
                <w:szCs w:val="18"/>
              </w:rPr>
            </w:pPr>
            <w:r w:rsidRPr="00D418CA">
              <w:rPr>
                <w:szCs w:val="18"/>
              </w:rPr>
              <w:t>Gas Oil</w:t>
            </w:r>
          </w:p>
        </w:tc>
        <w:tc>
          <w:tcPr>
            <w:tcW w:w="3261" w:type="dxa"/>
          </w:tcPr>
          <w:p w14:paraId="73002009" w14:textId="77777777" w:rsidR="00D418CA" w:rsidRPr="00D418CA" w:rsidRDefault="00D418CA" w:rsidP="008F0CA0">
            <w:pPr>
              <w:pStyle w:val="AgencyStdParagraph"/>
              <w:rPr>
                <w:szCs w:val="18"/>
              </w:rPr>
            </w:pPr>
            <w:r w:rsidRPr="00D418CA">
              <w:rPr>
                <w:szCs w:val="18"/>
              </w:rPr>
              <w:t>tonnes</w:t>
            </w:r>
          </w:p>
        </w:tc>
        <w:tc>
          <w:tcPr>
            <w:tcW w:w="3260" w:type="dxa"/>
          </w:tcPr>
          <w:p w14:paraId="66D9ED2E" w14:textId="77777777" w:rsidR="00D418CA" w:rsidRPr="00D418CA" w:rsidRDefault="00D418CA" w:rsidP="008F0CA0">
            <w:pPr>
              <w:pStyle w:val="AgencyStdParagraph"/>
              <w:rPr>
                <w:szCs w:val="18"/>
              </w:rPr>
            </w:pPr>
          </w:p>
        </w:tc>
        <w:tc>
          <w:tcPr>
            <w:tcW w:w="4111" w:type="dxa"/>
          </w:tcPr>
          <w:p w14:paraId="516CFDEA" w14:textId="77777777" w:rsidR="00D418CA" w:rsidRPr="00D418CA" w:rsidRDefault="00D418CA" w:rsidP="008F0CA0">
            <w:pPr>
              <w:pStyle w:val="AgencyStdParagraph"/>
              <w:rPr>
                <w:szCs w:val="18"/>
              </w:rPr>
            </w:pPr>
          </w:p>
        </w:tc>
        <w:tc>
          <w:tcPr>
            <w:tcW w:w="283" w:type="dxa"/>
            <w:tcBorders>
              <w:top w:val="nil"/>
              <w:bottom w:val="nil"/>
              <w:right w:val="nil"/>
            </w:tcBorders>
          </w:tcPr>
          <w:p w14:paraId="5D55CBAE" w14:textId="77777777" w:rsidR="00D418CA" w:rsidRPr="00D418CA" w:rsidRDefault="00D418CA" w:rsidP="008F0CA0">
            <w:pPr>
              <w:pStyle w:val="AgencyStdParagraph"/>
              <w:rPr>
                <w:szCs w:val="18"/>
              </w:rPr>
            </w:pPr>
          </w:p>
        </w:tc>
      </w:tr>
      <w:tr w:rsidR="00D418CA" w:rsidRPr="00D418CA" w14:paraId="362DE497" w14:textId="77777777" w:rsidTr="008F0CA0">
        <w:tc>
          <w:tcPr>
            <w:tcW w:w="3510" w:type="dxa"/>
          </w:tcPr>
          <w:p w14:paraId="538B012B" w14:textId="77777777" w:rsidR="00D418CA" w:rsidRPr="00D418CA" w:rsidRDefault="00D418CA" w:rsidP="008F0CA0">
            <w:pPr>
              <w:pStyle w:val="AgencyStdParagraph"/>
              <w:rPr>
                <w:szCs w:val="18"/>
              </w:rPr>
            </w:pPr>
            <w:r w:rsidRPr="00D418CA">
              <w:rPr>
                <w:szCs w:val="18"/>
              </w:rPr>
              <w:t>Recovered Fuel Oil</w:t>
            </w:r>
          </w:p>
        </w:tc>
        <w:tc>
          <w:tcPr>
            <w:tcW w:w="3261" w:type="dxa"/>
          </w:tcPr>
          <w:p w14:paraId="16B8C0BD" w14:textId="77777777" w:rsidR="00D418CA" w:rsidRPr="00D418CA" w:rsidRDefault="00D418CA" w:rsidP="008F0CA0">
            <w:pPr>
              <w:pStyle w:val="AgencyStdParagraph"/>
              <w:rPr>
                <w:szCs w:val="18"/>
              </w:rPr>
            </w:pPr>
            <w:r w:rsidRPr="00D418CA">
              <w:rPr>
                <w:szCs w:val="18"/>
              </w:rPr>
              <w:t>tonnes</w:t>
            </w:r>
          </w:p>
        </w:tc>
        <w:tc>
          <w:tcPr>
            <w:tcW w:w="3260" w:type="dxa"/>
          </w:tcPr>
          <w:p w14:paraId="48C6DEA3" w14:textId="77777777" w:rsidR="00D418CA" w:rsidRPr="00D418CA" w:rsidRDefault="00D418CA" w:rsidP="008F0CA0">
            <w:pPr>
              <w:pStyle w:val="AgencyStdParagraph"/>
              <w:rPr>
                <w:szCs w:val="18"/>
              </w:rPr>
            </w:pPr>
          </w:p>
        </w:tc>
        <w:tc>
          <w:tcPr>
            <w:tcW w:w="4111" w:type="dxa"/>
          </w:tcPr>
          <w:p w14:paraId="1057F41A" w14:textId="77777777" w:rsidR="00D418CA" w:rsidRPr="00D418CA" w:rsidRDefault="00D418CA" w:rsidP="008F0CA0">
            <w:pPr>
              <w:pStyle w:val="AgencyStdParagraph"/>
              <w:rPr>
                <w:szCs w:val="18"/>
              </w:rPr>
            </w:pPr>
          </w:p>
        </w:tc>
        <w:tc>
          <w:tcPr>
            <w:tcW w:w="283" w:type="dxa"/>
            <w:tcBorders>
              <w:top w:val="nil"/>
              <w:bottom w:val="nil"/>
              <w:right w:val="nil"/>
            </w:tcBorders>
          </w:tcPr>
          <w:p w14:paraId="193C379B" w14:textId="77777777" w:rsidR="00D418CA" w:rsidRPr="00D418CA" w:rsidRDefault="00D418CA" w:rsidP="008F0CA0">
            <w:pPr>
              <w:pStyle w:val="AgencyStdParagraph"/>
              <w:rPr>
                <w:szCs w:val="18"/>
              </w:rPr>
            </w:pPr>
          </w:p>
        </w:tc>
      </w:tr>
      <w:tr w:rsidR="00D418CA" w:rsidRPr="00D418CA" w14:paraId="73550B39" w14:textId="77777777" w:rsidTr="008F0CA0">
        <w:tc>
          <w:tcPr>
            <w:tcW w:w="3510" w:type="dxa"/>
          </w:tcPr>
          <w:p w14:paraId="19A73FF0" w14:textId="77777777" w:rsidR="00D418CA" w:rsidRPr="00D418CA" w:rsidRDefault="00D418CA" w:rsidP="008F0CA0">
            <w:pPr>
              <w:pStyle w:val="AgencyStdParagraph"/>
              <w:rPr>
                <w:szCs w:val="18"/>
              </w:rPr>
            </w:pPr>
          </w:p>
        </w:tc>
        <w:tc>
          <w:tcPr>
            <w:tcW w:w="3261" w:type="dxa"/>
          </w:tcPr>
          <w:p w14:paraId="404C8DD0" w14:textId="77777777" w:rsidR="00D418CA" w:rsidRPr="00D418CA" w:rsidRDefault="00D418CA" w:rsidP="008F0CA0">
            <w:pPr>
              <w:pStyle w:val="AgencyStdParagraph"/>
              <w:rPr>
                <w:szCs w:val="18"/>
              </w:rPr>
            </w:pPr>
          </w:p>
        </w:tc>
        <w:tc>
          <w:tcPr>
            <w:tcW w:w="3260" w:type="dxa"/>
          </w:tcPr>
          <w:p w14:paraId="53E9442C" w14:textId="77777777" w:rsidR="00D418CA" w:rsidRPr="00D418CA" w:rsidRDefault="00D418CA" w:rsidP="008F0CA0">
            <w:pPr>
              <w:pStyle w:val="AgencyStdParagraph"/>
              <w:rPr>
                <w:szCs w:val="18"/>
              </w:rPr>
            </w:pPr>
          </w:p>
        </w:tc>
        <w:tc>
          <w:tcPr>
            <w:tcW w:w="4111" w:type="dxa"/>
          </w:tcPr>
          <w:p w14:paraId="36E91D22" w14:textId="77777777" w:rsidR="00D418CA" w:rsidRPr="00D418CA" w:rsidRDefault="00D418CA" w:rsidP="008F0CA0">
            <w:pPr>
              <w:pStyle w:val="AgencyStdParagraph"/>
              <w:rPr>
                <w:szCs w:val="18"/>
              </w:rPr>
            </w:pPr>
          </w:p>
        </w:tc>
        <w:tc>
          <w:tcPr>
            <w:tcW w:w="283" w:type="dxa"/>
            <w:tcBorders>
              <w:top w:val="nil"/>
              <w:bottom w:val="nil"/>
              <w:right w:val="nil"/>
            </w:tcBorders>
          </w:tcPr>
          <w:p w14:paraId="280F7054" w14:textId="77777777" w:rsidR="00D418CA" w:rsidRPr="00D418CA" w:rsidRDefault="00D418CA" w:rsidP="008F0CA0">
            <w:pPr>
              <w:pStyle w:val="AgencyStdParagraph"/>
              <w:rPr>
                <w:szCs w:val="18"/>
              </w:rPr>
            </w:pPr>
          </w:p>
        </w:tc>
      </w:tr>
      <w:tr w:rsidR="00D418CA" w:rsidRPr="00D418CA" w14:paraId="57D87593" w14:textId="77777777" w:rsidTr="008F0CA0">
        <w:tc>
          <w:tcPr>
            <w:tcW w:w="3510" w:type="dxa"/>
          </w:tcPr>
          <w:p w14:paraId="209C7934" w14:textId="77777777" w:rsidR="00D418CA" w:rsidRPr="00D418CA" w:rsidRDefault="00D418CA" w:rsidP="008F0CA0">
            <w:pPr>
              <w:pStyle w:val="AgencyStdParagraph"/>
              <w:rPr>
                <w:szCs w:val="18"/>
              </w:rPr>
            </w:pPr>
            <w:r w:rsidRPr="00D418CA">
              <w:rPr>
                <w:szCs w:val="18"/>
              </w:rPr>
              <w:t>TOTAL</w:t>
            </w:r>
          </w:p>
        </w:tc>
        <w:tc>
          <w:tcPr>
            <w:tcW w:w="3261" w:type="dxa"/>
          </w:tcPr>
          <w:p w14:paraId="2DE27E28" w14:textId="77777777" w:rsidR="00D418CA" w:rsidRPr="00D418CA" w:rsidRDefault="00D418CA" w:rsidP="008F0CA0">
            <w:pPr>
              <w:pStyle w:val="AgencyStdParagraph"/>
              <w:rPr>
                <w:szCs w:val="18"/>
              </w:rPr>
            </w:pPr>
            <w:r w:rsidRPr="00D418CA">
              <w:rPr>
                <w:szCs w:val="18"/>
              </w:rPr>
              <w:t>-</w:t>
            </w:r>
          </w:p>
        </w:tc>
        <w:tc>
          <w:tcPr>
            <w:tcW w:w="3260" w:type="dxa"/>
          </w:tcPr>
          <w:p w14:paraId="650E9C32" w14:textId="77777777" w:rsidR="00D418CA" w:rsidRPr="00D418CA" w:rsidRDefault="00D418CA" w:rsidP="008F0CA0">
            <w:pPr>
              <w:pStyle w:val="AgencyStdParagraph"/>
              <w:rPr>
                <w:szCs w:val="18"/>
              </w:rPr>
            </w:pPr>
          </w:p>
        </w:tc>
        <w:tc>
          <w:tcPr>
            <w:tcW w:w="4111" w:type="dxa"/>
          </w:tcPr>
          <w:p w14:paraId="7C8B17EE" w14:textId="77777777" w:rsidR="00D418CA" w:rsidRPr="00D418CA" w:rsidRDefault="00D418CA" w:rsidP="008F0CA0">
            <w:pPr>
              <w:pStyle w:val="AgencyStdParagraph"/>
              <w:rPr>
                <w:szCs w:val="18"/>
              </w:rPr>
            </w:pPr>
          </w:p>
        </w:tc>
        <w:tc>
          <w:tcPr>
            <w:tcW w:w="283" w:type="dxa"/>
            <w:tcBorders>
              <w:top w:val="nil"/>
              <w:bottom w:val="nil"/>
              <w:right w:val="nil"/>
            </w:tcBorders>
          </w:tcPr>
          <w:p w14:paraId="7F2209A2" w14:textId="77777777" w:rsidR="00D418CA" w:rsidRPr="00D418CA" w:rsidRDefault="00D418CA" w:rsidP="008F0CA0">
            <w:pPr>
              <w:pStyle w:val="AgencyStdParagraph"/>
              <w:rPr>
                <w:szCs w:val="18"/>
              </w:rPr>
            </w:pPr>
          </w:p>
        </w:tc>
      </w:tr>
      <w:tr w:rsidR="00D418CA" w:rsidRPr="00D418CA" w14:paraId="291F2A2F" w14:textId="77777777" w:rsidTr="008F0CA0">
        <w:tc>
          <w:tcPr>
            <w:tcW w:w="3510" w:type="dxa"/>
          </w:tcPr>
          <w:p w14:paraId="26236DA2" w14:textId="77777777" w:rsidR="00D418CA" w:rsidRPr="00D418CA" w:rsidRDefault="00D418CA" w:rsidP="008F0CA0">
            <w:pPr>
              <w:pStyle w:val="AgencyStdParagraph"/>
              <w:rPr>
                <w:szCs w:val="18"/>
              </w:rPr>
            </w:pPr>
          </w:p>
        </w:tc>
        <w:tc>
          <w:tcPr>
            <w:tcW w:w="3261" w:type="dxa"/>
          </w:tcPr>
          <w:p w14:paraId="3831A28A" w14:textId="77777777" w:rsidR="00D418CA" w:rsidRPr="00D418CA" w:rsidRDefault="00D418CA" w:rsidP="008F0CA0">
            <w:pPr>
              <w:pStyle w:val="AgencyStdParagraph"/>
              <w:rPr>
                <w:szCs w:val="18"/>
              </w:rPr>
            </w:pPr>
          </w:p>
        </w:tc>
        <w:tc>
          <w:tcPr>
            <w:tcW w:w="3260" w:type="dxa"/>
          </w:tcPr>
          <w:p w14:paraId="633554EF" w14:textId="77777777" w:rsidR="00D418CA" w:rsidRPr="00D418CA" w:rsidRDefault="00D418CA" w:rsidP="008F0CA0">
            <w:pPr>
              <w:pStyle w:val="AgencyStdParagraph"/>
              <w:rPr>
                <w:szCs w:val="18"/>
              </w:rPr>
            </w:pPr>
          </w:p>
        </w:tc>
        <w:tc>
          <w:tcPr>
            <w:tcW w:w="4111" w:type="dxa"/>
          </w:tcPr>
          <w:p w14:paraId="100835A3" w14:textId="77777777" w:rsidR="00D418CA" w:rsidRPr="00D418CA" w:rsidRDefault="00D418CA" w:rsidP="008F0CA0">
            <w:pPr>
              <w:pStyle w:val="AgencyStdParagraph"/>
              <w:rPr>
                <w:szCs w:val="18"/>
              </w:rPr>
            </w:pPr>
          </w:p>
        </w:tc>
        <w:tc>
          <w:tcPr>
            <w:tcW w:w="283" w:type="dxa"/>
            <w:tcBorders>
              <w:top w:val="nil"/>
              <w:bottom w:val="nil"/>
              <w:right w:val="nil"/>
            </w:tcBorders>
          </w:tcPr>
          <w:p w14:paraId="25FE5567" w14:textId="77777777" w:rsidR="00D418CA" w:rsidRPr="00D418CA" w:rsidRDefault="00D418CA" w:rsidP="008F0CA0">
            <w:pPr>
              <w:pStyle w:val="AgencyStdParagraph"/>
              <w:rPr>
                <w:szCs w:val="18"/>
              </w:rPr>
            </w:pPr>
          </w:p>
        </w:tc>
      </w:tr>
    </w:tbl>
    <w:p w14:paraId="2BA217C7" w14:textId="77777777" w:rsidR="00D418CA" w:rsidRPr="00D418CA" w:rsidRDefault="00D418CA" w:rsidP="00D418CA">
      <w:pPr>
        <w:pStyle w:val="AgencyStdParagraph"/>
        <w:rPr>
          <w:szCs w:val="18"/>
        </w:rPr>
      </w:pPr>
      <w:r w:rsidRPr="00D418CA">
        <w:rPr>
          <w:szCs w:val="18"/>
        </w:rPr>
        <w:t>* Conversion factor for delivered electricity to primary energy = 2.4</w:t>
      </w:r>
    </w:p>
    <w:p w14:paraId="04770ACF" w14:textId="77777777" w:rsidR="00D418CA" w:rsidRPr="00D418CA" w:rsidRDefault="00D418CA" w:rsidP="00D418CA">
      <w:pPr>
        <w:pStyle w:val="AgencyStdParagraph"/>
        <w:rPr>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D418CA" w:rsidRPr="00D418CA" w14:paraId="2CE12223" w14:textId="77777777" w:rsidTr="008F0CA0">
        <w:tc>
          <w:tcPr>
            <w:tcW w:w="14176" w:type="dxa"/>
          </w:tcPr>
          <w:p w14:paraId="65E64EAF" w14:textId="77777777" w:rsidR="00D418CA" w:rsidRPr="00D418CA" w:rsidRDefault="00D418CA" w:rsidP="008F0CA0">
            <w:pPr>
              <w:pStyle w:val="AgencyStdParagraph"/>
              <w:rPr>
                <w:szCs w:val="18"/>
              </w:rPr>
            </w:pPr>
            <w:r w:rsidRPr="00D418CA">
              <w:rPr>
                <w:szCs w:val="18"/>
              </w:rPr>
              <w:t>Operator’s comments :</w:t>
            </w:r>
          </w:p>
          <w:p w14:paraId="4F658536" w14:textId="77777777" w:rsidR="00D418CA" w:rsidRPr="00D418CA" w:rsidRDefault="00D418CA" w:rsidP="008F0CA0">
            <w:pPr>
              <w:pStyle w:val="AgencyStdParagraph"/>
              <w:rPr>
                <w:szCs w:val="18"/>
              </w:rPr>
            </w:pPr>
          </w:p>
          <w:p w14:paraId="04B44934" w14:textId="77777777" w:rsidR="00D418CA" w:rsidRPr="00D418CA" w:rsidRDefault="00D418CA" w:rsidP="008F0CA0">
            <w:pPr>
              <w:pStyle w:val="AgencyStdParagraph"/>
              <w:rPr>
                <w:szCs w:val="18"/>
              </w:rPr>
            </w:pPr>
          </w:p>
          <w:p w14:paraId="1369088A" w14:textId="77777777" w:rsidR="00D418CA" w:rsidRPr="00D418CA" w:rsidRDefault="00D418CA" w:rsidP="008F0CA0">
            <w:pPr>
              <w:pStyle w:val="AgencyStdParagraph"/>
              <w:rPr>
                <w:szCs w:val="18"/>
              </w:rPr>
            </w:pPr>
          </w:p>
          <w:p w14:paraId="3F7955E6" w14:textId="77777777" w:rsidR="00D418CA" w:rsidRPr="00D418CA" w:rsidRDefault="00D418CA" w:rsidP="008F0CA0">
            <w:pPr>
              <w:pStyle w:val="AgencyStdParagraph"/>
              <w:rPr>
                <w:szCs w:val="18"/>
              </w:rPr>
            </w:pPr>
          </w:p>
        </w:tc>
      </w:tr>
    </w:tbl>
    <w:p w14:paraId="53E75A6D" w14:textId="77777777" w:rsidR="00D418CA" w:rsidRPr="00D418CA" w:rsidRDefault="00D418CA" w:rsidP="00D418CA">
      <w:pPr>
        <w:pStyle w:val="AgencyStdParagraph"/>
        <w:rPr>
          <w:szCs w:val="18"/>
        </w:rPr>
      </w:pPr>
    </w:p>
    <w:p w14:paraId="6D84ECE6" w14:textId="77777777" w:rsidR="00D418CA" w:rsidRPr="00D418CA" w:rsidRDefault="00D418CA" w:rsidP="00D418CA">
      <w:pPr>
        <w:pStyle w:val="AgencyStdParagraph"/>
        <w:rPr>
          <w:szCs w:val="18"/>
        </w:rPr>
      </w:pPr>
    </w:p>
    <w:p w14:paraId="1F812393" w14:textId="77777777" w:rsidR="00D418CA" w:rsidRPr="00D418CA" w:rsidRDefault="00D418CA" w:rsidP="00D418CA">
      <w:pPr>
        <w:pStyle w:val="AgencyStdParagraph"/>
        <w:rPr>
          <w:szCs w:val="18"/>
        </w:rPr>
      </w:pPr>
    </w:p>
    <w:p w14:paraId="383E8729" w14:textId="77777777" w:rsidR="00D418CA" w:rsidRPr="00D418CA" w:rsidRDefault="00D418CA" w:rsidP="00D418CA">
      <w:pPr>
        <w:pStyle w:val="AgencyStdParagraph"/>
        <w:rPr>
          <w:szCs w:val="18"/>
        </w:rPr>
      </w:pPr>
      <w:r w:rsidRPr="00D418CA">
        <w:rPr>
          <w:szCs w:val="18"/>
        </w:rPr>
        <w:t xml:space="preserve">Signed …………………………………………………………….  </w:t>
      </w:r>
      <w:r w:rsidRPr="00D418CA">
        <w:rPr>
          <w:szCs w:val="18"/>
        </w:rPr>
        <w:tab/>
      </w:r>
      <w:r w:rsidRPr="00D418CA">
        <w:rPr>
          <w:szCs w:val="18"/>
        </w:rPr>
        <w:tab/>
        <w:t xml:space="preserve">Date………………………..   </w:t>
      </w:r>
      <w:r w:rsidRPr="00D418CA">
        <w:rPr>
          <w:szCs w:val="18"/>
        </w:rPr>
        <w:tab/>
      </w:r>
    </w:p>
    <w:p w14:paraId="51D3F1AE" w14:textId="77777777" w:rsidR="00D418CA" w:rsidRPr="00D418CA" w:rsidRDefault="00D418CA" w:rsidP="00D418CA">
      <w:pPr>
        <w:pStyle w:val="AgencyStdParagraph"/>
        <w:rPr>
          <w:szCs w:val="18"/>
        </w:rPr>
      </w:pPr>
      <w:r w:rsidRPr="00D418CA">
        <w:rPr>
          <w:szCs w:val="18"/>
        </w:rPr>
        <w:tab/>
        <w:t>(Authorised to sign as representative of Operator)</w:t>
      </w:r>
    </w:p>
    <w:p w14:paraId="667D8CE0" w14:textId="77777777" w:rsidR="0018006C" w:rsidRDefault="0018006C" w:rsidP="0018006C">
      <w:pPr>
        <w:pStyle w:val="AgencyStdParagraph"/>
        <w:rPr>
          <w:sz w:val="24"/>
        </w:rPr>
      </w:pPr>
    </w:p>
    <w:p w14:paraId="799248DC" w14:textId="77777777" w:rsidR="0018006C" w:rsidRPr="00912C0E" w:rsidRDefault="0018006C" w:rsidP="00597BC7">
      <w:pPr>
        <w:pStyle w:val="AgencyStdParagraph"/>
      </w:pPr>
    </w:p>
    <w:sectPr w:rsidR="0018006C" w:rsidRPr="00912C0E" w:rsidSect="002A2DDF">
      <w:pgSz w:w="16838" w:h="11906" w:orient="landscape"/>
      <w:pgMar w:top="1440"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1" w15:restartNumberingAfterBreak="0">
    <w:nsid w:val="25AB510F"/>
    <w:multiLevelType w:val="hybridMultilevel"/>
    <w:tmpl w:val="6722DA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DC0C87"/>
    <w:multiLevelType w:val="singleLevel"/>
    <w:tmpl w:val="42A4DA9E"/>
    <w:lvl w:ilvl="0">
      <w:start w:val="1"/>
      <w:numFmt w:val="decimal"/>
      <w:lvlText w:val="[%1]"/>
      <w:lvlJc w:val="left"/>
      <w:pPr>
        <w:tabs>
          <w:tab w:val="num" w:pos="360"/>
        </w:tabs>
        <w:ind w:left="36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E80"/>
    <w:rsid w:val="00023252"/>
    <w:rsid w:val="00071A0E"/>
    <w:rsid w:val="000D2598"/>
    <w:rsid w:val="000E7581"/>
    <w:rsid w:val="000F07FF"/>
    <w:rsid w:val="000F5B8A"/>
    <w:rsid w:val="0013384C"/>
    <w:rsid w:val="00163A8F"/>
    <w:rsid w:val="0018006C"/>
    <w:rsid w:val="001808A6"/>
    <w:rsid w:val="001A2D4F"/>
    <w:rsid w:val="00205910"/>
    <w:rsid w:val="0021489C"/>
    <w:rsid w:val="00233023"/>
    <w:rsid w:val="00266737"/>
    <w:rsid w:val="002735F0"/>
    <w:rsid w:val="002803EC"/>
    <w:rsid w:val="002A2DDF"/>
    <w:rsid w:val="002B6A2F"/>
    <w:rsid w:val="003149EC"/>
    <w:rsid w:val="00382CF7"/>
    <w:rsid w:val="00412164"/>
    <w:rsid w:val="00425917"/>
    <w:rsid w:val="004645DD"/>
    <w:rsid w:val="004B1174"/>
    <w:rsid w:val="00523F67"/>
    <w:rsid w:val="005859BD"/>
    <w:rsid w:val="00597BC7"/>
    <w:rsid w:val="00602750"/>
    <w:rsid w:val="00605932"/>
    <w:rsid w:val="00632358"/>
    <w:rsid w:val="0066370E"/>
    <w:rsid w:val="00681EE1"/>
    <w:rsid w:val="00691D37"/>
    <w:rsid w:val="006C41AE"/>
    <w:rsid w:val="00707DA4"/>
    <w:rsid w:val="00734F86"/>
    <w:rsid w:val="00750BEA"/>
    <w:rsid w:val="007C5867"/>
    <w:rsid w:val="00833485"/>
    <w:rsid w:val="00885B68"/>
    <w:rsid w:val="008C60E6"/>
    <w:rsid w:val="008F2501"/>
    <w:rsid w:val="00913158"/>
    <w:rsid w:val="00974F82"/>
    <w:rsid w:val="009C7DFF"/>
    <w:rsid w:val="009E768D"/>
    <w:rsid w:val="00AA7A8E"/>
    <w:rsid w:val="00AB510E"/>
    <w:rsid w:val="00AC6B90"/>
    <w:rsid w:val="00B273B3"/>
    <w:rsid w:val="00B348A5"/>
    <w:rsid w:val="00B5519C"/>
    <w:rsid w:val="00B76E80"/>
    <w:rsid w:val="00B91759"/>
    <w:rsid w:val="00B93349"/>
    <w:rsid w:val="00BC3D1D"/>
    <w:rsid w:val="00BC4B89"/>
    <w:rsid w:val="00BE4552"/>
    <w:rsid w:val="00CB4B35"/>
    <w:rsid w:val="00CF1486"/>
    <w:rsid w:val="00D1097E"/>
    <w:rsid w:val="00D253CD"/>
    <w:rsid w:val="00D34133"/>
    <w:rsid w:val="00D418CA"/>
    <w:rsid w:val="00D654EF"/>
    <w:rsid w:val="00D659C1"/>
    <w:rsid w:val="00DA18E7"/>
    <w:rsid w:val="00DC0C8C"/>
    <w:rsid w:val="00E155AA"/>
    <w:rsid w:val="00E24321"/>
    <w:rsid w:val="00EA4140"/>
    <w:rsid w:val="00ED6AE4"/>
    <w:rsid w:val="00F04AE5"/>
    <w:rsid w:val="00F652EA"/>
    <w:rsid w:val="00F800C3"/>
    <w:rsid w:val="00FA799A"/>
    <w:rsid w:val="00FC5756"/>
    <w:rsid w:val="00FD36DA"/>
    <w:rsid w:val="00FE29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EA39F"/>
  <w15:docId w15:val="{96FDA4E1-093D-4704-BA35-83CFDD400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6E80"/>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B76E80"/>
    <w:pPr>
      <w:keepNext/>
      <w:keepLines/>
      <w:widowControl w:val="0"/>
      <w:spacing w:before="360" w:after="240" w:line="270" w:lineRule="exact"/>
      <w:jc w:val="left"/>
      <w:outlineLvl w:val="0"/>
    </w:pPr>
    <w:rPr>
      <w:rFonts w:ascii="Arial" w:hAnsi="Arial"/>
      <w:b/>
      <w:spacing w:val="-4"/>
      <w:sz w:val="36"/>
      <w:lang w:eastAsia="en-US"/>
    </w:rPr>
  </w:style>
  <w:style w:type="paragraph" w:styleId="Heading3">
    <w:name w:val="heading 3"/>
    <w:basedOn w:val="Normal"/>
    <w:next w:val="Normal"/>
    <w:link w:val="Heading3Char"/>
    <w:uiPriority w:val="9"/>
    <w:semiHidden/>
    <w:unhideWhenUsed/>
    <w:qFormat/>
    <w:rsid w:val="00163A8F"/>
    <w:pPr>
      <w:keepNext/>
      <w:keepLines/>
      <w:spacing w:before="4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18006C"/>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76E80"/>
    <w:rPr>
      <w:rFonts w:ascii="Arial" w:eastAsia="Times New Roman" w:hAnsi="Arial" w:cs="Times New Roman"/>
      <w:b/>
      <w:spacing w:val="-4"/>
      <w:sz w:val="36"/>
      <w:szCs w:val="20"/>
    </w:rPr>
  </w:style>
  <w:style w:type="paragraph" w:styleId="Header">
    <w:name w:val="header"/>
    <w:basedOn w:val="Normal"/>
    <w:link w:val="HeaderChar"/>
    <w:rsid w:val="00B76E80"/>
    <w:pPr>
      <w:tabs>
        <w:tab w:val="center" w:pos="4153"/>
        <w:tab w:val="right" w:pos="8306"/>
      </w:tabs>
    </w:pPr>
  </w:style>
  <w:style w:type="character" w:customStyle="1" w:styleId="HeaderChar">
    <w:name w:val="Header Char"/>
    <w:basedOn w:val="DefaultParagraphFont"/>
    <w:link w:val="Header"/>
    <w:rsid w:val="00B76E80"/>
    <w:rPr>
      <w:rFonts w:ascii="Times New Roman" w:eastAsia="Times New Roman" w:hAnsi="Times New Roman" w:cs="Times New Roman"/>
      <w:sz w:val="24"/>
      <w:szCs w:val="20"/>
      <w:lang w:eastAsia="en-GB"/>
    </w:rPr>
  </w:style>
  <w:style w:type="paragraph" w:customStyle="1" w:styleId="AgencyStdParagraph">
    <w:name w:val="Agency Std Paragraph"/>
    <w:autoRedefine/>
    <w:rsid w:val="00597BC7"/>
    <w:pPr>
      <w:spacing w:after="0" w:line="240" w:lineRule="auto"/>
      <w:jc w:val="both"/>
    </w:pPr>
    <w:rPr>
      <w:rFonts w:ascii="Arial" w:eastAsia="Times New Roman" w:hAnsi="Arial" w:cs="Times New Roman"/>
      <w:sz w:val="18"/>
      <w:szCs w:val="20"/>
      <w:lang w:eastAsia="en-GB"/>
    </w:rPr>
  </w:style>
  <w:style w:type="paragraph" w:customStyle="1" w:styleId="Tablebody">
    <w:name w:val="Tablebody"/>
    <w:basedOn w:val="Normal"/>
    <w:rsid w:val="00B76E80"/>
    <w:pPr>
      <w:keepLines/>
      <w:widowControl w:val="0"/>
      <w:spacing w:before="20" w:after="20" w:line="230" w:lineRule="exact"/>
      <w:jc w:val="left"/>
      <w:outlineLvl w:val="2"/>
    </w:pPr>
    <w:rPr>
      <w:rFonts w:ascii="Arial" w:hAnsi="Arial"/>
      <w:color w:val="0000FF"/>
      <w:sz w:val="18"/>
      <w:lang w:eastAsia="en-US"/>
    </w:rPr>
  </w:style>
  <w:style w:type="paragraph" w:styleId="BalloonText">
    <w:name w:val="Balloon Text"/>
    <w:basedOn w:val="Normal"/>
    <w:link w:val="BalloonTextChar"/>
    <w:uiPriority w:val="99"/>
    <w:semiHidden/>
    <w:unhideWhenUsed/>
    <w:rsid w:val="00FC5756"/>
    <w:rPr>
      <w:rFonts w:ascii="Tahoma" w:hAnsi="Tahoma" w:cs="Tahoma"/>
      <w:sz w:val="16"/>
      <w:szCs w:val="16"/>
    </w:rPr>
  </w:style>
  <w:style w:type="character" w:customStyle="1" w:styleId="BalloonTextChar">
    <w:name w:val="Balloon Text Char"/>
    <w:basedOn w:val="DefaultParagraphFont"/>
    <w:link w:val="BalloonText"/>
    <w:uiPriority w:val="99"/>
    <w:semiHidden/>
    <w:rsid w:val="00FC5756"/>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382CF7"/>
    <w:rPr>
      <w:sz w:val="16"/>
      <w:szCs w:val="16"/>
    </w:rPr>
  </w:style>
  <w:style w:type="paragraph" w:styleId="CommentText">
    <w:name w:val="annotation text"/>
    <w:basedOn w:val="Normal"/>
    <w:link w:val="CommentTextChar"/>
    <w:uiPriority w:val="99"/>
    <w:semiHidden/>
    <w:unhideWhenUsed/>
    <w:rsid w:val="00382CF7"/>
    <w:rPr>
      <w:sz w:val="20"/>
    </w:rPr>
  </w:style>
  <w:style w:type="character" w:customStyle="1" w:styleId="CommentTextChar">
    <w:name w:val="Comment Text Char"/>
    <w:basedOn w:val="DefaultParagraphFont"/>
    <w:link w:val="CommentText"/>
    <w:uiPriority w:val="99"/>
    <w:semiHidden/>
    <w:rsid w:val="00382CF7"/>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82CF7"/>
    <w:rPr>
      <w:b/>
      <w:bCs/>
    </w:rPr>
  </w:style>
  <w:style w:type="character" w:customStyle="1" w:styleId="CommentSubjectChar">
    <w:name w:val="Comment Subject Char"/>
    <w:basedOn w:val="CommentTextChar"/>
    <w:link w:val="CommentSubject"/>
    <w:uiPriority w:val="99"/>
    <w:semiHidden/>
    <w:rsid w:val="00382CF7"/>
    <w:rPr>
      <w:rFonts w:ascii="Times New Roman" w:eastAsia="Times New Roman" w:hAnsi="Times New Roman" w:cs="Times New Roman"/>
      <w:b/>
      <w:bCs/>
      <w:sz w:val="20"/>
      <w:szCs w:val="20"/>
      <w:lang w:eastAsia="en-GB"/>
    </w:rPr>
  </w:style>
  <w:style w:type="paragraph" w:customStyle="1" w:styleId="Draftingnote">
    <w:name w:val="Drafting note"/>
    <w:basedOn w:val="Heading4"/>
    <w:link w:val="DraftingnoteChar"/>
    <w:rsid w:val="0018006C"/>
    <w:pPr>
      <w:keepNext w:val="0"/>
      <w:widowControl w:val="0"/>
      <w:tabs>
        <w:tab w:val="left" w:pos="284"/>
      </w:tabs>
      <w:spacing w:before="60" w:line="270" w:lineRule="exact"/>
      <w:jc w:val="left"/>
    </w:pPr>
    <w:rPr>
      <w:rFonts w:ascii="Arial" w:eastAsia="Times New Roman" w:hAnsi="Arial" w:cs="Times New Roman"/>
      <w:iCs w:val="0"/>
      <w:color w:val="FF00FF"/>
      <w:sz w:val="18"/>
      <w:lang w:eastAsia="en-US"/>
    </w:rPr>
  </w:style>
  <w:style w:type="character" w:customStyle="1" w:styleId="DraftingnoteChar">
    <w:name w:val="Drafting note Char"/>
    <w:link w:val="Draftingnote"/>
    <w:rsid w:val="0018006C"/>
    <w:rPr>
      <w:rFonts w:ascii="Arial" w:eastAsia="Times New Roman" w:hAnsi="Arial" w:cs="Times New Roman"/>
      <w:i/>
      <w:color w:val="FF00FF"/>
      <w:sz w:val="18"/>
      <w:szCs w:val="20"/>
    </w:rPr>
  </w:style>
  <w:style w:type="character" w:customStyle="1" w:styleId="Heading4Char">
    <w:name w:val="Heading 4 Char"/>
    <w:basedOn w:val="DefaultParagraphFont"/>
    <w:link w:val="Heading4"/>
    <w:uiPriority w:val="9"/>
    <w:semiHidden/>
    <w:rsid w:val="0018006C"/>
    <w:rPr>
      <w:rFonts w:asciiTheme="majorHAnsi" w:eastAsiaTheme="majorEastAsia" w:hAnsiTheme="majorHAnsi" w:cstheme="majorBidi"/>
      <w:i/>
      <w:iCs/>
      <w:color w:val="365F91" w:themeColor="accent1" w:themeShade="BF"/>
      <w:sz w:val="24"/>
      <w:szCs w:val="20"/>
      <w:lang w:eastAsia="en-GB"/>
    </w:rPr>
  </w:style>
  <w:style w:type="paragraph" w:customStyle="1" w:styleId="Filename">
    <w:name w:val="Filename"/>
    <w:link w:val="FilenameChar"/>
    <w:rsid w:val="0018006C"/>
    <w:pPr>
      <w:spacing w:after="0" w:line="240" w:lineRule="auto"/>
    </w:pPr>
    <w:rPr>
      <w:rFonts w:ascii="Times New Roman" w:eastAsia="Times New Roman" w:hAnsi="Times New Roman" w:cs="Times New Roman"/>
      <w:sz w:val="20"/>
      <w:szCs w:val="20"/>
      <w:lang w:eastAsia="en-GB"/>
    </w:rPr>
  </w:style>
  <w:style w:type="paragraph" w:customStyle="1" w:styleId="Tableexamples">
    <w:name w:val="Table examples"/>
    <w:basedOn w:val="Normal"/>
    <w:rsid w:val="0018006C"/>
    <w:pPr>
      <w:keepLines/>
      <w:widowControl w:val="0"/>
      <w:spacing w:before="20" w:after="20" w:line="230" w:lineRule="exact"/>
      <w:jc w:val="left"/>
      <w:outlineLvl w:val="2"/>
    </w:pPr>
    <w:rPr>
      <w:rFonts w:ascii="Arial" w:hAnsi="Arial"/>
      <w:i/>
      <w:color w:val="FF0000"/>
      <w:sz w:val="16"/>
      <w:lang w:eastAsia="en-US"/>
    </w:rPr>
  </w:style>
  <w:style w:type="character" w:customStyle="1" w:styleId="FilenameChar">
    <w:name w:val="Filename Char"/>
    <w:link w:val="Filename"/>
    <w:rsid w:val="0018006C"/>
    <w:rPr>
      <w:rFonts w:ascii="Times New Roman" w:eastAsia="Times New Roman" w:hAnsi="Times New Roman" w:cs="Times New Roman"/>
      <w:sz w:val="20"/>
      <w:szCs w:val="20"/>
      <w:lang w:eastAsia="en-GB"/>
    </w:rPr>
  </w:style>
  <w:style w:type="paragraph" w:customStyle="1" w:styleId="Heading3nonum">
    <w:name w:val="Heading 3 nonum"/>
    <w:basedOn w:val="Heading3"/>
    <w:link w:val="Heading3nonumChar"/>
    <w:rsid w:val="00163A8F"/>
    <w:pPr>
      <w:keepNext w:val="0"/>
      <w:widowControl w:val="0"/>
      <w:spacing w:before="120" w:line="270" w:lineRule="exact"/>
      <w:jc w:val="left"/>
    </w:pPr>
    <w:rPr>
      <w:rFonts w:ascii="Arial" w:eastAsia="Times New Roman" w:hAnsi="Arial" w:cs="Times New Roman"/>
      <w:color w:val="000000"/>
      <w:sz w:val="18"/>
      <w:szCs w:val="20"/>
    </w:rPr>
  </w:style>
  <w:style w:type="character" w:customStyle="1" w:styleId="Heading3nonumChar">
    <w:name w:val="Heading 3 nonum Char"/>
    <w:basedOn w:val="Heading3Char"/>
    <w:link w:val="Heading3nonum"/>
    <w:rsid w:val="00163A8F"/>
    <w:rPr>
      <w:rFonts w:ascii="Arial" w:eastAsia="Times New Roman" w:hAnsi="Arial" w:cs="Times New Roman"/>
      <w:color w:val="000000"/>
      <w:sz w:val="18"/>
      <w:szCs w:val="20"/>
      <w:lang w:eastAsia="en-GB"/>
    </w:rPr>
  </w:style>
  <w:style w:type="character" w:customStyle="1" w:styleId="Heading3Char">
    <w:name w:val="Heading 3 Char"/>
    <w:basedOn w:val="DefaultParagraphFont"/>
    <w:link w:val="Heading3"/>
    <w:uiPriority w:val="9"/>
    <w:semiHidden/>
    <w:rsid w:val="00163A8F"/>
    <w:rPr>
      <w:rFonts w:asciiTheme="majorHAnsi" w:eastAsiaTheme="majorEastAsia" w:hAnsiTheme="majorHAnsi" w:cstheme="majorBidi"/>
      <w:color w:val="243F60" w:themeColor="accent1" w:themeShade="7F"/>
      <w:sz w:val="24"/>
      <w:szCs w:val="24"/>
      <w:lang w:eastAsia="en-GB"/>
    </w:rPr>
  </w:style>
  <w:style w:type="paragraph" w:styleId="ListParagraph">
    <w:name w:val="List Paragraph"/>
    <w:basedOn w:val="Normal"/>
    <w:uiPriority w:val="34"/>
    <w:qFormat/>
    <w:rsid w:val="00E155AA"/>
    <w:pPr>
      <w:spacing w:after="200" w:line="276" w:lineRule="auto"/>
      <w:ind w:left="720"/>
      <w:contextualSpacing/>
      <w:jc w:val="left"/>
    </w:pPr>
    <w:rPr>
      <w:rFonts w:ascii="Arial" w:eastAsiaTheme="minorHAnsi" w:hAnsi="Arial" w:cstheme="minorBidi"/>
      <w:szCs w:val="22"/>
      <w:lang w:eastAsia="en-US"/>
    </w:rPr>
  </w:style>
  <w:style w:type="paragraph" w:customStyle="1" w:styleId="AgencyMainHeading">
    <w:name w:val="Agency Main Heading"/>
    <w:autoRedefine/>
    <w:rsid w:val="00D418CA"/>
    <w:pPr>
      <w:spacing w:after="0" w:line="240" w:lineRule="auto"/>
      <w:jc w:val="both"/>
    </w:pPr>
    <w:rPr>
      <w:rFonts w:ascii="Times New Roman" w:eastAsia="Times New Roman" w:hAnsi="Times New Roman" w:cs="Times New Roman"/>
      <w:b/>
      <w:caps/>
      <w:noProof/>
      <w:sz w:val="24"/>
      <w:szCs w:val="20"/>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0350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Bridgend Paper Mill</Site_x0020_Name>
    <Internal_x002f_External xmlns="859f7ad6-93f6-4205-b62b-a17f28acbbac">Internal document</Internal_x002f_External>
    <Document_x0020_Type xmlns="859f7ad6-93f6-4205-b62b-a17f28acbbac"/>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 xsi:nil="true"/>
    <Document_x0020_Date xmlns="859f7ad6-93f6-4205-b62b-a17f28acbbac">2018-09-03T23:00:00+00:00</Document_x0020_Date>
    <Facility_x0020_Address xmlns="859f7ad6-93f6-4205-b62b-a17f28acbbac">Maesteg, Glamorgan, CF34 9RS</Facility_x0020_Address>
    <Environment_x0020_Sub_x0020_Folder xmlns="859f7ad6-93f6-4205-b62b-a17f28acbbac">Licence variation</Environment_x0020_Sub_x0020_Folder>
    <Customer_x0020_Name xmlns="859f7ad6-93f6-4205-b62b-a17f28acbbac">WEPA UK Ltd</Customer_x0020_Name>
    <Surrendered_x002f_Expired xmlns="859f7ad6-93f6-4205-b62b-a17f28acbbac" xsi:nil="true"/>
    <Post_x0020_code xmlns="859f7ad6-93f6-4205-b62b-a17f28acbbac">CF34 9RS</Post_x0020_cod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341" ma:contentTypeDescription="Permitting &amp; Compliance Word Document" ma:contentTypeScope="" ma:versionID="1d94f9460a8461cda77b37c7a9595178">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targetNamespace="http://schemas.microsoft.com/office/2006/metadata/properties" ma:root="true" ma:fieldsID="f8b9cbfabc841fa41a7f697ccb83359e" ns2:_="" ns4:_="" ns5:_="" ns6:_="">
    <xsd:import namespace="859f7ad6-93f6-4205-b62b-a17f28acbbac"/>
    <xsd:import namespace="83f546a9-c1c9-4c40-bfe0-8714c2c0a127"/>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ma:displayName="Customer Nam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D07BB5-7657-4127-A977-133594752F06}">
  <ds:schemaRefs>
    <ds:schemaRef ds:uri="http://schemas.microsoft.com/office/infopath/2007/PartnerControls"/>
    <ds:schemaRef ds:uri="http://schemas.openxmlformats.org/package/2006/metadata/core-properties"/>
    <ds:schemaRef ds:uri="http://schemas.microsoft.com/office/2006/documentManagement/types"/>
    <ds:schemaRef ds:uri="http://purl.org/dc/terms/"/>
    <ds:schemaRef ds:uri="http://www.w3.org/XML/1998/namespace"/>
    <ds:schemaRef ds:uri="http://schemas.microsoft.com/office/2006/metadata/properties"/>
    <ds:schemaRef ds:uri="http://purl.org/dc/dcmitype/"/>
    <ds:schemaRef ds:uri="http://purl.org/dc/elements/1.1/"/>
    <ds:schemaRef ds:uri="859f7ad6-93f6-4205-b62b-a17f28acbbac"/>
    <ds:schemaRef ds:uri="9be56660-2c31-41ef-bc00-23e72f632f2a"/>
  </ds:schemaRefs>
</ds:datastoreItem>
</file>

<file path=customXml/itemProps2.xml><?xml version="1.0" encoding="utf-8"?>
<ds:datastoreItem xmlns:ds="http://schemas.openxmlformats.org/officeDocument/2006/customXml" ds:itemID="{E00F289B-49E0-498B-9ED5-12AFE1624D8D}">
  <ds:schemaRefs>
    <ds:schemaRef ds:uri="Microsoft.SharePoint.Taxonomy.ContentTypeSync"/>
  </ds:schemaRefs>
</ds:datastoreItem>
</file>

<file path=customXml/itemProps3.xml><?xml version="1.0" encoding="utf-8"?>
<ds:datastoreItem xmlns:ds="http://schemas.openxmlformats.org/officeDocument/2006/customXml" ds:itemID="{B19B44CB-F6E4-4DC2-A93D-F515801D325C}">
  <ds:schemaRefs>
    <ds:schemaRef ds:uri="http://schemas.microsoft.com/sharepoint/events"/>
  </ds:schemaRefs>
</ds:datastoreItem>
</file>

<file path=customXml/itemProps4.xml><?xml version="1.0" encoding="utf-8"?>
<ds:datastoreItem xmlns:ds="http://schemas.openxmlformats.org/officeDocument/2006/customXml" ds:itemID="{24D26316-8C52-488F-A923-C0799B9B6A44}">
  <ds:schemaRefs>
    <ds:schemaRef ds:uri="http://schemas.microsoft.com/sharepoint/v3/contenttype/forms"/>
  </ds:schemaRefs>
</ds:datastoreItem>
</file>

<file path=customXml/itemProps5.xml><?xml version="1.0" encoding="utf-8"?>
<ds:datastoreItem xmlns:ds="http://schemas.openxmlformats.org/officeDocument/2006/customXml" ds:itemID="{E0A0730C-2833-4EBC-BE35-5970DD1DD5F1}"/>
</file>

<file path=docProps/app.xml><?xml version="1.0" encoding="utf-8"?>
<Properties xmlns="http://schemas.openxmlformats.org/officeDocument/2006/extended-properties" xmlns:vt="http://schemas.openxmlformats.org/officeDocument/2006/docPropsVTypes">
  <Template>Normal</Template>
  <TotalTime>2</TotalTime>
  <Pages>9</Pages>
  <Words>1707</Words>
  <Characters>9733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Victoria Seller</dc:creator>
  <cp:lastModifiedBy>Duffy, Patrick</cp:lastModifiedBy>
  <cp:revision>6</cp:revision>
  <dcterms:created xsi:type="dcterms:W3CDTF">2018-07-25T14:07:00Z</dcterms:created>
  <dcterms:modified xsi:type="dcterms:W3CDTF">2018-07-25T14:09:00Z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b5cc23ff-1b19-4b3a-aff1-4eb6cff224f6</vt:lpwstr>
  </property>
  <property fmtid="{D5CDD505-2E9C-101B-9397-08002B2CF9AE}" pid="4" name="_dlc_DocId">
    <vt:lpwstr>REGU-409-81895</vt:lpwstr>
  </property>
  <property fmtid="{D5CDD505-2E9C-101B-9397-08002B2CF9AE}" pid="5" name="_dlc_DocIdUrl">
    <vt:lpwstr>https://cyfoethnaturiolcymru.sharepoint.com/teams/Regulatory/Permitting/_layouts/15/DocIdRedir.aspx?ID=REGU-409-81895, REGU-409-81895</vt:lpwstr>
  </property>
  <property fmtid="{D5CDD505-2E9C-101B-9397-08002B2CF9AE}" pid="6" name="_docset_NoMedatataSyncRequired">
    <vt:lpwstr>False</vt:lpwstr>
  </property>
</Properties>
</file>